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41" w:rsidRPr="005E2341"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r w:rsidRPr="00554B12">
        <w:rPr>
          <w:rFonts w:ascii="Times New Roman" w:eastAsia="Times New Roman" w:hAnsi="Times New Roman" w:cs="Times New Roman"/>
          <w:b/>
          <w:bCs/>
          <w:sz w:val="28"/>
          <w:szCs w:val="28"/>
          <w:lang w:eastAsia="ru-RU"/>
        </w:rPr>
        <w:t>Доклад на тему:</w:t>
      </w:r>
    </w:p>
    <w:p w:rsidR="005E2341" w:rsidRPr="00554B12" w:rsidRDefault="005E2341" w:rsidP="005E2341">
      <w:pPr>
        <w:spacing w:after="0" w:line="360" w:lineRule="auto"/>
        <w:jc w:val="center"/>
        <w:rPr>
          <w:rStyle w:val="normaltextrun"/>
          <w:rFonts w:ascii="Times New Roman" w:hAnsi="Times New Roman" w:cs="Times New Roman"/>
          <w:b/>
          <w:sz w:val="28"/>
          <w:szCs w:val="28"/>
        </w:rPr>
      </w:pPr>
      <w:r w:rsidRPr="00554B12">
        <w:rPr>
          <w:rFonts w:ascii="Times New Roman" w:eastAsia="Times New Roman" w:hAnsi="Times New Roman" w:cs="Times New Roman"/>
          <w:b/>
          <w:bCs/>
          <w:sz w:val="28"/>
          <w:szCs w:val="28"/>
          <w:lang w:eastAsia="ru-RU"/>
        </w:rPr>
        <w:t>«</w:t>
      </w:r>
      <w:r w:rsidRPr="00554B12">
        <w:rPr>
          <w:rStyle w:val="normaltextrun"/>
          <w:rFonts w:ascii="Times New Roman" w:hAnsi="Times New Roman" w:cs="Times New Roman"/>
          <w:b/>
          <w:sz w:val="28"/>
          <w:szCs w:val="28"/>
        </w:rPr>
        <w:t>Классный руководитель </w:t>
      </w:r>
      <w:r w:rsidRPr="00554B12">
        <w:rPr>
          <w:rStyle w:val="spellingerror"/>
          <w:rFonts w:ascii="Times New Roman" w:hAnsi="Times New Roman" w:cs="Times New Roman"/>
          <w:b/>
          <w:sz w:val="28"/>
          <w:szCs w:val="28"/>
        </w:rPr>
        <w:t>online</w:t>
      </w:r>
      <w:r w:rsidRPr="00554B12">
        <w:rPr>
          <w:rStyle w:val="normaltextrun"/>
          <w:rFonts w:ascii="Times New Roman" w:hAnsi="Times New Roman" w:cs="Times New Roman"/>
          <w:b/>
          <w:sz w:val="28"/>
          <w:szCs w:val="28"/>
        </w:rPr>
        <w:t xml:space="preserve">: </w:t>
      </w: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r w:rsidRPr="00554B12">
        <w:rPr>
          <w:rStyle w:val="normaltextrun"/>
          <w:rFonts w:ascii="Times New Roman" w:hAnsi="Times New Roman" w:cs="Times New Roman"/>
          <w:b/>
          <w:sz w:val="28"/>
          <w:szCs w:val="28"/>
        </w:rPr>
        <w:t>классный час в удаленном режиме</w:t>
      </w:r>
      <w:r w:rsidRPr="00554B12">
        <w:rPr>
          <w:rFonts w:ascii="Times New Roman" w:eastAsia="Times New Roman" w:hAnsi="Times New Roman" w:cs="Times New Roman"/>
          <w:b/>
          <w:bCs/>
          <w:sz w:val="28"/>
          <w:szCs w:val="28"/>
          <w:lang w:eastAsia="ru-RU"/>
        </w:rPr>
        <w:t>»</w:t>
      </w: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right"/>
        <w:rPr>
          <w:rFonts w:ascii="Times New Roman" w:eastAsia="Times New Roman" w:hAnsi="Times New Roman" w:cs="Times New Roman"/>
          <w:b/>
          <w:bCs/>
          <w:sz w:val="28"/>
          <w:szCs w:val="28"/>
          <w:lang w:eastAsia="ru-RU"/>
        </w:rPr>
      </w:pPr>
      <w:r w:rsidRPr="00554B12">
        <w:rPr>
          <w:rFonts w:ascii="Times New Roman" w:eastAsia="Times New Roman" w:hAnsi="Times New Roman" w:cs="Times New Roman"/>
          <w:b/>
          <w:bCs/>
          <w:sz w:val="28"/>
          <w:szCs w:val="28"/>
          <w:lang w:eastAsia="ru-RU"/>
        </w:rPr>
        <w:t>Выполнила</w:t>
      </w:r>
    </w:p>
    <w:p w:rsidR="005E2341" w:rsidRPr="00554B12" w:rsidRDefault="005E2341" w:rsidP="005E2341">
      <w:pPr>
        <w:spacing w:after="0" w:line="360" w:lineRule="auto"/>
        <w:jc w:val="right"/>
        <w:rPr>
          <w:rFonts w:ascii="Times New Roman" w:eastAsia="Times New Roman" w:hAnsi="Times New Roman" w:cs="Times New Roman"/>
          <w:b/>
          <w:bCs/>
          <w:sz w:val="28"/>
          <w:szCs w:val="28"/>
          <w:lang w:eastAsia="ru-RU"/>
        </w:rPr>
      </w:pPr>
      <w:r w:rsidRPr="00554B12">
        <w:rPr>
          <w:rFonts w:ascii="Times New Roman" w:eastAsia="Times New Roman" w:hAnsi="Times New Roman" w:cs="Times New Roman"/>
          <w:b/>
          <w:bCs/>
          <w:sz w:val="28"/>
          <w:szCs w:val="28"/>
          <w:lang w:eastAsia="ru-RU"/>
        </w:rPr>
        <w:t>Учитель начальных классов</w:t>
      </w:r>
    </w:p>
    <w:p w:rsidR="005E2341" w:rsidRPr="00554B12" w:rsidRDefault="005E2341" w:rsidP="005E2341">
      <w:pPr>
        <w:spacing w:after="0" w:line="360" w:lineRule="auto"/>
        <w:jc w:val="right"/>
        <w:rPr>
          <w:rFonts w:ascii="Times New Roman" w:eastAsia="Times New Roman" w:hAnsi="Times New Roman" w:cs="Times New Roman"/>
          <w:b/>
          <w:bCs/>
          <w:sz w:val="28"/>
          <w:szCs w:val="28"/>
          <w:lang w:eastAsia="ru-RU"/>
        </w:rPr>
      </w:pPr>
      <w:r w:rsidRPr="00554B12">
        <w:rPr>
          <w:rFonts w:ascii="Times New Roman" w:eastAsia="Times New Roman" w:hAnsi="Times New Roman" w:cs="Times New Roman"/>
          <w:b/>
          <w:bCs/>
          <w:sz w:val="28"/>
          <w:szCs w:val="28"/>
          <w:lang w:eastAsia="ru-RU"/>
        </w:rPr>
        <w:t xml:space="preserve">МБОУ СШ № 77 </w:t>
      </w:r>
    </w:p>
    <w:p w:rsidR="005E2341" w:rsidRPr="00554B12" w:rsidRDefault="005E2341" w:rsidP="005E2341">
      <w:pPr>
        <w:spacing w:after="0" w:line="360" w:lineRule="auto"/>
        <w:jc w:val="right"/>
        <w:rPr>
          <w:rFonts w:ascii="Times New Roman" w:eastAsia="Times New Roman" w:hAnsi="Times New Roman" w:cs="Times New Roman"/>
          <w:b/>
          <w:bCs/>
          <w:sz w:val="28"/>
          <w:szCs w:val="28"/>
          <w:lang w:eastAsia="ru-RU"/>
        </w:rPr>
      </w:pPr>
      <w:r w:rsidRPr="00554B12">
        <w:rPr>
          <w:rFonts w:ascii="Times New Roman" w:eastAsia="Times New Roman" w:hAnsi="Times New Roman" w:cs="Times New Roman"/>
          <w:b/>
          <w:bCs/>
          <w:sz w:val="28"/>
          <w:szCs w:val="28"/>
          <w:lang w:eastAsia="ru-RU"/>
        </w:rPr>
        <w:t xml:space="preserve">Семенова Любовь Юрьевна </w:t>
      </w:r>
    </w:p>
    <w:p w:rsidR="005E2341" w:rsidRPr="00554B12" w:rsidRDefault="005E2341" w:rsidP="005E2341">
      <w:pPr>
        <w:spacing w:after="0" w:line="360" w:lineRule="auto"/>
        <w:jc w:val="right"/>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554B12" w:rsidRDefault="002813F9" w:rsidP="005E2341">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Архангельск, </w:t>
      </w:r>
      <w:r w:rsidR="005E2341" w:rsidRPr="00554B12">
        <w:rPr>
          <w:rFonts w:ascii="Times New Roman" w:eastAsia="Times New Roman" w:hAnsi="Times New Roman" w:cs="Times New Roman"/>
          <w:b/>
          <w:bCs/>
          <w:sz w:val="28"/>
          <w:szCs w:val="28"/>
          <w:lang w:eastAsia="ru-RU"/>
        </w:rPr>
        <w:t>2020 г</w:t>
      </w:r>
    </w:p>
    <w:p w:rsidR="005E2341" w:rsidRPr="00554B12" w:rsidRDefault="005E2341" w:rsidP="005E2341">
      <w:pPr>
        <w:spacing w:after="0" w:line="360" w:lineRule="auto"/>
        <w:jc w:val="center"/>
        <w:rPr>
          <w:rFonts w:ascii="Times New Roman" w:eastAsia="Times New Roman" w:hAnsi="Times New Roman" w:cs="Times New Roman"/>
          <w:b/>
          <w:bCs/>
          <w:sz w:val="28"/>
          <w:szCs w:val="28"/>
          <w:lang w:eastAsia="ru-RU"/>
        </w:rPr>
      </w:pPr>
    </w:p>
    <w:p w:rsidR="005E2341" w:rsidRPr="00782786" w:rsidRDefault="005E2341" w:rsidP="00782786">
      <w:pPr>
        <w:spacing w:after="0" w:line="240" w:lineRule="auto"/>
        <w:jc w:val="center"/>
        <w:rPr>
          <w:rFonts w:ascii="Times New Roman" w:eastAsia="Times New Roman" w:hAnsi="Times New Roman" w:cs="Times New Roman"/>
          <w:b/>
          <w:bCs/>
          <w:sz w:val="24"/>
          <w:szCs w:val="24"/>
          <w:lang w:eastAsia="ru-RU"/>
        </w:rPr>
      </w:pPr>
      <w:r w:rsidRPr="00782786">
        <w:rPr>
          <w:rFonts w:ascii="Times New Roman" w:eastAsia="Times New Roman" w:hAnsi="Times New Roman" w:cs="Times New Roman"/>
          <w:b/>
          <w:bCs/>
          <w:sz w:val="24"/>
          <w:szCs w:val="24"/>
          <w:lang w:eastAsia="ru-RU"/>
        </w:rPr>
        <w:lastRenderedPageBreak/>
        <w:t>Введение</w:t>
      </w:r>
    </w:p>
    <w:p w:rsidR="00554B12" w:rsidRPr="00782786" w:rsidRDefault="00554B12" w:rsidP="00782786">
      <w:pPr>
        <w:pStyle w:val="a3"/>
        <w:shd w:val="clear" w:color="auto" w:fill="FFFFFF"/>
        <w:spacing w:before="0" w:beforeAutospacing="0" w:after="0" w:afterAutospacing="0"/>
        <w:ind w:firstLine="3686"/>
        <w:rPr>
          <w:color w:val="000000"/>
        </w:rPr>
      </w:pPr>
      <w:r w:rsidRPr="00782786">
        <w:rPr>
          <w:color w:val="000000"/>
        </w:rPr>
        <w:t>Возможно ли Другого изменить?</w:t>
      </w:r>
    </w:p>
    <w:p w:rsidR="00554B12" w:rsidRPr="00782786" w:rsidRDefault="00554B12" w:rsidP="00782786">
      <w:pPr>
        <w:pStyle w:val="a3"/>
        <w:shd w:val="clear" w:color="auto" w:fill="FFFFFF"/>
        <w:spacing w:before="0" w:beforeAutospacing="0" w:after="0" w:afterAutospacing="0"/>
        <w:ind w:firstLine="3686"/>
        <w:rPr>
          <w:color w:val="000000"/>
        </w:rPr>
      </w:pPr>
      <w:r w:rsidRPr="00782786">
        <w:rPr>
          <w:color w:val="000000"/>
        </w:rPr>
        <w:t>Открыть, сломать и вновь свинтить,</w:t>
      </w:r>
    </w:p>
    <w:p w:rsidR="00554B12" w:rsidRPr="00782786" w:rsidRDefault="00554B12" w:rsidP="00782786">
      <w:pPr>
        <w:pStyle w:val="a3"/>
        <w:shd w:val="clear" w:color="auto" w:fill="FFFFFF"/>
        <w:spacing w:before="0" w:beforeAutospacing="0" w:after="0" w:afterAutospacing="0"/>
        <w:ind w:firstLine="3686"/>
        <w:rPr>
          <w:color w:val="000000"/>
        </w:rPr>
      </w:pPr>
      <w:r w:rsidRPr="00782786">
        <w:rPr>
          <w:color w:val="000000"/>
        </w:rPr>
        <w:t>Судьбу без колебаний предсказать,</w:t>
      </w:r>
    </w:p>
    <w:p w:rsidR="00554B12" w:rsidRPr="00782786" w:rsidRDefault="00554B12" w:rsidP="00782786">
      <w:pPr>
        <w:pStyle w:val="a3"/>
        <w:shd w:val="clear" w:color="auto" w:fill="FFFFFF"/>
        <w:spacing w:before="0" w:beforeAutospacing="0" w:after="0" w:afterAutospacing="0"/>
        <w:ind w:firstLine="3686"/>
        <w:rPr>
          <w:color w:val="000000"/>
        </w:rPr>
      </w:pPr>
      <w:r w:rsidRPr="00782786">
        <w:rPr>
          <w:color w:val="000000"/>
        </w:rPr>
        <w:t>Потом туда дорогу смело указать</w:t>
      </w:r>
    </w:p>
    <w:p w:rsidR="00554B12" w:rsidRPr="00782786" w:rsidRDefault="00554B12" w:rsidP="00782786">
      <w:pPr>
        <w:pStyle w:val="a3"/>
        <w:shd w:val="clear" w:color="auto" w:fill="FFFFFF"/>
        <w:spacing w:before="0" w:beforeAutospacing="0" w:after="0" w:afterAutospacing="0"/>
        <w:ind w:firstLine="3686"/>
        <w:rPr>
          <w:color w:val="000000"/>
        </w:rPr>
      </w:pPr>
      <w:r w:rsidRPr="00782786">
        <w:rPr>
          <w:color w:val="000000"/>
        </w:rPr>
        <w:t>И не давать с дороги сбиться,</w:t>
      </w:r>
    </w:p>
    <w:p w:rsidR="00554B12" w:rsidRPr="00782786" w:rsidRDefault="00554B12" w:rsidP="00782786">
      <w:pPr>
        <w:pStyle w:val="a3"/>
        <w:shd w:val="clear" w:color="auto" w:fill="FFFFFF"/>
        <w:spacing w:before="0" w:beforeAutospacing="0" w:after="0" w:afterAutospacing="0"/>
        <w:ind w:firstLine="3686"/>
        <w:rPr>
          <w:color w:val="000000"/>
        </w:rPr>
      </w:pPr>
      <w:r w:rsidRPr="00782786">
        <w:rPr>
          <w:color w:val="000000"/>
        </w:rPr>
        <w:t>Толкать и осуждать, мешая ошибиться?</w:t>
      </w:r>
    </w:p>
    <w:p w:rsidR="00554B12" w:rsidRPr="00782786" w:rsidRDefault="00554B12" w:rsidP="00782786">
      <w:pPr>
        <w:pStyle w:val="a3"/>
        <w:shd w:val="clear" w:color="auto" w:fill="FFFFFF"/>
        <w:spacing w:before="0" w:beforeAutospacing="0" w:after="0" w:afterAutospacing="0"/>
        <w:ind w:firstLine="3686"/>
        <w:rPr>
          <w:color w:val="000000"/>
        </w:rPr>
      </w:pPr>
      <w:r w:rsidRPr="00782786">
        <w:rPr>
          <w:color w:val="000000"/>
        </w:rPr>
        <w:t>А кто нам дал такое право?</w:t>
      </w:r>
    </w:p>
    <w:p w:rsidR="00554B12" w:rsidRPr="00782786" w:rsidRDefault="00554B12" w:rsidP="00782786">
      <w:pPr>
        <w:pStyle w:val="a3"/>
        <w:shd w:val="clear" w:color="auto" w:fill="FFFFFF"/>
        <w:spacing w:before="0" w:beforeAutospacing="0" w:after="0" w:afterAutospacing="0"/>
        <w:ind w:firstLine="3686"/>
        <w:rPr>
          <w:color w:val="000000"/>
        </w:rPr>
      </w:pPr>
      <w:r w:rsidRPr="00782786">
        <w:rPr>
          <w:color w:val="000000"/>
        </w:rPr>
        <w:t>Того и я не знаю, ох, не знаю, право …</w:t>
      </w:r>
    </w:p>
    <w:p w:rsidR="00554B12" w:rsidRPr="00782786" w:rsidRDefault="00554B12" w:rsidP="00782786">
      <w:pPr>
        <w:pStyle w:val="a3"/>
        <w:shd w:val="clear" w:color="auto" w:fill="FFFFFF"/>
        <w:spacing w:before="0" w:beforeAutospacing="0" w:after="0" w:afterAutospacing="0"/>
        <w:ind w:firstLine="3686"/>
        <w:rPr>
          <w:color w:val="000000"/>
        </w:rPr>
      </w:pPr>
      <w:r w:rsidRPr="00782786">
        <w:rPr>
          <w:color w:val="000000"/>
        </w:rPr>
        <w:t>Есть шаг: любить, исследуя, не ждать мольбы:</w:t>
      </w:r>
    </w:p>
    <w:p w:rsidR="00554B12" w:rsidRPr="00782786" w:rsidRDefault="00554B12" w:rsidP="00782786">
      <w:pPr>
        <w:pStyle w:val="a3"/>
        <w:shd w:val="clear" w:color="auto" w:fill="FFFFFF"/>
        <w:spacing w:before="0" w:beforeAutospacing="0" w:after="0" w:afterAutospacing="0"/>
        <w:ind w:firstLine="3686"/>
        <w:rPr>
          <w:color w:val="000000"/>
        </w:rPr>
      </w:pPr>
      <w:r w:rsidRPr="00782786">
        <w:rPr>
          <w:color w:val="000000"/>
        </w:rPr>
        <w:t>Лишь в чуде внутренней борьбы</w:t>
      </w:r>
    </w:p>
    <w:p w:rsidR="00554B12" w:rsidRPr="00782786" w:rsidRDefault="00554B12" w:rsidP="00782786">
      <w:pPr>
        <w:pStyle w:val="a3"/>
        <w:shd w:val="clear" w:color="auto" w:fill="FFFFFF"/>
        <w:spacing w:before="0" w:beforeAutospacing="0" w:after="0" w:afterAutospacing="0"/>
        <w:ind w:firstLine="3686"/>
        <w:rPr>
          <w:color w:val="000000"/>
        </w:rPr>
      </w:pPr>
      <w:r w:rsidRPr="00782786">
        <w:rPr>
          <w:color w:val="000000"/>
        </w:rPr>
        <w:t>Ютится взлёт людской судьбы …</w:t>
      </w:r>
    </w:p>
    <w:p w:rsidR="00554B12" w:rsidRPr="00782786" w:rsidRDefault="00554B12" w:rsidP="00782786">
      <w:pPr>
        <w:pStyle w:val="a3"/>
        <w:shd w:val="clear" w:color="auto" w:fill="FFFFFF"/>
        <w:spacing w:before="0" w:beforeAutospacing="0" w:after="0" w:afterAutospacing="0"/>
        <w:ind w:firstLine="567"/>
        <w:jc w:val="both"/>
      </w:pPr>
      <w:r w:rsidRPr="00782786">
        <w:t>Школа – второй дом. Для самых маленьких учеников он большой, светлый, просторный, таящий в себе что-то неизведанное, непознанное, загадочное. За школьной дверью для них открывается новый мир, полный взлётов и разочарований, радостей и огорчений, но также полный доброты, созидательного труда и творчества.</w:t>
      </w:r>
    </w:p>
    <w:p w:rsidR="00554B12" w:rsidRPr="00782786" w:rsidRDefault="00554B12" w:rsidP="00782786">
      <w:pPr>
        <w:pStyle w:val="a3"/>
        <w:shd w:val="clear" w:color="auto" w:fill="FFFFFF"/>
        <w:spacing w:before="0" w:beforeAutospacing="0" w:after="0" w:afterAutospacing="0"/>
        <w:ind w:firstLine="567"/>
        <w:jc w:val="both"/>
      </w:pPr>
      <w:r w:rsidRPr="00782786">
        <w:t>В школе ребёнку предстоит прожить одиннадцать важных (с точки зрения становления личности) лет своей жизни. Самыми важными являются первые четыре года, так как они служат фундаментом, каркасом всей школьной жизни.</w:t>
      </w:r>
    </w:p>
    <w:p w:rsidR="00554B12" w:rsidRPr="00782786" w:rsidRDefault="00554B12" w:rsidP="00782786">
      <w:pPr>
        <w:pStyle w:val="a3"/>
        <w:shd w:val="clear" w:color="auto" w:fill="FFFFFF"/>
        <w:spacing w:before="0" w:beforeAutospacing="0" w:after="0" w:afterAutospacing="0"/>
        <w:ind w:firstLine="567"/>
        <w:jc w:val="both"/>
      </w:pPr>
      <w:r w:rsidRPr="00782786">
        <w:t>В любое место нельзя войти внезапно, сразу. Так же внезапно нельзя войти во внутренний мир ребёнка, нужна долгая дорога поисков, наблюдений, упорной работы, терпения и любви, огромной любви к детям. И важно, чтобы каждый ребёнок понял, что он сам творец себя, своего дома, своей удивительной души. А мы? Мы только помогаем ему лепить самого себя, но помогаем настойчиво, мудро.</w:t>
      </w:r>
    </w:p>
    <w:p w:rsidR="00554B12" w:rsidRPr="00782786" w:rsidRDefault="00554B12" w:rsidP="00782786">
      <w:pPr>
        <w:pStyle w:val="a3"/>
        <w:shd w:val="clear" w:color="auto" w:fill="FFFFFF"/>
        <w:spacing w:before="0" w:beforeAutospacing="0" w:after="0" w:afterAutospacing="0"/>
        <w:ind w:firstLine="567"/>
        <w:jc w:val="both"/>
      </w:pPr>
      <w:r w:rsidRPr="00782786">
        <w:t>Воспитание ценных качеств в детях также важно, как и всестороннее развитие личности. Воспитательное воздействие на ученика должно осуществляться не только на уроке, но и во внеклассной работе.</w:t>
      </w:r>
    </w:p>
    <w:p w:rsidR="00554B12" w:rsidRPr="00782786" w:rsidRDefault="00554B12" w:rsidP="00782786">
      <w:pPr>
        <w:pStyle w:val="a3"/>
        <w:shd w:val="clear" w:color="auto" w:fill="FFFFFF"/>
        <w:spacing w:before="0" w:beforeAutospacing="0" w:after="0" w:afterAutospacing="0"/>
        <w:ind w:firstLine="567"/>
        <w:jc w:val="both"/>
      </w:pPr>
      <w:r w:rsidRPr="00782786">
        <w:t>Одной из главных форм внеклассной работы, которую я использую, является классный час. Классный час – это форма воспитательной работы, которая способствует формированию у учащихся системы отношений к окружающему миру. Классный час играет большое значение и создаёт условия для интеллектуального развития учащихся, их способностей и достижений, познавательных интересов, кругозора, а также индивидуальных качеств личности.</w:t>
      </w:r>
    </w:p>
    <w:p w:rsidR="00554B12" w:rsidRPr="00782786" w:rsidRDefault="00554B12" w:rsidP="00782786">
      <w:pPr>
        <w:pStyle w:val="a3"/>
        <w:numPr>
          <w:ilvl w:val="0"/>
          <w:numId w:val="1"/>
        </w:numPr>
        <w:shd w:val="clear" w:color="auto" w:fill="FFFFFF"/>
        <w:spacing w:before="0" w:beforeAutospacing="0" w:after="0" w:afterAutospacing="0"/>
        <w:ind w:left="0" w:firstLine="567"/>
        <w:jc w:val="both"/>
        <w:rPr>
          <w:b/>
        </w:rPr>
      </w:pPr>
      <w:r w:rsidRPr="00782786">
        <w:rPr>
          <w:b/>
        </w:rPr>
        <w:t>Определение классного часа.</w:t>
      </w:r>
    </w:p>
    <w:p w:rsidR="00554B12" w:rsidRPr="00782786" w:rsidRDefault="00554B12" w:rsidP="00782786">
      <w:pPr>
        <w:pStyle w:val="a3"/>
        <w:shd w:val="clear" w:color="auto" w:fill="FFFFFF"/>
        <w:spacing w:before="0" w:beforeAutospacing="0" w:after="0" w:afterAutospacing="0"/>
        <w:ind w:firstLine="567"/>
        <w:jc w:val="both"/>
      </w:pPr>
      <w:r w:rsidRPr="00782786">
        <w:t>Н.И. Болдырев считает, что классный час - это одна из наиболее распространенных форм организации фронтальной воспитательной работы.</w:t>
      </w:r>
    </w:p>
    <w:p w:rsidR="00554B12" w:rsidRPr="00782786" w:rsidRDefault="00554B12" w:rsidP="00782786">
      <w:pPr>
        <w:pStyle w:val="a3"/>
        <w:shd w:val="clear" w:color="auto" w:fill="FFFFFF"/>
        <w:spacing w:before="0" w:beforeAutospacing="0" w:after="0" w:afterAutospacing="0"/>
        <w:ind w:firstLine="567"/>
        <w:jc w:val="both"/>
      </w:pPr>
      <w:r w:rsidRPr="00782786">
        <w:t xml:space="preserve">Н.Е. </w:t>
      </w:r>
      <w:proofErr w:type="spellStart"/>
      <w:r w:rsidRPr="00782786">
        <w:t>Щуркова</w:t>
      </w:r>
      <w:proofErr w:type="spellEnd"/>
      <w:r w:rsidRPr="00782786">
        <w:t xml:space="preserve"> </w:t>
      </w:r>
      <w:r w:rsidR="00945C75" w:rsidRPr="00782786">
        <w:t>понимает под классным</w:t>
      </w:r>
      <w:r w:rsidRPr="00782786">
        <w:t xml:space="preserve"> час</w:t>
      </w:r>
      <w:r w:rsidR="00945C75" w:rsidRPr="00782786">
        <w:t>ом</w:t>
      </w:r>
      <w:r w:rsidRPr="00782786">
        <w:t> </w:t>
      </w:r>
      <w:r w:rsidR="00945C75" w:rsidRPr="00782786">
        <w:t>специально организованную ценностно</w:t>
      </w:r>
      <w:r w:rsidR="004F7558" w:rsidRPr="00782786">
        <w:t xml:space="preserve"> </w:t>
      </w:r>
      <w:r w:rsidR="00945C75" w:rsidRPr="00782786">
        <w:t>-</w:t>
      </w:r>
      <w:r w:rsidR="004F7558" w:rsidRPr="00782786">
        <w:t xml:space="preserve"> </w:t>
      </w:r>
      <w:r w:rsidR="00945C75" w:rsidRPr="00782786">
        <w:t>ориентированную</w:t>
      </w:r>
      <w:r w:rsidRPr="00782786">
        <w:t xml:space="preserve"> деятельностью, </w:t>
      </w:r>
      <w:r w:rsidR="00945C75" w:rsidRPr="00782786">
        <w:t>способствующую</w:t>
      </w:r>
      <w:r w:rsidRPr="00782786">
        <w:t xml:space="preserve"> формированию у школьников системы</w:t>
      </w:r>
      <w:r w:rsidR="00945C75" w:rsidRPr="00782786">
        <w:t xml:space="preserve"> отношений к окружающему миру.</w:t>
      </w:r>
    </w:p>
    <w:p w:rsidR="00554B12" w:rsidRPr="00782786" w:rsidRDefault="00945C75" w:rsidP="00782786">
      <w:pPr>
        <w:pStyle w:val="a3"/>
        <w:shd w:val="clear" w:color="auto" w:fill="FFFFFF"/>
        <w:spacing w:before="0" w:beforeAutospacing="0" w:after="0" w:afterAutospacing="0"/>
        <w:ind w:firstLine="567"/>
        <w:jc w:val="both"/>
      </w:pPr>
      <w:proofErr w:type="spellStart"/>
      <w:r w:rsidRPr="00782786">
        <w:t>Е.В.Титова</w:t>
      </w:r>
      <w:proofErr w:type="spellEnd"/>
      <w:r w:rsidRPr="00782786">
        <w:t xml:space="preserve"> дает следующее определение. Кл</w:t>
      </w:r>
      <w:r w:rsidR="00554B12" w:rsidRPr="00782786">
        <w:t>ассный час - это время для общения классного руководителя со своим коллективом, когда он использует разнообразные приемы, средства и спосо</w:t>
      </w:r>
      <w:r w:rsidRPr="00782786">
        <w:t>бы организации взаимодействия.</w:t>
      </w:r>
    </w:p>
    <w:p w:rsidR="00945C75" w:rsidRPr="00782786" w:rsidRDefault="00945C75" w:rsidP="00782786">
      <w:pPr>
        <w:pStyle w:val="a3"/>
        <w:shd w:val="clear" w:color="auto" w:fill="FFFFFF"/>
        <w:spacing w:before="0" w:beforeAutospacing="0" w:after="0" w:afterAutospacing="0"/>
        <w:ind w:firstLine="567"/>
        <w:jc w:val="both"/>
      </w:pPr>
      <w:proofErr w:type="spellStart"/>
      <w:r w:rsidRPr="00782786">
        <w:t>В.П.Сазонов</w:t>
      </w:r>
      <w:proofErr w:type="spellEnd"/>
      <w:r w:rsidRPr="00782786">
        <w:t xml:space="preserve"> считает, классный час</w:t>
      </w:r>
      <w:r w:rsidR="004F7558" w:rsidRPr="00782786">
        <w:t xml:space="preserve"> - </w:t>
      </w:r>
      <w:r w:rsidRPr="00782786">
        <w:t>есть форма прямого общения воспитателя со своими воспитанниками.</w:t>
      </w:r>
    </w:p>
    <w:p w:rsidR="00554B12" w:rsidRPr="00782786" w:rsidRDefault="00554B12" w:rsidP="00782786">
      <w:pPr>
        <w:pStyle w:val="a3"/>
        <w:shd w:val="clear" w:color="auto" w:fill="FFFFFF"/>
        <w:spacing w:before="0" w:beforeAutospacing="0" w:after="0" w:afterAutospacing="0"/>
        <w:ind w:firstLine="567"/>
        <w:jc w:val="both"/>
      </w:pPr>
      <w:r w:rsidRPr="00782786">
        <w:t>Классный час в нашем понимании</w:t>
      </w:r>
      <w:r w:rsidR="00945C75" w:rsidRPr="00782786">
        <w:t>,</w:t>
      </w:r>
      <w:r w:rsidRPr="00782786">
        <w:t xml:space="preserve"> это не какая-то определенная форма работы, а час классного руководителя, та самая “клеточка” воспитательного процесса, которая позволяет школьному педагогу найти время для общения с воспитанниками, открыто провозгласить и высветить отношен</w:t>
      </w:r>
      <w:r w:rsidR="00945C75" w:rsidRPr="00782786">
        <w:t xml:space="preserve">ие к определенным ценностям... утверждает </w:t>
      </w:r>
      <w:proofErr w:type="spellStart"/>
      <w:r w:rsidR="00945C75" w:rsidRPr="00782786">
        <w:t>Л.И.Маленкова</w:t>
      </w:r>
      <w:proofErr w:type="spellEnd"/>
      <w:r w:rsidR="00945C75" w:rsidRPr="00782786">
        <w:t xml:space="preserve">, а  Л.В. </w:t>
      </w:r>
      <w:proofErr w:type="spellStart"/>
      <w:r w:rsidR="00945C75" w:rsidRPr="00782786">
        <w:t>Байбородова</w:t>
      </w:r>
      <w:proofErr w:type="spellEnd"/>
      <w:r w:rsidR="00945C75" w:rsidRPr="00782786">
        <w:t xml:space="preserve"> говорит, что ч</w:t>
      </w:r>
      <w:r w:rsidRPr="00782786">
        <w:t>ас классного руководителя - это форма воспитательной работы, при которой школьники под руководством педагога включаются в специально организованную деятельность, способствующую формированию у них системы</w:t>
      </w:r>
      <w:r w:rsidR="00945C75" w:rsidRPr="00782786">
        <w:t xml:space="preserve"> отношений к окружающему миру. </w:t>
      </w:r>
    </w:p>
    <w:p w:rsidR="00945C75" w:rsidRPr="00782786" w:rsidRDefault="00945C75" w:rsidP="00782786">
      <w:pPr>
        <w:pStyle w:val="a3"/>
        <w:shd w:val="clear" w:color="auto" w:fill="FFFFFF"/>
        <w:spacing w:before="0" w:beforeAutospacing="0" w:after="0" w:afterAutospacing="0"/>
        <w:ind w:firstLine="567"/>
        <w:jc w:val="both"/>
      </w:pPr>
      <w:r w:rsidRPr="00782786">
        <w:lastRenderedPageBreak/>
        <w:t>Исходя из этих и других определений классного часа, можно выделить его характерные черты. К ним можно отнести следующие:</w:t>
      </w:r>
    </w:p>
    <w:p w:rsidR="00945C75" w:rsidRPr="00782786" w:rsidRDefault="00945C75" w:rsidP="00782786">
      <w:pPr>
        <w:pStyle w:val="a3"/>
        <w:shd w:val="clear" w:color="auto" w:fill="FFFFFF"/>
        <w:spacing w:before="0" w:beforeAutospacing="0" w:after="0" w:afterAutospacing="0"/>
        <w:ind w:firstLine="567"/>
        <w:jc w:val="both"/>
      </w:pPr>
      <w:r w:rsidRPr="00782786">
        <w:t>1. во-первых, это форма внеурочной воспитательной деятельности, и в отличие от урока ему не должны быть присущи академизм и поучающий тип педагогического взаимодействия;</w:t>
      </w:r>
    </w:p>
    <w:p w:rsidR="00945C75" w:rsidRPr="00782786" w:rsidRDefault="00945C75" w:rsidP="00782786">
      <w:pPr>
        <w:pStyle w:val="a3"/>
        <w:shd w:val="clear" w:color="auto" w:fill="FFFFFF"/>
        <w:spacing w:before="0" w:beforeAutospacing="0" w:after="0" w:afterAutospacing="0"/>
        <w:ind w:firstLine="567"/>
        <w:jc w:val="both"/>
      </w:pPr>
      <w:r w:rsidRPr="00782786">
        <w:t>2. во-вторых, это форма организации фронтальной воспитательной работы с детьми, но важно помнить и то, что при подготовке и проведении классного часа возможно использование и групповых, и индивидуальных форм воспитательной деятельности;</w:t>
      </w:r>
    </w:p>
    <w:p w:rsidR="00945C75" w:rsidRPr="00782786" w:rsidRDefault="00945C75" w:rsidP="00782786">
      <w:pPr>
        <w:pStyle w:val="a3"/>
        <w:shd w:val="clear" w:color="auto" w:fill="FFFFFF"/>
        <w:spacing w:before="0" w:beforeAutospacing="0" w:after="0" w:afterAutospacing="0"/>
        <w:ind w:firstLine="567"/>
        <w:jc w:val="both"/>
      </w:pPr>
      <w:r w:rsidRPr="00782786">
        <w:t>3. в-третьих, это гибкая по своему составу и структуре форма воспитательного взаимодействия. Однако это не означает, что все педагогические контакты классного руководителя с коллективом учащихся класса можно считать классными часами. Например, даже собрание классного коллектива, очень схожее по ряду параметров с классным часом, не является тождественной формой воспитательной работы, так как имеет свои отличительные особенности;</w:t>
      </w:r>
    </w:p>
    <w:p w:rsidR="00945C75" w:rsidRPr="00782786" w:rsidRDefault="00945C75" w:rsidP="00782786">
      <w:pPr>
        <w:pStyle w:val="a3"/>
        <w:shd w:val="clear" w:color="auto" w:fill="FFFFFF"/>
        <w:spacing w:before="0" w:beforeAutospacing="0" w:after="0" w:afterAutospacing="0"/>
        <w:ind w:firstLine="567"/>
        <w:jc w:val="both"/>
      </w:pPr>
      <w:r w:rsidRPr="00782786">
        <w:t>4. в-четвертых, это форма общения классного руководителя и воспитанников, приоритетную роль в организации которой играет педагог.</w:t>
      </w:r>
    </w:p>
    <w:p w:rsidR="002813F9" w:rsidRPr="00782786" w:rsidRDefault="002813F9" w:rsidP="00782786">
      <w:pPr>
        <w:pStyle w:val="a3"/>
        <w:shd w:val="clear" w:color="auto" w:fill="FFFFFF"/>
        <w:spacing w:before="0" w:beforeAutospacing="0" w:after="0" w:afterAutospacing="0"/>
        <w:ind w:firstLine="567"/>
        <w:jc w:val="both"/>
      </w:pPr>
      <w:r w:rsidRPr="00782786">
        <w:t>У классного часа есть свои функции, предлагаю рассмотреть функции.</w:t>
      </w:r>
    </w:p>
    <w:p w:rsidR="00945C75" w:rsidRPr="00782786" w:rsidRDefault="00945C75" w:rsidP="00782786">
      <w:pPr>
        <w:pStyle w:val="a3"/>
        <w:shd w:val="clear" w:color="auto" w:fill="FFFFFF"/>
        <w:spacing w:before="0" w:beforeAutospacing="0" w:after="0" w:afterAutospacing="0"/>
        <w:ind w:firstLine="567"/>
        <w:jc w:val="both"/>
        <w:rPr>
          <w:b/>
        </w:rPr>
      </w:pPr>
      <w:r w:rsidRPr="00782786">
        <w:rPr>
          <w:b/>
        </w:rPr>
        <w:t>2. Функции классного часа.</w:t>
      </w:r>
    </w:p>
    <w:p w:rsidR="00945C75" w:rsidRPr="00782786" w:rsidRDefault="00945C75" w:rsidP="00782786">
      <w:pPr>
        <w:pStyle w:val="a3"/>
        <w:shd w:val="clear" w:color="auto" w:fill="FFFFFF"/>
        <w:spacing w:before="0" w:beforeAutospacing="0" w:after="0" w:afterAutospacing="0"/>
        <w:ind w:firstLine="567"/>
        <w:jc w:val="both"/>
      </w:pPr>
      <w:r w:rsidRPr="00782786">
        <w:t xml:space="preserve">1) просветительскую - дает возможность расширить круг тех знаний учеников, которые не нашли отражения в учебных программах. Эти знания могут содержать в себе информацию о событиях, проходящих в стране, за рубежом. Объектом обсуждения может быть любое явление или событие. </w:t>
      </w:r>
    </w:p>
    <w:p w:rsidR="00945C75" w:rsidRPr="00782786" w:rsidRDefault="00945C75" w:rsidP="00782786">
      <w:pPr>
        <w:pStyle w:val="a3"/>
        <w:shd w:val="clear" w:color="auto" w:fill="FFFFFF"/>
        <w:spacing w:before="0" w:beforeAutospacing="0" w:after="0" w:afterAutospacing="0"/>
        <w:ind w:firstLine="567"/>
        <w:jc w:val="both"/>
      </w:pPr>
      <w:r w:rsidRPr="00782786">
        <w:t xml:space="preserve">2) ориентирующую - способствует формированию отношения к окружающему миру, выработке иерархии материальных и духовных ценностей. Помогает оценивать явления, происходящие в жизни. </w:t>
      </w:r>
    </w:p>
    <w:p w:rsidR="00945C75" w:rsidRPr="00782786" w:rsidRDefault="00945C75" w:rsidP="00782786">
      <w:pPr>
        <w:pStyle w:val="a3"/>
        <w:shd w:val="clear" w:color="auto" w:fill="FFFFFF"/>
        <w:spacing w:before="0" w:beforeAutospacing="0" w:after="0" w:afterAutospacing="0"/>
        <w:ind w:firstLine="567"/>
        <w:jc w:val="both"/>
      </w:pPr>
      <w:r w:rsidRPr="00782786">
        <w:t xml:space="preserve">Эти две функции тесно связаны, т. к. нельзя научить учащихся оценивать явления, с которыми они незнакомы. Хотя Кл. час м. выполнять чисто ориентирующую функцию. </w:t>
      </w:r>
    </w:p>
    <w:p w:rsidR="00945C75" w:rsidRPr="00782786" w:rsidRDefault="00945C75" w:rsidP="00782786">
      <w:pPr>
        <w:pStyle w:val="a3"/>
        <w:shd w:val="clear" w:color="auto" w:fill="FFFFFF"/>
        <w:spacing w:before="0" w:beforeAutospacing="0" w:after="0" w:afterAutospacing="0"/>
        <w:ind w:firstLine="567"/>
        <w:jc w:val="both"/>
      </w:pPr>
      <w:r w:rsidRPr="00782786">
        <w:t xml:space="preserve">3) направляющую - призвана переводить обсуждение того или иного явления в рамки реального опыта учащихся. </w:t>
      </w:r>
    </w:p>
    <w:p w:rsidR="00945C75" w:rsidRPr="00782786" w:rsidRDefault="00945C75" w:rsidP="00782786">
      <w:pPr>
        <w:pStyle w:val="a3"/>
        <w:shd w:val="clear" w:color="auto" w:fill="FFFFFF"/>
        <w:spacing w:before="0" w:beforeAutospacing="0" w:after="0" w:afterAutospacing="0"/>
        <w:ind w:firstLine="567"/>
        <w:jc w:val="both"/>
      </w:pPr>
      <w:r w:rsidRPr="00782786">
        <w:t>4) формирующую - формирует у учеников навыки обдумывания и оценки своих поступков и самих себя, навыки ведения диалога и построения высказывания, отстаивания своего мнения.</w:t>
      </w:r>
    </w:p>
    <w:p w:rsidR="00945C75" w:rsidRPr="00782786" w:rsidRDefault="00945C75"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Чаще всего классный час одновременно выполняет все указанные функции: он и просвещает, и ориентирует, и направляет учащихся.</w:t>
      </w:r>
      <w:r w:rsidR="00CB30F2" w:rsidRPr="00782786">
        <w:rPr>
          <w:rFonts w:ascii="Times New Roman" w:eastAsia="Times New Roman" w:hAnsi="Times New Roman" w:cs="Times New Roman"/>
          <w:sz w:val="24"/>
          <w:szCs w:val="24"/>
          <w:lang w:eastAsia="ru-RU"/>
        </w:rPr>
        <w:t xml:space="preserve"> </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Современный классный час — одна из важнейших форм организации воспитательной работы с учащимися. Другими словами, это время, когда по-настоящему в неформальной обстановке можно что-то сотворить, создать, узнать и обсудить. Это не урок, но и не пустая болтовня.</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Под руководством педагога школьники включаются в специально организованную деятельность, способствующую формированию системы отношений к окружающему миру. Важно помнить, что классный час должен представлять собой диалог: учитель-ученик. Одним словом, это классный праздник, на успех которого работает каждый.</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Для подготовки классного </w:t>
      </w:r>
      <w:r w:rsidR="004F7558" w:rsidRPr="00782786">
        <w:rPr>
          <w:rFonts w:ascii="Times New Roman" w:eastAsia="Times New Roman" w:hAnsi="Times New Roman" w:cs="Times New Roman"/>
          <w:sz w:val="24"/>
          <w:szCs w:val="24"/>
          <w:lang w:eastAsia="ru-RU"/>
        </w:rPr>
        <w:t>часа</w:t>
      </w:r>
      <w:r w:rsidRPr="00782786">
        <w:rPr>
          <w:rFonts w:ascii="Times New Roman" w:eastAsia="Times New Roman" w:hAnsi="Times New Roman" w:cs="Times New Roman"/>
          <w:sz w:val="24"/>
          <w:szCs w:val="24"/>
          <w:lang w:eastAsia="ru-RU"/>
        </w:rPr>
        <w:t xml:space="preserve"> </w:t>
      </w:r>
      <w:r w:rsidR="004F7558" w:rsidRPr="00782786">
        <w:rPr>
          <w:rStyle w:val="spellingerror"/>
          <w:rFonts w:ascii="Times New Roman" w:hAnsi="Times New Roman" w:cs="Times New Roman"/>
          <w:sz w:val="24"/>
          <w:szCs w:val="24"/>
        </w:rPr>
        <w:t>online</w:t>
      </w:r>
      <w:r w:rsidR="004F7558" w:rsidRPr="00782786">
        <w:rPr>
          <w:rFonts w:ascii="Times New Roman" w:eastAsia="Times New Roman" w:hAnsi="Times New Roman" w:cs="Times New Roman"/>
          <w:sz w:val="24"/>
          <w:szCs w:val="24"/>
          <w:lang w:eastAsia="ru-RU"/>
        </w:rPr>
        <w:t xml:space="preserve"> </w:t>
      </w:r>
      <w:r w:rsidRPr="00782786">
        <w:rPr>
          <w:rFonts w:ascii="Times New Roman" w:eastAsia="Times New Roman" w:hAnsi="Times New Roman" w:cs="Times New Roman"/>
          <w:sz w:val="24"/>
          <w:szCs w:val="24"/>
          <w:lang w:eastAsia="ru-RU"/>
        </w:rPr>
        <w:t>существует алгоритм, с которым предлагаю познакомиться.</w:t>
      </w:r>
    </w:p>
    <w:p w:rsidR="00CB30F2" w:rsidRPr="00782786" w:rsidRDefault="00CB30F2" w:rsidP="00782786">
      <w:pPr>
        <w:pStyle w:val="a3"/>
        <w:shd w:val="clear" w:color="auto" w:fill="FFFFFF"/>
        <w:spacing w:before="0" w:beforeAutospacing="0" w:after="0" w:afterAutospacing="0"/>
        <w:ind w:firstLine="567"/>
        <w:jc w:val="both"/>
        <w:rPr>
          <w:b/>
        </w:rPr>
      </w:pPr>
      <w:r w:rsidRPr="00782786">
        <w:rPr>
          <w:b/>
        </w:rPr>
        <w:t xml:space="preserve">3. Примерный алгоритм подготовки классного часа </w:t>
      </w:r>
      <w:r w:rsidR="002813F9" w:rsidRPr="00782786">
        <w:rPr>
          <w:rStyle w:val="spellingerror"/>
          <w:b/>
        </w:rPr>
        <w:t>online</w:t>
      </w:r>
      <w:r w:rsidRPr="00782786">
        <w:rPr>
          <w:b/>
        </w:rPr>
        <w:t>.</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1. Выбрать тему классного часа с учетом интересов и потребностей обучающихся, а также текущей обстановки и определить его цель и задачи.</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2. Для более эффективной подготовки материалов классного часа предварительно направить тему и определить сроки сбора вопросов по заданной теме от обучающихся, используя удобные и привычные каналы связи (например, мессенджеры и др.).</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lastRenderedPageBreak/>
        <w:t>3. Составить план-сценарий классного часа, в том числе с учётом заданных обучающимися вопросов, или воспользоваться готовым сценарием, опубликованным на сайте Городского методического центра в разделе «Классный час», и материалами МЭШ.</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4. При подготовке классного часа использовать презентации, полезные ссылки, фото (изображения), видеоролики.</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5. При необходимости подключить к процессу подготовки классного часа обучающихся, заранее распределив задания (например, о подготовке выступления на заданную тему).</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6. По возможности и при необходимости пригласить специалистов, интересных людей, в том числе из числа родителей, для участия в онлайн-классном часе (например, в качестве эксперта для высказывания мнения и/или ответа на вопросы на актуальную для классного часа тему).</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7. Предварительно напомнить обучающимся о дате и времени проведения онлайн-классного часа, используя удобные и привычные каналы связи.</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8. При проведении классного часа использовать интерактивные задания и инструменты обратной связи.</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9. В конце классного часа обязательно напомнить правила поведения в период самоизоляции.</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Примерные подходы к структуре онлайн-классного часа.</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Регламент проведения: классный руководитель проводит еженедельные онлайн-встречи в формате видеоконференций для обсуждения важной информации и ответов на вопросы, заданные также в чате.</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Время проведения: еженедельно, в установленное классным руководителем время.</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Рекомендуемая продолжительность: 15–35 минут (в зависимости от возраста обучающихся).</w:t>
      </w:r>
    </w:p>
    <w:p w:rsidR="00CB30F2" w:rsidRPr="00782786" w:rsidRDefault="00CB30F2"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Структура и вариативность:</w:t>
      </w:r>
    </w:p>
    <w:p w:rsidR="00CB30F2" w:rsidRPr="00782786" w:rsidRDefault="00CB30F2" w:rsidP="00782786">
      <w:pPr>
        <w:spacing w:after="0" w:line="240" w:lineRule="auto"/>
        <w:ind w:firstLine="567"/>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информация от классного руководителя (презентация, видеоролик) – 5–10 минут;</w:t>
      </w:r>
      <w:r w:rsidRPr="00782786">
        <w:rPr>
          <w:rFonts w:ascii="Times New Roman" w:eastAsia="Times New Roman" w:hAnsi="Times New Roman" w:cs="Times New Roman"/>
          <w:sz w:val="24"/>
          <w:szCs w:val="24"/>
          <w:lang w:eastAsia="ru-RU"/>
        </w:rPr>
        <w:br/>
        <w:t>- интерактивные задания/дискуссия – 10–15 минут;</w:t>
      </w:r>
      <w:r w:rsidRPr="00782786">
        <w:rPr>
          <w:rFonts w:ascii="Times New Roman" w:eastAsia="Times New Roman" w:hAnsi="Times New Roman" w:cs="Times New Roman"/>
          <w:sz w:val="24"/>
          <w:szCs w:val="24"/>
          <w:lang w:eastAsia="ru-RU"/>
        </w:rPr>
        <w:br/>
        <w:t>- ответы на вопросы – 5 минут;</w:t>
      </w:r>
      <w:r w:rsidRPr="00782786">
        <w:rPr>
          <w:rFonts w:ascii="Times New Roman" w:eastAsia="Times New Roman" w:hAnsi="Times New Roman" w:cs="Times New Roman"/>
          <w:sz w:val="24"/>
          <w:szCs w:val="24"/>
          <w:lang w:eastAsia="ru-RU"/>
        </w:rPr>
        <w:br/>
        <w:t>- обратная связь – 5 минут.</w:t>
      </w:r>
    </w:p>
    <w:p w:rsidR="002813F9" w:rsidRPr="00782786" w:rsidRDefault="00CB30F2"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b/>
          <w:sz w:val="24"/>
          <w:szCs w:val="24"/>
          <w:lang w:eastAsia="ru-RU"/>
        </w:rPr>
        <w:t xml:space="preserve">4. </w:t>
      </w:r>
      <w:r w:rsidR="002813F9" w:rsidRPr="00782786">
        <w:rPr>
          <w:rFonts w:ascii="Times New Roman" w:eastAsia="Times New Roman" w:hAnsi="Times New Roman" w:cs="Times New Roman"/>
          <w:b/>
          <w:sz w:val="24"/>
          <w:szCs w:val="24"/>
          <w:lang w:eastAsia="ru-RU"/>
        </w:rPr>
        <w:t>Обратная связь.</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При проведении классного часа в дистанционном режиме крайне целесообразно использовать приемы, обеспечивающие обратную связь, отклик учащихся на услышанное и увиденное, их взаимодействие между собой. С этой целью, в частности, можно использовать: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вопросы, обращенные к аудитории. В зависимости от имеющихся технических возможностей, они могут предполагать либо устный ответ с использованием микрофона (</w:t>
      </w:r>
      <w:proofErr w:type="spellStart"/>
      <w:r w:rsidRPr="00782786">
        <w:rPr>
          <w:rFonts w:ascii="Times New Roman" w:eastAsia="Times New Roman" w:hAnsi="Times New Roman" w:cs="Times New Roman"/>
          <w:sz w:val="24"/>
          <w:szCs w:val="24"/>
          <w:lang w:eastAsia="ru-RU"/>
        </w:rPr>
        <w:t>видеокартинку</w:t>
      </w:r>
      <w:proofErr w:type="spellEnd"/>
      <w:r w:rsidRPr="00782786">
        <w:rPr>
          <w:rFonts w:ascii="Times New Roman" w:eastAsia="Times New Roman" w:hAnsi="Times New Roman" w:cs="Times New Roman"/>
          <w:sz w:val="24"/>
          <w:szCs w:val="24"/>
          <w:lang w:eastAsia="ru-RU"/>
        </w:rPr>
        <w:t xml:space="preserve"> транслировать необязательно, если возможности связи ограничены) либо короткий ответ в чате;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короткие онлайн-опросы, позволяющие наглядно увидеть мнение учащихся по какому-то обсуждаемому вопросу. В том же чате можно предложить учащимся ответить с помощью знаков + и – на простой вопрос.</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Другой вариант – заранее создать небольшой опрос (анкету) на стороннем сервисе, позволяющем оперативно увидеть результат опроса, во время классного часа дать ученикам в чате ссылку на его прохождение и определить лимит времени (несколько минут) на прохождение.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После этого учитель может обозначить и обобщить полученные результаты);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виртуальное голосование (например, можно предложить участникам классного часа определить, какое из выступлений одноклассников показалось им наиболее интересным/содержательным/аргументированным;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782786">
        <w:rPr>
          <w:rFonts w:ascii="Times New Roman" w:eastAsia="Times New Roman" w:hAnsi="Times New Roman" w:cs="Times New Roman"/>
          <w:sz w:val="24"/>
          <w:szCs w:val="24"/>
          <w:lang w:eastAsia="ru-RU"/>
        </w:rPr>
        <w:lastRenderedPageBreak/>
        <w:t>провести голосование, позволяющее определить, скажем, топ-5, необычных памятников России или самых полезных изобретений 20 века, на основе</w:t>
      </w:r>
      <w:r w:rsidRPr="00782786">
        <w:rPr>
          <w:rFonts w:ascii="Times New Roman" w:eastAsia="Times New Roman" w:hAnsi="Times New Roman" w:cs="Times New Roman"/>
          <w:bCs/>
          <w:sz w:val="24"/>
          <w:szCs w:val="24"/>
          <w:lang w:eastAsia="ru-RU"/>
        </w:rPr>
        <w:t xml:space="preserve"> того, что было представлено учащимися и т.д.);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782786">
        <w:rPr>
          <w:rFonts w:ascii="Times New Roman" w:eastAsia="Times New Roman" w:hAnsi="Times New Roman" w:cs="Times New Roman"/>
          <w:bCs/>
          <w:sz w:val="24"/>
          <w:szCs w:val="24"/>
          <w:lang w:eastAsia="ru-RU"/>
        </w:rPr>
        <w:t xml:space="preserve">короткие тесты и викторины, составленные на основе той информации, которая была представлена учителем и детьми в ходе классного часа. Задания теста учитель готовит заранее, опираясь на материалы, которые школьники направили ему до проведения классного часа.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782786">
        <w:rPr>
          <w:rFonts w:ascii="Times New Roman" w:eastAsia="Times New Roman" w:hAnsi="Times New Roman" w:cs="Times New Roman"/>
          <w:bCs/>
          <w:sz w:val="24"/>
          <w:szCs w:val="24"/>
          <w:lang w:eastAsia="ru-RU"/>
        </w:rPr>
        <w:t>Простейший формат предъявления и проведения теста может быть следующим: на экране демонстрируется и параллельно озвучивается учителем слайд с вопросом, учащимся предлагается в течение ограниченного времени ввести в чате номер правильного ответа (или просто записать правильный ответ в одно-два слова). Затем демонстрируется следующее задание и так далее. После проведения теста можно озвучить правильные варианты ответов.</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782786">
        <w:rPr>
          <w:rFonts w:ascii="Times New Roman" w:eastAsia="Times New Roman" w:hAnsi="Times New Roman" w:cs="Times New Roman"/>
          <w:bCs/>
          <w:sz w:val="24"/>
          <w:szCs w:val="24"/>
          <w:lang w:eastAsia="ru-RU"/>
        </w:rPr>
        <w:t>занимательные задания (могут быть устно озвучены учителем, продемонстрированы на слайде, либо заранее созданы и размещены на стороннем цифровом сервисе (например, LearningApps.org), на соответствующую страницу которого учитель дает ссылку во времени классного часа (разумеется, ссылка должна быть заранее проверена учителем, при этом важно не забыть открыть доступ для выполнения задания своим ученикам). На выполнение подобных заданий в рамках классного часа желательно установить лимит времени в несколько минут. По его истечении педагогу стоит поинтересоваться, кому удалось найти решение, попросить описать его.</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782786">
        <w:rPr>
          <w:rFonts w:ascii="Times New Roman" w:eastAsia="Times New Roman" w:hAnsi="Times New Roman" w:cs="Times New Roman"/>
          <w:b/>
          <w:sz w:val="24"/>
          <w:szCs w:val="24"/>
          <w:lang w:eastAsia="ru-RU"/>
        </w:rPr>
        <w:t>5. Отличие классного часа от учебных занятий.</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По своему характеру классные часы должны отличаться от учебных занятий в условиях вынужденного режима дистанционного обучения. Следует стараться выстраивать их таким образом, чтобы они настраивали детей на позитивный настрой, вызывали преимущественно положительные эмоции. Достижению этого в условиях удаленного взаимодействия могут способствовать: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 выбор интересной для детей тематики;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 сообщение интересных, ярких, необычных фактов;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 более свободный и открытый стиль общения с детьми;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 предоставление учащимся возможности выразить в режиме онлайн свое мнение, как-то образом отнестись к тому, что они слышат и видят; </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  включение элементов игры и </w:t>
      </w:r>
      <w:proofErr w:type="spellStart"/>
      <w:r w:rsidRPr="00782786">
        <w:rPr>
          <w:rFonts w:ascii="Times New Roman" w:eastAsia="Times New Roman" w:hAnsi="Times New Roman" w:cs="Times New Roman"/>
          <w:sz w:val="24"/>
          <w:szCs w:val="24"/>
          <w:lang w:eastAsia="ru-RU"/>
        </w:rPr>
        <w:t>соревновательности</w:t>
      </w:r>
      <w:proofErr w:type="spellEnd"/>
      <w:r w:rsidRPr="00782786">
        <w:rPr>
          <w:rFonts w:ascii="Times New Roman" w:eastAsia="Times New Roman" w:hAnsi="Times New Roman" w:cs="Times New Roman"/>
          <w:sz w:val="24"/>
          <w:szCs w:val="24"/>
          <w:lang w:eastAsia="ru-RU"/>
        </w:rPr>
        <w:t>;</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предоставление информации (например, в виде ссылок на ресурсы сети Интернет) о том, где учащиеся могут познакомиться с дополнительными сведениями по заинтересовавшему их вопросу.</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При </w:t>
      </w:r>
      <w:r w:rsidR="006E6511" w:rsidRPr="00782786">
        <w:rPr>
          <w:rFonts w:ascii="Times New Roman" w:eastAsia="Times New Roman" w:hAnsi="Times New Roman" w:cs="Times New Roman"/>
          <w:sz w:val="24"/>
          <w:szCs w:val="24"/>
          <w:lang w:eastAsia="ru-RU"/>
        </w:rPr>
        <w:t>подго</w:t>
      </w:r>
      <w:r w:rsidRPr="00782786">
        <w:rPr>
          <w:rFonts w:ascii="Times New Roman" w:eastAsia="Times New Roman" w:hAnsi="Times New Roman" w:cs="Times New Roman"/>
          <w:sz w:val="24"/>
          <w:szCs w:val="24"/>
          <w:lang w:eastAsia="ru-RU"/>
        </w:rPr>
        <w:t>товке и проведе</w:t>
      </w:r>
      <w:r w:rsidR="006E6511" w:rsidRPr="00782786">
        <w:rPr>
          <w:rFonts w:ascii="Times New Roman" w:eastAsia="Times New Roman" w:hAnsi="Times New Roman" w:cs="Times New Roman"/>
          <w:sz w:val="24"/>
          <w:szCs w:val="24"/>
          <w:lang w:eastAsia="ru-RU"/>
        </w:rPr>
        <w:t>н</w:t>
      </w:r>
      <w:r w:rsidRPr="00782786">
        <w:rPr>
          <w:rFonts w:ascii="Times New Roman" w:eastAsia="Times New Roman" w:hAnsi="Times New Roman" w:cs="Times New Roman"/>
          <w:sz w:val="24"/>
          <w:szCs w:val="24"/>
          <w:lang w:eastAsia="ru-RU"/>
        </w:rPr>
        <w:t>ии классног</w:t>
      </w:r>
      <w:r w:rsidR="006E6511" w:rsidRPr="00782786">
        <w:rPr>
          <w:rFonts w:ascii="Times New Roman" w:eastAsia="Times New Roman" w:hAnsi="Times New Roman" w:cs="Times New Roman"/>
          <w:sz w:val="24"/>
          <w:szCs w:val="24"/>
          <w:lang w:eastAsia="ru-RU"/>
        </w:rPr>
        <w:t>о</w:t>
      </w:r>
      <w:r w:rsidRPr="00782786">
        <w:rPr>
          <w:rFonts w:ascii="Times New Roman" w:eastAsia="Times New Roman" w:hAnsi="Times New Roman" w:cs="Times New Roman"/>
          <w:sz w:val="24"/>
          <w:szCs w:val="24"/>
          <w:lang w:eastAsia="ru-RU"/>
        </w:rPr>
        <w:t xml:space="preserve"> часа классный руководитель испытывает сложности</w:t>
      </w:r>
      <w:r w:rsidR="006E6511" w:rsidRPr="00782786">
        <w:rPr>
          <w:rFonts w:ascii="Times New Roman" w:eastAsia="Times New Roman" w:hAnsi="Times New Roman" w:cs="Times New Roman"/>
          <w:sz w:val="24"/>
          <w:szCs w:val="24"/>
          <w:lang w:eastAsia="ru-RU"/>
        </w:rPr>
        <w:t>, но перед ним открываются и новые возможности.</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782786">
        <w:rPr>
          <w:rFonts w:ascii="Times New Roman" w:eastAsia="Times New Roman" w:hAnsi="Times New Roman" w:cs="Times New Roman"/>
          <w:b/>
          <w:sz w:val="24"/>
          <w:szCs w:val="24"/>
          <w:lang w:eastAsia="ru-RU"/>
        </w:rPr>
        <w:t xml:space="preserve">5. </w:t>
      </w:r>
      <w:r w:rsidRPr="00782786">
        <w:rPr>
          <w:rFonts w:ascii="Times New Roman" w:eastAsia="Times New Roman" w:hAnsi="Times New Roman" w:cs="Times New Roman"/>
          <w:b/>
          <w:bCs/>
          <w:sz w:val="24"/>
          <w:szCs w:val="24"/>
          <w:lang w:eastAsia="ru-RU"/>
        </w:rPr>
        <w:t>Возможности и сложности при проведении классного часа</w:t>
      </w:r>
      <w:r w:rsidRPr="00782786">
        <w:rPr>
          <w:rStyle w:val="spellingerror"/>
          <w:rFonts w:ascii="Times New Roman" w:hAnsi="Times New Roman" w:cs="Times New Roman"/>
          <w:b/>
          <w:sz w:val="24"/>
          <w:szCs w:val="24"/>
        </w:rPr>
        <w:t xml:space="preserve"> online</w:t>
      </w:r>
      <w:r w:rsidRPr="00782786">
        <w:rPr>
          <w:rFonts w:ascii="Times New Roman" w:eastAsia="Times New Roman" w:hAnsi="Times New Roman" w:cs="Times New Roman"/>
          <w:b/>
          <w:bCs/>
          <w:sz w:val="24"/>
          <w:szCs w:val="24"/>
          <w:lang w:eastAsia="ru-RU"/>
        </w:rPr>
        <w:t>.</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bCs/>
          <w:sz w:val="24"/>
          <w:szCs w:val="24"/>
          <w:lang w:eastAsia="ru-RU"/>
        </w:rPr>
        <w:t>Возможности:</w:t>
      </w:r>
    </w:p>
    <w:p w:rsidR="002813F9" w:rsidRPr="00782786" w:rsidRDefault="002813F9" w:rsidP="00782786">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Аудитория не ограничена городом проведения мероприятия, ваш охват — весь мир.</w:t>
      </w:r>
    </w:p>
    <w:p w:rsidR="002813F9" w:rsidRPr="00782786" w:rsidRDefault="002813F9" w:rsidP="00782786">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Легкий вход для участников. Не нужно никуда ехать, искать парковку, стоять в очереди на регистрацию, выбирать место в аудитории. Включил трансляцию — и участвуешь.</w:t>
      </w:r>
    </w:p>
    <w:p w:rsidR="002813F9" w:rsidRPr="00782786" w:rsidRDefault="002813F9" w:rsidP="00782786">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Сами выбираете удобное время и место проведения. Не нужно зависеть от занятости залов, близости к метро или наличия парковки.</w:t>
      </w:r>
    </w:p>
    <w:p w:rsidR="002813F9" w:rsidRPr="00782786" w:rsidRDefault="002813F9" w:rsidP="00782786">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Можно записать и </w:t>
      </w:r>
      <w:proofErr w:type="spellStart"/>
      <w:r w:rsidRPr="00782786">
        <w:rPr>
          <w:rFonts w:ascii="Times New Roman" w:eastAsia="Times New Roman" w:hAnsi="Times New Roman" w:cs="Times New Roman"/>
          <w:sz w:val="24"/>
          <w:szCs w:val="24"/>
          <w:lang w:eastAsia="ru-RU"/>
        </w:rPr>
        <w:t>переиспользовать</w:t>
      </w:r>
      <w:proofErr w:type="spellEnd"/>
      <w:r w:rsidRPr="00782786">
        <w:rPr>
          <w:rFonts w:ascii="Times New Roman" w:eastAsia="Times New Roman" w:hAnsi="Times New Roman" w:cs="Times New Roman"/>
          <w:sz w:val="24"/>
          <w:szCs w:val="24"/>
          <w:lang w:eastAsia="ru-RU"/>
        </w:rPr>
        <w:t xml:space="preserve"> материал.</w:t>
      </w:r>
    </w:p>
    <w:p w:rsidR="002813F9" w:rsidRPr="00782786" w:rsidRDefault="002813F9" w:rsidP="007827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bCs/>
          <w:sz w:val="24"/>
          <w:szCs w:val="24"/>
          <w:lang w:eastAsia="ru-RU"/>
        </w:rPr>
        <w:t>Сложности:</w:t>
      </w:r>
    </w:p>
    <w:p w:rsidR="002813F9" w:rsidRPr="00782786" w:rsidRDefault="002813F9" w:rsidP="00782786">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Вы не видите аудиторию, но она видит вас. Важно помнить, что вас смотрят люди, даже если вы рассказываете о захвате мира с любимого дивана.</w:t>
      </w:r>
    </w:p>
    <w:p w:rsidR="002813F9" w:rsidRPr="00782786" w:rsidRDefault="002813F9" w:rsidP="00782786">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lastRenderedPageBreak/>
        <w:t>Меньше возможности обратной связи. Вам не будет видна реакция слушателей, поэтому сложнее скорректировать выступление, если аудитория утомилась или отвлекается.</w:t>
      </w:r>
    </w:p>
    <w:p w:rsidR="002813F9" w:rsidRPr="00782786" w:rsidRDefault="002813F9" w:rsidP="00782786">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Зависимость от технических решений. Качество интернета, видео и аудио влияет на то, насколько понравится ваше мероприятие.</w:t>
      </w:r>
    </w:p>
    <w:p w:rsidR="005E2341" w:rsidRPr="00782786" w:rsidRDefault="005E2341" w:rsidP="00782786">
      <w:pPr>
        <w:spacing w:after="0" w:line="240" w:lineRule="auto"/>
        <w:ind w:firstLine="567"/>
        <w:jc w:val="center"/>
        <w:rPr>
          <w:rFonts w:ascii="Times New Roman" w:eastAsia="Times New Roman" w:hAnsi="Times New Roman" w:cs="Times New Roman"/>
          <w:b/>
          <w:sz w:val="24"/>
          <w:szCs w:val="24"/>
          <w:lang w:eastAsia="ru-RU"/>
        </w:rPr>
      </w:pPr>
      <w:r w:rsidRPr="00782786">
        <w:rPr>
          <w:rFonts w:ascii="Times New Roman" w:eastAsia="Times New Roman" w:hAnsi="Times New Roman" w:cs="Times New Roman"/>
          <w:b/>
          <w:sz w:val="24"/>
          <w:szCs w:val="24"/>
          <w:lang w:eastAsia="ru-RU"/>
        </w:rPr>
        <w:t>Заключение</w:t>
      </w:r>
    </w:p>
    <w:p w:rsidR="004F7558" w:rsidRPr="00782786" w:rsidRDefault="004F7558" w:rsidP="00782786">
      <w:pPr>
        <w:spacing w:after="0" w:line="240" w:lineRule="auto"/>
        <w:ind w:firstLine="567"/>
        <w:jc w:val="both"/>
        <w:rPr>
          <w:rFonts w:ascii="Times New Roman" w:hAnsi="Times New Roman" w:cs="Times New Roman"/>
          <w:sz w:val="24"/>
          <w:szCs w:val="24"/>
        </w:rPr>
      </w:pPr>
      <w:r w:rsidRPr="00782786">
        <w:rPr>
          <w:rFonts w:ascii="Times New Roman" w:hAnsi="Times New Roman" w:cs="Times New Roman"/>
          <w:sz w:val="24"/>
          <w:szCs w:val="24"/>
        </w:rPr>
        <w:t xml:space="preserve">В докладе приведено несколько определений классного часа, но для меня близко определение Л.В. </w:t>
      </w:r>
      <w:proofErr w:type="spellStart"/>
      <w:r w:rsidRPr="00782786">
        <w:rPr>
          <w:rFonts w:ascii="Times New Roman" w:hAnsi="Times New Roman" w:cs="Times New Roman"/>
          <w:sz w:val="24"/>
          <w:szCs w:val="24"/>
        </w:rPr>
        <w:t>Байбородовой</w:t>
      </w:r>
      <w:proofErr w:type="spellEnd"/>
      <w:r w:rsidRPr="00782786">
        <w:rPr>
          <w:rFonts w:ascii="Times New Roman" w:hAnsi="Times New Roman" w:cs="Times New Roman"/>
          <w:sz w:val="24"/>
          <w:szCs w:val="24"/>
        </w:rPr>
        <w:t>, что час классного руководителя - это форма воспитательной работы, при которой школьники под руководством педагога включаются в специально организованную деятельность, способствующую формированию у них системы отношений к окружающему миру.</w:t>
      </w:r>
    </w:p>
    <w:p w:rsidR="004F7558" w:rsidRPr="00782786" w:rsidRDefault="004F7558" w:rsidP="00782786">
      <w:pPr>
        <w:pStyle w:val="a3"/>
        <w:shd w:val="clear" w:color="auto" w:fill="FFFFFF"/>
        <w:spacing w:before="0" w:beforeAutospacing="0" w:after="0" w:afterAutospacing="0"/>
        <w:ind w:firstLine="567"/>
        <w:jc w:val="both"/>
      </w:pPr>
      <w:r w:rsidRPr="00782786">
        <w:t>Классный час имеет 4 функции: просветительскую, ориентирующую, направляющую и формирующую.</w:t>
      </w:r>
    </w:p>
    <w:p w:rsidR="004F7558" w:rsidRPr="00782786" w:rsidRDefault="004F7558"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 xml:space="preserve">Для подготовки классного часа </w:t>
      </w:r>
      <w:r w:rsidRPr="00782786">
        <w:rPr>
          <w:rStyle w:val="spellingerror"/>
          <w:rFonts w:ascii="Times New Roman" w:hAnsi="Times New Roman" w:cs="Times New Roman"/>
          <w:sz w:val="24"/>
          <w:szCs w:val="24"/>
        </w:rPr>
        <w:t>online</w:t>
      </w:r>
      <w:r w:rsidRPr="00782786">
        <w:rPr>
          <w:rFonts w:ascii="Times New Roman" w:eastAsia="Times New Roman" w:hAnsi="Times New Roman" w:cs="Times New Roman"/>
          <w:sz w:val="24"/>
          <w:szCs w:val="24"/>
          <w:lang w:eastAsia="ru-RU"/>
        </w:rPr>
        <w:t xml:space="preserve"> существует алгоритм, в котором классному руководителю очень важно продумать обратную связь.</w:t>
      </w:r>
    </w:p>
    <w:p w:rsidR="00306075" w:rsidRPr="00782786" w:rsidRDefault="00306075" w:rsidP="00782786">
      <w:pPr>
        <w:spacing w:after="0" w:line="240" w:lineRule="auto"/>
        <w:ind w:firstLine="567"/>
        <w:jc w:val="both"/>
        <w:rPr>
          <w:rFonts w:ascii="Times New Roman" w:eastAsia="Times New Roman" w:hAnsi="Times New Roman" w:cs="Times New Roman"/>
          <w:sz w:val="24"/>
          <w:szCs w:val="24"/>
          <w:lang w:eastAsia="ru-RU"/>
        </w:rPr>
      </w:pPr>
      <w:r w:rsidRPr="00782786">
        <w:rPr>
          <w:rFonts w:ascii="Times New Roman" w:eastAsia="Times New Roman" w:hAnsi="Times New Roman" w:cs="Times New Roman"/>
          <w:sz w:val="24"/>
          <w:szCs w:val="24"/>
          <w:lang w:eastAsia="ru-RU"/>
        </w:rPr>
        <w:t>Классный час имеет свои отличия от учебных занятий, важно настроить детей на позитив, предлагать темы интересные детям, включать интересные факты, выбрать более свободный и открытый стиль общения и не перегружать детей в период самоизоляции.</w:t>
      </w:r>
    </w:p>
    <w:p w:rsidR="00306075" w:rsidRPr="00782786" w:rsidRDefault="00306075" w:rsidP="00782786">
      <w:pPr>
        <w:spacing w:after="0" w:line="240" w:lineRule="auto"/>
        <w:ind w:firstLine="567"/>
        <w:jc w:val="both"/>
        <w:rPr>
          <w:rStyle w:val="spellingerror"/>
          <w:rFonts w:ascii="Times New Roman" w:hAnsi="Times New Roman" w:cs="Times New Roman"/>
          <w:sz w:val="24"/>
          <w:szCs w:val="24"/>
        </w:rPr>
      </w:pPr>
      <w:r w:rsidRPr="00782786">
        <w:rPr>
          <w:rFonts w:ascii="Times New Roman" w:eastAsia="Times New Roman" w:hAnsi="Times New Roman" w:cs="Times New Roman"/>
          <w:sz w:val="24"/>
          <w:szCs w:val="24"/>
          <w:lang w:eastAsia="ru-RU"/>
        </w:rPr>
        <w:t xml:space="preserve">При проведении классного часа </w:t>
      </w:r>
      <w:r w:rsidRPr="00782786">
        <w:rPr>
          <w:rStyle w:val="spellingerror"/>
          <w:rFonts w:ascii="Times New Roman" w:hAnsi="Times New Roman" w:cs="Times New Roman"/>
          <w:sz w:val="24"/>
          <w:szCs w:val="24"/>
        </w:rPr>
        <w:t xml:space="preserve">online классный руководитель имеет возможности для выбора и подачи материала, но сталкивается и с трудностями. </w:t>
      </w:r>
    </w:p>
    <w:p w:rsidR="00306075" w:rsidRPr="00782786" w:rsidRDefault="00306075" w:rsidP="00782786">
      <w:pPr>
        <w:pStyle w:val="c10"/>
        <w:shd w:val="clear" w:color="auto" w:fill="FFFFFF"/>
        <w:spacing w:before="0" w:beforeAutospacing="0" w:after="0" w:afterAutospacing="0"/>
        <w:ind w:firstLine="567"/>
        <w:jc w:val="both"/>
        <w:rPr>
          <w:rStyle w:val="c0"/>
        </w:rPr>
      </w:pPr>
      <w:r w:rsidRPr="00782786">
        <w:rPr>
          <w:rStyle w:val="spellingerror"/>
        </w:rPr>
        <w:t xml:space="preserve">Завершить свой доклад хочу притчей. </w:t>
      </w:r>
      <w:r w:rsidRPr="00782786">
        <w:rPr>
          <w:rStyle w:val="c0"/>
        </w:rPr>
        <w:t>Как-то в одно селение пришёл и остался жить старый мудрый человек. Он любил детей и проводил с ними много времени. Ещё он любил делать им подарки, но дарил только хрупкие вещи. Как ни старались дети быть аккуратными, их новые игрушки часто ломались. Дети расстраивались и горько плакали. Проходило какое-то время, мудрец снова дарил им игрушки, но ещё более хрупкие.</w:t>
      </w:r>
    </w:p>
    <w:p w:rsidR="00306075" w:rsidRPr="00782786" w:rsidRDefault="00306075" w:rsidP="00782786">
      <w:pPr>
        <w:pStyle w:val="c10"/>
        <w:shd w:val="clear" w:color="auto" w:fill="FFFFFF"/>
        <w:spacing w:before="0" w:beforeAutospacing="0" w:after="0" w:afterAutospacing="0"/>
        <w:ind w:firstLine="567"/>
        <w:jc w:val="both"/>
      </w:pPr>
      <w:r w:rsidRPr="00782786">
        <w:rPr>
          <w:rStyle w:val="c0"/>
        </w:rPr>
        <w:t>Однажды родители не выдержали и пришли к нему: </w:t>
      </w:r>
      <w:r w:rsidRPr="00782786">
        <w:br/>
      </w:r>
      <w:r w:rsidRPr="00782786">
        <w:rPr>
          <w:rStyle w:val="c0"/>
        </w:rPr>
        <w:t>     - Ты мудр и желаешь нашим детям только добра. Но зачем ты делаешь им такие подарки? Они стараются, как могут, но игрушки всё равно ломаются, и дети плачут. А ведь игрушки так прекрасны, что не играть с ними невозможно. </w:t>
      </w:r>
      <w:r w:rsidRPr="00782786">
        <w:br/>
      </w:r>
      <w:r w:rsidRPr="00782786">
        <w:rPr>
          <w:rStyle w:val="c0"/>
        </w:rPr>
        <w:t>     - Пройдёт совсем немного лет, - улыбнулся старец, - и кто-то подарит им своё сердце. Может быть, это научит их обращаться с этим бесценным даром хоть немного аккуратней?  </w:t>
      </w:r>
    </w:p>
    <w:p w:rsidR="00306075" w:rsidRPr="00782786" w:rsidRDefault="00306075" w:rsidP="00782786">
      <w:pPr>
        <w:pStyle w:val="c10"/>
        <w:shd w:val="clear" w:color="auto" w:fill="FFFFFF"/>
        <w:spacing w:before="0" w:beforeAutospacing="0" w:after="0" w:afterAutospacing="0"/>
        <w:ind w:firstLine="567"/>
        <w:jc w:val="both"/>
      </w:pPr>
      <w:r w:rsidRPr="00782786">
        <w:rPr>
          <w:rStyle w:val="c0"/>
        </w:rPr>
        <w:t>Мы по роду своей деятельности каждый день встречаемся с бесценным даром — детской душой, и от нас во многом зависит, как будет развиваться эта детская душа.</w:t>
      </w:r>
    </w:p>
    <w:p w:rsidR="00782786" w:rsidRPr="00782786" w:rsidRDefault="00306075" w:rsidP="00782786">
      <w:pPr>
        <w:shd w:val="clear" w:color="auto" w:fill="FFFFFF"/>
        <w:spacing w:after="0" w:line="240" w:lineRule="auto"/>
        <w:ind w:firstLine="567"/>
        <w:jc w:val="both"/>
        <w:outlineLvl w:val="2"/>
        <w:rPr>
          <w:rStyle w:val="c0"/>
          <w:rFonts w:ascii="Times New Roman" w:hAnsi="Times New Roman" w:cs="Times New Roman"/>
          <w:sz w:val="24"/>
          <w:szCs w:val="24"/>
        </w:rPr>
      </w:pPr>
      <w:r w:rsidRPr="00782786">
        <w:rPr>
          <w:rStyle w:val="c0"/>
          <w:rFonts w:ascii="Times New Roman" w:hAnsi="Times New Roman" w:cs="Times New Roman"/>
          <w:sz w:val="24"/>
          <w:szCs w:val="24"/>
        </w:rPr>
        <w:t> </w:t>
      </w:r>
    </w:p>
    <w:p w:rsidR="00D66772" w:rsidRPr="005F1438" w:rsidRDefault="00D66772" w:rsidP="00D66772">
      <w:pPr>
        <w:shd w:val="clear" w:color="auto" w:fill="FFFFFF"/>
        <w:spacing w:after="0" w:line="240" w:lineRule="auto"/>
        <w:ind w:firstLine="851"/>
        <w:jc w:val="both"/>
        <w:outlineLvl w:val="2"/>
        <w:rPr>
          <w:rFonts w:ascii="Times New Roman" w:eastAsia="Times New Roman" w:hAnsi="Times New Roman" w:cs="Times New Roman"/>
          <w:sz w:val="28"/>
          <w:szCs w:val="28"/>
          <w:lang w:eastAsia="ru-RU"/>
        </w:rPr>
      </w:pPr>
      <w:bookmarkStart w:id="0" w:name="_GoBack"/>
      <w:bookmarkEnd w:id="0"/>
    </w:p>
    <w:p w:rsidR="00D66772" w:rsidRDefault="00D66772" w:rsidP="002813F9">
      <w:pPr>
        <w:spacing w:after="0"/>
        <w:rPr>
          <w:rFonts w:ascii="Times New Roman" w:eastAsia="Times New Roman" w:hAnsi="Times New Roman" w:cs="Times New Roman"/>
          <w:sz w:val="28"/>
          <w:szCs w:val="28"/>
          <w:lang w:eastAsia="ru-RU"/>
        </w:rPr>
      </w:pPr>
    </w:p>
    <w:p w:rsidR="00CB30F2" w:rsidRDefault="00CB30F2"/>
    <w:sectPr w:rsidR="00CB3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22E5"/>
    <w:multiLevelType w:val="multilevel"/>
    <w:tmpl w:val="DA18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42515"/>
    <w:multiLevelType w:val="multilevel"/>
    <w:tmpl w:val="7E0C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A5F21"/>
    <w:multiLevelType w:val="hybridMultilevel"/>
    <w:tmpl w:val="6FE40F38"/>
    <w:lvl w:ilvl="0" w:tplc="3A3A55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5C54E08"/>
    <w:multiLevelType w:val="multilevel"/>
    <w:tmpl w:val="B4FE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C172A"/>
    <w:multiLevelType w:val="multilevel"/>
    <w:tmpl w:val="BC3A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B21B37"/>
    <w:multiLevelType w:val="multilevel"/>
    <w:tmpl w:val="6B02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B82D29"/>
    <w:multiLevelType w:val="multilevel"/>
    <w:tmpl w:val="62445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E672CD"/>
    <w:multiLevelType w:val="multilevel"/>
    <w:tmpl w:val="031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5767D6"/>
    <w:multiLevelType w:val="multilevel"/>
    <w:tmpl w:val="B550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4"/>
  </w:num>
  <w:num w:numId="4">
    <w:abstractNumId w:val="5"/>
  </w:num>
  <w:num w:numId="5">
    <w:abstractNumId w:val="7"/>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41"/>
    <w:rsid w:val="00216C0E"/>
    <w:rsid w:val="002813F9"/>
    <w:rsid w:val="002E3B9C"/>
    <w:rsid w:val="00306075"/>
    <w:rsid w:val="004F7558"/>
    <w:rsid w:val="00554B12"/>
    <w:rsid w:val="005E2341"/>
    <w:rsid w:val="006E6511"/>
    <w:rsid w:val="00782786"/>
    <w:rsid w:val="00794867"/>
    <w:rsid w:val="008300D0"/>
    <w:rsid w:val="00945C75"/>
    <w:rsid w:val="00CB30F2"/>
    <w:rsid w:val="00D6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DFBC5-4BB7-4DDF-A696-17B5E013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5E2341"/>
  </w:style>
  <w:style w:type="character" w:customStyle="1" w:styleId="spellingerror">
    <w:name w:val="spellingerror"/>
    <w:basedOn w:val="a0"/>
    <w:rsid w:val="005E2341"/>
  </w:style>
  <w:style w:type="paragraph" w:styleId="a3">
    <w:name w:val="Normal (Web)"/>
    <w:basedOn w:val="a"/>
    <w:uiPriority w:val="99"/>
    <w:unhideWhenUsed/>
    <w:rsid w:val="00554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B3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B30F2"/>
    <w:rPr>
      <w:color w:val="0563C1" w:themeColor="hyperlink"/>
      <w:u w:val="single"/>
    </w:rPr>
  </w:style>
  <w:style w:type="character" w:customStyle="1" w:styleId="c0">
    <w:name w:val="c0"/>
    <w:basedOn w:val="a0"/>
    <w:rsid w:val="0030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1579-7814-4449-BD14-EF978498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7</cp:revision>
  <dcterms:created xsi:type="dcterms:W3CDTF">2020-06-17T07:41:00Z</dcterms:created>
  <dcterms:modified xsi:type="dcterms:W3CDTF">2020-06-17T18:10:00Z</dcterms:modified>
</cp:coreProperties>
</file>