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A9" w:rsidRPr="000623CD" w:rsidRDefault="007100A9" w:rsidP="007100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100A9" w:rsidRPr="00D45F45" w:rsidRDefault="007100A9" w:rsidP="007100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100A9" w:rsidRPr="00D45F45" w:rsidRDefault="007100A9" w:rsidP="0071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100A9" w:rsidRPr="000860C7" w:rsidRDefault="000623CD" w:rsidP="0071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846F42">
        <w:rPr>
          <w:rFonts w:ascii="Times New Roman" w:hAnsi="Times New Roman" w:cs="Times New Roman"/>
          <w:b/>
          <w:sz w:val="32"/>
          <w:szCs w:val="32"/>
        </w:rPr>
        <w:t>уховно - нравственного развитие и воспитание</w:t>
      </w:r>
    </w:p>
    <w:p w:rsidR="007100A9" w:rsidRPr="000860C7" w:rsidRDefault="007100A9" w:rsidP="0071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0C7">
        <w:rPr>
          <w:rFonts w:ascii="Times New Roman" w:hAnsi="Times New Roman" w:cs="Times New Roman"/>
          <w:b/>
          <w:sz w:val="32"/>
          <w:szCs w:val="32"/>
        </w:rPr>
        <w:t>во внеурочной деятельности</w:t>
      </w:r>
    </w:p>
    <w:p w:rsidR="007100A9" w:rsidRDefault="007100A9" w:rsidP="0071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0C7">
        <w:rPr>
          <w:rFonts w:ascii="Times New Roman" w:hAnsi="Times New Roman" w:cs="Times New Roman"/>
          <w:b/>
          <w:sz w:val="32"/>
          <w:szCs w:val="32"/>
        </w:rPr>
        <w:t>спортивно</w:t>
      </w:r>
      <w:r w:rsidRPr="002577EA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0860C7">
        <w:rPr>
          <w:rFonts w:ascii="Times New Roman" w:hAnsi="Times New Roman" w:cs="Times New Roman"/>
          <w:b/>
          <w:sz w:val="32"/>
          <w:szCs w:val="32"/>
        </w:rPr>
        <w:t>оздоровительного</w:t>
      </w:r>
      <w:r w:rsidRPr="002577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60C7">
        <w:rPr>
          <w:rFonts w:ascii="Times New Roman" w:hAnsi="Times New Roman" w:cs="Times New Roman"/>
          <w:b/>
          <w:sz w:val="32"/>
          <w:szCs w:val="32"/>
        </w:rPr>
        <w:t>направления</w:t>
      </w:r>
      <w:r w:rsidR="00D45F45" w:rsidRPr="002577EA">
        <w:rPr>
          <w:rFonts w:ascii="Times New Roman" w:hAnsi="Times New Roman" w:cs="Times New Roman"/>
          <w:b/>
          <w:sz w:val="32"/>
          <w:szCs w:val="32"/>
        </w:rPr>
        <w:t>.</w:t>
      </w:r>
    </w:p>
    <w:p w:rsidR="000860C7" w:rsidRPr="000860C7" w:rsidRDefault="000860C7" w:rsidP="0071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F45" w:rsidRPr="00846F42" w:rsidRDefault="00D45F45" w:rsidP="000623CD">
      <w:pPr>
        <w:pStyle w:val="HTML"/>
        <w:shd w:val="clear" w:color="auto" w:fill="FFFFFF"/>
        <w:rPr>
          <w:rFonts w:ascii="Times New Roman CYR" w:hAnsi="Times New Roman CYR" w:cs="Times New Roman CYR"/>
          <w:b/>
          <w:sz w:val="32"/>
          <w:szCs w:val="32"/>
        </w:rPr>
      </w:pPr>
      <w:r w:rsidRPr="002577EA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               </w:t>
      </w:r>
    </w:p>
    <w:p w:rsidR="007100A9" w:rsidRPr="00846F42" w:rsidRDefault="007100A9" w:rsidP="0071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846F42">
        <w:rPr>
          <w:rFonts w:ascii="Times New Roman CYR" w:hAnsi="Times New Roman CYR" w:cs="Times New Roman CYR"/>
          <w:b/>
          <w:sz w:val="32"/>
          <w:szCs w:val="32"/>
        </w:rPr>
        <w:t xml:space="preserve">                           </w:t>
      </w:r>
    </w:p>
    <w:p w:rsidR="007100A9" w:rsidRPr="002577EA" w:rsidRDefault="009D7A79" w:rsidP="009D7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D7A79">
        <w:rPr>
          <w:rFonts w:ascii="Times New Roman" w:hAnsi="Times New Roman" w:cs="Times New Roman"/>
          <w:i/>
          <w:sz w:val="28"/>
          <w:szCs w:val="28"/>
        </w:rPr>
        <w:t>Аннотация</w:t>
      </w:r>
      <w:r w:rsidRPr="002577EA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7100A9" w:rsidRPr="002577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</w:p>
    <w:p w:rsidR="009A2224" w:rsidRDefault="009D7A79" w:rsidP="009A2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 w:rsidRPr="009D7A7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статье рассматриваю</w:t>
      </w:r>
      <w:r w:rsidRPr="009D7A79">
        <w:rPr>
          <w:rFonts w:ascii="Times New Roman" w:hAnsi="Times New Roman" w:cs="Times New Roman"/>
          <w:color w:val="000000"/>
          <w:sz w:val="28"/>
          <w:szCs w:val="28"/>
        </w:rPr>
        <w:t xml:space="preserve">тся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7A79">
        <w:rPr>
          <w:rFonts w:ascii="Times New Roman" w:hAnsi="Times New Roman" w:cs="Times New Roman"/>
          <w:sz w:val="28"/>
          <w:szCs w:val="28"/>
        </w:rPr>
        <w:t>собенности реализации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A79">
        <w:rPr>
          <w:rFonts w:ascii="Times New Roman" w:hAnsi="Times New Roman" w:cs="Times New Roman"/>
          <w:sz w:val="28"/>
          <w:szCs w:val="28"/>
        </w:rPr>
        <w:t>духовно - нравственного развития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A79">
        <w:rPr>
          <w:rFonts w:ascii="Times New Roman" w:hAnsi="Times New Roman" w:cs="Times New Roman"/>
          <w:sz w:val="28"/>
          <w:szCs w:val="28"/>
        </w:rPr>
        <w:t>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A79">
        <w:rPr>
          <w:rFonts w:ascii="Times New Roman" w:hAnsi="Times New Roman" w:cs="Times New Roman"/>
          <w:sz w:val="28"/>
          <w:szCs w:val="28"/>
        </w:rPr>
        <w:t>спортивно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D7A79">
        <w:rPr>
          <w:rFonts w:ascii="Times New Roman" w:hAnsi="Times New Roman" w:cs="Times New Roman"/>
          <w:sz w:val="28"/>
          <w:szCs w:val="28"/>
        </w:rPr>
        <w:t>оздоровительного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7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0C7">
        <w:rPr>
          <w:rFonts w:ascii="Times New Roman CYR" w:hAnsi="Times New Roman CYR" w:cs="Times New Roman CYR"/>
          <w:sz w:val="30"/>
          <w:szCs w:val="30"/>
        </w:rPr>
        <w:t xml:space="preserve">Реализуя </w:t>
      </w:r>
      <w:r w:rsidR="009A2224" w:rsidRPr="00B3474F">
        <w:rPr>
          <w:rFonts w:ascii="Times New Roman CYR" w:hAnsi="Times New Roman CYR" w:cs="Times New Roman CYR"/>
          <w:sz w:val="30"/>
          <w:szCs w:val="30"/>
        </w:rPr>
        <w:t>формы внеурочной деятельности спортивно-оздоровительного  направления, видно, что школьники больше внимания уделяют своей малой родине, стране, экологии; у них формируются эстети</w:t>
      </w:r>
      <w:r w:rsidR="000860C7">
        <w:rPr>
          <w:rFonts w:ascii="Times New Roman CYR" w:hAnsi="Times New Roman CYR" w:cs="Times New Roman CYR"/>
          <w:sz w:val="30"/>
          <w:szCs w:val="30"/>
        </w:rPr>
        <w:t>ческие ценности.</w:t>
      </w:r>
    </w:p>
    <w:p w:rsidR="000623CD" w:rsidRDefault="000623CD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A2224" w:rsidRPr="000623CD" w:rsidRDefault="009A2224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0860C7">
        <w:rPr>
          <w:rFonts w:ascii="Times New Roman" w:hAnsi="Times New Roman" w:cs="Times New Roman"/>
          <w:i/>
          <w:sz w:val="30"/>
          <w:szCs w:val="30"/>
        </w:rPr>
        <w:t>Ключевые</w:t>
      </w:r>
      <w:r w:rsidRPr="000623C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860C7">
        <w:rPr>
          <w:rFonts w:ascii="Times New Roman" w:hAnsi="Times New Roman" w:cs="Times New Roman"/>
          <w:i/>
          <w:sz w:val="30"/>
          <w:szCs w:val="30"/>
        </w:rPr>
        <w:t>слова</w:t>
      </w:r>
      <w:r w:rsidRPr="000623CD">
        <w:rPr>
          <w:rFonts w:ascii="Times New Roman" w:hAnsi="Times New Roman" w:cs="Times New Roman"/>
          <w:i/>
          <w:sz w:val="30"/>
          <w:szCs w:val="30"/>
        </w:rPr>
        <w:t>:</w:t>
      </w:r>
      <w:r w:rsidRPr="000623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воспитание</w:t>
      </w:r>
      <w:r w:rsidRPr="000623CD">
        <w:rPr>
          <w:rFonts w:ascii="Times New Roman" w:hAnsi="Times New Roman" w:cs="Times New Roman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гражданственности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, </w:t>
      </w:r>
      <w:r w:rsidRPr="00B3474F">
        <w:rPr>
          <w:rFonts w:ascii="Times New Roman CYR" w:hAnsi="Times New Roman CYR" w:cs="Times New Roman CYR"/>
          <w:sz w:val="30"/>
          <w:szCs w:val="30"/>
        </w:rPr>
        <w:t>патриотизма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, </w:t>
      </w:r>
      <w:r w:rsidRPr="00B3474F">
        <w:rPr>
          <w:rFonts w:ascii="Times New Roman CYR" w:hAnsi="Times New Roman CYR" w:cs="Times New Roman CYR"/>
          <w:sz w:val="30"/>
          <w:szCs w:val="30"/>
        </w:rPr>
        <w:t>воспитание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нравственных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чувств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и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этического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сознания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, </w:t>
      </w:r>
      <w:r w:rsidRPr="00B3474F">
        <w:rPr>
          <w:rFonts w:ascii="Times New Roman CYR" w:hAnsi="Times New Roman CYR" w:cs="Times New Roman CYR"/>
          <w:sz w:val="30"/>
          <w:szCs w:val="30"/>
        </w:rPr>
        <w:t>воспитание</w:t>
      </w:r>
      <w:r w:rsidRPr="000623CD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трудолюбия</w:t>
      </w:r>
      <w:r w:rsidR="000860C7" w:rsidRPr="000623CD">
        <w:rPr>
          <w:rFonts w:ascii="Times New Roman CYR" w:hAnsi="Times New Roman CYR" w:cs="Times New Roman CYR"/>
          <w:sz w:val="30"/>
          <w:szCs w:val="30"/>
        </w:rPr>
        <w:t>.</w:t>
      </w:r>
      <w:r w:rsidRPr="000623CD">
        <w:br/>
      </w:r>
      <w:r w:rsidR="000860C7" w:rsidRPr="000860C7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Key</w:t>
      </w:r>
      <w:r w:rsidR="000860C7" w:rsidRPr="000623CD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words</w:t>
      </w:r>
      <w:r w:rsidR="000860C7" w:rsidRPr="000623CD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: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education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of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citizenship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patriotism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education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of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moral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feelings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and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ethical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consciousness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education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of</w:t>
      </w:r>
      <w:r w:rsidR="000860C7" w:rsidRPr="000623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860C7" w:rsidRPr="000860C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diligence</w:t>
      </w:r>
      <w:r w:rsidR="000860C7" w:rsidRPr="000623CD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</w:t>
      </w:r>
    </w:p>
    <w:p w:rsidR="000860C7" w:rsidRPr="000623CD" w:rsidRDefault="000860C7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Методологической основой реализации федерального государственного </w:t>
      </w:r>
      <w:r w:rsidR="009D4305" w:rsidRPr="00B3474F">
        <w:rPr>
          <w:rFonts w:ascii="Times New Roman" w:hAnsi="Times New Roman" w:cs="Times New Roman"/>
          <w:sz w:val="30"/>
          <w:szCs w:val="30"/>
        </w:rPr>
        <w:t xml:space="preserve">    </w:t>
      </w:r>
      <w:r w:rsidRPr="00B3474F">
        <w:rPr>
          <w:rFonts w:ascii="Times New Roman" w:hAnsi="Times New Roman" w:cs="Times New Roman"/>
          <w:sz w:val="30"/>
          <w:szCs w:val="30"/>
        </w:rPr>
        <w:t xml:space="preserve">образовательного стандарта общего образования является Концепция духовно-нравственного развития и воспитания.   В Концепции духовно-нравственного воспитания российских школьников приведена система базовых национальных ценностей. 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Внеурочная деятельность является </w:t>
      </w:r>
      <w:r w:rsidR="009D4305" w:rsidRPr="00B3474F">
        <w:rPr>
          <w:rFonts w:ascii="Times New Roman CYR" w:hAnsi="Times New Roman CYR" w:cs="Times New Roman CYR"/>
          <w:sz w:val="30"/>
          <w:szCs w:val="30"/>
        </w:rPr>
        <w:t>одной из почв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 формирования духовно -  нравственных качеств  школьника  по следующим направлениям: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  - </w:t>
      </w:r>
      <w:r w:rsidRPr="00B3474F">
        <w:rPr>
          <w:rFonts w:ascii="Times New Roman CYR" w:hAnsi="Times New Roman CYR" w:cs="Times New Roman CYR"/>
          <w:sz w:val="30"/>
          <w:szCs w:val="30"/>
        </w:rPr>
        <w:t>воспитание гражданственности, патриотизма, уважение к  правам,</w:t>
      </w:r>
      <w:r w:rsidR="00B3474F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свободам и об</w:t>
      </w:r>
      <w:r w:rsidR="009D4305" w:rsidRPr="00B3474F">
        <w:rPr>
          <w:rFonts w:ascii="Times New Roman CYR" w:hAnsi="Times New Roman CYR" w:cs="Times New Roman CYR"/>
          <w:sz w:val="30"/>
          <w:szCs w:val="30"/>
        </w:rPr>
        <w:t xml:space="preserve">язанностям человека. Обучающимся 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 прививают такие ценности как: </w:t>
      </w:r>
      <w:r w:rsidRPr="00B3474F">
        <w:rPr>
          <w:rFonts w:ascii="Times New Roman CYR" w:hAnsi="Times New Roman CYR" w:cs="Times New Roman CYR"/>
          <w:iCs/>
          <w:sz w:val="30"/>
          <w:szCs w:val="30"/>
        </w:rPr>
        <w:t xml:space="preserve"> любовь к России, своему народу, своему краю; служение Отечеству; свобода  личная  и  национальная; доверие к людям, институтам государства и гражданского   общества;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     -</w:t>
      </w:r>
      <w:r w:rsidRPr="00B3474F">
        <w:rPr>
          <w:rFonts w:ascii="Times New Roman CYR" w:hAnsi="Times New Roman CYR" w:cs="Times New Roman CYR"/>
          <w:sz w:val="30"/>
          <w:szCs w:val="30"/>
        </w:rPr>
        <w:t>воспитание нравственных чувств и этического с</w:t>
      </w:r>
      <w:r w:rsidR="009D4305" w:rsidRPr="00B3474F">
        <w:rPr>
          <w:rFonts w:ascii="Times New Roman CYR" w:hAnsi="Times New Roman CYR" w:cs="Times New Roman CYR"/>
          <w:sz w:val="30"/>
          <w:szCs w:val="30"/>
        </w:rPr>
        <w:t xml:space="preserve">ознания. Ребятам прививаются 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такие ценности как: </w:t>
      </w:r>
      <w:r w:rsidRPr="00B3474F">
        <w:rPr>
          <w:rFonts w:ascii="Times New Roman CYR" w:hAnsi="Times New Roman CYR" w:cs="Times New Roman CYR"/>
          <w:iCs/>
          <w:sz w:val="30"/>
          <w:szCs w:val="30"/>
        </w:rPr>
        <w:t xml:space="preserve">нравственный выбор; справедливость; милосердие; честь; достоинство; уважение к родителям уважение достоинства человека, равноправие, ответственность и чувство долга; забота и помощь, мораль, честность, щедрость, забота о старших  и  </w:t>
      </w:r>
      <w:r w:rsidRPr="00B3474F">
        <w:rPr>
          <w:rFonts w:ascii="Times New Roman CYR" w:hAnsi="Times New Roman CYR" w:cs="Times New Roman CYR"/>
          <w:iCs/>
          <w:sz w:val="30"/>
          <w:szCs w:val="30"/>
        </w:rPr>
        <w:lastRenderedPageBreak/>
        <w:t>младших; свобода совести и вероисповедания; толерантность, представление о вере;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     - 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воспитание трудолюбия, творческого отношения к учению, труду жизни . Школьникам прививают такие ценности как: </w:t>
      </w:r>
      <w:r w:rsidRPr="00B3474F">
        <w:rPr>
          <w:rFonts w:ascii="Times New Roman CYR" w:hAnsi="Times New Roman CYR" w:cs="Times New Roman CYR"/>
          <w:iCs/>
          <w:sz w:val="30"/>
          <w:szCs w:val="30"/>
        </w:rPr>
        <w:t>уважение к труду; творчество созидание; стремление к познанию и истине; целеустремлённость и настойчивость; бережливость; трудолюбие;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     -</w:t>
      </w:r>
      <w:r w:rsidRPr="00B3474F">
        <w:rPr>
          <w:rFonts w:ascii="Times New Roman CYR" w:hAnsi="Times New Roman CYR" w:cs="Times New Roman CYR"/>
          <w:sz w:val="30"/>
          <w:szCs w:val="30"/>
        </w:rPr>
        <w:t>воспитание ценностного отношения к природе, окружающей среде (экологическое воспитание).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sz w:val="30"/>
          <w:szCs w:val="30"/>
        </w:rPr>
        <w:t>Школьникам прививают такие ценности как:</w:t>
      </w:r>
      <w:r w:rsidRPr="00B3474F">
        <w:rPr>
          <w:rFonts w:ascii="Times New Roman CYR" w:hAnsi="Times New Roman CYR" w:cs="Times New Roman CYR"/>
          <w:iCs/>
          <w:sz w:val="30"/>
          <w:szCs w:val="30"/>
        </w:rPr>
        <w:t xml:space="preserve"> родная земля; заповедная природа; планета Земля; экологическое сознание;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Cs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     -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  Школьникам прививают такие ценности как: </w:t>
      </w:r>
      <w:r w:rsidRPr="00B3474F">
        <w:rPr>
          <w:rFonts w:ascii="Times New Roman CYR" w:hAnsi="Times New Roman CYR" w:cs="Times New Roman CYR"/>
          <w:iCs/>
          <w:sz w:val="30"/>
          <w:szCs w:val="30"/>
        </w:rPr>
        <w:t>красота, гармония, духовный мир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B3474F">
        <w:rPr>
          <w:rFonts w:ascii="Times New Roman CYR" w:hAnsi="Times New Roman CYR" w:cs="Times New Roman CYR"/>
          <w:iCs/>
          <w:sz w:val="30"/>
          <w:szCs w:val="30"/>
        </w:rPr>
        <w:t>человека.</w:t>
      </w:r>
    </w:p>
    <w:p w:rsidR="00F1628E" w:rsidRPr="00B3474F" w:rsidRDefault="007100A9" w:rsidP="00B3474F">
      <w:pPr>
        <w:pStyle w:val="p9"/>
        <w:shd w:val="clear" w:color="auto" w:fill="FFFFFF"/>
        <w:ind w:left="-360" w:firstLine="360"/>
        <w:jc w:val="both"/>
        <w:rPr>
          <w:color w:val="000000"/>
          <w:sz w:val="30"/>
          <w:szCs w:val="30"/>
        </w:rPr>
      </w:pPr>
      <w:r w:rsidRPr="00B3474F">
        <w:rPr>
          <w:sz w:val="30"/>
          <w:szCs w:val="30"/>
        </w:rPr>
        <w:t xml:space="preserve">             </w:t>
      </w:r>
      <w:r w:rsidRPr="00B3474F">
        <w:rPr>
          <w:rFonts w:ascii="Times New Roman CYR" w:hAnsi="Times New Roman CYR" w:cs="Times New Roman CYR"/>
          <w:sz w:val="30"/>
          <w:szCs w:val="30"/>
        </w:rPr>
        <w:t>В профессиональной деятельности, при организации и осуществлении внеурочной  деятельности спортивно - оздоровительного  направления "Спортив</w:t>
      </w:r>
      <w:r w:rsidR="009D4305" w:rsidRPr="00B3474F">
        <w:rPr>
          <w:rFonts w:ascii="Times New Roman CYR" w:hAnsi="Times New Roman CYR" w:cs="Times New Roman CYR"/>
          <w:sz w:val="30"/>
          <w:szCs w:val="30"/>
        </w:rPr>
        <w:t>ный туризм", «Подвижные игры»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  все  вышеуказанные ценности формируются через разнообразные виды  деятельности.</w:t>
      </w:r>
      <w:r w:rsidR="00F1628E" w:rsidRPr="00B3474F">
        <w:rPr>
          <w:color w:val="000000"/>
          <w:sz w:val="30"/>
          <w:szCs w:val="30"/>
        </w:rPr>
        <w:t xml:space="preserve"> Сочетание туризма со спортивной направленностью программы позволяет применять средства и методы обучения из области физической культуры и спорта во взаимосвязи с местным историческим, экологическим, географическим аспектами, индивидуализировать процесс обучения, направив его на «неперспективных» в спорте учащихся в русло развития личностных качеств и достижения успеха в смежных областях. Принцип «в группе всем есть дело» проводится с первых занятий и реализуется на протяжении всего процесса обучения. Это позволяет:разнообразить образовательный процесс, уйти от монотонности тренировочных занятий;</w:t>
      </w:r>
    </w:p>
    <w:p w:rsidR="00F1628E" w:rsidRPr="00B3474F" w:rsidRDefault="00F1628E" w:rsidP="00B3474F">
      <w:pPr>
        <w:pStyle w:val="p9"/>
        <w:shd w:val="clear" w:color="auto" w:fill="FFFFFF"/>
        <w:jc w:val="both"/>
        <w:rPr>
          <w:color w:val="000000"/>
          <w:sz w:val="30"/>
          <w:szCs w:val="30"/>
        </w:rPr>
      </w:pPr>
      <w:r w:rsidRPr="00B3474F">
        <w:rPr>
          <w:color w:val="000000"/>
          <w:sz w:val="30"/>
          <w:szCs w:val="30"/>
        </w:rPr>
        <w:t>- повысить мотивацию к занятиям, создать атмосферу творческой самореализации личности;</w:t>
      </w:r>
    </w:p>
    <w:p w:rsidR="00F1628E" w:rsidRPr="00B3474F" w:rsidRDefault="00F1628E" w:rsidP="00B3474F">
      <w:pPr>
        <w:pStyle w:val="p9"/>
        <w:shd w:val="clear" w:color="auto" w:fill="FFFFFF"/>
        <w:ind w:left="-360" w:firstLine="360"/>
        <w:jc w:val="both"/>
        <w:rPr>
          <w:color w:val="000000"/>
          <w:sz w:val="30"/>
          <w:szCs w:val="30"/>
        </w:rPr>
      </w:pPr>
      <w:r w:rsidRPr="00B3474F">
        <w:rPr>
          <w:color w:val="000000"/>
          <w:sz w:val="30"/>
          <w:szCs w:val="30"/>
        </w:rPr>
        <w:t>- в комплексе предметом «Спортивно познавательный туризм», укрепить чувство гордости за свою «Малую Родину», поднять значимость занятий, укрепить интерес к путешествиям;</w:t>
      </w:r>
    </w:p>
    <w:p w:rsidR="00F1628E" w:rsidRPr="00B3474F" w:rsidRDefault="00F1628E" w:rsidP="00B3474F">
      <w:pPr>
        <w:pStyle w:val="p9"/>
        <w:shd w:val="clear" w:color="auto" w:fill="FFFFFF"/>
        <w:ind w:left="-360" w:firstLine="360"/>
        <w:jc w:val="both"/>
        <w:rPr>
          <w:color w:val="000000"/>
          <w:sz w:val="30"/>
          <w:szCs w:val="30"/>
        </w:rPr>
      </w:pPr>
      <w:r w:rsidRPr="00B3474F">
        <w:rPr>
          <w:color w:val="000000"/>
          <w:sz w:val="30"/>
          <w:szCs w:val="30"/>
        </w:rPr>
        <w:t>- воспитать физическую культуру, устойчивую тягу к здоровому образу жизни и популярным в последнее время занятиям сп</w:t>
      </w:r>
      <w:r w:rsidR="000E4324" w:rsidRPr="00B3474F">
        <w:rPr>
          <w:color w:val="000000"/>
          <w:sz w:val="30"/>
          <w:szCs w:val="30"/>
        </w:rPr>
        <w:t>ортом на открытом воздухе.</w:t>
      </w:r>
    </w:p>
    <w:p w:rsidR="000E4324" w:rsidRPr="00B3474F" w:rsidRDefault="00F1628E" w:rsidP="00B3474F">
      <w:pPr>
        <w:pStyle w:val="p9"/>
        <w:shd w:val="clear" w:color="auto" w:fill="FFFFFF"/>
        <w:ind w:left="-360" w:firstLine="360"/>
        <w:jc w:val="both"/>
        <w:rPr>
          <w:rFonts w:ascii="Times New Roman CYR" w:hAnsi="Times New Roman CYR" w:cs="Times New Roman CYR"/>
          <w:sz w:val="30"/>
          <w:szCs w:val="30"/>
        </w:rPr>
      </w:pPr>
      <w:r w:rsidRPr="00B3474F">
        <w:rPr>
          <w:rFonts w:ascii="Times New Roman CYR" w:hAnsi="Times New Roman CYR" w:cs="Times New Roman CYR"/>
          <w:sz w:val="30"/>
          <w:szCs w:val="30"/>
        </w:rPr>
        <w:lastRenderedPageBreak/>
        <w:t>Так, школьники, посещая</w:t>
      </w:r>
      <w:r w:rsidR="007100A9" w:rsidRPr="00B3474F">
        <w:rPr>
          <w:rFonts w:ascii="Times New Roman CYR" w:hAnsi="Times New Roman CYR" w:cs="Times New Roman CYR"/>
          <w:sz w:val="30"/>
          <w:szCs w:val="30"/>
        </w:rPr>
        <w:t xml:space="preserve"> занятия  кружка "Спортивный туризм"  учатся работать в группе, паре, идти к достижению совме</w:t>
      </w:r>
      <w:r w:rsidR="000E4324" w:rsidRPr="00B3474F">
        <w:rPr>
          <w:rFonts w:ascii="Times New Roman CYR" w:hAnsi="Times New Roman CYR" w:cs="Times New Roman CYR"/>
          <w:sz w:val="30"/>
          <w:szCs w:val="30"/>
        </w:rPr>
        <w:t>стных целей. Для этого используются подвижные,</w:t>
      </w:r>
      <w:r w:rsidR="007100A9" w:rsidRPr="00B3474F">
        <w:rPr>
          <w:rFonts w:ascii="Times New Roman CYR" w:hAnsi="Times New Roman CYR" w:cs="Times New Roman CYR"/>
          <w:sz w:val="30"/>
          <w:szCs w:val="30"/>
        </w:rPr>
        <w:t xml:space="preserve"> народные игры.</w:t>
      </w:r>
    </w:p>
    <w:p w:rsidR="00A24348" w:rsidRPr="00B3474F" w:rsidRDefault="007100A9" w:rsidP="00B3474F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30"/>
          <w:szCs w:val="30"/>
        </w:rPr>
      </w:pPr>
      <w:r w:rsidRPr="00B3474F">
        <w:rPr>
          <w:sz w:val="30"/>
          <w:szCs w:val="30"/>
        </w:rPr>
        <w:t xml:space="preserve">  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Народные игры  -  особая форма  организации внеурочной деятельности, выступающая основным средством воспитания, которая приобщает  детей к обычаям народа,  а с другой стороны, помогает сплотить коллектив путём включения в </w:t>
      </w:r>
      <w:r w:rsidR="000E4324" w:rsidRPr="00B3474F">
        <w:rPr>
          <w:rFonts w:ascii="Times New Roman CYR" w:hAnsi="Times New Roman CYR" w:cs="Times New Roman CYR"/>
          <w:sz w:val="30"/>
          <w:szCs w:val="30"/>
        </w:rPr>
        <w:t>активную деятельность</w:t>
      </w:r>
      <w:r w:rsidR="000E4324" w:rsidRPr="00B3474F">
        <w:rPr>
          <w:sz w:val="30"/>
          <w:szCs w:val="30"/>
        </w:rPr>
        <w:t xml:space="preserve">. </w:t>
      </w:r>
      <w:r w:rsidR="00A24348" w:rsidRPr="00B3474F">
        <w:rPr>
          <w:color w:val="000000"/>
          <w:sz w:val="30"/>
          <w:szCs w:val="30"/>
        </w:rPr>
        <w:t>Народным играм обучать детей нужно специально, так как естественная передача от поколения поколению народной празднично-игровой культуры в настоящее время во многом прервана. Сохранение национальной самобытности, воспитание чувства уважения и дружбы к другим народам обеспечиваются в значительной мере через освоение игр разных народов на основе своих исконных игр, забав и обрядов.</w:t>
      </w:r>
    </w:p>
    <w:p w:rsidR="00A24348" w:rsidRPr="00B3474F" w:rsidRDefault="00A24348" w:rsidP="00B3474F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30"/>
          <w:szCs w:val="30"/>
        </w:rPr>
      </w:pPr>
      <w:r w:rsidRPr="00B3474F">
        <w:rPr>
          <w:color w:val="000000"/>
          <w:sz w:val="30"/>
          <w:szCs w:val="30"/>
        </w:rPr>
        <w:t>Каждый ребенок вне зависимости от условий времени ощущает потребность в игре и должен иметь гарантированные возможности для удовлетворения этой потребности</w:t>
      </w:r>
    </w:p>
    <w:p w:rsidR="00A24348" w:rsidRPr="00B3474F" w:rsidRDefault="000E4324" w:rsidP="00B3474F">
      <w:pPr>
        <w:pStyle w:val="p9"/>
        <w:shd w:val="clear" w:color="auto" w:fill="FFFFFF"/>
        <w:ind w:left="-360" w:firstLine="360"/>
        <w:jc w:val="both"/>
        <w:rPr>
          <w:rFonts w:ascii="Times New Roman CYR" w:hAnsi="Times New Roman CYR" w:cs="Times New Roman CYR"/>
          <w:sz w:val="30"/>
          <w:szCs w:val="30"/>
        </w:rPr>
      </w:pPr>
      <w:r w:rsidRPr="00B3474F">
        <w:rPr>
          <w:rFonts w:ascii="Times New Roman CYR" w:hAnsi="Times New Roman CYR" w:cs="Times New Roman CYR"/>
          <w:sz w:val="30"/>
          <w:szCs w:val="30"/>
        </w:rPr>
        <w:t xml:space="preserve"> Используя</w:t>
      </w:r>
      <w:r w:rsidR="00C668FC" w:rsidRPr="00B3474F">
        <w:rPr>
          <w:rFonts w:ascii="Times New Roman CYR" w:hAnsi="Times New Roman CYR" w:cs="Times New Roman CYR"/>
          <w:sz w:val="30"/>
          <w:szCs w:val="30"/>
        </w:rPr>
        <w:t xml:space="preserve"> подвижные,</w:t>
      </w:r>
      <w:r w:rsidR="007100A9" w:rsidRPr="00B3474F">
        <w:rPr>
          <w:rFonts w:ascii="Times New Roman CYR" w:hAnsi="Times New Roman CYR" w:cs="Times New Roman CYR"/>
          <w:sz w:val="30"/>
          <w:szCs w:val="30"/>
        </w:rPr>
        <w:t xml:space="preserve"> народные игры </w:t>
      </w:r>
      <w:r w:rsidRPr="00B3474F">
        <w:rPr>
          <w:rFonts w:ascii="Times New Roman CYR" w:hAnsi="Times New Roman CYR" w:cs="Times New Roman CYR"/>
          <w:sz w:val="30"/>
          <w:szCs w:val="30"/>
        </w:rPr>
        <w:t>у</w:t>
      </w:r>
      <w:r w:rsidR="007100A9" w:rsidRPr="00B3474F">
        <w:rPr>
          <w:rFonts w:ascii="Times New Roman CYR" w:hAnsi="Times New Roman CYR" w:cs="Times New Roman CYR"/>
          <w:sz w:val="30"/>
          <w:szCs w:val="30"/>
        </w:rPr>
        <w:t xml:space="preserve"> учащихся формируется такое качество как: справедливость, они приучаются к соблюдению  правил и объективно оценивать поступки свои и других.</w:t>
      </w:r>
      <w:r w:rsidR="00A24348" w:rsidRPr="00B3474F">
        <w:rPr>
          <w:rFonts w:ascii="Times New Roman CYR" w:hAnsi="Times New Roman CYR" w:cs="Times New Roman CYR"/>
          <w:sz w:val="30"/>
          <w:szCs w:val="30"/>
        </w:rPr>
        <w:t xml:space="preserve">      </w:t>
      </w:r>
    </w:p>
    <w:p w:rsidR="007100A9" w:rsidRPr="00B3474F" w:rsidRDefault="000E4324" w:rsidP="00B3474F">
      <w:pPr>
        <w:pStyle w:val="p9"/>
        <w:shd w:val="clear" w:color="auto" w:fill="FFFFFF"/>
        <w:ind w:left="-360" w:firstLine="360"/>
        <w:jc w:val="both"/>
        <w:rPr>
          <w:color w:val="000000"/>
          <w:sz w:val="30"/>
          <w:szCs w:val="30"/>
        </w:rPr>
      </w:pPr>
      <w:r w:rsidRPr="00B3474F">
        <w:rPr>
          <w:rFonts w:ascii="Times New Roman CYR" w:hAnsi="Times New Roman CYR" w:cs="Times New Roman CYR"/>
          <w:sz w:val="30"/>
          <w:szCs w:val="30"/>
        </w:rPr>
        <w:t>Участвуя в</w:t>
      </w:r>
      <w:r w:rsidR="007100A9" w:rsidRPr="00B3474F">
        <w:rPr>
          <w:rFonts w:ascii="Times New Roman CYR" w:hAnsi="Times New Roman CYR" w:cs="Times New Roman CYR"/>
          <w:sz w:val="30"/>
          <w:szCs w:val="30"/>
        </w:rPr>
        <w:t xml:space="preserve"> играх, у учащихся расширяет кругозор  уточняются представления об окружающем мире, совершенствуются все психические процессы, стимулируется переход детского организма на более высокую ступень развития.</w:t>
      </w:r>
      <w:r w:rsidR="007100A9" w:rsidRPr="00B3474F">
        <w:rPr>
          <w:sz w:val="30"/>
          <w:szCs w:val="30"/>
        </w:rPr>
        <w:t xml:space="preserve">  </w:t>
      </w:r>
      <w:r w:rsidR="007100A9" w:rsidRPr="00B3474F">
        <w:rPr>
          <w:rFonts w:ascii="Times New Roman CYR" w:hAnsi="Times New Roman CYR" w:cs="Times New Roman CYR"/>
          <w:sz w:val="30"/>
          <w:szCs w:val="30"/>
        </w:rPr>
        <w:t>В играх много познавательного материала, содействующего расширению сенсорной сферы детей.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Объединяет все игры - лаконичность,  выразительность, активное  участие воспитанников; регуляция внимания и мышечного напряжения. </w:t>
      </w:r>
    </w:p>
    <w:p w:rsidR="007100A9" w:rsidRPr="00B3474F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3474F">
        <w:rPr>
          <w:rFonts w:ascii="Times New Roman CYR" w:hAnsi="Times New Roman CYR" w:cs="Times New Roman CYR"/>
          <w:sz w:val="30"/>
          <w:szCs w:val="30"/>
        </w:rPr>
        <w:t>Большое внимание уделяется сохранению здоровья учащихся. Для этого реализуем, в  соответствии с тематическим планом программы, такие формы как: день здоровья с   участием родителей, прогулки в парк, создание топографической карты, совместный   проект "Моя малая родина</w:t>
      </w:r>
      <w:r w:rsidR="00C668FC" w:rsidRPr="00B3474F">
        <w:rPr>
          <w:rFonts w:ascii="Times New Roman CYR" w:hAnsi="Times New Roman CYR" w:cs="Times New Roman CYR"/>
          <w:sz w:val="30"/>
          <w:szCs w:val="30"/>
        </w:rPr>
        <w:t>»</w:t>
      </w:r>
      <w:r w:rsidRPr="00B3474F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C668FC" w:rsidRPr="00B3474F">
        <w:rPr>
          <w:rFonts w:ascii="Times New Roman CYR" w:hAnsi="Times New Roman CYR" w:cs="Times New Roman CYR"/>
          <w:sz w:val="30"/>
          <w:szCs w:val="30"/>
        </w:rPr>
        <w:t>,"Моя семья"</w:t>
      </w:r>
      <w:r w:rsidRPr="00B3474F">
        <w:rPr>
          <w:rFonts w:ascii="Times New Roman CYR" w:hAnsi="Times New Roman CYR" w:cs="Times New Roman CYR"/>
          <w:sz w:val="30"/>
          <w:szCs w:val="30"/>
        </w:rPr>
        <w:t>.</w:t>
      </w:r>
    </w:p>
    <w:p w:rsidR="007100A9" w:rsidRDefault="007100A9" w:rsidP="00B34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0"/>
          <w:szCs w:val="30"/>
        </w:rPr>
      </w:pPr>
      <w:r w:rsidRPr="00B347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B3474F">
        <w:rPr>
          <w:rFonts w:ascii="Times New Roman CYR" w:hAnsi="Times New Roman CYR" w:cs="Times New Roman CYR"/>
          <w:sz w:val="30"/>
          <w:szCs w:val="30"/>
        </w:rPr>
        <w:t>Реализуя две формы внеурочной деятельности спортивно-оздоровительного  направления, видно, что школьники больше внимания уделяют своей малой родине, стране, экологии; у них формируются эстетические ценности; гармония, вкус.</w:t>
      </w:r>
    </w:p>
    <w:p w:rsidR="004416F1" w:rsidRDefault="004416F1" w:rsidP="0044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F530B" w:rsidRDefault="00BF530B" w:rsidP="0044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F530B">
        <w:rPr>
          <w:rFonts w:ascii="Times New Roman CYR" w:hAnsi="Times New Roman CYR" w:cs="Times New Roman CYR"/>
          <w:b/>
          <w:sz w:val="28"/>
          <w:szCs w:val="28"/>
        </w:rPr>
        <w:t>Литература :</w:t>
      </w:r>
    </w:p>
    <w:p w:rsidR="004416F1" w:rsidRPr="00BF795F" w:rsidRDefault="004416F1" w:rsidP="0044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Духовно-нравственное воспитание как составляющая ФГОС- тема номера журнала «Начальная школа плюс До и После» -№1-2012.</w:t>
      </w:r>
    </w:p>
    <w:p w:rsidR="007100A9" w:rsidRPr="00BF795F" w:rsidRDefault="004416F1" w:rsidP="0044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95F">
        <w:rPr>
          <w:rFonts w:ascii="Times New Roman" w:hAnsi="Times New Roman" w:cs="Times New Roman"/>
          <w:sz w:val="28"/>
          <w:szCs w:val="28"/>
        </w:rPr>
        <w:t xml:space="preserve">2. </w:t>
      </w:r>
      <w:r w:rsidR="00BF530B" w:rsidRPr="00BF795F">
        <w:rPr>
          <w:rFonts w:ascii="Times New Roman" w:hAnsi="Times New Roman" w:cs="Times New Roman"/>
          <w:sz w:val="28"/>
          <w:szCs w:val="28"/>
        </w:rPr>
        <w:t>Ривкин,Е.Ю. Организация туристической работы со школьниками: Практическое пособие.</w:t>
      </w:r>
      <w:r w:rsidRPr="00BF795F">
        <w:rPr>
          <w:rFonts w:ascii="Times New Roman" w:hAnsi="Times New Roman" w:cs="Times New Roman"/>
          <w:sz w:val="28"/>
          <w:szCs w:val="28"/>
        </w:rPr>
        <w:t>//</w:t>
      </w:r>
      <w:r w:rsidR="00BF530B" w:rsidRPr="00BF795F">
        <w:rPr>
          <w:rFonts w:ascii="Times New Roman" w:hAnsi="Times New Roman" w:cs="Times New Roman"/>
          <w:sz w:val="28"/>
          <w:szCs w:val="28"/>
        </w:rPr>
        <w:t>Е.Ю.</w:t>
      </w:r>
      <w:r w:rsidRPr="00BF795F">
        <w:rPr>
          <w:rFonts w:ascii="Times New Roman" w:hAnsi="Times New Roman" w:cs="Times New Roman"/>
          <w:sz w:val="28"/>
          <w:szCs w:val="28"/>
        </w:rPr>
        <w:t>Рывкин//</w:t>
      </w:r>
      <w:r w:rsidR="00BF530B" w:rsidRPr="00BF795F">
        <w:rPr>
          <w:rFonts w:ascii="Times New Roman" w:hAnsi="Times New Roman" w:cs="Times New Roman"/>
          <w:sz w:val="28"/>
          <w:szCs w:val="28"/>
        </w:rPr>
        <w:t xml:space="preserve"> – М.: АРКТИ, 2001.-80с</w:t>
      </w:r>
    </w:p>
    <w:p w:rsidR="004416F1" w:rsidRPr="00BF795F" w:rsidRDefault="004416F1" w:rsidP="0044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5F">
        <w:rPr>
          <w:rFonts w:ascii="Times New Roman" w:hAnsi="Times New Roman" w:cs="Times New Roman"/>
          <w:sz w:val="28"/>
          <w:szCs w:val="28"/>
        </w:rPr>
        <w:t>3. Народные подвижные игры: учебное пособие//Ермалаев Ю.А. и др. М. -201-100с.</w:t>
      </w:r>
    </w:p>
    <w:p w:rsidR="007100A9" w:rsidRPr="00BF530B" w:rsidRDefault="007100A9" w:rsidP="00441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7100A9" w:rsidRPr="00BF530B" w:rsidSect="000860C7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7100A9"/>
    <w:rsid w:val="000623CD"/>
    <w:rsid w:val="000860C7"/>
    <w:rsid w:val="000E4324"/>
    <w:rsid w:val="001A1DD4"/>
    <w:rsid w:val="001B30BE"/>
    <w:rsid w:val="002577EA"/>
    <w:rsid w:val="003B25EC"/>
    <w:rsid w:val="004416F1"/>
    <w:rsid w:val="007100A9"/>
    <w:rsid w:val="00822E96"/>
    <w:rsid w:val="00846F42"/>
    <w:rsid w:val="008D12B2"/>
    <w:rsid w:val="008E2FF5"/>
    <w:rsid w:val="008F16D5"/>
    <w:rsid w:val="009A2224"/>
    <w:rsid w:val="009D4305"/>
    <w:rsid w:val="009D7A79"/>
    <w:rsid w:val="00A24348"/>
    <w:rsid w:val="00B3474F"/>
    <w:rsid w:val="00B56597"/>
    <w:rsid w:val="00BF530B"/>
    <w:rsid w:val="00BF795F"/>
    <w:rsid w:val="00BF7DA9"/>
    <w:rsid w:val="00C668FC"/>
    <w:rsid w:val="00D45F45"/>
    <w:rsid w:val="00F1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F1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22E96"/>
  </w:style>
  <w:style w:type="character" w:customStyle="1" w:styleId="apple-converted-space">
    <w:name w:val="apple-converted-space"/>
    <w:basedOn w:val="a0"/>
    <w:rsid w:val="00822E96"/>
  </w:style>
  <w:style w:type="paragraph" w:styleId="HTML">
    <w:name w:val="HTML Preformatted"/>
    <w:basedOn w:val="a"/>
    <w:link w:val="HTML0"/>
    <w:uiPriority w:val="99"/>
    <w:unhideWhenUsed/>
    <w:rsid w:val="00D4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5F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45F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45F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9D7A79"/>
  </w:style>
  <w:style w:type="character" w:customStyle="1" w:styleId="synonim">
    <w:name w:val="synonim"/>
    <w:basedOn w:val="a0"/>
    <w:rsid w:val="002577EA"/>
  </w:style>
  <w:style w:type="character" w:customStyle="1" w:styleId="nosynonim">
    <w:name w:val="nosynonim"/>
    <w:basedOn w:val="a0"/>
    <w:rsid w:val="00257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D29E6-A3F4-41BE-BF34-74BA1CD3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10</cp:revision>
  <dcterms:created xsi:type="dcterms:W3CDTF">2015-10-13T08:01:00Z</dcterms:created>
  <dcterms:modified xsi:type="dcterms:W3CDTF">2020-10-18T06:15:00Z</dcterms:modified>
</cp:coreProperties>
</file>