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0FB" w:rsidRPr="00094214" w:rsidRDefault="00F670FB" w:rsidP="00F670FB">
      <w:pPr>
        <w:jc w:val="center"/>
        <w:rPr>
          <w:rFonts w:ascii="Times New Roman" w:hAnsi="Times New Roman" w:cs="Times New Roman"/>
          <w:b/>
          <w:sz w:val="24"/>
          <w:szCs w:val="24"/>
        </w:rPr>
      </w:pPr>
      <w:r w:rsidRPr="00094214">
        <w:rPr>
          <w:rFonts w:ascii="Times New Roman" w:hAnsi="Times New Roman" w:cs="Times New Roman"/>
          <w:b/>
          <w:sz w:val="24"/>
          <w:szCs w:val="24"/>
        </w:rPr>
        <w:t>Государственное бюджетное общеобразовательное учреждение Самарской области</w:t>
      </w:r>
    </w:p>
    <w:p w:rsidR="00F670FB" w:rsidRPr="00094214" w:rsidRDefault="00F670FB" w:rsidP="00F670FB">
      <w:pPr>
        <w:jc w:val="center"/>
        <w:rPr>
          <w:rFonts w:ascii="Times New Roman" w:hAnsi="Times New Roman" w:cs="Times New Roman"/>
          <w:b/>
          <w:sz w:val="24"/>
          <w:szCs w:val="24"/>
        </w:rPr>
      </w:pPr>
      <w:r w:rsidRPr="00094214">
        <w:rPr>
          <w:rFonts w:ascii="Times New Roman" w:hAnsi="Times New Roman" w:cs="Times New Roman"/>
          <w:b/>
          <w:sz w:val="24"/>
          <w:szCs w:val="24"/>
        </w:rPr>
        <w:t xml:space="preserve">«Школа-интернат для </w:t>
      </w:r>
      <w:proofErr w:type="gramStart"/>
      <w:r w:rsidRPr="00094214">
        <w:rPr>
          <w:rFonts w:ascii="Times New Roman" w:hAnsi="Times New Roman" w:cs="Times New Roman"/>
          <w:b/>
          <w:sz w:val="24"/>
          <w:szCs w:val="24"/>
        </w:rPr>
        <w:t>обучающихся</w:t>
      </w:r>
      <w:proofErr w:type="gramEnd"/>
      <w:r w:rsidRPr="00094214">
        <w:rPr>
          <w:rFonts w:ascii="Times New Roman" w:hAnsi="Times New Roman" w:cs="Times New Roman"/>
          <w:b/>
          <w:sz w:val="24"/>
          <w:szCs w:val="24"/>
        </w:rPr>
        <w:t xml:space="preserve"> с ограниченными возможностями здоровья</w:t>
      </w:r>
    </w:p>
    <w:p w:rsidR="00F670FB" w:rsidRPr="00094214" w:rsidRDefault="00F670FB" w:rsidP="00F670FB">
      <w:pPr>
        <w:jc w:val="center"/>
        <w:rPr>
          <w:rFonts w:ascii="Times New Roman" w:hAnsi="Times New Roman" w:cs="Times New Roman"/>
          <w:b/>
          <w:sz w:val="24"/>
          <w:szCs w:val="24"/>
        </w:rPr>
      </w:pPr>
      <w:r w:rsidRPr="00094214">
        <w:rPr>
          <w:rFonts w:ascii="Times New Roman" w:hAnsi="Times New Roman" w:cs="Times New Roman"/>
          <w:b/>
          <w:sz w:val="24"/>
          <w:szCs w:val="24"/>
        </w:rPr>
        <w:t xml:space="preserve">городского округа </w:t>
      </w:r>
      <w:proofErr w:type="gramStart"/>
      <w:r w:rsidRPr="00094214">
        <w:rPr>
          <w:rFonts w:ascii="Times New Roman" w:hAnsi="Times New Roman" w:cs="Times New Roman"/>
          <w:b/>
          <w:sz w:val="24"/>
          <w:szCs w:val="24"/>
        </w:rPr>
        <w:t>Отрадный</w:t>
      </w:r>
      <w:proofErr w:type="gramEnd"/>
      <w:r w:rsidRPr="00094214">
        <w:rPr>
          <w:rFonts w:ascii="Times New Roman" w:hAnsi="Times New Roman" w:cs="Times New Roman"/>
          <w:b/>
          <w:sz w:val="24"/>
          <w:szCs w:val="24"/>
        </w:rPr>
        <w:t>»</w:t>
      </w:r>
    </w:p>
    <w:p w:rsidR="00F670FB" w:rsidRPr="00094214" w:rsidRDefault="00F670FB" w:rsidP="00F670FB"/>
    <w:p w:rsidR="00F670FB" w:rsidRPr="00094214" w:rsidRDefault="00F670FB" w:rsidP="00F670FB"/>
    <w:p w:rsidR="00F670FB" w:rsidRPr="00094214" w:rsidRDefault="00F670FB" w:rsidP="00F670FB"/>
    <w:p w:rsidR="00F670FB" w:rsidRPr="00F670FB" w:rsidRDefault="00F670FB" w:rsidP="00F670FB">
      <w:pPr>
        <w:rPr>
          <w:b/>
        </w:rPr>
      </w:pPr>
    </w:p>
    <w:p w:rsidR="00F670FB" w:rsidRPr="00F670FB" w:rsidRDefault="00F670FB" w:rsidP="00F670FB">
      <w:pPr>
        <w:rPr>
          <w:rFonts w:ascii="Times New Roman" w:hAnsi="Times New Roman" w:cs="Times New Roman"/>
          <w:b/>
          <w:sz w:val="28"/>
          <w:szCs w:val="28"/>
        </w:rPr>
      </w:pPr>
      <w:r w:rsidRPr="00F670F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670FB">
        <w:rPr>
          <w:rFonts w:ascii="Times New Roman" w:hAnsi="Times New Roman" w:cs="Times New Roman"/>
          <w:b/>
          <w:sz w:val="28"/>
          <w:szCs w:val="28"/>
        </w:rPr>
        <w:t xml:space="preserve"> Выступление на тему:</w:t>
      </w:r>
    </w:p>
    <w:p w:rsidR="00F670FB" w:rsidRPr="00282E97" w:rsidRDefault="00F670FB" w:rsidP="00F670FB">
      <w:pPr>
        <w:spacing w:after="0" w:line="360" w:lineRule="auto"/>
        <w:jc w:val="center"/>
        <w:rPr>
          <w:rFonts w:ascii="Times New Roman" w:hAnsi="Times New Roman" w:cs="Times New Roman"/>
          <w:b/>
          <w:bCs/>
          <w:sz w:val="28"/>
          <w:szCs w:val="28"/>
        </w:rPr>
      </w:pPr>
      <w:bookmarkStart w:id="0" w:name="_GoBack"/>
      <w:r>
        <w:rPr>
          <w:rFonts w:ascii="Times New Roman" w:hAnsi="Times New Roman" w:cs="Times New Roman"/>
          <w:b/>
          <w:bCs/>
          <w:sz w:val="28"/>
          <w:szCs w:val="28"/>
        </w:rPr>
        <w:t>«Формирование гражданског</w:t>
      </w:r>
      <w:proofErr w:type="gramStart"/>
      <w:r>
        <w:rPr>
          <w:rFonts w:ascii="Times New Roman" w:hAnsi="Times New Roman" w:cs="Times New Roman"/>
          <w:b/>
          <w:bCs/>
          <w:sz w:val="28"/>
          <w:szCs w:val="28"/>
        </w:rPr>
        <w:t>о-</w:t>
      </w:r>
      <w:proofErr w:type="gramEnd"/>
      <w:r>
        <w:rPr>
          <w:rFonts w:ascii="Times New Roman" w:hAnsi="Times New Roman" w:cs="Times New Roman"/>
          <w:b/>
          <w:bCs/>
          <w:sz w:val="28"/>
          <w:szCs w:val="28"/>
        </w:rPr>
        <w:t xml:space="preserve"> патриотического воспитания у воспитанников с ОВЗ через клубную деятельность»</w:t>
      </w:r>
    </w:p>
    <w:p w:rsidR="00F670FB" w:rsidRPr="00282E97" w:rsidRDefault="00F670FB" w:rsidP="00F670FB">
      <w:pPr>
        <w:spacing w:after="0" w:line="360" w:lineRule="auto"/>
        <w:jc w:val="center"/>
        <w:rPr>
          <w:rFonts w:ascii="Times New Roman" w:hAnsi="Times New Roman" w:cs="Times New Roman"/>
          <w:b/>
          <w:bCs/>
          <w:sz w:val="28"/>
          <w:szCs w:val="28"/>
        </w:rPr>
      </w:pPr>
      <w:r w:rsidRPr="00282E97">
        <w:rPr>
          <w:rFonts w:ascii="Times New Roman" w:hAnsi="Times New Roman" w:cs="Times New Roman"/>
          <w:b/>
          <w:bCs/>
          <w:sz w:val="28"/>
          <w:szCs w:val="28"/>
        </w:rPr>
        <w:t>(ОБОБЩЕНИЕ, ОПЫТ РАБОТЫ)</w:t>
      </w:r>
    </w:p>
    <w:bookmarkEnd w:id="0"/>
    <w:p w:rsidR="00F670FB" w:rsidRPr="00094214" w:rsidRDefault="00F670FB" w:rsidP="00F670FB"/>
    <w:p w:rsidR="00F670FB" w:rsidRPr="00094214" w:rsidRDefault="00F670FB" w:rsidP="00F670FB"/>
    <w:p w:rsidR="00F670FB" w:rsidRPr="00094214" w:rsidRDefault="00F670FB" w:rsidP="00F670FB"/>
    <w:p w:rsidR="00F670FB" w:rsidRPr="00094214" w:rsidRDefault="00F670FB" w:rsidP="00F670FB">
      <w:pPr>
        <w:jc w:val="center"/>
        <w:rPr>
          <w:rFonts w:ascii="Times New Roman" w:hAnsi="Times New Roman" w:cs="Times New Roman"/>
          <w:b/>
          <w:sz w:val="36"/>
          <w:szCs w:val="36"/>
        </w:rPr>
      </w:pPr>
    </w:p>
    <w:p w:rsidR="00F670FB" w:rsidRPr="00094214" w:rsidRDefault="00F670FB" w:rsidP="00F670FB">
      <w:r w:rsidRPr="00094214">
        <w:t xml:space="preserve">                                                        </w:t>
      </w:r>
    </w:p>
    <w:p w:rsidR="00F670FB" w:rsidRPr="00094214" w:rsidRDefault="00F670FB" w:rsidP="00F670FB">
      <w:pPr>
        <w:rPr>
          <w:rFonts w:ascii="Times New Roman" w:hAnsi="Times New Roman" w:cs="Times New Roman"/>
          <w:sz w:val="32"/>
          <w:szCs w:val="32"/>
        </w:rPr>
      </w:pPr>
      <w:r w:rsidRPr="00094214">
        <w:t xml:space="preserve">                     </w:t>
      </w:r>
    </w:p>
    <w:p w:rsidR="00F670FB" w:rsidRPr="00094214" w:rsidRDefault="00F670FB" w:rsidP="00F670FB">
      <w:pPr>
        <w:jc w:val="right"/>
        <w:rPr>
          <w:rFonts w:ascii="Times New Roman" w:hAnsi="Times New Roman" w:cs="Times New Roman"/>
          <w:sz w:val="32"/>
          <w:szCs w:val="32"/>
        </w:rPr>
      </w:pPr>
      <w:r w:rsidRPr="00094214">
        <w:rPr>
          <w:rFonts w:ascii="Times New Roman" w:hAnsi="Times New Roman" w:cs="Times New Roman"/>
          <w:sz w:val="32"/>
          <w:szCs w:val="32"/>
        </w:rPr>
        <w:t xml:space="preserve">                                </w:t>
      </w:r>
      <w:r>
        <w:rPr>
          <w:rFonts w:ascii="Times New Roman" w:hAnsi="Times New Roman" w:cs="Times New Roman"/>
          <w:sz w:val="32"/>
          <w:szCs w:val="32"/>
        </w:rPr>
        <w:t xml:space="preserve">                           </w:t>
      </w:r>
      <w:r w:rsidRPr="00094214">
        <w:rPr>
          <w:rFonts w:ascii="Times New Roman" w:hAnsi="Times New Roman" w:cs="Times New Roman"/>
          <w:sz w:val="32"/>
          <w:szCs w:val="32"/>
        </w:rPr>
        <w:t xml:space="preserve"> Воспитатель</w:t>
      </w:r>
      <w:proofErr w:type="gramStart"/>
      <w:r w:rsidR="00CE4AD4">
        <w:rPr>
          <w:rFonts w:ascii="Times New Roman" w:hAnsi="Times New Roman" w:cs="Times New Roman"/>
          <w:sz w:val="32"/>
          <w:szCs w:val="32"/>
        </w:rPr>
        <w:t xml:space="preserve"> </w:t>
      </w:r>
      <w:r>
        <w:rPr>
          <w:rFonts w:ascii="Times New Roman" w:hAnsi="Times New Roman" w:cs="Times New Roman"/>
          <w:sz w:val="32"/>
          <w:szCs w:val="32"/>
        </w:rPr>
        <w:t>:</w:t>
      </w:r>
      <w:proofErr w:type="gramEnd"/>
      <w:r>
        <w:rPr>
          <w:rFonts w:ascii="Times New Roman" w:hAnsi="Times New Roman" w:cs="Times New Roman"/>
          <w:sz w:val="32"/>
          <w:szCs w:val="32"/>
        </w:rPr>
        <w:t xml:space="preserve">          </w:t>
      </w:r>
      <w:r w:rsidRPr="00094214">
        <w:rPr>
          <w:rFonts w:ascii="Times New Roman" w:hAnsi="Times New Roman" w:cs="Times New Roman"/>
          <w:sz w:val="32"/>
          <w:szCs w:val="32"/>
        </w:rPr>
        <w:t>Рябова О.Ю.</w:t>
      </w:r>
    </w:p>
    <w:p w:rsidR="00F670FB" w:rsidRPr="00094214" w:rsidRDefault="00F670FB" w:rsidP="00F670FB">
      <w:pPr>
        <w:jc w:val="right"/>
      </w:pPr>
      <w:r w:rsidRPr="00094214">
        <w:t xml:space="preserve">                      </w:t>
      </w:r>
      <w:r>
        <w:t xml:space="preserve">            </w:t>
      </w:r>
    </w:p>
    <w:p w:rsidR="00F670FB" w:rsidRPr="00094214" w:rsidRDefault="00F670FB" w:rsidP="00F670FB">
      <w:pPr>
        <w:jc w:val="right"/>
      </w:pPr>
      <w:r w:rsidRPr="00094214">
        <w:t xml:space="preserve">                               </w:t>
      </w:r>
    </w:p>
    <w:p w:rsidR="00F670FB" w:rsidRPr="00094214" w:rsidRDefault="00F670FB" w:rsidP="00F670FB"/>
    <w:p w:rsidR="00F670FB" w:rsidRPr="00094214" w:rsidRDefault="00F670FB" w:rsidP="00F670FB"/>
    <w:p w:rsidR="00F670FB" w:rsidRPr="00094214" w:rsidRDefault="00F670FB" w:rsidP="00F670FB">
      <w:r w:rsidRPr="00094214">
        <w:t xml:space="preserve">                            </w:t>
      </w:r>
    </w:p>
    <w:p w:rsidR="00F670FB" w:rsidRPr="00094214" w:rsidRDefault="00CE4AD4" w:rsidP="00F670FB">
      <w:pPr>
        <w:jc w:val="center"/>
        <w:rPr>
          <w:rFonts w:ascii="Times New Roman" w:hAnsi="Times New Roman" w:cs="Times New Roman"/>
          <w:b/>
          <w:sz w:val="24"/>
          <w:szCs w:val="24"/>
        </w:rPr>
      </w:pPr>
      <w:r>
        <w:rPr>
          <w:rFonts w:ascii="Times New Roman" w:hAnsi="Times New Roman" w:cs="Times New Roman"/>
          <w:b/>
          <w:sz w:val="24"/>
          <w:szCs w:val="24"/>
        </w:rPr>
        <w:t xml:space="preserve">Отрадный </w:t>
      </w:r>
    </w:p>
    <w:p w:rsidR="00F670FB" w:rsidRPr="00E33A2B" w:rsidRDefault="00F670FB" w:rsidP="00F670FB">
      <w:pPr>
        <w:rPr>
          <w:rFonts w:ascii="Times New Roman" w:hAnsi="Times New Roman" w:cs="Times New Roman"/>
          <w:sz w:val="28"/>
          <w:szCs w:val="28"/>
        </w:rPr>
      </w:pPr>
    </w:p>
    <w:p w:rsidR="00F670FB" w:rsidRDefault="00F670FB" w:rsidP="00F670FB">
      <w:pPr>
        <w:rPr>
          <w:rFonts w:ascii="Times New Roman" w:hAnsi="Times New Roman" w:cs="Times New Roman"/>
          <w:sz w:val="28"/>
          <w:szCs w:val="28"/>
        </w:rPr>
      </w:pPr>
    </w:p>
    <w:p w:rsidR="00CE4AD4" w:rsidRDefault="00CE4AD4" w:rsidP="00F670FB">
      <w:pPr>
        <w:rPr>
          <w:rFonts w:ascii="Times New Roman" w:hAnsi="Times New Roman" w:cs="Times New Roman"/>
          <w:sz w:val="28"/>
          <w:szCs w:val="28"/>
        </w:rPr>
      </w:pPr>
    </w:p>
    <w:p w:rsidR="001632F0" w:rsidRPr="001632F0" w:rsidRDefault="001632F0" w:rsidP="00F670FB">
      <w:pPr>
        <w:rPr>
          <w:rFonts w:ascii="Times New Roman" w:hAnsi="Times New Roman" w:cs="Times New Roman"/>
          <w:sz w:val="28"/>
          <w:szCs w:val="28"/>
        </w:rPr>
      </w:pPr>
      <w:r w:rsidRPr="001632F0">
        <w:rPr>
          <w:rFonts w:ascii="Times New Roman" w:hAnsi="Times New Roman" w:cs="Times New Roman"/>
          <w:sz w:val="28"/>
          <w:szCs w:val="28"/>
        </w:rPr>
        <w:lastRenderedPageBreak/>
        <w:t>В наше время, нравственность и патриотизм, к сожалению, с каждым днем теряет свою былую актуальность.     В последние годы наблюдается заметное отчуждение подрастающего поколения от истории отечественной культуры. Дети не интересуются историей своей страны, своей малой Родины, своего района, своей школы. Они мало общаются с ветеранами войны, воинам</w:t>
      </w:r>
      <w:proofErr w:type="gramStart"/>
      <w:r w:rsidRPr="001632F0">
        <w:rPr>
          <w:rFonts w:ascii="Times New Roman" w:hAnsi="Times New Roman" w:cs="Times New Roman"/>
          <w:sz w:val="28"/>
          <w:szCs w:val="28"/>
        </w:rPr>
        <w:t>и-</w:t>
      </w:r>
      <w:proofErr w:type="gramEnd"/>
      <w:r w:rsidRPr="001632F0">
        <w:rPr>
          <w:rFonts w:ascii="Times New Roman" w:hAnsi="Times New Roman" w:cs="Times New Roman"/>
          <w:sz w:val="28"/>
          <w:szCs w:val="28"/>
        </w:rPr>
        <w:t xml:space="preserve"> интернационалистами, участниками боевых действий – живой историей минувших дней. Одной из главных проблем, возникших в нашем обществе на рубеже веков, является проблема нравственного и духовного выгорания подрастающего поколения. Все чаще мы сталкиваемся с фактами подмены ценностей и понятий у молодежи.   Причиной этому послужило изменение общественного строя, и как следствие, духовных ценностей и нравственных установок общества. Если раньше любовь к своему Отечеству была святым и неизменным долгом каждого человека, независимо от возраста и социального статуса, то теперь важность этого «долга» теряется на фоне новых ценностей и норм. Новое время порождает и новые проблемы, это и то, что воспитание гражданина является общей целью образовательной системы России. Воспитание гражданственности является одним из основных принципов государственной политики в области образования. </w:t>
      </w:r>
      <w:proofErr w:type="gramStart"/>
      <w:r w:rsidRPr="001632F0">
        <w:rPr>
          <w:rFonts w:ascii="Times New Roman" w:hAnsi="Times New Roman" w:cs="Times New Roman"/>
          <w:sz w:val="28"/>
          <w:szCs w:val="28"/>
        </w:rPr>
        <w:t>Новый</w:t>
      </w:r>
      <w:proofErr w:type="gramEnd"/>
      <w:r w:rsidRPr="001632F0">
        <w:rPr>
          <w:rFonts w:ascii="Times New Roman" w:hAnsi="Times New Roman" w:cs="Times New Roman"/>
          <w:sz w:val="28"/>
          <w:szCs w:val="28"/>
        </w:rPr>
        <w:t xml:space="preserve"> ФГОС заявляет о новых целях общего образования. Одна из основных – воспитание гражданина, патриота.  Конечно, государство пытается принять меры по данному вопросу, но при всех остальных нововведениях остается очень мало времени на реализацию программ по патриотическому воспитанию. Подрастающее поколение не имеет возможности получать полноценную информацию, и, следовательно, не может адекватно оценить важность знания истории своей Родины, потому что эта информация попросту растворяется в суете обыденной жизни, и для большинства остается незамеченной. Дефицит качественной информации – вот основная причина духовной и нравственной «опустошенности» нынешней молодежи.</w:t>
      </w:r>
    </w:p>
    <w:p w:rsidR="001632F0" w:rsidRPr="001632F0" w:rsidRDefault="001632F0" w:rsidP="001632F0">
      <w:pPr>
        <w:spacing w:after="0" w:line="360" w:lineRule="auto"/>
        <w:rPr>
          <w:rFonts w:ascii="Times New Roman" w:hAnsi="Times New Roman" w:cs="Times New Roman"/>
          <w:sz w:val="28"/>
          <w:szCs w:val="28"/>
        </w:rPr>
      </w:pPr>
      <w:r w:rsidRPr="001632F0">
        <w:rPr>
          <w:rFonts w:ascii="Times New Roman" w:hAnsi="Times New Roman" w:cs="Times New Roman"/>
          <w:sz w:val="28"/>
          <w:szCs w:val="28"/>
        </w:rPr>
        <w:t>Поэтому подрастающее поколение не просто должно, оно обязано знать свою родную историю и культуру – свои истоки и корни, оно обязано гордиться ими. И ОУ должно являться посредником, передающим новым поколениям накопленные веками культурно-исторические традиции и духовно-нравственные ценности.</w:t>
      </w:r>
    </w:p>
    <w:p w:rsidR="001632F0" w:rsidRPr="001632F0" w:rsidRDefault="001632F0" w:rsidP="001632F0">
      <w:pPr>
        <w:pStyle w:val="a3"/>
        <w:spacing w:before="0" w:beforeAutospacing="0" w:after="0" w:afterAutospacing="0" w:line="360" w:lineRule="auto"/>
        <w:rPr>
          <w:sz w:val="28"/>
          <w:szCs w:val="28"/>
        </w:rPr>
      </w:pPr>
      <w:r w:rsidRPr="001632F0">
        <w:rPr>
          <w:sz w:val="28"/>
          <w:szCs w:val="28"/>
        </w:rPr>
        <w:t xml:space="preserve">В специальной коррекционной педагогике и психологии выдвигается на первый план проблема эмоционального развития детей с нарушением интеллекта. Эти нарушения являются важным фактором, затрудняющим </w:t>
      </w:r>
      <w:r w:rsidRPr="001632F0">
        <w:rPr>
          <w:sz w:val="28"/>
          <w:szCs w:val="28"/>
        </w:rPr>
        <w:lastRenderedPageBreak/>
        <w:t>социальную адаптацию, любое воспитание (включая и гражданско-патриотическое) при умственной отсталости. Обучающиеся ограничены в возможностях выражения переживаний и отношений социально - приемлемым способом; испытывают затруднения в понимании эмоциональных состояний других людей. Всё это сказывается на качестве учебно-воспитательного процесса. Следовательно, возникает необходимость в комплексном, целенаправленном, своевременном, систематическом коррекционном воздействии на эмоциональные рецепторы умственно отсталых обучающихся, с учётом их индивидуальных особенностей.</w:t>
      </w:r>
    </w:p>
    <w:p w:rsidR="001632F0" w:rsidRPr="001632F0" w:rsidRDefault="001632F0" w:rsidP="001632F0">
      <w:pPr>
        <w:pStyle w:val="a3"/>
        <w:spacing w:before="0" w:beforeAutospacing="0" w:after="0" w:afterAutospacing="0" w:line="360" w:lineRule="auto"/>
        <w:rPr>
          <w:sz w:val="28"/>
          <w:szCs w:val="28"/>
        </w:rPr>
      </w:pPr>
      <w:r w:rsidRPr="001632F0">
        <w:rPr>
          <w:sz w:val="28"/>
          <w:szCs w:val="28"/>
        </w:rPr>
        <w:t xml:space="preserve">Необходима последовательная, целенаправленная работа всего педагогического коллектива в целом. В воспитательной системе нашего ОУ воспитанию патриотизма отводится достойное место. Данное направление в воспитательной работе является актуальным для наших воспитанников: прежде всего это воспитание  чувства привязанности к тем местам, где ребёнок родился, вырос, где проходят годы его обучения. Воспитание уважительного отношения  к истории своего района, города, гордости за социальные и культурные достижения. Милосердное отношение к людям: ветеранам, инвалидам и просто нуждающимся во внимании. </w:t>
      </w:r>
    </w:p>
    <w:p w:rsidR="001632F0" w:rsidRPr="001632F0" w:rsidRDefault="001632F0" w:rsidP="001632F0">
      <w:pPr>
        <w:spacing w:after="0" w:line="360" w:lineRule="auto"/>
        <w:rPr>
          <w:rFonts w:ascii="Times New Roman" w:hAnsi="Times New Roman" w:cs="Times New Roman"/>
          <w:sz w:val="28"/>
          <w:szCs w:val="28"/>
        </w:rPr>
      </w:pPr>
      <w:proofErr w:type="gramStart"/>
      <w:r w:rsidRPr="001632F0">
        <w:rPr>
          <w:rFonts w:ascii="Times New Roman" w:hAnsi="Times New Roman" w:cs="Times New Roman"/>
          <w:b/>
          <w:i/>
          <w:sz w:val="28"/>
          <w:szCs w:val="28"/>
        </w:rPr>
        <w:t>Гражданско-патриотическое воспитание — многоплановая, систематическая, целенаправленная и скоординированная деятельность  по формированию у обучающихся  высокого патриотического сознания, возвышенного чувства верности к своему Отечеству, готовности к выполнению гражданского долга, важнейших конституционных обязанностей по защите интересов Родины</w:t>
      </w:r>
      <w:r w:rsidRPr="001632F0">
        <w:rPr>
          <w:rFonts w:ascii="Times New Roman" w:hAnsi="Times New Roman" w:cs="Times New Roman"/>
          <w:sz w:val="28"/>
          <w:szCs w:val="28"/>
        </w:rPr>
        <w:t>.</w:t>
      </w:r>
      <w:proofErr w:type="gramEnd"/>
    </w:p>
    <w:p w:rsidR="001632F0" w:rsidRPr="001632F0" w:rsidRDefault="001632F0" w:rsidP="001632F0">
      <w:pPr>
        <w:spacing w:after="0" w:line="360" w:lineRule="auto"/>
        <w:rPr>
          <w:rFonts w:ascii="Times New Roman" w:hAnsi="Times New Roman" w:cs="Times New Roman"/>
          <w:sz w:val="28"/>
          <w:szCs w:val="28"/>
        </w:rPr>
      </w:pPr>
      <w:r w:rsidRPr="001632F0">
        <w:rPr>
          <w:rFonts w:ascii="Times New Roman" w:hAnsi="Times New Roman" w:cs="Times New Roman"/>
          <w:b/>
          <w:bCs/>
          <w:sz w:val="28"/>
          <w:szCs w:val="28"/>
        </w:rPr>
        <w:t>Цель гражданско-патриотического воспитания</w:t>
      </w:r>
      <w:r w:rsidRPr="001632F0">
        <w:rPr>
          <w:rFonts w:ascii="Times New Roman" w:hAnsi="Times New Roman" w:cs="Times New Roman"/>
          <w:sz w:val="28"/>
          <w:szCs w:val="28"/>
        </w:rPr>
        <w:t xml:space="preserve"> — развитие гражданственности, патриотизма,  как важнейших духовно-нравственных и социальных ценностей, формирование у нее профессионально значимых качеств, умений и готовности к их активному проявлению в различных сферах жизни общества.</w:t>
      </w:r>
    </w:p>
    <w:p w:rsidR="001632F0" w:rsidRPr="001632F0" w:rsidRDefault="001632F0" w:rsidP="001632F0">
      <w:pPr>
        <w:spacing w:after="0" w:line="360" w:lineRule="auto"/>
        <w:rPr>
          <w:rFonts w:ascii="Times New Roman" w:hAnsi="Times New Roman" w:cs="Times New Roman"/>
          <w:b/>
          <w:bCs/>
          <w:sz w:val="28"/>
          <w:szCs w:val="28"/>
        </w:rPr>
      </w:pPr>
      <w:r w:rsidRPr="001632F0">
        <w:rPr>
          <w:rFonts w:ascii="Times New Roman" w:hAnsi="Times New Roman" w:cs="Times New Roman"/>
          <w:b/>
          <w:bCs/>
          <w:sz w:val="28"/>
          <w:szCs w:val="28"/>
        </w:rPr>
        <w:lastRenderedPageBreak/>
        <w:t>Для достижения этой цели требуется выполнение следующих основных задач:</w:t>
      </w:r>
    </w:p>
    <w:p w:rsidR="001632F0" w:rsidRPr="001632F0" w:rsidRDefault="001632F0" w:rsidP="001632F0">
      <w:pPr>
        <w:numPr>
          <w:ilvl w:val="0"/>
          <w:numId w:val="1"/>
        </w:numPr>
        <w:spacing w:after="0" w:line="360" w:lineRule="auto"/>
        <w:ind w:left="0" w:firstLine="0"/>
        <w:rPr>
          <w:rFonts w:ascii="Times New Roman" w:hAnsi="Times New Roman" w:cs="Times New Roman"/>
          <w:sz w:val="28"/>
          <w:szCs w:val="28"/>
        </w:rPr>
      </w:pPr>
      <w:r w:rsidRPr="001632F0">
        <w:rPr>
          <w:rFonts w:ascii="Times New Roman" w:hAnsi="Times New Roman" w:cs="Times New Roman"/>
          <w:sz w:val="28"/>
          <w:szCs w:val="28"/>
        </w:rPr>
        <w:t>проведение  организаторской деятельности по созданию условий для эффективного гражданско-патриотического воспитания обучающихся;</w:t>
      </w:r>
    </w:p>
    <w:p w:rsidR="001632F0" w:rsidRPr="001632F0" w:rsidRDefault="001632F0" w:rsidP="001632F0">
      <w:pPr>
        <w:numPr>
          <w:ilvl w:val="0"/>
          <w:numId w:val="1"/>
        </w:numPr>
        <w:spacing w:after="0" w:line="360" w:lineRule="auto"/>
        <w:ind w:left="0" w:firstLine="0"/>
        <w:rPr>
          <w:rFonts w:ascii="Times New Roman" w:hAnsi="Times New Roman" w:cs="Times New Roman"/>
          <w:sz w:val="28"/>
          <w:szCs w:val="28"/>
        </w:rPr>
      </w:pPr>
      <w:r w:rsidRPr="001632F0">
        <w:rPr>
          <w:rFonts w:ascii="Times New Roman" w:hAnsi="Times New Roman" w:cs="Times New Roman"/>
          <w:sz w:val="28"/>
          <w:szCs w:val="28"/>
        </w:rPr>
        <w:t xml:space="preserve"> утверждение в сознании и чувствах обучающихся  патриотических ценностей, взглядов и убеждений, уважения к культурному и историческому прошлому России, к традициям, повышению престижа государственной, особенно военной службы;</w:t>
      </w:r>
    </w:p>
    <w:p w:rsidR="001632F0" w:rsidRPr="001632F0" w:rsidRDefault="001632F0" w:rsidP="001632F0">
      <w:pPr>
        <w:numPr>
          <w:ilvl w:val="0"/>
          <w:numId w:val="1"/>
        </w:numPr>
        <w:spacing w:after="0" w:line="360" w:lineRule="auto"/>
        <w:ind w:left="0" w:firstLine="0"/>
        <w:rPr>
          <w:rFonts w:ascii="Times New Roman" w:hAnsi="Times New Roman" w:cs="Times New Roman"/>
          <w:sz w:val="28"/>
          <w:szCs w:val="28"/>
        </w:rPr>
      </w:pPr>
      <w:r w:rsidRPr="001632F0">
        <w:rPr>
          <w:rFonts w:ascii="Times New Roman" w:hAnsi="Times New Roman" w:cs="Times New Roman"/>
          <w:sz w:val="28"/>
          <w:szCs w:val="28"/>
        </w:rPr>
        <w:t xml:space="preserve"> привлечение обучающихся к работе по возрождению и сохранению культурных и духовно-нравственных ценностей;</w:t>
      </w:r>
    </w:p>
    <w:p w:rsidR="001632F0" w:rsidRPr="001632F0" w:rsidRDefault="001632F0" w:rsidP="001632F0">
      <w:pPr>
        <w:numPr>
          <w:ilvl w:val="0"/>
          <w:numId w:val="1"/>
        </w:numPr>
        <w:spacing w:after="0" w:line="360" w:lineRule="auto"/>
        <w:ind w:left="0" w:firstLine="0"/>
        <w:rPr>
          <w:rFonts w:ascii="Times New Roman" w:hAnsi="Times New Roman" w:cs="Times New Roman"/>
          <w:sz w:val="28"/>
          <w:szCs w:val="28"/>
        </w:rPr>
      </w:pPr>
      <w:r w:rsidRPr="001632F0">
        <w:rPr>
          <w:rFonts w:ascii="Times New Roman" w:hAnsi="Times New Roman" w:cs="Times New Roman"/>
          <w:sz w:val="28"/>
          <w:szCs w:val="28"/>
        </w:rPr>
        <w:t xml:space="preserve">  готовности к достойному служению обществу и государству, честному выполнению долга.</w:t>
      </w:r>
    </w:p>
    <w:p w:rsidR="001632F0" w:rsidRPr="001632F0" w:rsidRDefault="001632F0" w:rsidP="001632F0">
      <w:pPr>
        <w:spacing w:after="0" w:line="360" w:lineRule="auto"/>
        <w:rPr>
          <w:rFonts w:ascii="Times New Roman" w:hAnsi="Times New Roman" w:cs="Times New Roman"/>
          <w:sz w:val="28"/>
          <w:szCs w:val="28"/>
        </w:rPr>
      </w:pPr>
    </w:p>
    <w:p w:rsidR="001632F0" w:rsidRPr="001632F0" w:rsidRDefault="001632F0" w:rsidP="001632F0">
      <w:pPr>
        <w:spacing w:after="0" w:line="360" w:lineRule="auto"/>
        <w:rPr>
          <w:rFonts w:ascii="Times New Roman" w:hAnsi="Times New Roman" w:cs="Times New Roman"/>
          <w:b/>
          <w:bCs/>
          <w:sz w:val="28"/>
          <w:szCs w:val="28"/>
        </w:rPr>
      </w:pPr>
      <w:r w:rsidRPr="001632F0">
        <w:rPr>
          <w:rFonts w:ascii="Times New Roman" w:hAnsi="Times New Roman" w:cs="Times New Roman"/>
          <w:b/>
          <w:bCs/>
          <w:sz w:val="28"/>
          <w:szCs w:val="28"/>
        </w:rPr>
        <w:t>Реализация поставленной цели и задач  в данном направлении осуществляется  через клубную деятельность.</w:t>
      </w:r>
    </w:p>
    <w:p w:rsidR="001632F0" w:rsidRPr="001632F0" w:rsidRDefault="001632F0" w:rsidP="001632F0">
      <w:pPr>
        <w:pStyle w:val="3"/>
        <w:shd w:val="clear" w:color="auto" w:fill="FFFFFF"/>
        <w:spacing w:before="0" w:beforeAutospacing="0" w:after="30" w:afterAutospacing="0"/>
        <w:rPr>
          <w:b w:val="0"/>
          <w:bCs w:val="0"/>
          <w:color w:val="000000" w:themeColor="text1"/>
          <w:sz w:val="28"/>
          <w:szCs w:val="28"/>
        </w:rPr>
      </w:pPr>
      <w:r w:rsidRPr="001632F0">
        <w:rPr>
          <w:b w:val="0"/>
          <w:sz w:val="28"/>
          <w:szCs w:val="28"/>
        </w:rPr>
        <w:t xml:space="preserve">Второй год ведётся работа по проекту «Святые родники России». В рамках проекта члены кружка встречались со служителем церкви во имя Рождества Пресвятой Богородице отцом Григорием. Продолжили изучение родников Самарской области. Посетили </w:t>
      </w:r>
      <w:r w:rsidRPr="001632F0">
        <w:rPr>
          <w:b w:val="0"/>
          <w:bCs w:val="0"/>
          <w:color w:val="000000" w:themeColor="text1"/>
          <w:sz w:val="28"/>
          <w:szCs w:val="28"/>
        </w:rPr>
        <w:t>Святой источник во имя святых Царственных мучеников</w:t>
      </w:r>
      <w:r w:rsidRPr="001632F0">
        <w:rPr>
          <w:b w:val="0"/>
          <w:color w:val="000000" w:themeColor="text1"/>
          <w:sz w:val="28"/>
          <w:szCs w:val="28"/>
        </w:rPr>
        <w:t xml:space="preserve">  в п. </w:t>
      </w:r>
      <w:proofErr w:type="spellStart"/>
      <w:r w:rsidRPr="001632F0">
        <w:rPr>
          <w:b w:val="0"/>
          <w:color w:val="000000" w:themeColor="text1"/>
          <w:sz w:val="28"/>
          <w:szCs w:val="28"/>
        </w:rPr>
        <w:t>Садгород</w:t>
      </w:r>
      <w:proofErr w:type="spellEnd"/>
      <w:r w:rsidRPr="001632F0">
        <w:rPr>
          <w:b w:val="0"/>
          <w:color w:val="000000" w:themeColor="text1"/>
          <w:sz w:val="28"/>
          <w:szCs w:val="28"/>
        </w:rPr>
        <w:t xml:space="preserve">. </w:t>
      </w:r>
      <w:r w:rsidRPr="001632F0">
        <w:rPr>
          <w:b w:val="0"/>
          <w:sz w:val="28"/>
          <w:szCs w:val="28"/>
        </w:rPr>
        <w:t xml:space="preserve">На занятиях применялись </w:t>
      </w:r>
      <w:proofErr w:type="gramStart"/>
      <w:r w:rsidRPr="001632F0">
        <w:rPr>
          <w:b w:val="0"/>
          <w:sz w:val="28"/>
          <w:szCs w:val="28"/>
          <w:lang w:val="en-US"/>
        </w:rPr>
        <w:t>I</w:t>
      </w:r>
      <w:proofErr w:type="gramEnd"/>
      <w:r w:rsidRPr="001632F0">
        <w:rPr>
          <w:b w:val="0"/>
          <w:sz w:val="28"/>
          <w:szCs w:val="28"/>
        </w:rPr>
        <w:t>Т – технологии.</w:t>
      </w:r>
    </w:p>
    <w:p w:rsidR="001632F0" w:rsidRPr="001632F0" w:rsidRDefault="001632F0" w:rsidP="001632F0">
      <w:pPr>
        <w:rPr>
          <w:rFonts w:ascii="Times New Roman" w:hAnsi="Times New Roman" w:cs="Times New Roman"/>
          <w:sz w:val="28"/>
          <w:szCs w:val="28"/>
        </w:rPr>
      </w:pPr>
      <w:r w:rsidRPr="001632F0">
        <w:rPr>
          <w:rFonts w:ascii="Times New Roman" w:hAnsi="Times New Roman" w:cs="Times New Roman"/>
          <w:sz w:val="28"/>
          <w:szCs w:val="28"/>
        </w:rPr>
        <w:t xml:space="preserve">    Воспитанники принимали участие в городской акции «Аллея памяти»: приняли активное участие в посадке деревьев на аллее без вести пропавших в ВОВ.</w:t>
      </w:r>
    </w:p>
    <w:p w:rsidR="001632F0" w:rsidRPr="001632F0" w:rsidRDefault="001632F0" w:rsidP="001632F0">
      <w:pPr>
        <w:rPr>
          <w:rFonts w:ascii="Times New Roman" w:hAnsi="Times New Roman" w:cs="Times New Roman"/>
          <w:sz w:val="28"/>
          <w:szCs w:val="28"/>
        </w:rPr>
      </w:pPr>
      <w:r w:rsidRPr="001632F0">
        <w:rPr>
          <w:rFonts w:ascii="Times New Roman" w:hAnsi="Times New Roman" w:cs="Times New Roman"/>
          <w:sz w:val="28"/>
          <w:szCs w:val="28"/>
        </w:rPr>
        <w:t xml:space="preserve">Члены клуба были инициаторами творческого конкурса в ОУ </w:t>
      </w:r>
      <w:proofErr w:type="gramStart"/>
      <w:r w:rsidRPr="001632F0">
        <w:rPr>
          <w:rFonts w:ascii="Times New Roman" w:hAnsi="Times New Roman" w:cs="Times New Roman"/>
          <w:sz w:val="28"/>
          <w:szCs w:val="28"/>
        </w:rPr>
        <w:t>посвящённому</w:t>
      </w:r>
      <w:proofErr w:type="gramEnd"/>
      <w:r w:rsidRPr="001632F0">
        <w:rPr>
          <w:rFonts w:ascii="Times New Roman" w:hAnsi="Times New Roman" w:cs="Times New Roman"/>
          <w:sz w:val="28"/>
          <w:szCs w:val="28"/>
        </w:rPr>
        <w:t xml:space="preserve"> подготовке празднования 60-тия г. Отрадного – «Отрадный – город моего детства».</w:t>
      </w:r>
    </w:p>
    <w:p w:rsidR="001632F0" w:rsidRPr="001632F0" w:rsidRDefault="001632F0" w:rsidP="001632F0">
      <w:pPr>
        <w:rPr>
          <w:rFonts w:ascii="Times New Roman" w:hAnsi="Times New Roman" w:cs="Times New Roman"/>
          <w:sz w:val="28"/>
          <w:szCs w:val="28"/>
        </w:rPr>
      </w:pPr>
      <w:r w:rsidRPr="001632F0">
        <w:rPr>
          <w:rFonts w:ascii="Times New Roman" w:hAnsi="Times New Roman" w:cs="Times New Roman"/>
          <w:sz w:val="28"/>
          <w:szCs w:val="28"/>
        </w:rPr>
        <w:t xml:space="preserve"> Продолжается совместная работа с членами общества «Боевое Братство». Ребята продолжают помогать ухаживать за могилами воинов погибших в результате боевых действий. Проходят встречи с членами общества. Был реализован совместный проект  по военно-патриотическому воспитанию        «Защитники Отечества».</w:t>
      </w:r>
    </w:p>
    <w:p w:rsidR="001632F0" w:rsidRPr="001632F0" w:rsidRDefault="001632F0" w:rsidP="001632F0">
      <w:pPr>
        <w:rPr>
          <w:rFonts w:ascii="Times New Roman" w:hAnsi="Times New Roman" w:cs="Times New Roman"/>
          <w:sz w:val="28"/>
          <w:szCs w:val="28"/>
        </w:rPr>
      </w:pPr>
      <w:r w:rsidRPr="001632F0">
        <w:rPr>
          <w:rFonts w:ascii="Times New Roman" w:hAnsi="Times New Roman" w:cs="Times New Roman"/>
          <w:sz w:val="28"/>
          <w:szCs w:val="28"/>
        </w:rPr>
        <w:lastRenderedPageBreak/>
        <w:t xml:space="preserve"> В целях углубленного изучения истории и традиций народов, населяющих Самарскую область, воспитанниками клуба начата совместная работа с этническим музеем «Сказы о мордве».</w:t>
      </w:r>
    </w:p>
    <w:p w:rsidR="001632F0" w:rsidRDefault="001632F0" w:rsidP="001632F0">
      <w:pPr>
        <w:rPr>
          <w:rFonts w:ascii="Times New Roman" w:hAnsi="Times New Roman" w:cs="Times New Roman"/>
          <w:sz w:val="28"/>
          <w:szCs w:val="28"/>
        </w:rPr>
      </w:pPr>
      <w:r w:rsidRPr="001632F0">
        <w:rPr>
          <w:rFonts w:ascii="Times New Roman" w:hAnsi="Times New Roman" w:cs="Times New Roman"/>
          <w:color w:val="000000"/>
          <w:sz w:val="28"/>
          <w:szCs w:val="28"/>
        </w:rPr>
        <w:t xml:space="preserve">С начала года началась </w:t>
      </w:r>
      <w:r w:rsidRPr="001632F0">
        <w:rPr>
          <w:rFonts w:ascii="Times New Roman" w:hAnsi="Times New Roman" w:cs="Times New Roman"/>
          <w:sz w:val="28"/>
          <w:szCs w:val="28"/>
        </w:rPr>
        <w:t xml:space="preserve">разработка и реализация проекта «Патриотами не рождаются!» </w:t>
      </w:r>
      <w:r>
        <w:rPr>
          <w:rFonts w:ascii="Times New Roman" w:hAnsi="Times New Roman" w:cs="Times New Roman"/>
          <w:sz w:val="28"/>
          <w:szCs w:val="28"/>
        </w:rPr>
        <w:t xml:space="preserve"> В рамках которого члены клуба посетили сельхоз выставку в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Уст</w:t>
      </w:r>
      <w:proofErr w:type="gramStart"/>
      <w:r>
        <w:rPr>
          <w:rFonts w:ascii="Times New Roman" w:hAnsi="Times New Roman" w:cs="Times New Roman"/>
          <w:sz w:val="28"/>
          <w:szCs w:val="28"/>
        </w:rPr>
        <w:t>ь</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Кинельский</w:t>
      </w:r>
      <w:proofErr w:type="spellEnd"/>
      <w:r>
        <w:rPr>
          <w:rFonts w:ascii="Times New Roman" w:hAnsi="Times New Roman" w:cs="Times New Roman"/>
          <w:sz w:val="28"/>
          <w:szCs w:val="28"/>
        </w:rPr>
        <w:t xml:space="preserve">. Ведутся переговоры о сотрудничестве с музеем </w:t>
      </w:r>
      <w:r w:rsidR="007748F4">
        <w:rPr>
          <w:rFonts w:ascii="Times New Roman" w:hAnsi="Times New Roman" w:cs="Times New Roman"/>
          <w:sz w:val="28"/>
          <w:szCs w:val="28"/>
        </w:rPr>
        <w:t xml:space="preserve"> Самарской академии ГСХА.</w:t>
      </w:r>
    </w:p>
    <w:p w:rsidR="00871A60" w:rsidRPr="00871A60" w:rsidRDefault="00871A60" w:rsidP="00871A60">
      <w:pPr>
        <w:jc w:val="both"/>
        <w:rPr>
          <w:rFonts w:ascii="Times New Roman" w:hAnsi="Times New Roman" w:cs="Times New Roman"/>
          <w:b/>
          <w:bCs/>
          <w:sz w:val="28"/>
          <w:szCs w:val="28"/>
        </w:rPr>
      </w:pPr>
      <w:r w:rsidRPr="00871A60">
        <w:rPr>
          <w:rFonts w:ascii="Times New Roman" w:hAnsi="Times New Roman" w:cs="Times New Roman"/>
          <w:b/>
          <w:bCs/>
          <w:sz w:val="28"/>
          <w:szCs w:val="28"/>
        </w:rPr>
        <w:t xml:space="preserve">Социально-значимые проекты воспитанников кружка, выполненные под руководством  педагога:  </w:t>
      </w:r>
    </w:p>
    <w:p w:rsidR="00871A60" w:rsidRPr="00871A60" w:rsidRDefault="00871A60" w:rsidP="00871A60">
      <w:pPr>
        <w:numPr>
          <w:ilvl w:val="0"/>
          <w:numId w:val="4"/>
        </w:numPr>
        <w:spacing w:after="0" w:line="240" w:lineRule="auto"/>
        <w:jc w:val="both"/>
        <w:rPr>
          <w:rFonts w:ascii="Times New Roman" w:hAnsi="Times New Roman" w:cs="Times New Roman"/>
          <w:sz w:val="28"/>
          <w:szCs w:val="28"/>
        </w:rPr>
      </w:pPr>
      <w:r w:rsidRPr="00871A60">
        <w:rPr>
          <w:rFonts w:ascii="Times New Roman" w:hAnsi="Times New Roman" w:cs="Times New Roman"/>
          <w:sz w:val="28"/>
          <w:szCs w:val="28"/>
        </w:rPr>
        <w:t>Исследовательская работа на тему «</w:t>
      </w:r>
      <w:proofErr w:type="gramStart"/>
      <w:r w:rsidRPr="00871A60">
        <w:rPr>
          <w:rFonts w:ascii="Times New Roman" w:hAnsi="Times New Roman" w:cs="Times New Roman"/>
          <w:sz w:val="28"/>
          <w:szCs w:val="28"/>
        </w:rPr>
        <w:t>Отрадный</w:t>
      </w:r>
      <w:proofErr w:type="gramEnd"/>
      <w:r w:rsidRPr="00871A60">
        <w:rPr>
          <w:rFonts w:ascii="Times New Roman" w:hAnsi="Times New Roman" w:cs="Times New Roman"/>
          <w:sz w:val="28"/>
          <w:szCs w:val="28"/>
        </w:rPr>
        <w:t xml:space="preserve"> вче</w:t>
      </w:r>
      <w:r w:rsidR="00CE4AD4">
        <w:rPr>
          <w:rFonts w:ascii="Times New Roman" w:hAnsi="Times New Roman" w:cs="Times New Roman"/>
          <w:sz w:val="28"/>
          <w:szCs w:val="28"/>
        </w:rPr>
        <w:t xml:space="preserve">ра и сегодня»,     </w:t>
      </w:r>
    </w:p>
    <w:p w:rsidR="00871A60" w:rsidRPr="00871A60" w:rsidRDefault="00871A60" w:rsidP="00871A60">
      <w:pPr>
        <w:numPr>
          <w:ilvl w:val="0"/>
          <w:numId w:val="4"/>
        </w:numPr>
        <w:spacing w:after="0" w:line="240" w:lineRule="auto"/>
        <w:jc w:val="both"/>
        <w:rPr>
          <w:rFonts w:ascii="Times New Roman" w:hAnsi="Times New Roman" w:cs="Times New Roman"/>
          <w:sz w:val="28"/>
          <w:szCs w:val="28"/>
        </w:rPr>
      </w:pPr>
      <w:r w:rsidRPr="00871A60">
        <w:rPr>
          <w:rFonts w:ascii="Times New Roman" w:hAnsi="Times New Roman" w:cs="Times New Roman"/>
          <w:sz w:val="28"/>
          <w:szCs w:val="28"/>
        </w:rPr>
        <w:t>Проект «Святые источники</w:t>
      </w:r>
      <w:r w:rsidR="00CE4AD4">
        <w:rPr>
          <w:rFonts w:ascii="Times New Roman" w:hAnsi="Times New Roman" w:cs="Times New Roman"/>
          <w:sz w:val="28"/>
          <w:szCs w:val="28"/>
        </w:rPr>
        <w:t xml:space="preserve"> Самарской области»,</w:t>
      </w:r>
    </w:p>
    <w:p w:rsidR="00871A60" w:rsidRPr="00871A60" w:rsidRDefault="00871A60" w:rsidP="00871A60">
      <w:pPr>
        <w:numPr>
          <w:ilvl w:val="0"/>
          <w:numId w:val="4"/>
        </w:numPr>
        <w:spacing w:after="0" w:line="240" w:lineRule="auto"/>
        <w:jc w:val="both"/>
        <w:rPr>
          <w:rFonts w:ascii="Times New Roman" w:hAnsi="Times New Roman" w:cs="Times New Roman"/>
          <w:sz w:val="28"/>
          <w:szCs w:val="28"/>
        </w:rPr>
      </w:pPr>
      <w:r w:rsidRPr="00871A60">
        <w:rPr>
          <w:rFonts w:ascii="Times New Roman" w:hAnsi="Times New Roman" w:cs="Times New Roman"/>
          <w:sz w:val="28"/>
          <w:szCs w:val="28"/>
        </w:rPr>
        <w:t xml:space="preserve"> Проект  по военно-патриотическому воспитанию        «Защитники Отечества»</w:t>
      </w:r>
    </w:p>
    <w:p w:rsidR="00871A60" w:rsidRPr="00871A60" w:rsidRDefault="00871A60" w:rsidP="001632F0">
      <w:pPr>
        <w:rPr>
          <w:rFonts w:ascii="Times New Roman" w:hAnsi="Times New Roman" w:cs="Times New Roman"/>
          <w:sz w:val="28"/>
          <w:szCs w:val="28"/>
        </w:rPr>
      </w:pPr>
    </w:p>
    <w:p w:rsidR="001632F0" w:rsidRPr="001632F0" w:rsidRDefault="001632F0" w:rsidP="001632F0">
      <w:pPr>
        <w:rPr>
          <w:rFonts w:ascii="Times New Roman" w:hAnsi="Times New Roman" w:cs="Times New Roman"/>
          <w:sz w:val="28"/>
          <w:szCs w:val="28"/>
        </w:rPr>
      </w:pPr>
      <w:r>
        <w:rPr>
          <w:rFonts w:ascii="Times New Roman" w:hAnsi="Times New Roman" w:cs="Times New Roman"/>
          <w:sz w:val="28"/>
          <w:szCs w:val="28"/>
        </w:rPr>
        <w:t>Таким образом,  работа клуба</w:t>
      </w:r>
      <w:r w:rsidRPr="001632F0">
        <w:rPr>
          <w:rFonts w:ascii="Times New Roman" w:hAnsi="Times New Roman" w:cs="Times New Roman"/>
          <w:sz w:val="28"/>
          <w:szCs w:val="28"/>
        </w:rPr>
        <w:t xml:space="preserve"> направлена на формирование активной жизненной позиции воспитанников; подъем духовной и нравственной культуры подрастающего поколения.</w:t>
      </w:r>
    </w:p>
    <w:p w:rsidR="001632F0" w:rsidRPr="001632F0" w:rsidRDefault="001632F0" w:rsidP="001632F0">
      <w:pPr>
        <w:ind w:firstLine="440"/>
        <w:rPr>
          <w:rFonts w:ascii="Times New Roman" w:hAnsi="Times New Roman" w:cs="Times New Roman"/>
          <w:sz w:val="28"/>
          <w:szCs w:val="28"/>
        </w:rPr>
      </w:pPr>
      <w:r w:rsidRPr="001632F0">
        <w:rPr>
          <w:rFonts w:ascii="Times New Roman" w:hAnsi="Times New Roman" w:cs="Times New Roman"/>
          <w:sz w:val="28"/>
          <w:szCs w:val="28"/>
        </w:rPr>
        <w:t>Члены клуба являются активными участниками общешкольных и городских мероприятий.</w:t>
      </w:r>
    </w:p>
    <w:p w:rsidR="001632F0" w:rsidRPr="001632F0" w:rsidRDefault="001632F0" w:rsidP="001632F0">
      <w:pPr>
        <w:spacing w:after="0" w:line="360" w:lineRule="auto"/>
        <w:rPr>
          <w:rFonts w:ascii="Times New Roman" w:hAnsi="Times New Roman" w:cs="Times New Roman"/>
          <w:b/>
          <w:bCs/>
          <w:sz w:val="28"/>
          <w:szCs w:val="28"/>
        </w:rPr>
      </w:pPr>
    </w:p>
    <w:p w:rsidR="001632F0" w:rsidRPr="001632F0" w:rsidRDefault="001632F0" w:rsidP="001632F0">
      <w:pPr>
        <w:spacing w:after="0" w:line="360" w:lineRule="auto"/>
        <w:rPr>
          <w:rFonts w:ascii="Times New Roman" w:hAnsi="Times New Roman" w:cs="Times New Roman"/>
          <w:sz w:val="28"/>
          <w:szCs w:val="28"/>
        </w:rPr>
      </w:pPr>
    </w:p>
    <w:p w:rsidR="001632F0" w:rsidRPr="001632F0" w:rsidRDefault="001632F0" w:rsidP="001632F0">
      <w:pPr>
        <w:spacing w:after="0" w:line="360" w:lineRule="auto"/>
        <w:contextualSpacing/>
        <w:rPr>
          <w:rFonts w:ascii="Times New Roman" w:eastAsia="Times New Roman" w:hAnsi="Times New Roman" w:cs="Times New Roman"/>
          <w:sz w:val="28"/>
          <w:szCs w:val="28"/>
          <w:lang w:eastAsia="ru-RU"/>
        </w:rPr>
      </w:pPr>
      <w:r w:rsidRPr="001632F0">
        <w:rPr>
          <w:rFonts w:ascii="Times New Roman" w:eastAsia="Times New Roman" w:hAnsi="Times New Roman" w:cs="Times New Roman"/>
          <w:sz w:val="28"/>
          <w:szCs w:val="28"/>
          <w:lang w:eastAsia="ru-RU"/>
        </w:rPr>
        <w:t>В результате проводимой работы:</w:t>
      </w:r>
    </w:p>
    <w:p w:rsidR="001632F0" w:rsidRPr="001632F0" w:rsidRDefault="001632F0" w:rsidP="001632F0">
      <w:pPr>
        <w:spacing w:after="0" w:line="360" w:lineRule="auto"/>
        <w:contextualSpacing/>
        <w:rPr>
          <w:rFonts w:ascii="Times New Roman" w:eastAsia="Times New Roman" w:hAnsi="Times New Roman" w:cs="Times New Roman"/>
          <w:sz w:val="28"/>
          <w:szCs w:val="28"/>
          <w:lang w:eastAsia="ru-RU"/>
        </w:rPr>
      </w:pPr>
      <w:r w:rsidRPr="001632F0">
        <w:rPr>
          <w:rFonts w:ascii="Times New Roman" w:eastAsia="Times New Roman" w:hAnsi="Times New Roman" w:cs="Times New Roman"/>
          <w:sz w:val="28"/>
          <w:szCs w:val="28"/>
          <w:lang w:eastAsia="ru-RU"/>
        </w:rPr>
        <w:t xml:space="preserve"> - закладывается основа для формирования  системы гражданско-патриотического воспитания в образовательном учреждении, в которую  вовлечены представители всех субъектов образовательной деятельности</w:t>
      </w:r>
      <w:r>
        <w:rPr>
          <w:rFonts w:ascii="Times New Roman" w:eastAsia="Times New Roman" w:hAnsi="Times New Roman" w:cs="Times New Roman"/>
          <w:sz w:val="28"/>
          <w:szCs w:val="28"/>
          <w:lang w:eastAsia="ru-RU"/>
        </w:rPr>
        <w:t xml:space="preserve"> ОУ</w:t>
      </w:r>
      <w:r w:rsidRPr="001632F0">
        <w:rPr>
          <w:rFonts w:ascii="Times New Roman" w:eastAsia="Times New Roman" w:hAnsi="Times New Roman" w:cs="Times New Roman"/>
          <w:sz w:val="28"/>
          <w:szCs w:val="28"/>
          <w:lang w:eastAsia="ru-RU"/>
        </w:rPr>
        <w:t>;</w:t>
      </w:r>
    </w:p>
    <w:p w:rsidR="001632F0" w:rsidRPr="001632F0" w:rsidRDefault="001632F0" w:rsidP="001632F0">
      <w:pPr>
        <w:spacing w:after="0" w:line="360" w:lineRule="auto"/>
        <w:contextualSpacing/>
        <w:rPr>
          <w:rFonts w:ascii="Times New Roman" w:eastAsia="Times New Roman" w:hAnsi="Times New Roman" w:cs="Times New Roman"/>
          <w:sz w:val="28"/>
          <w:szCs w:val="28"/>
          <w:lang w:eastAsia="ru-RU"/>
        </w:rPr>
      </w:pPr>
      <w:r w:rsidRPr="001632F0">
        <w:rPr>
          <w:rFonts w:ascii="Times New Roman" w:eastAsia="Times New Roman" w:hAnsi="Times New Roman" w:cs="Times New Roman"/>
          <w:sz w:val="28"/>
          <w:szCs w:val="28"/>
          <w:lang w:eastAsia="ru-RU"/>
        </w:rPr>
        <w:t>- расширяется тематическое содержание гражданско-патриотического направления, используются разнообразные формы работы с обучающимися,  воспитанниками (встречи,</w:t>
      </w:r>
      <w:r>
        <w:rPr>
          <w:rFonts w:ascii="Times New Roman" w:eastAsia="Times New Roman" w:hAnsi="Times New Roman" w:cs="Times New Roman"/>
          <w:sz w:val="28"/>
          <w:szCs w:val="28"/>
          <w:lang w:eastAsia="ru-RU"/>
        </w:rPr>
        <w:t xml:space="preserve"> фестивали, митинги, видеоролики,</w:t>
      </w:r>
      <w:r w:rsidRPr="001632F0">
        <w:rPr>
          <w:rFonts w:ascii="Times New Roman" w:eastAsia="Times New Roman" w:hAnsi="Times New Roman" w:cs="Times New Roman"/>
          <w:sz w:val="28"/>
          <w:szCs w:val="28"/>
          <w:lang w:eastAsia="ru-RU"/>
        </w:rPr>
        <w:t xml:space="preserve"> кинопоказы);</w:t>
      </w:r>
    </w:p>
    <w:p w:rsidR="001632F0" w:rsidRPr="001632F0" w:rsidRDefault="001632F0" w:rsidP="001632F0">
      <w:pPr>
        <w:spacing w:after="0" w:line="360" w:lineRule="auto"/>
        <w:contextualSpacing/>
        <w:rPr>
          <w:rFonts w:ascii="Times New Roman" w:eastAsia="Times New Roman" w:hAnsi="Times New Roman" w:cs="Times New Roman"/>
          <w:sz w:val="28"/>
          <w:szCs w:val="28"/>
          <w:lang w:eastAsia="ru-RU"/>
        </w:rPr>
      </w:pPr>
      <w:r w:rsidRPr="001632F0">
        <w:rPr>
          <w:rFonts w:ascii="Times New Roman" w:eastAsia="Times New Roman" w:hAnsi="Times New Roman" w:cs="Times New Roman"/>
          <w:sz w:val="28"/>
          <w:szCs w:val="28"/>
          <w:lang w:eastAsia="ru-RU"/>
        </w:rPr>
        <w:t>- у обучающихся, воспитанников  повышается мотивация к изучению  ряда предметов (история, чтение, обществоведение);</w:t>
      </w:r>
    </w:p>
    <w:p w:rsidR="001632F0" w:rsidRPr="001632F0" w:rsidRDefault="001632F0" w:rsidP="001632F0">
      <w:pPr>
        <w:spacing w:after="0" w:line="360" w:lineRule="auto"/>
        <w:contextualSpacing/>
        <w:rPr>
          <w:rFonts w:ascii="Times New Roman" w:eastAsia="Times New Roman" w:hAnsi="Times New Roman" w:cs="Times New Roman"/>
          <w:sz w:val="28"/>
          <w:szCs w:val="28"/>
          <w:lang w:eastAsia="ru-RU"/>
        </w:rPr>
      </w:pPr>
      <w:r w:rsidRPr="001632F0">
        <w:rPr>
          <w:rFonts w:ascii="Times New Roman" w:eastAsia="Times New Roman" w:hAnsi="Times New Roman" w:cs="Times New Roman"/>
          <w:sz w:val="28"/>
          <w:szCs w:val="28"/>
          <w:lang w:eastAsia="ru-RU"/>
        </w:rPr>
        <w:t>- появляется осознание  сопричастности к истории своего города, страны;</w:t>
      </w:r>
    </w:p>
    <w:p w:rsidR="001632F0" w:rsidRPr="001632F0" w:rsidRDefault="001632F0" w:rsidP="001632F0">
      <w:pPr>
        <w:spacing w:after="0" w:line="360" w:lineRule="auto"/>
        <w:contextualSpacing/>
        <w:rPr>
          <w:rFonts w:ascii="Times New Roman" w:eastAsia="Times New Roman" w:hAnsi="Times New Roman" w:cs="Times New Roman"/>
          <w:sz w:val="28"/>
          <w:szCs w:val="28"/>
          <w:lang w:eastAsia="ru-RU"/>
        </w:rPr>
      </w:pPr>
      <w:r w:rsidRPr="001632F0">
        <w:rPr>
          <w:rFonts w:ascii="Times New Roman" w:eastAsia="Times New Roman" w:hAnsi="Times New Roman" w:cs="Times New Roman"/>
          <w:sz w:val="28"/>
          <w:szCs w:val="28"/>
          <w:lang w:eastAsia="ru-RU"/>
        </w:rPr>
        <w:lastRenderedPageBreak/>
        <w:t xml:space="preserve">- формируется  неравнодушное отношение к происходящей  действительности; </w:t>
      </w:r>
    </w:p>
    <w:p w:rsidR="001632F0" w:rsidRPr="001632F0" w:rsidRDefault="001632F0" w:rsidP="001632F0">
      <w:pPr>
        <w:spacing w:after="0" w:line="360" w:lineRule="auto"/>
        <w:contextualSpacing/>
        <w:rPr>
          <w:rFonts w:ascii="Times New Roman" w:eastAsia="Times New Roman" w:hAnsi="Times New Roman" w:cs="Times New Roman"/>
          <w:sz w:val="28"/>
          <w:szCs w:val="28"/>
          <w:lang w:eastAsia="ru-RU"/>
        </w:rPr>
      </w:pPr>
      <w:r w:rsidRPr="001632F0">
        <w:rPr>
          <w:rFonts w:ascii="Times New Roman" w:eastAsia="Times New Roman" w:hAnsi="Times New Roman" w:cs="Times New Roman"/>
          <w:sz w:val="28"/>
          <w:szCs w:val="28"/>
          <w:lang w:eastAsia="ru-RU"/>
        </w:rPr>
        <w:t>- происходит развитие коммуникативных навыков, повышается речевая активность, активизируется познавательная деятельность обучающихся, умения работать в коллективе;</w:t>
      </w:r>
    </w:p>
    <w:p w:rsidR="001632F0" w:rsidRPr="001632F0" w:rsidRDefault="001632F0" w:rsidP="001632F0">
      <w:pPr>
        <w:spacing w:after="0" w:line="360" w:lineRule="auto"/>
        <w:rPr>
          <w:rFonts w:ascii="Times New Roman" w:hAnsi="Times New Roman" w:cs="Times New Roman"/>
          <w:sz w:val="28"/>
          <w:szCs w:val="28"/>
        </w:rPr>
      </w:pPr>
      <w:r w:rsidRPr="001632F0">
        <w:rPr>
          <w:rFonts w:ascii="Times New Roman" w:hAnsi="Times New Roman" w:cs="Times New Roman"/>
          <w:sz w:val="28"/>
          <w:szCs w:val="28"/>
        </w:rPr>
        <w:t>- устанавливаются партнерские отношения с общественными организациями города.</w:t>
      </w:r>
    </w:p>
    <w:p w:rsidR="00DB208B" w:rsidRDefault="00DB208B" w:rsidP="001632F0">
      <w:pPr>
        <w:rPr>
          <w:rFonts w:ascii="Times New Roman" w:hAnsi="Times New Roman" w:cs="Times New Roman"/>
          <w:sz w:val="28"/>
          <w:szCs w:val="28"/>
        </w:rPr>
      </w:pPr>
    </w:p>
    <w:p w:rsidR="007748F4" w:rsidRDefault="007748F4" w:rsidP="001632F0">
      <w:pPr>
        <w:rPr>
          <w:rFonts w:ascii="Times New Roman" w:hAnsi="Times New Roman" w:cs="Times New Roman"/>
          <w:sz w:val="28"/>
          <w:szCs w:val="28"/>
        </w:rPr>
      </w:pPr>
    </w:p>
    <w:p w:rsidR="007748F4" w:rsidRDefault="007748F4" w:rsidP="001632F0">
      <w:pPr>
        <w:rPr>
          <w:rFonts w:ascii="Times New Roman" w:hAnsi="Times New Roman" w:cs="Times New Roman"/>
          <w:sz w:val="28"/>
          <w:szCs w:val="28"/>
        </w:rPr>
      </w:pPr>
    </w:p>
    <w:p w:rsidR="007748F4" w:rsidRDefault="007748F4" w:rsidP="001632F0">
      <w:pPr>
        <w:rPr>
          <w:rFonts w:ascii="Times New Roman" w:hAnsi="Times New Roman" w:cs="Times New Roman"/>
          <w:sz w:val="28"/>
          <w:szCs w:val="28"/>
        </w:rPr>
      </w:pPr>
    </w:p>
    <w:p w:rsidR="007748F4" w:rsidRDefault="007748F4" w:rsidP="001632F0">
      <w:pPr>
        <w:rPr>
          <w:rFonts w:ascii="Times New Roman" w:hAnsi="Times New Roman" w:cs="Times New Roman"/>
          <w:sz w:val="28"/>
          <w:szCs w:val="28"/>
        </w:rPr>
      </w:pPr>
    </w:p>
    <w:p w:rsidR="007748F4" w:rsidRDefault="007748F4" w:rsidP="001632F0">
      <w:pPr>
        <w:rPr>
          <w:rFonts w:ascii="Times New Roman" w:hAnsi="Times New Roman" w:cs="Times New Roman"/>
          <w:sz w:val="28"/>
          <w:szCs w:val="28"/>
        </w:rPr>
      </w:pPr>
    </w:p>
    <w:p w:rsidR="007748F4" w:rsidRDefault="007748F4" w:rsidP="001632F0">
      <w:pPr>
        <w:rPr>
          <w:rFonts w:ascii="Times New Roman" w:hAnsi="Times New Roman" w:cs="Times New Roman"/>
          <w:sz w:val="28"/>
          <w:szCs w:val="28"/>
        </w:rPr>
      </w:pPr>
    </w:p>
    <w:p w:rsidR="007748F4" w:rsidRDefault="007748F4" w:rsidP="001632F0">
      <w:pPr>
        <w:rPr>
          <w:rFonts w:ascii="Times New Roman" w:hAnsi="Times New Roman" w:cs="Times New Roman"/>
          <w:sz w:val="28"/>
          <w:szCs w:val="28"/>
        </w:rPr>
      </w:pPr>
    </w:p>
    <w:p w:rsidR="007748F4" w:rsidRDefault="007748F4" w:rsidP="001632F0">
      <w:pPr>
        <w:rPr>
          <w:rFonts w:ascii="Times New Roman" w:hAnsi="Times New Roman" w:cs="Times New Roman"/>
          <w:sz w:val="28"/>
          <w:szCs w:val="28"/>
        </w:rPr>
      </w:pPr>
    </w:p>
    <w:p w:rsidR="007748F4" w:rsidRDefault="007748F4" w:rsidP="001632F0">
      <w:pPr>
        <w:rPr>
          <w:rFonts w:ascii="Times New Roman" w:hAnsi="Times New Roman" w:cs="Times New Roman"/>
          <w:sz w:val="28"/>
          <w:szCs w:val="28"/>
        </w:rPr>
      </w:pPr>
    </w:p>
    <w:p w:rsidR="007748F4" w:rsidRDefault="007748F4" w:rsidP="001632F0">
      <w:pPr>
        <w:rPr>
          <w:rFonts w:ascii="Times New Roman" w:hAnsi="Times New Roman" w:cs="Times New Roman"/>
          <w:sz w:val="28"/>
          <w:szCs w:val="28"/>
        </w:rPr>
      </w:pPr>
    </w:p>
    <w:p w:rsidR="007748F4" w:rsidRDefault="007748F4" w:rsidP="001632F0">
      <w:pPr>
        <w:rPr>
          <w:rFonts w:ascii="Times New Roman" w:hAnsi="Times New Roman" w:cs="Times New Roman"/>
          <w:sz w:val="28"/>
          <w:szCs w:val="28"/>
        </w:rPr>
      </w:pPr>
    </w:p>
    <w:p w:rsidR="007748F4" w:rsidRDefault="007748F4" w:rsidP="001632F0">
      <w:pPr>
        <w:rPr>
          <w:rFonts w:ascii="Times New Roman" w:hAnsi="Times New Roman" w:cs="Times New Roman"/>
          <w:sz w:val="28"/>
          <w:szCs w:val="28"/>
        </w:rPr>
      </w:pPr>
    </w:p>
    <w:p w:rsidR="007748F4" w:rsidRDefault="007748F4" w:rsidP="001632F0">
      <w:pPr>
        <w:rPr>
          <w:rFonts w:ascii="Times New Roman" w:hAnsi="Times New Roman" w:cs="Times New Roman"/>
          <w:sz w:val="28"/>
          <w:szCs w:val="28"/>
        </w:rPr>
      </w:pPr>
    </w:p>
    <w:p w:rsidR="007748F4" w:rsidRDefault="007748F4" w:rsidP="001632F0">
      <w:pPr>
        <w:rPr>
          <w:rFonts w:ascii="Times New Roman" w:hAnsi="Times New Roman" w:cs="Times New Roman"/>
          <w:sz w:val="28"/>
          <w:szCs w:val="28"/>
        </w:rPr>
      </w:pPr>
    </w:p>
    <w:p w:rsidR="007748F4" w:rsidRDefault="007748F4" w:rsidP="001632F0">
      <w:pPr>
        <w:rPr>
          <w:rFonts w:ascii="Times New Roman" w:hAnsi="Times New Roman" w:cs="Times New Roman"/>
          <w:sz w:val="28"/>
          <w:szCs w:val="28"/>
        </w:rPr>
      </w:pPr>
    </w:p>
    <w:p w:rsidR="007748F4" w:rsidRDefault="007748F4" w:rsidP="001632F0">
      <w:pPr>
        <w:rPr>
          <w:rFonts w:ascii="Times New Roman" w:hAnsi="Times New Roman" w:cs="Times New Roman"/>
          <w:sz w:val="28"/>
          <w:szCs w:val="28"/>
        </w:rPr>
      </w:pPr>
    </w:p>
    <w:p w:rsidR="007748F4" w:rsidRDefault="007748F4" w:rsidP="001632F0">
      <w:pPr>
        <w:rPr>
          <w:rFonts w:ascii="Times New Roman" w:hAnsi="Times New Roman" w:cs="Times New Roman"/>
          <w:sz w:val="28"/>
          <w:szCs w:val="28"/>
        </w:rPr>
      </w:pPr>
    </w:p>
    <w:p w:rsidR="007748F4" w:rsidRDefault="007748F4" w:rsidP="001632F0">
      <w:pPr>
        <w:rPr>
          <w:rFonts w:ascii="Times New Roman" w:hAnsi="Times New Roman" w:cs="Times New Roman"/>
          <w:sz w:val="28"/>
          <w:szCs w:val="28"/>
        </w:rPr>
      </w:pPr>
    </w:p>
    <w:p w:rsidR="007748F4" w:rsidRDefault="007748F4" w:rsidP="001632F0">
      <w:pPr>
        <w:rPr>
          <w:rFonts w:ascii="Times New Roman" w:hAnsi="Times New Roman" w:cs="Times New Roman"/>
          <w:sz w:val="28"/>
          <w:szCs w:val="28"/>
        </w:rPr>
      </w:pPr>
    </w:p>
    <w:p w:rsidR="007748F4" w:rsidRPr="00215515" w:rsidRDefault="007748F4" w:rsidP="007748F4">
      <w:pPr>
        <w:spacing w:line="360" w:lineRule="auto"/>
        <w:contextualSpacing/>
        <w:jc w:val="both"/>
        <w:rPr>
          <w:rFonts w:ascii="Times New Roman" w:hAnsi="Times New Roman"/>
          <w:b/>
          <w:sz w:val="28"/>
          <w:szCs w:val="28"/>
        </w:rPr>
      </w:pPr>
      <w:r>
        <w:rPr>
          <w:rFonts w:ascii="Times New Roman" w:hAnsi="Times New Roman"/>
          <w:b/>
          <w:sz w:val="28"/>
          <w:szCs w:val="28"/>
        </w:rPr>
        <w:lastRenderedPageBreak/>
        <w:t>Источники</w:t>
      </w:r>
      <w:r w:rsidRPr="00215515">
        <w:rPr>
          <w:rFonts w:ascii="Times New Roman" w:hAnsi="Times New Roman"/>
          <w:b/>
          <w:sz w:val="28"/>
          <w:szCs w:val="28"/>
        </w:rPr>
        <w:t>:</w:t>
      </w:r>
    </w:p>
    <w:p w:rsidR="007748F4" w:rsidRPr="00CD76FC" w:rsidRDefault="007748F4" w:rsidP="007748F4">
      <w:pPr>
        <w:pStyle w:val="a5"/>
        <w:numPr>
          <w:ilvl w:val="0"/>
          <w:numId w:val="3"/>
        </w:numPr>
        <w:rPr>
          <w:rFonts w:ascii="Times New Roman" w:hAnsi="Times New Roman"/>
          <w:sz w:val="28"/>
          <w:szCs w:val="28"/>
        </w:rPr>
      </w:pPr>
      <w:r w:rsidRPr="00CD76FC">
        <w:rPr>
          <w:rFonts w:ascii="Times New Roman" w:hAnsi="Times New Roman"/>
          <w:sz w:val="28"/>
          <w:szCs w:val="28"/>
        </w:rPr>
        <w:t>ФЗ-273 «Об образовании в РФ» от 29.12.2012</w:t>
      </w:r>
      <w:r>
        <w:rPr>
          <w:rFonts w:ascii="Times New Roman" w:hAnsi="Times New Roman"/>
          <w:sz w:val="28"/>
          <w:szCs w:val="28"/>
        </w:rPr>
        <w:t xml:space="preserve">, </w:t>
      </w:r>
      <w:r w:rsidRPr="00162C38">
        <w:rPr>
          <w:rFonts w:ascii="Times New Roman" w:hAnsi="Times New Roman"/>
          <w:sz w:val="28"/>
          <w:szCs w:val="28"/>
        </w:rPr>
        <w:t>[</w:t>
      </w:r>
      <w:r>
        <w:rPr>
          <w:rFonts w:ascii="Times New Roman" w:hAnsi="Times New Roman"/>
          <w:sz w:val="28"/>
          <w:szCs w:val="28"/>
        </w:rPr>
        <w:t>5</w:t>
      </w:r>
      <w:r w:rsidRPr="00162C38">
        <w:rPr>
          <w:rFonts w:ascii="Times New Roman" w:hAnsi="Times New Roman"/>
          <w:sz w:val="28"/>
          <w:szCs w:val="28"/>
        </w:rPr>
        <w:t>]</w:t>
      </w:r>
    </w:p>
    <w:p w:rsidR="007748F4" w:rsidRPr="00CD76FC" w:rsidRDefault="007748F4" w:rsidP="007748F4">
      <w:pPr>
        <w:pStyle w:val="a5"/>
        <w:numPr>
          <w:ilvl w:val="0"/>
          <w:numId w:val="3"/>
        </w:numPr>
        <w:rPr>
          <w:rFonts w:ascii="Times New Roman" w:hAnsi="Times New Roman"/>
          <w:sz w:val="28"/>
          <w:szCs w:val="28"/>
        </w:rPr>
      </w:pPr>
      <w:r w:rsidRPr="00CD76FC">
        <w:rPr>
          <w:rFonts w:ascii="Times New Roman" w:hAnsi="Times New Roman"/>
          <w:sz w:val="28"/>
          <w:szCs w:val="28"/>
        </w:rPr>
        <w:t xml:space="preserve">Конвенция о правах ребенка. </w:t>
      </w:r>
      <w:proofErr w:type="gramStart"/>
      <w:r w:rsidRPr="00CD76FC">
        <w:rPr>
          <w:rFonts w:ascii="Times New Roman" w:hAnsi="Times New Roman"/>
          <w:sz w:val="28"/>
          <w:szCs w:val="28"/>
        </w:rPr>
        <w:t>Принята</w:t>
      </w:r>
      <w:proofErr w:type="gramEnd"/>
      <w:r w:rsidRPr="00CD76FC">
        <w:rPr>
          <w:rFonts w:ascii="Times New Roman" w:hAnsi="Times New Roman"/>
          <w:sz w:val="28"/>
          <w:szCs w:val="28"/>
        </w:rPr>
        <w:t xml:space="preserve"> 20 ноября 1989 года. </w:t>
      </w:r>
    </w:p>
    <w:p w:rsidR="007748F4" w:rsidRPr="00CD76FC" w:rsidRDefault="007748F4" w:rsidP="007748F4">
      <w:pPr>
        <w:pStyle w:val="a5"/>
        <w:numPr>
          <w:ilvl w:val="0"/>
          <w:numId w:val="3"/>
        </w:numPr>
        <w:rPr>
          <w:rFonts w:ascii="Times New Roman" w:hAnsi="Times New Roman"/>
          <w:sz w:val="28"/>
          <w:szCs w:val="28"/>
        </w:rPr>
      </w:pPr>
      <w:r w:rsidRPr="00CD76FC">
        <w:rPr>
          <w:rFonts w:ascii="Times New Roman" w:hAnsi="Times New Roman"/>
          <w:sz w:val="28"/>
          <w:szCs w:val="28"/>
        </w:rPr>
        <w:t>Декларация прав ребенка от 20 ноября 1959 года</w:t>
      </w:r>
    </w:p>
    <w:p w:rsidR="007748F4" w:rsidRPr="00CD76FC" w:rsidRDefault="007748F4" w:rsidP="007748F4">
      <w:pPr>
        <w:pStyle w:val="a5"/>
        <w:numPr>
          <w:ilvl w:val="0"/>
          <w:numId w:val="3"/>
        </w:numPr>
        <w:rPr>
          <w:rFonts w:ascii="Times New Roman" w:hAnsi="Times New Roman"/>
          <w:sz w:val="28"/>
          <w:szCs w:val="28"/>
        </w:rPr>
      </w:pPr>
      <w:r w:rsidRPr="00CD76FC">
        <w:rPr>
          <w:rFonts w:ascii="Times New Roman" w:hAnsi="Times New Roman"/>
          <w:sz w:val="28"/>
          <w:szCs w:val="28"/>
        </w:rPr>
        <w:t xml:space="preserve">Конституция РФ от 12 декабря 1993 года. </w:t>
      </w:r>
    </w:p>
    <w:p w:rsidR="007748F4" w:rsidRPr="00CD76FC" w:rsidRDefault="007748F4" w:rsidP="007748F4">
      <w:pPr>
        <w:pStyle w:val="a5"/>
        <w:numPr>
          <w:ilvl w:val="0"/>
          <w:numId w:val="3"/>
        </w:numPr>
        <w:rPr>
          <w:rFonts w:ascii="Times New Roman" w:hAnsi="Times New Roman"/>
          <w:sz w:val="28"/>
          <w:szCs w:val="28"/>
        </w:rPr>
      </w:pPr>
      <w:r w:rsidRPr="00CD76FC">
        <w:rPr>
          <w:rFonts w:ascii="Times New Roman" w:hAnsi="Times New Roman"/>
          <w:sz w:val="28"/>
          <w:szCs w:val="28"/>
        </w:rPr>
        <w:t>Федеральный закон «О государственной поддержке молодежных и детских общественных объединений»//СЗ РФ. – 1995. – № 27. – Ст. 2503.</w:t>
      </w:r>
    </w:p>
    <w:p w:rsidR="007748F4" w:rsidRPr="00CD76FC" w:rsidRDefault="007748F4" w:rsidP="007748F4">
      <w:pPr>
        <w:pStyle w:val="a5"/>
        <w:numPr>
          <w:ilvl w:val="0"/>
          <w:numId w:val="3"/>
        </w:numPr>
        <w:rPr>
          <w:rFonts w:ascii="Times New Roman" w:hAnsi="Times New Roman"/>
          <w:sz w:val="28"/>
          <w:szCs w:val="28"/>
        </w:rPr>
      </w:pPr>
      <w:r w:rsidRPr="00CD76FC">
        <w:rPr>
          <w:rFonts w:ascii="Times New Roman" w:hAnsi="Times New Roman"/>
          <w:sz w:val="28"/>
          <w:szCs w:val="28"/>
        </w:rPr>
        <w:t>Государственная программа «Патриотическое воспитание граждан Российской Федерации на 2006-2010 гг.». Постановление Правительства Российской Федерации 11 июля 2005 г. № 422.</w:t>
      </w:r>
    </w:p>
    <w:p w:rsidR="007748F4" w:rsidRPr="00CD76FC" w:rsidRDefault="007748F4" w:rsidP="007748F4">
      <w:pPr>
        <w:pStyle w:val="a5"/>
        <w:numPr>
          <w:ilvl w:val="0"/>
          <w:numId w:val="3"/>
        </w:numPr>
        <w:rPr>
          <w:rFonts w:ascii="Times New Roman" w:hAnsi="Times New Roman"/>
          <w:sz w:val="28"/>
          <w:szCs w:val="28"/>
        </w:rPr>
      </w:pPr>
      <w:r w:rsidRPr="00CD76FC">
        <w:rPr>
          <w:rFonts w:ascii="Times New Roman" w:hAnsi="Times New Roman"/>
          <w:sz w:val="28"/>
          <w:szCs w:val="28"/>
        </w:rPr>
        <w:t>Указ Президента РФ от 16 мая 1996 г. № 727 «О мерах государственной поддержки общественных объединений, ведущих работу по военно-патриотическому воспитанию молодежи» // СЗ РФ. – 1996. – № 21. – Ст. 2470.</w:t>
      </w:r>
    </w:p>
    <w:p w:rsidR="007748F4" w:rsidRPr="00CD76FC" w:rsidRDefault="007748F4" w:rsidP="007748F4">
      <w:pPr>
        <w:pStyle w:val="a5"/>
        <w:numPr>
          <w:ilvl w:val="0"/>
          <w:numId w:val="3"/>
        </w:numPr>
        <w:rPr>
          <w:rFonts w:ascii="Times New Roman" w:hAnsi="Times New Roman"/>
          <w:sz w:val="28"/>
          <w:szCs w:val="28"/>
        </w:rPr>
      </w:pPr>
      <w:r w:rsidRPr="00CD76FC">
        <w:rPr>
          <w:rFonts w:ascii="Times New Roman" w:hAnsi="Times New Roman"/>
          <w:sz w:val="28"/>
          <w:szCs w:val="28"/>
        </w:rPr>
        <w:t>Агапова И., Давыдова М. Патриотическое воспитание в школе. – М.: Айрис-пресс, 2002</w:t>
      </w:r>
      <w:r w:rsidRPr="00CA2C5A">
        <w:rPr>
          <w:rFonts w:ascii="Times New Roman" w:hAnsi="Times New Roman"/>
          <w:sz w:val="28"/>
          <w:szCs w:val="28"/>
        </w:rPr>
        <w:t xml:space="preserve"> [</w:t>
      </w:r>
      <w:r w:rsidRPr="00342815">
        <w:rPr>
          <w:rFonts w:ascii="Times New Roman" w:hAnsi="Times New Roman"/>
          <w:sz w:val="28"/>
          <w:szCs w:val="28"/>
        </w:rPr>
        <w:t>2</w:t>
      </w:r>
      <w:r w:rsidRPr="00CA2C5A">
        <w:rPr>
          <w:rFonts w:ascii="Times New Roman" w:hAnsi="Times New Roman"/>
          <w:sz w:val="28"/>
          <w:szCs w:val="28"/>
        </w:rPr>
        <w:t>]</w:t>
      </w:r>
    </w:p>
    <w:p w:rsidR="007748F4" w:rsidRPr="00CD76FC" w:rsidRDefault="007748F4" w:rsidP="007748F4">
      <w:pPr>
        <w:pStyle w:val="a5"/>
        <w:numPr>
          <w:ilvl w:val="0"/>
          <w:numId w:val="3"/>
        </w:numPr>
        <w:rPr>
          <w:rFonts w:ascii="Times New Roman" w:hAnsi="Times New Roman"/>
          <w:sz w:val="28"/>
          <w:szCs w:val="28"/>
        </w:rPr>
      </w:pPr>
      <w:r w:rsidRPr="00CD76FC">
        <w:rPr>
          <w:rFonts w:ascii="Times New Roman" w:hAnsi="Times New Roman"/>
          <w:sz w:val="28"/>
          <w:szCs w:val="28"/>
        </w:rPr>
        <w:t>Адаменко С. Воспитываем патриотов России // Народное образование – 2005. – № 4. – С. 23.</w:t>
      </w:r>
      <w:r w:rsidRPr="00CA2C5A">
        <w:rPr>
          <w:rFonts w:ascii="Times New Roman" w:hAnsi="Times New Roman"/>
          <w:sz w:val="28"/>
          <w:szCs w:val="28"/>
        </w:rPr>
        <w:t>[</w:t>
      </w:r>
      <w:r w:rsidRPr="00342815">
        <w:rPr>
          <w:rFonts w:ascii="Times New Roman" w:hAnsi="Times New Roman"/>
          <w:sz w:val="28"/>
          <w:szCs w:val="28"/>
        </w:rPr>
        <w:t>1]</w:t>
      </w:r>
    </w:p>
    <w:p w:rsidR="007748F4" w:rsidRPr="00CD76FC" w:rsidRDefault="007748F4" w:rsidP="007748F4">
      <w:pPr>
        <w:pStyle w:val="a5"/>
        <w:numPr>
          <w:ilvl w:val="0"/>
          <w:numId w:val="3"/>
        </w:numPr>
        <w:rPr>
          <w:rFonts w:ascii="Times New Roman" w:hAnsi="Times New Roman"/>
          <w:sz w:val="28"/>
          <w:szCs w:val="28"/>
        </w:rPr>
      </w:pPr>
      <w:r w:rsidRPr="00CD76FC">
        <w:rPr>
          <w:rFonts w:ascii="Times New Roman" w:hAnsi="Times New Roman"/>
          <w:sz w:val="28"/>
          <w:szCs w:val="28"/>
        </w:rPr>
        <w:t>Батурина</w:t>
      </w:r>
      <w:r>
        <w:rPr>
          <w:rFonts w:ascii="Times New Roman" w:hAnsi="Times New Roman"/>
          <w:sz w:val="28"/>
          <w:szCs w:val="28"/>
        </w:rPr>
        <w:t>,</w:t>
      </w:r>
      <w:r w:rsidRPr="00CD76FC">
        <w:rPr>
          <w:rFonts w:ascii="Times New Roman" w:hAnsi="Times New Roman"/>
          <w:sz w:val="28"/>
          <w:szCs w:val="28"/>
        </w:rPr>
        <w:t xml:space="preserve"> Г. И.</w:t>
      </w:r>
      <w:r>
        <w:rPr>
          <w:rFonts w:ascii="Times New Roman" w:hAnsi="Times New Roman"/>
          <w:sz w:val="28"/>
          <w:szCs w:val="28"/>
        </w:rPr>
        <w:t>,</w:t>
      </w:r>
      <w:r w:rsidRPr="00CD76FC">
        <w:rPr>
          <w:rFonts w:ascii="Times New Roman" w:hAnsi="Times New Roman"/>
          <w:sz w:val="28"/>
          <w:szCs w:val="28"/>
        </w:rPr>
        <w:t xml:space="preserve"> Кузина</w:t>
      </w:r>
      <w:r>
        <w:rPr>
          <w:rFonts w:ascii="Times New Roman" w:hAnsi="Times New Roman"/>
          <w:sz w:val="28"/>
          <w:szCs w:val="28"/>
        </w:rPr>
        <w:t>,</w:t>
      </w:r>
      <w:r w:rsidRPr="00CD76FC">
        <w:rPr>
          <w:rFonts w:ascii="Times New Roman" w:hAnsi="Times New Roman"/>
          <w:sz w:val="28"/>
          <w:szCs w:val="28"/>
        </w:rPr>
        <w:t xml:space="preserve"> Т. Ф.</w:t>
      </w:r>
      <w:r>
        <w:rPr>
          <w:rFonts w:ascii="Times New Roman" w:hAnsi="Times New Roman"/>
          <w:sz w:val="28"/>
          <w:szCs w:val="28"/>
        </w:rPr>
        <w:t xml:space="preserve">, </w:t>
      </w:r>
      <w:r w:rsidRPr="00CD76FC">
        <w:rPr>
          <w:rFonts w:ascii="Times New Roman" w:hAnsi="Times New Roman"/>
          <w:sz w:val="28"/>
          <w:szCs w:val="28"/>
        </w:rPr>
        <w:t xml:space="preserve"> Народная педагогика в современном учебно-воспитательном процессе (дошкольники и младшие школьники): Пособие для воспитателей и учителей / Серия Библиотека журнала «Воспитание школьников». – М.: Школьная пресса, 2003.</w:t>
      </w:r>
    </w:p>
    <w:p w:rsidR="007748F4" w:rsidRPr="00CD76FC" w:rsidRDefault="007748F4" w:rsidP="007748F4">
      <w:pPr>
        <w:pStyle w:val="a5"/>
        <w:numPr>
          <w:ilvl w:val="0"/>
          <w:numId w:val="3"/>
        </w:numPr>
        <w:rPr>
          <w:rFonts w:ascii="Times New Roman" w:hAnsi="Times New Roman"/>
          <w:sz w:val="28"/>
          <w:szCs w:val="28"/>
        </w:rPr>
      </w:pPr>
      <w:r w:rsidRPr="00CD76FC">
        <w:rPr>
          <w:rFonts w:ascii="Times New Roman" w:hAnsi="Times New Roman"/>
          <w:sz w:val="28"/>
          <w:szCs w:val="28"/>
        </w:rPr>
        <w:t>Белая</w:t>
      </w:r>
      <w:r>
        <w:rPr>
          <w:rFonts w:ascii="Times New Roman" w:hAnsi="Times New Roman"/>
          <w:sz w:val="28"/>
          <w:szCs w:val="28"/>
        </w:rPr>
        <w:t>,</w:t>
      </w:r>
      <w:r w:rsidRPr="00CD76FC">
        <w:rPr>
          <w:rFonts w:ascii="Times New Roman" w:hAnsi="Times New Roman"/>
          <w:sz w:val="28"/>
          <w:szCs w:val="28"/>
        </w:rPr>
        <w:t xml:space="preserve"> К. Ю.</w:t>
      </w:r>
      <w:r>
        <w:rPr>
          <w:rFonts w:ascii="Times New Roman" w:hAnsi="Times New Roman"/>
          <w:sz w:val="28"/>
          <w:szCs w:val="28"/>
        </w:rPr>
        <w:t xml:space="preserve">, </w:t>
      </w:r>
      <w:r w:rsidRPr="00CD76FC">
        <w:rPr>
          <w:rFonts w:ascii="Times New Roman" w:hAnsi="Times New Roman"/>
          <w:sz w:val="28"/>
          <w:szCs w:val="28"/>
        </w:rPr>
        <w:t xml:space="preserve"> Система работы с детьми по вопросам патриотического воспитания // Серия «От сентября до сентября». – М.: Республика, 1998.</w:t>
      </w:r>
    </w:p>
    <w:p w:rsidR="007748F4" w:rsidRPr="00CD76FC" w:rsidRDefault="007748F4" w:rsidP="007748F4">
      <w:pPr>
        <w:pStyle w:val="a5"/>
        <w:numPr>
          <w:ilvl w:val="0"/>
          <w:numId w:val="3"/>
        </w:numPr>
        <w:rPr>
          <w:rFonts w:ascii="Times New Roman" w:hAnsi="Times New Roman"/>
          <w:sz w:val="28"/>
          <w:szCs w:val="28"/>
        </w:rPr>
      </w:pPr>
      <w:r w:rsidRPr="00CD76FC">
        <w:rPr>
          <w:rFonts w:ascii="Times New Roman" w:hAnsi="Times New Roman"/>
          <w:sz w:val="28"/>
          <w:szCs w:val="28"/>
        </w:rPr>
        <w:t>Ефремова Г. Патриотическое воспитание школьников // Воспитание школьников. – 2005. – № 8. – С. 17.</w:t>
      </w:r>
      <w:r w:rsidRPr="00342815">
        <w:rPr>
          <w:rFonts w:ascii="Times New Roman" w:hAnsi="Times New Roman"/>
          <w:sz w:val="28"/>
          <w:szCs w:val="28"/>
        </w:rPr>
        <w:t xml:space="preserve"> [</w:t>
      </w:r>
      <w:r>
        <w:rPr>
          <w:rFonts w:ascii="Times New Roman" w:hAnsi="Times New Roman"/>
          <w:sz w:val="28"/>
          <w:szCs w:val="28"/>
        </w:rPr>
        <w:t>3</w:t>
      </w:r>
      <w:r>
        <w:rPr>
          <w:rFonts w:ascii="Times New Roman" w:hAnsi="Times New Roman"/>
          <w:sz w:val="28"/>
          <w:szCs w:val="28"/>
          <w:lang w:val="en-US"/>
        </w:rPr>
        <w:t>]</w:t>
      </w:r>
    </w:p>
    <w:p w:rsidR="007748F4" w:rsidRPr="00CD76FC" w:rsidRDefault="007748F4" w:rsidP="007748F4">
      <w:pPr>
        <w:pStyle w:val="a5"/>
        <w:numPr>
          <w:ilvl w:val="0"/>
          <w:numId w:val="3"/>
        </w:numPr>
        <w:rPr>
          <w:rFonts w:ascii="Times New Roman" w:hAnsi="Times New Roman"/>
          <w:sz w:val="28"/>
          <w:szCs w:val="28"/>
        </w:rPr>
      </w:pPr>
      <w:r w:rsidRPr="00CD76FC">
        <w:rPr>
          <w:rFonts w:ascii="Times New Roman" w:hAnsi="Times New Roman"/>
          <w:sz w:val="28"/>
          <w:szCs w:val="28"/>
        </w:rPr>
        <w:t>Тимофеева</w:t>
      </w:r>
      <w:r>
        <w:rPr>
          <w:rFonts w:ascii="Times New Roman" w:hAnsi="Times New Roman"/>
          <w:sz w:val="28"/>
          <w:szCs w:val="28"/>
        </w:rPr>
        <w:t>,</w:t>
      </w:r>
      <w:r w:rsidRPr="00CD76FC">
        <w:rPr>
          <w:rFonts w:ascii="Times New Roman" w:hAnsi="Times New Roman"/>
          <w:sz w:val="28"/>
          <w:szCs w:val="28"/>
        </w:rPr>
        <w:t xml:space="preserve"> И.В.</w:t>
      </w:r>
      <w:r>
        <w:rPr>
          <w:rFonts w:ascii="Times New Roman" w:hAnsi="Times New Roman"/>
          <w:sz w:val="28"/>
          <w:szCs w:val="28"/>
        </w:rPr>
        <w:t xml:space="preserve">,  </w:t>
      </w:r>
      <w:r w:rsidRPr="00CD76FC">
        <w:rPr>
          <w:rFonts w:ascii="Times New Roman" w:hAnsi="Times New Roman"/>
          <w:sz w:val="28"/>
          <w:szCs w:val="28"/>
        </w:rPr>
        <w:t>Реализация конституционного права на образование детьми-инвалидами с проблемами интеллектуального развития / И.В. Тимофеева, М.В. Кузнецова</w:t>
      </w:r>
      <w:proofErr w:type="gramStart"/>
      <w:r w:rsidRPr="00CD76FC">
        <w:rPr>
          <w:rFonts w:ascii="Times New Roman" w:hAnsi="Times New Roman"/>
          <w:sz w:val="28"/>
          <w:szCs w:val="28"/>
        </w:rPr>
        <w:t xml:space="preserve"> ;</w:t>
      </w:r>
      <w:proofErr w:type="gramEnd"/>
      <w:r w:rsidRPr="00CD76FC">
        <w:rPr>
          <w:rFonts w:ascii="Times New Roman" w:hAnsi="Times New Roman"/>
          <w:sz w:val="28"/>
          <w:szCs w:val="28"/>
        </w:rPr>
        <w:t xml:space="preserve"> М-во образования и науки Российской Федерации, Федеральное гос. Бюджетное образовательное учреждение </w:t>
      </w:r>
      <w:proofErr w:type="spellStart"/>
      <w:r w:rsidRPr="00CD76FC">
        <w:rPr>
          <w:rFonts w:ascii="Times New Roman" w:hAnsi="Times New Roman"/>
          <w:sz w:val="28"/>
          <w:szCs w:val="28"/>
        </w:rPr>
        <w:t>высш</w:t>
      </w:r>
      <w:proofErr w:type="spellEnd"/>
      <w:r w:rsidRPr="00CD76FC">
        <w:rPr>
          <w:rFonts w:ascii="Times New Roman" w:hAnsi="Times New Roman"/>
          <w:sz w:val="28"/>
          <w:szCs w:val="28"/>
        </w:rPr>
        <w:t>. проф. образования Санкт-Петербургский гос. ун-т аэрокосмического приборостроения. – СПб</w:t>
      </w:r>
      <w:proofErr w:type="gramStart"/>
      <w:r w:rsidRPr="00CD76FC">
        <w:rPr>
          <w:rFonts w:ascii="Times New Roman" w:hAnsi="Times New Roman"/>
          <w:sz w:val="28"/>
          <w:szCs w:val="28"/>
        </w:rPr>
        <w:t xml:space="preserve">. : </w:t>
      </w:r>
      <w:proofErr w:type="gramEnd"/>
      <w:r w:rsidRPr="00CD76FC">
        <w:rPr>
          <w:rFonts w:ascii="Times New Roman" w:hAnsi="Times New Roman"/>
          <w:sz w:val="28"/>
          <w:szCs w:val="28"/>
        </w:rPr>
        <w:t>ГУАП, 2011. - 91 с.</w:t>
      </w:r>
    </w:p>
    <w:p w:rsidR="007748F4" w:rsidRPr="00CD76FC" w:rsidRDefault="007748F4" w:rsidP="007748F4">
      <w:pPr>
        <w:pStyle w:val="a5"/>
        <w:numPr>
          <w:ilvl w:val="0"/>
          <w:numId w:val="3"/>
        </w:numPr>
        <w:rPr>
          <w:rFonts w:ascii="Times New Roman" w:hAnsi="Times New Roman"/>
          <w:sz w:val="28"/>
          <w:szCs w:val="28"/>
        </w:rPr>
      </w:pPr>
      <w:r w:rsidRPr="00CD76FC">
        <w:rPr>
          <w:rFonts w:ascii="Times New Roman" w:hAnsi="Times New Roman"/>
          <w:sz w:val="28"/>
          <w:szCs w:val="28"/>
        </w:rPr>
        <w:t>Обучение детей с нарушениями интеллектуального развития: Олигофренопедагогика</w:t>
      </w:r>
      <w:proofErr w:type="gramStart"/>
      <w:r w:rsidRPr="00CD76FC">
        <w:rPr>
          <w:rFonts w:ascii="Times New Roman" w:hAnsi="Times New Roman"/>
          <w:sz w:val="28"/>
          <w:szCs w:val="28"/>
        </w:rPr>
        <w:t xml:space="preserve"> / П</w:t>
      </w:r>
      <w:proofErr w:type="gramEnd"/>
      <w:r w:rsidRPr="00CD76FC">
        <w:rPr>
          <w:rFonts w:ascii="Times New Roman" w:hAnsi="Times New Roman"/>
          <w:sz w:val="28"/>
          <w:szCs w:val="28"/>
        </w:rPr>
        <w:t xml:space="preserve">од ред. Б.П. </w:t>
      </w:r>
      <w:proofErr w:type="spellStart"/>
      <w:r w:rsidRPr="00CD76FC">
        <w:rPr>
          <w:rFonts w:ascii="Times New Roman" w:hAnsi="Times New Roman"/>
          <w:sz w:val="28"/>
          <w:szCs w:val="28"/>
        </w:rPr>
        <w:t>Пузанова</w:t>
      </w:r>
      <w:proofErr w:type="spellEnd"/>
      <w:r w:rsidRPr="00CD76FC">
        <w:rPr>
          <w:rFonts w:ascii="Times New Roman" w:hAnsi="Times New Roman"/>
          <w:sz w:val="28"/>
          <w:szCs w:val="28"/>
        </w:rPr>
        <w:t>. - М.: Академия, 2000. - 272 с.</w:t>
      </w:r>
      <w:r>
        <w:rPr>
          <w:rFonts w:ascii="Times New Roman" w:hAnsi="Times New Roman"/>
          <w:sz w:val="28"/>
          <w:szCs w:val="28"/>
          <w:lang w:val="en-US"/>
        </w:rPr>
        <w:t xml:space="preserve"> [6]</w:t>
      </w:r>
    </w:p>
    <w:p w:rsidR="007748F4" w:rsidRPr="00CD76FC" w:rsidRDefault="007748F4" w:rsidP="007748F4">
      <w:pPr>
        <w:pStyle w:val="a5"/>
        <w:numPr>
          <w:ilvl w:val="0"/>
          <w:numId w:val="3"/>
        </w:numPr>
        <w:rPr>
          <w:rFonts w:ascii="Times New Roman" w:hAnsi="Times New Roman"/>
          <w:sz w:val="28"/>
          <w:szCs w:val="28"/>
        </w:rPr>
      </w:pPr>
      <w:r w:rsidRPr="00CD76FC">
        <w:rPr>
          <w:rFonts w:ascii="Times New Roman" w:hAnsi="Times New Roman"/>
          <w:sz w:val="28"/>
          <w:szCs w:val="28"/>
        </w:rPr>
        <w:t>Исаев</w:t>
      </w:r>
      <w:r>
        <w:rPr>
          <w:rFonts w:ascii="Times New Roman" w:hAnsi="Times New Roman"/>
          <w:sz w:val="28"/>
          <w:szCs w:val="28"/>
        </w:rPr>
        <w:t>,</w:t>
      </w:r>
      <w:r w:rsidRPr="00CD76FC">
        <w:rPr>
          <w:rFonts w:ascii="Times New Roman" w:hAnsi="Times New Roman"/>
          <w:sz w:val="28"/>
          <w:szCs w:val="28"/>
        </w:rPr>
        <w:t xml:space="preserve"> Д. Н.</w:t>
      </w:r>
      <w:r>
        <w:rPr>
          <w:rFonts w:ascii="Times New Roman" w:hAnsi="Times New Roman"/>
          <w:sz w:val="28"/>
          <w:szCs w:val="28"/>
        </w:rPr>
        <w:t>,</w:t>
      </w:r>
      <w:r w:rsidRPr="00CD76FC">
        <w:rPr>
          <w:rFonts w:ascii="Times New Roman" w:hAnsi="Times New Roman"/>
          <w:sz w:val="28"/>
          <w:szCs w:val="28"/>
        </w:rPr>
        <w:t xml:space="preserve"> Умственная отсталость у детей и подростков. СПб</w:t>
      </w:r>
      <w:proofErr w:type="gramStart"/>
      <w:r w:rsidRPr="00CD76FC">
        <w:rPr>
          <w:rFonts w:ascii="Times New Roman" w:hAnsi="Times New Roman"/>
          <w:sz w:val="28"/>
          <w:szCs w:val="28"/>
        </w:rPr>
        <w:t>.:</w:t>
      </w:r>
      <w:proofErr w:type="gramEnd"/>
    </w:p>
    <w:p w:rsidR="007748F4" w:rsidRPr="00CD76FC" w:rsidRDefault="007748F4" w:rsidP="007748F4">
      <w:pPr>
        <w:pStyle w:val="a5"/>
        <w:numPr>
          <w:ilvl w:val="0"/>
          <w:numId w:val="3"/>
        </w:numPr>
        <w:rPr>
          <w:rFonts w:ascii="Times New Roman" w:hAnsi="Times New Roman"/>
          <w:sz w:val="28"/>
          <w:szCs w:val="28"/>
        </w:rPr>
      </w:pPr>
      <w:r w:rsidRPr="00CD76FC">
        <w:rPr>
          <w:rFonts w:ascii="Times New Roman" w:hAnsi="Times New Roman"/>
          <w:sz w:val="28"/>
          <w:szCs w:val="28"/>
        </w:rPr>
        <w:lastRenderedPageBreak/>
        <w:t>Мозговой</w:t>
      </w:r>
      <w:r>
        <w:rPr>
          <w:rFonts w:ascii="Times New Roman" w:hAnsi="Times New Roman"/>
          <w:sz w:val="28"/>
          <w:szCs w:val="28"/>
        </w:rPr>
        <w:t>,</w:t>
      </w:r>
      <w:r w:rsidRPr="00CD76FC">
        <w:rPr>
          <w:rFonts w:ascii="Times New Roman" w:hAnsi="Times New Roman"/>
          <w:sz w:val="28"/>
          <w:szCs w:val="28"/>
        </w:rPr>
        <w:t xml:space="preserve"> В. М., Яковлева И. М. Основы олигофренопедагогики — 3-е изд., </w:t>
      </w:r>
      <w:proofErr w:type="gramStart"/>
      <w:r w:rsidRPr="00CD76FC">
        <w:rPr>
          <w:rFonts w:ascii="Times New Roman" w:hAnsi="Times New Roman"/>
          <w:sz w:val="28"/>
          <w:szCs w:val="28"/>
        </w:rPr>
        <w:t>-М</w:t>
      </w:r>
      <w:proofErr w:type="gramEnd"/>
      <w:r w:rsidRPr="00CD76FC">
        <w:rPr>
          <w:rFonts w:ascii="Times New Roman" w:hAnsi="Times New Roman"/>
          <w:sz w:val="28"/>
          <w:szCs w:val="28"/>
        </w:rPr>
        <w:t>.: Академия, 2010. — 224</w:t>
      </w:r>
    </w:p>
    <w:p w:rsidR="007748F4" w:rsidRDefault="007748F4" w:rsidP="007748F4">
      <w:pPr>
        <w:pStyle w:val="a5"/>
        <w:numPr>
          <w:ilvl w:val="0"/>
          <w:numId w:val="3"/>
        </w:numPr>
        <w:rPr>
          <w:rFonts w:ascii="Times New Roman" w:hAnsi="Times New Roman"/>
          <w:sz w:val="28"/>
          <w:szCs w:val="28"/>
        </w:rPr>
      </w:pPr>
      <w:proofErr w:type="spellStart"/>
      <w:r w:rsidRPr="00CD76FC">
        <w:rPr>
          <w:rFonts w:ascii="Times New Roman" w:hAnsi="Times New Roman"/>
          <w:sz w:val="28"/>
          <w:szCs w:val="28"/>
        </w:rPr>
        <w:t>Мостюкова</w:t>
      </w:r>
      <w:proofErr w:type="spellEnd"/>
      <w:r w:rsidRPr="00CD76FC">
        <w:rPr>
          <w:rFonts w:ascii="Times New Roman" w:hAnsi="Times New Roman"/>
          <w:sz w:val="28"/>
          <w:szCs w:val="28"/>
        </w:rPr>
        <w:t>, Е.М., Московкина, А.Г. Семейное воспитание детей с отклонениями в развитии: Учеб</w:t>
      </w:r>
      <w:proofErr w:type="gramStart"/>
      <w:r w:rsidRPr="00CD76FC">
        <w:rPr>
          <w:rFonts w:ascii="Times New Roman" w:hAnsi="Times New Roman"/>
          <w:sz w:val="28"/>
          <w:szCs w:val="28"/>
        </w:rPr>
        <w:t>.</w:t>
      </w:r>
      <w:proofErr w:type="gramEnd"/>
      <w:r w:rsidRPr="00CD76FC">
        <w:rPr>
          <w:rFonts w:ascii="Times New Roman" w:hAnsi="Times New Roman"/>
          <w:sz w:val="28"/>
          <w:szCs w:val="28"/>
        </w:rPr>
        <w:t xml:space="preserve"> </w:t>
      </w:r>
      <w:proofErr w:type="gramStart"/>
      <w:r w:rsidRPr="00CD76FC">
        <w:rPr>
          <w:rFonts w:ascii="Times New Roman" w:hAnsi="Times New Roman"/>
          <w:sz w:val="28"/>
          <w:szCs w:val="28"/>
        </w:rPr>
        <w:t>п</w:t>
      </w:r>
      <w:proofErr w:type="gramEnd"/>
      <w:r w:rsidRPr="00CD76FC">
        <w:rPr>
          <w:rFonts w:ascii="Times New Roman" w:hAnsi="Times New Roman"/>
          <w:sz w:val="28"/>
          <w:szCs w:val="28"/>
        </w:rPr>
        <w:t xml:space="preserve">особие для студ. </w:t>
      </w:r>
      <w:proofErr w:type="spellStart"/>
      <w:r w:rsidRPr="00CD76FC">
        <w:rPr>
          <w:rFonts w:ascii="Times New Roman" w:hAnsi="Times New Roman"/>
          <w:sz w:val="28"/>
          <w:szCs w:val="28"/>
        </w:rPr>
        <w:t>высш</w:t>
      </w:r>
      <w:proofErr w:type="spellEnd"/>
      <w:r w:rsidRPr="00CD76FC">
        <w:rPr>
          <w:rFonts w:ascii="Times New Roman" w:hAnsi="Times New Roman"/>
          <w:sz w:val="28"/>
          <w:szCs w:val="28"/>
        </w:rPr>
        <w:t xml:space="preserve">. Учеб. </w:t>
      </w:r>
    </w:p>
    <w:p w:rsidR="007748F4" w:rsidRPr="00CD76FC" w:rsidRDefault="007748F4" w:rsidP="007748F4">
      <w:pPr>
        <w:pStyle w:val="a5"/>
        <w:numPr>
          <w:ilvl w:val="0"/>
          <w:numId w:val="3"/>
        </w:numPr>
        <w:rPr>
          <w:rFonts w:ascii="Times New Roman" w:hAnsi="Times New Roman"/>
          <w:sz w:val="28"/>
          <w:szCs w:val="28"/>
        </w:rPr>
      </w:pPr>
      <w:r w:rsidRPr="00CD76FC">
        <w:rPr>
          <w:rFonts w:ascii="Times New Roman" w:hAnsi="Times New Roman"/>
          <w:sz w:val="28"/>
          <w:szCs w:val="28"/>
        </w:rPr>
        <w:t xml:space="preserve">Заведений / под ред. В.И. Селиверстова. – М.: </w:t>
      </w:r>
      <w:proofErr w:type="spellStart"/>
      <w:r w:rsidRPr="00CD76FC">
        <w:rPr>
          <w:rFonts w:ascii="Times New Roman" w:hAnsi="Times New Roman"/>
          <w:sz w:val="28"/>
          <w:szCs w:val="28"/>
        </w:rPr>
        <w:t>Гуманит</w:t>
      </w:r>
      <w:proofErr w:type="spellEnd"/>
      <w:r w:rsidRPr="00CD76FC">
        <w:rPr>
          <w:rFonts w:ascii="Times New Roman" w:hAnsi="Times New Roman"/>
          <w:sz w:val="28"/>
          <w:szCs w:val="28"/>
        </w:rPr>
        <w:t>. Изд. Центр ВЛАДОС, 2003. – 408 с.</w:t>
      </w:r>
    </w:p>
    <w:p w:rsidR="007748F4" w:rsidRDefault="007748F4" w:rsidP="007748F4">
      <w:pPr>
        <w:pStyle w:val="a5"/>
        <w:numPr>
          <w:ilvl w:val="0"/>
          <w:numId w:val="3"/>
        </w:numPr>
        <w:rPr>
          <w:rFonts w:ascii="Times New Roman" w:hAnsi="Times New Roman"/>
          <w:sz w:val="28"/>
          <w:szCs w:val="28"/>
        </w:rPr>
      </w:pPr>
      <w:r w:rsidRPr="00CD76FC">
        <w:rPr>
          <w:rFonts w:ascii="Times New Roman" w:hAnsi="Times New Roman"/>
          <w:sz w:val="28"/>
          <w:szCs w:val="28"/>
        </w:rPr>
        <w:t xml:space="preserve">Худенко, Е.Д., </w:t>
      </w:r>
      <w:proofErr w:type="spellStart"/>
      <w:r w:rsidRPr="00CD76FC">
        <w:rPr>
          <w:rFonts w:ascii="Times New Roman" w:hAnsi="Times New Roman"/>
          <w:sz w:val="28"/>
          <w:szCs w:val="28"/>
        </w:rPr>
        <w:t>Гаврилычева</w:t>
      </w:r>
      <w:proofErr w:type="spellEnd"/>
      <w:r w:rsidRPr="00CD76FC">
        <w:rPr>
          <w:rFonts w:ascii="Times New Roman" w:hAnsi="Times New Roman"/>
          <w:sz w:val="28"/>
          <w:szCs w:val="28"/>
        </w:rPr>
        <w:t xml:space="preserve">, Г.Ф., Селиванова, Е.Ю., Организация и планирование воспитательной работы в специальной (коррекционной) школе-интернате, детском доме / Е.Д. Худенко, Г.Ф </w:t>
      </w:r>
      <w:proofErr w:type="spellStart"/>
      <w:r w:rsidRPr="00CD76FC">
        <w:rPr>
          <w:rFonts w:ascii="Times New Roman" w:hAnsi="Times New Roman"/>
          <w:sz w:val="28"/>
          <w:szCs w:val="28"/>
        </w:rPr>
        <w:t>Гаврилычева</w:t>
      </w:r>
      <w:proofErr w:type="spellEnd"/>
      <w:r w:rsidRPr="00CD76FC">
        <w:rPr>
          <w:rFonts w:ascii="Times New Roman" w:hAnsi="Times New Roman"/>
          <w:sz w:val="28"/>
          <w:szCs w:val="28"/>
        </w:rPr>
        <w:t>, Е.Ю. Селиванова – М.: АРКТИ, 2008. – 310с.</w:t>
      </w:r>
    </w:p>
    <w:p w:rsidR="007748F4" w:rsidRPr="00CD76FC" w:rsidRDefault="007748F4" w:rsidP="007748F4">
      <w:pPr>
        <w:pStyle w:val="a5"/>
        <w:numPr>
          <w:ilvl w:val="0"/>
          <w:numId w:val="3"/>
        </w:numPr>
        <w:rPr>
          <w:rFonts w:ascii="Times New Roman" w:hAnsi="Times New Roman"/>
          <w:sz w:val="28"/>
          <w:szCs w:val="28"/>
        </w:rPr>
      </w:pPr>
      <w:r w:rsidRPr="00602ACC">
        <w:rPr>
          <w:rFonts w:ascii="Times New Roman" w:hAnsi="Times New Roman"/>
          <w:sz w:val="28"/>
          <w:szCs w:val="28"/>
        </w:rPr>
        <w:t>Ушинский</w:t>
      </w:r>
      <w:r>
        <w:rPr>
          <w:rFonts w:ascii="Times New Roman" w:hAnsi="Times New Roman"/>
          <w:sz w:val="28"/>
          <w:szCs w:val="28"/>
        </w:rPr>
        <w:t>,</w:t>
      </w:r>
      <w:r w:rsidRPr="00602ACC">
        <w:rPr>
          <w:rFonts w:ascii="Times New Roman" w:hAnsi="Times New Roman"/>
          <w:sz w:val="28"/>
          <w:szCs w:val="28"/>
        </w:rPr>
        <w:t xml:space="preserve"> К.Д.</w:t>
      </w:r>
      <w:r>
        <w:rPr>
          <w:rFonts w:ascii="Times New Roman" w:hAnsi="Times New Roman"/>
          <w:sz w:val="28"/>
          <w:szCs w:val="28"/>
        </w:rPr>
        <w:t xml:space="preserve">, </w:t>
      </w:r>
      <w:r w:rsidRPr="00602ACC">
        <w:rPr>
          <w:rFonts w:ascii="Times New Roman" w:hAnsi="Times New Roman"/>
          <w:sz w:val="28"/>
          <w:szCs w:val="28"/>
        </w:rPr>
        <w:t xml:space="preserve"> Избранные педагогические сочинения: В 2 т. – М., 1974.</w:t>
      </w:r>
      <w:r w:rsidRPr="00342815">
        <w:rPr>
          <w:rFonts w:ascii="Times New Roman" w:hAnsi="Times New Roman"/>
          <w:sz w:val="28"/>
          <w:szCs w:val="28"/>
        </w:rPr>
        <w:t>[4]</w:t>
      </w:r>
    </w:p>
    <w:p w:rsidR="007748F4" w:rsidRDefault="007748F4" w:rsidP="007748F4"/>
    <w:p w:rsidR="007748F4" w:rsidRDefault="007748F4" w:rsidP="007748F4"/>
    <w:p w:rsidR="007748F4" w:rsidRDefault="007748F4" w:rsidP="007748F4"/>
    <w:p w:rsidR="007748F4" w:rsidRDefault="007748F4" w:rsidP="007748F4"/>
    <w:p w:rsidR="007748F4" w:rsidRDefault="007748F4" w:rsidP="007748F4"/>
    <w:p w:rsidR="007748F4" w:rsidRDefault="007748F4" w:rsidP="007748F4"/>
    <w:p w:rsidR="007748F4" w:rsidRDefault="007748F4" w:rsidP="007748F4"/>
    <w:p w:rsidR="007748F4" w:rsidRDefault="007748F4" w:rsidP="007748F4"/>
    <w:p w:rsidR="007748F4" w:rsidRPr="001632F0" w:rsidRDefault="007748F4" w:rsidP="001632F0">
      <w:pPr>
        <w:rPr>
          <w:rFonts w:ascii="Times New Roman" w:hAnsi="Times New Roman" w:cs="Times New Roman"/>
          <w:sz w:val="28"/>
          <w:szCs w:val="28"/>
        </w:rPr>
      </w:pPr>
    </w:p>
    <w:sectPr w:rsidR="007748F4" w:rsidRPr="001632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627F1"/>
    <w:multiLevelType w:val="hybridMultilevel"/>
    <w:tmpl w:val="D8A4B69A"/>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47D61C21"/>
    <w:multiLevelType w:val="hybridMultilevel"/>
    <w:tmpl w:val="C854EE86"/>
    <w:lvl w:ilvl="0" w:tplc="17A42C94">
      <w:start w:val="1"/>
      <w:numFmt w:val="bullet"/>
      <w:lvlText w:val=""/>
      <w:lvlJc w:val="left"/>
      <w:pPr>
        <w:tabs>
          <w:tab w:val="num" w:pos="720"/>
        </w:tabs>
        <w:ind w:left="720" w:hanging="360"/>
      </w:pPr>
      <w:rPr>
        <w:rFonts w:ascii="Wingdings" w:hAnsi="Wingdings" w:hint="default"/>
      </w:rPr>
    </w:lvl>
    <w:lvl w:ilvl="1" w:tplc="9EBCFF6C" w:tentative="1">
      <w:start w:val="1"/>
      <w:numFmt w:val="bullet"/>
      <w:lvlText w:val=""/>
      <w:lvlJc w:val="left"/>
      <w:pPr>
        <w:tabs>
          <w:tab w:val="num" w:pos="1440"/>
        </w:tabs>
        <w:ind w:left="1440" w:hanging="360"/>
      </w:pPr>
      <w:rPr>
        <w:rFonts w:ascii="Wingdings" w:hAnsi="Wingdings" w:hint="default"/>
      </w:rPr>
    </w:lvl>
    <w:lvl w:ilvl="2" w:tplc="74F0B002" w:tentative="1">
      <w:start w:val="1"/>
      <w:numFmt w:val="bullet"/>
      <w:lvlText w:val=""/>
      <w:lvlJc w:val="left"/>
      <w:pPr>
        <w:tabs>
          <w:tab w:val="num" w:pos="2160"/>
        </w:tabs>
        <w:ind w:left="2160" w:hanging="360"/>
      </w:pPr>
      <w:rPr>
        <w:rFonts w:ascii="Wingdings" w:hAnsi="Wingdings" w:hint="default"/>
      </w:rPr>
    </w:lvl>
    <w:lvl w:ilvl="3" w:tplc="D6424428" w:tentative="1">
      <w:start w:val="1"/>
      <w:numFmt w:val="bullet"/>
      <w:lvlText w:val=""/>
      <w:lvlJc w:val="left"/>
      <w:pPr>
        <w:tabs>
          <w:tab w:val="num" w:pos="2880"/>
        </w:tabs>
        <w:ind w:left="2880" w:hanging="360"/>
      </w:pPr>
      <w:rPr>
        <w:rFonts w:ascii="Wingdings" w:hAnsi="Wingdings" w:hint="default"/>
      </w:rPr>
    </w:lvl>
    <w:lvl w:ilvl="4" w:tplc="3A44CDC4" w:tentative="1">
      <w:start w:val="1"/>
      <w:numFmt w:val="bullet"/>
      <w:lvlText w:val=""/>
      <w:lvlJc w:val="left"/>
      <w:pPr>
        <w:tabs>
          <w:tab w:val="num" w:pos="3600"/>
        </w:tabs>
        <w:ind w:left="3600" w:hanging="360"/>
      </w:pPr>
      <w:rPr>
        <w:rFonts w:ascii="Wingdings" w:hAnsi="Wingdings" w:hint="default"/>
      </w:rPr>
    </w:lvl>
    <w:lvl w:ilvl="5" w:tplc="5D0E3FDE" w:tentative="1">
      <w:start w:val="1"/>
      <w:numFmt w:val="bullet"/>
      <w:lvlText w:val=""/>
      <w:lvlJc w:val="left"/>
      <w:pPr>
        <w:tabs>
          <w:tab w:val="num" w:pos="4320"/>
        </w:tabs>
        <w:ind w:left="4320" w:hanging="360"/>
      </w:pPr>
      <w:rPr>
        <w:rFonts w:ascii="Wingdings" w:hAnsi="Wingdings" w:hint="default"/>
      </w:rPr>
    </w:lvl>
    <w:lvl w:ilvl="6" w:tplc="927C0C7C" w:tentative="1">
      <w:start w:val="1"/>
      <w:numFmt w:val="bullet"/>
      <w:lvlText w:val=""/>
      <w:lvlJc w:val="left"/>
      <w:pPr>
        <w:tabs>
          <w:tab w:val="num" w:pos="5040"/>
        </w:tabs>
        <w:ind w:left="5040" w:hanging="360"/>
      </w:pPr>
      <w:rPr>
        <w:rFonts w:ascii="Wingdings" w:hAnsi="Wingdings" w:hint="default"/>
      </w:rPr>
    </w:lvl>
    <w:lvl w:ilvl="7" w:tplc="58FC22E4" w:tentative="1">
      <w:start w:val="1"/>
      <w:numFmt w:val="bullet"/>
      <w:lvlText w:val=""/>
      <w:lvlJc w:val="left"/>
      <w:pPr>
        <w:tabs>
          <w:tab w:val="num" w:pos="5760"/>
        </w:tabs>
        <w:ind w:left="5760" w:hanging="360"/>
      </w:pPr>
      <w:rPr>
        <w:rFonts w:ascii="Wingdings" w:hAnsi="Wingdings" w:hint="default"/>
      </w:rPr>
    </w:lvl>
    <w:lvl w:ilvl="8" w:tplc="FE8258B0" w:tentative="1">
      <w:start w:val="1"/>
      <w:numFmt w:val="bullet"/>
      <w:lvlText w:val=""/>
      <w:lvlJc w:val="left"/>
      <w:pPr>
        <w:tabs>
          <w:tab w:val="num" w:pos="6480"/>
        </w:tabs>
        <w:ind w:left="6480" w:hanging="360"/>
      </w:pPr>
      <w:rPr>
        <w:rFonts w:ascii="Wingdings" w:hAnsi="Wingdings" w:hint="default"/>
      </w:rPr>
    </w:lvl>
  </w:abstractNum>
  <w:abstractNum w:abstractNumId="2">
    <w:nsid w:val="76D75955"/>
    <w:multiLevelType w:val="hybridMultilevel"/>
    <w:tmpl w:val="1242B664"/>
    <w:lvl w:ilvl="0" w:tplc="CF00AEB8">
      <w:start w:val="1"/>
      <w:numFmt w:val="bullet"/>
      <w:lvlText w:val=""/>
      <w:lvlJc w:val="left"/>
      <w:pPr>
        <w:tabs>
          <w:tab w:val="num" w:pos="720"/>
        </w:tabs>
        <w:ind w:left="720" w:hanging="360"/>
      </w:pPr>
      <w:rPr>
        <w:rFonts w:ascii="Wingdings" w:hAnsi="Wingdings" w:hint="default"/>
      </w:rPr>
    </w:lvl>
    <w:lvl w:ilvl="1" w:tplc="5ABEA0AE" w:tentative="1">
      <w:start w:val="1"/>
      <w:numFmt w:val="bullet"/>
      <w:lvlText w:val=""/>
      <w:lvlJc w:val="left"/>
      <w:pPr>
        <w:tabs>
          <w:tab w:val="num" w:pos="1440"/>
        </w:tabs>
        <w:ind w:left="1440" w:hanging="360"/>
      </w:pPr>
      <w:rPr>
        <w:rFonts w:ascii="Wingdings" w:hAnsi="Wingdings" w:hint="default"/>
      </w:rPr>
    </w:lvl>
    <w:lvl w:ilvl="2" w:tplc="DB782FC6" w:tentative="1">
      <w:start w:val="1"/>
      <w:numFmt w:val="bullet"/>
      <w:lvlText w:val=""/>
      <w:lvlJc w:val="left"/>
      <w:pPr>
        <w:tabs>
          <w:tab w:val="num" w:pos="2160"/>
        </w:tabs>
        <w:ind w:left="2160" w:hanging="360"/>
      </w:pPr>
      <w:rPr>
        <w:rFonts w:ascii="Wingdings" w:hAnsi="Wingdings" w:hint="default"/>
      </w:rPr>
    </w:lvl>
    <w:lvl w:ilvl="3" w:tplc="11740A1A" w:tentative="1">
      <w:start w:val="1"/>
      <w:numFmt w:val="bullet"/>
      <w:lvlText w:val=""/>
      <w:lvlJc w:val="left"/>
      <w:pPr>
        <w:tabs>
          <w:tab w:val="num" w:pos="2880"/>
        </w:tabs>
        <w:ind w:left="2880" w:hanging="360"/>
      </w:pPr>
      <w:rPr>
        <w:rFonts w:ascii="Wingdings" w:hAnsi="Wingdings" w:hint="default"/>
      </w:rPr>
    </w:lvl>
    <w:lvl w:ilvl="4" w:tplc="020AAB22" w:tentative="1">
      <w:start w:val="1"/>
      <w:numFmt w:val="bullet"/>
      <w:lvlText w:val=""/>
      <w:lvlJc w:val="left"/>
      <w:pPr>
        <w:tabs>
          <w:tab w:val="num" w:pos="3600"/>
        </w:tabs>
        <w:ind w:left="3600" w:hanging="360"/>
      </w:pPr>
      <w:rPr>
        <w:rFonts w:ascii="Wingdings" w:hAnsi="Wingdings" w:hint="default"/>
      </w:rPr>
    </w:lvl>
    <w:lvl w:ilvl="5" w:tplc="CB7A9422" w:tentative="1">
      <w:start w:val="1"/>
      <w:numFmt w:val="bullet"/>
      <w:lvlText w:val=""/>
      <w:lvlJc w:val="left"/>
      <w:pPr>
        <w:tabs>
          <w:tab w:val="num" w:pos="4320"/>
        </w:tabs>
        <w:ind w:left="4320" w:hanging="360"/>
      </w:pPr>
      <w:rPr>
        <w:rFonts w:ascii="Wingdings" w:hAnsi="Wingdings" w:hint="default"/>
      </w:rPr>
    </w:lvl>
    <w:lvl w:ilvl="6" w:tplc="53EAD33C" w:tentative="1">
      <w:start w:val="1"/>
      <w:numFmt w:val="bullet"/>
      <w:lvlText w:val=""/>
      <w:lvlJc w:val="left"/>
      <w:pPr>
        <w:tabs>
          <w:tab w:val="num" w:pos="5040"/>
        </w:tabs>
        <w:ind w:left="5040" w:hanging="360"/>
      </w:pPr>
      <w:rPr>
        <w:rFonts w:ascii="Wingdings" w:hAnsi="Wingdings" w:hint="default"/>
      </w:rPr>
    </w:lvl>
    <w:lvl w:ilvl="7" w:tplc="1BF85E6C" w:tentative="1">
      <w:start w:val="1"/>
      <w:numFmt w:val="bullet"/>
      <w:lvlText w:val=""/>
      <w:lvlJc w:val="left"/>
      <w:pPr>
        <w:tabs>
          <w:tab w:val="num" w:pos="5760"/>
        </w:tabs>
        <w:ind w:left="5760" w:hanging="360"/>
      </w:pPr>
      <w:rPr>
        <w:rFonts w:ascii="Wingdings" w:hAnsi="Wingdings" w:hint="default"/>
      </w:rPr>
    </w:lvl>
    <w:lvl w:ilvl="8" w:tplc="E084D556" w:tentative="1">
      <w:start w:val="1"/>
      <w:numFmt w:val="bullet"/>
      <w:lvlText w:val=""/>
      <w:lvlJc w:val="left"/>
      <w:pPr>
        <w:tabs>
          <w:tab w:val="num" w:pos="6480"/>
        </w:tabs>
        <w:ind w:left="6480" w:hanging="360"/>
      </w:pPr>
      <w:rPr>
        <w:rFonts w:ascii="Wingdings" w:hAnsi="Wingdings" w:hint="default"/>
      </w:rPr>
    </w:lvl>
  </w:abstractNum>
  <w:abstractNum w:abstractNumId="3">
    <w:nsid w:val="789544A3"/>
    <w:multiLevelType w:val="hybridMultilevel"/>
    <w:tmpl w:val="B2DAE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42"/>
    <w:rsid w:val="001632F0"/>
    <w:rsid w:val="007748F4"/>
    <w:rsid w:val="00811242"/>
    <w:rsid w:val="00871A60"/>
    <w:rsid w:val="00AD55C7"/>
    <w:rsid w:val="00CE4AD4"/>
    <w:rsid w:val="00DB208B"/>
    <w:rsid w:val="00EA75E8"/>
    <w:rsid w:val="00F67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2F0"/>
  </w:style>
  <w:style w:type="paragraph" w:styleId="3">
    <w:name w:val="heading 3"/>
    <w:basedOn w:val="a"/>
    <w:link w:val="30"/>
    <w:uiPriority w:val="99"/>
    <w:qFormat/>
    <w:rsid w:val="001632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632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32F0"/>
    <w:rPr>
      <w:b/>
      <w:bCs/>
    </w:rPr>
  </w:style>
  <w:style w:type="character" w:customStyle="1" w:styleId="30">
    <w:name w:val="Заголовок 3 Знак"/>
    <w:basedOn w:val="a0"/>
    <w:link w:val="3"/>
    <w:uiPriority w:val="99"/>
    <w:rsid w:val="001632F0"/>
    <w:rPr>
      <w:rFonts w:ascii="Times New Roman" w:eastAsia="Times New Roman" w:hAnsi="Times New Roman" w:cs="Times New Roman"/>
      <w:b/>
      <w:bCs/>
      <w:sz w:val="27"/>
      <w:szCs w:val="27"/>
      <w:lang w:eastAsia="ru-RU"/>
    </w:rPr>
  </w:style>
  <w:style w:type="paragraph" w:styleId="a5">
    <w:name w:val="List Paragraph"/>
    <w:basedOn w:val="a"/>
    <w:uiPriority w:val="34"/>
    <w:qFormat/>
    <w:rsid w:val="007748F4"/>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2F0"/>
  </w:style>
  <w:style w:type="paragraph" w:styleId="3">
    <w:name w:val="heading 3"/>
    <w:basedOn w:val="a"/>
    <w:link w:val="30"/>
    <w:uiPriority w:val="99"/>
    <w:qFormat/>
    <w:rsid w:val="001632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632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32F0"/>
    <w:rPr>
      <w:b/>
      <w:bCs/>
    </w:rPr>
  </w:style>
  <w:style w:type="character" w:customStyle="1" w:styleId="30">
    <w:name w:val="Заголовок 3 Знак"/>
    <w:basedOn w:val="a0"/>
    <w:link w:val="3"/>
    <w:uiPriority w:val="99"/>
    <w:rsid w:val="001632F0"/>
    <w:rPr>
      <w:rFonts w:ascii="Times New Roman" w:eastAsia="Times New Roman" w:hAnsi="Times New Roman" w:cs="Times New Roman"/>
      <w:b/>
      <w:bCs/>
      <w:sz w:val="27"/>
      <w:szCs w:val="27"/>
      <w:lang w:eastAsia="ru-RU"/>
    </w:rPr>
  </w:style>
  <w:style w:type="paragraph" w:styleId="a5">
    <w:name w:val="List Paragraph"/>
    <w:basedOn w:val="a"/>
    <w:uiPriority w:val="34"/>
    <w:qFormat/>
    <w:rsid w:val="007748F4"/>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1647</Words>
  <Characters>9390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2016-12-26T15:42:00Z</dcterms:created>
  <dcterms:modified xsi:type="dcterms:W3CDTF">2020-12-06T08:07:00Z</dcterms:modified>
</cp:coreProperties>
</file>