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C" w:rsidRPr="007A5375" w:rsidRDefault="007A5375" w:rsidP="007A5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75">
        <w:rPr>
          <w:rFonts w:ascii="Times New Roman" w:hAnsi="Times New Roman" w:cs="Times New Roman"/>
          <w:sz w:val="28"/>
          <w:szCs w:val="28"/>
        </w:rPr>
        <w:t xml:space="preserve">Формирование хозяйственно-бытовых навыков у учащихся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</w:t>
      </w:r>
    </w:p>
    <w:p w:rsidR="007A5375" w:rsidRDefault="007A5375" w:rsidP="007A53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375" w:rsidRDefault="003203DA" w:rsidP="007A5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идея максимальной социализации лиц, имеющих диагноз умственная отсталость, становится ведущей на периферии таких клинических дисциплин как специальная педагогика и психология, дефектология, олигофренопедагогика. </w:t>
      </w:r>
      <w:proofErr w:type="gramStart"/>
      <w:r w:rsidR="0071371C">
        <w:rPr>
          <w:rFonts w:ascii="Times New Roman" w:hAnsi="Times New Roman" w:cs="Times New Roman"/>
          <w:sz w:val="28"/>
          <w:szCs w:val="28"/>
        </w:rPr>
        <w:t xml:space="preserve">Отношение к данной проблеме на различных этапах развития нашей страны было разным: в 50-х годах таких детей обучали в специальных школах, затем, в 60-х забота об этих детях стала привилегией органов социального обеспечения и только в начале 90-х годов в результате экономических, социальных и политических преобразований в России </w:t>
      </w:r>
      <w:r w:rsidR="00710F68">
        <w:rPr>
          <w:rFonts w:ascii="Times New Roman" w:hAnsi="Times New Roman" w:cs="Times New Roman"/>
          <w:sz w:val="28"/>
          <w:szCs w:val="28"/>
        </w:rPr>
        <w:t>в специальном образовании стали вновь возвращаться к решению данной проблемы в образовании</w:t>
      </w:r>
      <w:proofErr w:type="gramEnd"/>
      <w:r w:rsidR="00710F68">
        <w:rPr>
          <w:rFonts w:ascii="Times New Roman" w:hAnsi="Times New Roman" w:cs="Times New Roman"/>
          <w:sz w:val="28"/>
          <w:szCs w:val="28"/>
        </w:rPr>
        <w:t>. Возросший интерес к вопросам интеграции и социализации умственно отсталых детей обусловил поиск вариативных форм их о</w:t>
      </w:r>
      <w:r w:rsidR="00174C98">
        <w:rPr>
          <w:rFonts w:ascii="Times New Roman" w:hAnsi="Times New Roman" w:cs="Times New Roman"/>
          <w:sz w:val="28"/>
          <w:szCs w:val="28"/>
        </w:rPr>
        <w:t xml:space="preserve">бучения в специальных школах. В </w:t>
      </w:r>
      <w:r w:rsidR="00710F68">
        <w:rPr>
          <w:rFonts w:ascii="Times New Roman" w:hAnsi="Times New Roman" w:cs="Times New Roman"/>
          <w:sz w:val="28"/>
          <w:szCs w:val="28"/>
        </w:rPr>
        <w:t xml:space="preserve">настоящее время в силу вступил </w:t>
      </w:r>
      <w:proofErr w:type="gramStart"/>
      <w:r w:rsidR="00710F6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710F6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gramStart"/>
      <w:r w:rsidR="00710F68">
        <w:rPr>
          <w:rFonts w:ascii="Times New Roman" w:hAnsi="Times New Roman" w:cs="Times New Roman"/>
          <w:sz w:val="28"/>
          <w:szCs w:val="28"/>
        </w:rPr>
        <w:t xml:space="preserve">образовательный стандарт образования обучающихся с умственной отсталостью (интеллектуальными нарушениями), который наглядно демонстрирует </w:t>
      </w:r>
      <w:r w:rsidR="00174C98">
        <w:rPr>
          <w:rFonts w:ascii="Times New Roman" w:hAnsi="Times New Roman" w:cs="Times New Roman"/>
          <w:sz w:val="28"/>
          <w:szCs w:val="28"/>
        </w:rPr>
        <w:t>различные подходы к обучению и воспитанию лиц с умственной отсталостью различной степени.</w:t>
      </w:r>
      <w:proofErr w:type="gramEnd"/>
    </w:p>
    <w:p w:rsidR="0040052A" w:rsidRDefault="0040052A" w:rsidP="00C079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целью развития</w:t>
      </w:r>
      <w:r w:rsidR="00174C98">
        <w:rPr>
          <w:rFonts w:ascii="Times New Roman" w:hAnsi="Times New Roman" w:cs="Times New Roman"/>
          <w:sz w:val="28"/>
          <w:szCs w:val="28"/>
        </w:rPr>
        <w:t xml:space="preserve"> указанной категории детей является их личностное и социальное развитие в целом, а не только систематическое обучение. </w:t>
      </w:r>
      <w:r>
        <w:rPr>
          <w:rFonts w:ascii="Times New Roman" w:hAnsi="Times New Roman" w:cs="Times New Roman"/>
          <w:sz w:val="28"/>
          <w:szCs w:val="28"/>
        </w:rPr>
        <w:t>Одной из основных задач, способствующих достижению основной цели</w:t>
      </w:r>
      <w:r w:rsidR="00170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задача формирования у детей с интеллектуальными нарушениями таких личностных качеств, как самостоятельность, 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способность к самостоятельному планированию своей деятельности по самообслуживанию и жизнеобеспечению.</w:t>
      </w:r>
      <w:r w:rsidR="0094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6B" w:rsidRDefault="002557F9" w:rsidP="007A5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понятие «умственно отсталый ребенок», принятое в современной коррекционной педагогике, достаточно обширно, каждому педагогу необходимо точно знать особенности именно той категории детей, с которой он работает. Так, умеренная умственная отсталость – это средняя степень психического недоразвития, при которой интеллектуальный коэф</w:t>
      </w:r>
      <w:r w:rsidR="006E213B">
        <w:rPr>
          <w:rFonts w:ascii="Times New Roman" w:hAnsi="Times New Roman" w:cs="Times New Roman"/>
          <w:sz w:val="28"/>
          <w:szCs w:val="28"/>
        </w:rPr>
        <w:t>фициент составляет не более 49. Имеются значительные нарушения развития мышления, статических и локомоторных функций, вследствие чего значительно нарушена координация, точность и темп движений, значительно отстает осознание и использование речи.</w:t>
      </w:r>
      <w:r w:rsidR="007657D3">
        <w:rPr>
          <w:rFonts w:ascii="Times New Roman" w:hAnsi="Times New Roman" w:cs="Times New Roman"/>
          <w:sz w:val="28"/>
          <w:szCs w:val="28"/>
        </w:rPr>
        <w:t xml:space="preserve"> В большинстве случаев у детей с умеренной умственной отсталостью</w:t>
      </w:r>
      <w:r w:rsidR="00451DBE">
        <w:rPr>
          <w:rFonts w:ascii="Times New Roman" w:hAnsi="Times New Roman" w:cs="Times New Roman"/>
          <w:sz w:val="28"/>
          <w:szCs w:val="28"/>
        </w:rPr>
        <w:t xml:space="preserve"> </w:t>
      </w:r>
      <w:r w:rsidR="00BF171B">
        <w:rPr>
          <w:rFonts w:ascii="Times New Roman" w:hAnsi="Times New Roman" w:cs="Times New Roman"/>
          <w:sz w:val="28"/>
          <w:szCs w:val="28"/>
        </w:rPr>
        <w:t>имеются различные патологии: соматические, психиатрические, двигательные, невротические и т.д.</w:t>
      </w:r>
    </w:p>
    <w:p w:rsidR="006E213B" w:rsidRDefault="006E213B" w:rsidP="007A5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вышеперечисленное </w:t>
      </w:r>
      <w:r w:rsidR="007657D3">
        <w:rPr>
          <w:rFonts w:ascii="Times New Roman" w:hAnsi="Times New Roman" w:cs="Times New Roman"/>
          <w:sz w:val="28"/>
          <w:szCs w:val="28"/>
        </w:rPr>
        <w:t>создает значительные трудности в формирован</w:t>
      </w:r>
      <w:proofErr w:type="gramStart"/>
      <w:r w:rsidR="007657D3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="007657D3">
        <w:rPr>
          <w:rFonts w:ascii="Times New Roman" w:hAnsi="Times New Roman" w:cs="Times New Roman"/>
          <w:sz w:val="28"/>
          <w:szCs w:val="28"/>
        </w:rPr>
        <w:t>той категории детей элемент</w:t>
      </w:r>
      <w:r w:rsidR="00BF171B">
        <w:rPr>
          <w:rFonts w:ascii="Times New Roman" w:hAnsi="Times New Roman" w:cs="Times New Roman"/>
          <w:sz w:val="28"/>
          <w:szCs w:val="28"/>
        </w:rPr>
        <w:t>арных навыков самообслуживания, которые являются основой социализации детей с умеренной умственной отсталостью.</w:t>
      </w:r>
    </w:p>
    <w:p w:rsidR="00BF171B" w:rsidRDefault="00255335" w:rsidP="007A5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процесс формирования элементарных хозяйственно-бытовых навыков был успешным, педагогу необходимо точно знать и учитывать следующие показатели развития ребенка: </w:t>
      </w:r>
    </w:p>
    <w:p w:rsidR="00700AFE" w:rsidRDefault="00700AFE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физического развития.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возрастной норме, наличие и характер имеющихся отклонений в развитии.</w:t>
      </w:r>
    </w:p>
    <w:p w:rsidR="00700AFE" w:rsidRDefault="00700AFE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двигательной сфере. Состояние общей и мелкой моторики.</w:t>
      </w:r>
    </w:p>
    <w:p w:rsidR="00700AFE" w:rsidRDefault="00700AFE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</w:t>
      </w:r>
      <w:r w:rsidR="00CD571A"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CD571A">
        <w:rPr>
          <w:rFonts w:ascii="Times New Roman" w:hAnsi="Times New Roman" w:cs="Times New Roman"/>
          <w:sz w:val="28"/>
          <w:szCs w:val="28"/>
        </w:rPr>
        <w:t xml:space="preserve"> бытовых навыков, в том числе санитарно-</w:t>
      </w:r>
      <w:r>
        <w:rPr>
          <w:rFonts w:ascii="Times New Roman" w:hAnsi="Times New Roman" w:cs="Times New Roman"/>
          <w:sz w:val="28"/>
          <w:szCs w:val="28"/>
        </w:rPr>
        <w:t>гигиенических навыков</w:t>
      </w:r>
      <w:r w:rsidR="00CD571A">
        <w:rPr>
          <w:rFonts w:ascii="Times New Roman" w:hAnsi="Times New Roman" w:cs="Times New Roman"/>
          <w:sz w:val="28"/>
          <w:szCs w:val="28"/>
        </w:rPr>
        <w:t xml:space="preserve"> и навыков самообслуживания. Следует отметить, что данный показатель напрямую зависит от особенностей воспитания ребенка в семье. Там, где ребенка приучают выполнять элементарные гигиенические процедуры, а не выполняют все эти действия за него, этот показатель значительно выше. </w:t>
      </w:r>
    </w:p>
    <w:p w:rsidR="00F66A3E" w:rsidRDefault="00F66A3E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имеющегося социального опыта. Наличие у детей представлений о себе и собственном теле, своей семье (хотя бы на уровне узнавания), ориентировка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особенности ориентировки в незнакомой.</w:t>
      </w:r>
    </w:p>
    <w:p w:rsidR="00F66A3E" w:rsidRDefault="00F66A3E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общению. </w:t>
      </w:r>
      <w:r w:rsidR="00064756">
        <w:rPr>
          <w:rFonts w:ascii="Times New Roman" w:hAnsi="Times New Roman" w:cs="Times New Roman"/>
          <w:sz w:val="28"/>
          <w:szCs w:val="28"/>
        </w:rPr>
        <w:t xml:space="preserve">Умение установить контакт </w:t>
      </w:r>
      <w:proofErr w:type="gramStart"/>
      <w:r w:rsidR="000647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64756">
        <w:rPr>
          <w:rFonts w:ascii="Times New Roman" w:hAnsi="Times New Roman" w:cs="Times New Roman"/>
          <w:sz w:val="28"/>
          <w:szCs w:val="28"/>
        </w:rPr>
        <w:t xml:space="preserve"> взрослыми, сверстниками, характер взаимодействия (речевой, невербальный, владение средствами альтернативной коммуникации).</w:t>
      </w:r>
    </w:p>
    <w:p w:rsidR="00064756" w:rsidRDefault="00064756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деятельности, принятие инструкций к заданию, владение предметными действиями, целенаправленность и продолжительность выполнения действий, завершенность процесса и самоконтроль.</w:t>
      </w:r>
    </w:p>
    <w:p w:rsidR="00064756" w:rsidRDefault="00064756" w:rsidP="00700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ВПФ,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C6DF0">
        <w:rPr>
          <w:rFonts w:ascii="Times New Roman" w:hAnsi="Times New Roman" w:cs="Times New Roman"/>
          <w:sz w:val="28"/>
          <w:szCs w:val="28"/>
        </w:rPr>
        <w:t>беспечивающих</w:t>
      </w:r>
      <w:proofErr w:type="gramEnd"/>
      <w:r w:rsidR="00AC6DF0">
        <w:rPr>
          <w:rFonts w:ascii="Times New Roman" w:hAnsi="Times New Roman" w:cs="Times New Roman"/>
          <w:sz w:val="28"/>
          <w:szCs w:val="28"/>
        </w:rPr>
        <w:t xml:space="preserve"> 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B66837" w:rsidRDefault="005914F2" w:rsidP="00B668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вышеперечисленных особенностей развития детей с умеренной умственной отсталостью педагогами намечается перспектива развития элементарных хозяйственно-бытовых навыков и составляется программа работы по указанному направлению для конкретной группы детей. </w:t>
      </w:r>
      <w:r w:rsidR="0042290D">
        <w:rPr>
          <w:rFonts w:ascii="Times New Roman" w:hAnsi="Times New Roman" w:cs="Times New Roman"/>
          <w:sz w:val="28"/>
          <w:szCs w:val="28"/>
        </w:rPr>
        <w:t xml:space="preserve">На основе имеющихся данных, полученных в процессе проведенных экспериментальных исследований ведущих дефектологов, </w:t>
      </w:r>
      <w:r w:rsidR="00B6683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66837">
        <w:rPr>
          <w:rFonts w:ascii="Times New Roman" w:hAnsi="Times New Roman" w:cs="Times New Roman"/>
          <w:sz w:val="28"/>
          <w:szCs w:val="28"/>
        </w:rPr>
        <w:lastRenderedPageBreak/>
        <w:t>элементарных хозяйственно-бытовых навыков  целесообразно начинать с формирования элементарных умений с их последовательным усложнением.</w:t>
      </w:r>
    </w:p>
    <w:p w:rsidR="00AC6DF0" w:rsidRDefault="00B66837" w:rsidP="00B668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необходимо формировать навыки гигиены тела, пользования туалетом, одевания и раздевания, приема пищи. Затем, когда формируемые навыки будут присвоены ребенком как свои собственные, можно переходить к формированию более сложных процессов:</w:t>
      </w:r>
      <w:r w:rsidR="005914F2" w:rsidRPr="00B66837">
        <w:rPr>
          <w:rFonts w:ascii="Times New Roman" w:hAnsi="Times New Roman" w:cs="Times New Roman"/>
          <w:sz w:val="28"/>
          <w:szCs w:val="28"/>
        </w:rPr>
        <w:t xml:space="preserve"> </w:t>
      </w:r>
      <w:r w:rsidR="00CD067C">
        <w:rPr>
          <w:rFonts w:ascii="Times New Roman" w:hAnsi="Times New Roman" w:cs="Times New Roman"/>
          <w:sz w:val="28"/>
          <w:szCs w:val="28"/>
        </w:rPr>
        <w:t xml:space="preserve">приемы правильного обращения с продуктами и их элементарная обработка (начиная с мытья), приготовления простейших блюд (если данный вид деятельности доступен ребенку), поддержания порядка в помещении, уход за собственной одеждой и обувью. </w:t>
      </w:r>
      <w:proofErr w:type="spellStart"/>
      <w:r w:rsidR="00CD06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D067C">
        <w:rPr>
          <w:rFonts w:ascii="Times New Roman" w:hAnsi="Times New Roman" w:cs="Times New Roman"/>
          <w:sz w:val="28"/>
          <w:szCs w:val="28"/>
        </w:rPr>
        <w:t xml:space="preserve"> бытовых навыков на этом этапе уже позволит ребенку с умеренной умственной отсталостью находиться какое-то время без присмотра взрослых. </w:t>
      </w:r>
      <w:r w:rsidR="00553D87">
        <w:rPr>
          <w:rFonts w:ascii="Times New Roman" w:hAnsi="Times New Roman" w:cs="Times New Roman"/>
          <w:sz w:val="28"/>
          <w:szCs w:val="28"/>
        </w:rPr>
        <w:t>При условии, что уровень развития ребенка позволяет, работу по формированию хозяйственно-бытовых навыков расширяют за счет обучения его приемам и навыкам труда на приусадебном участке (выращивание цветов, сельскохозяйственных культур, уход за домашними животными)</w:t>
      </w:r>
      <w:r w:rsidR="00584037">
        <w:rPr>
          <w:rFonts w:ascii="Times New Roman" w:hAnsi="Times New Roman" w:cs="Times New Roman"/>
          <w:sz w:val="28"/>
          <w:szCs w:val="28"/>
        </w:rPr>
        <w:t>, выполнению мелких покупок, мелкий ремонт одежды</w:t>
      </w:r>
      <w:r w:rsidR="00F74FBA">
        <w:rPr>
          <w:rFonts w:ascii="Times New Roman" w:hAnsi="Times New Roman" w:cs="Times New Roman"/>
          <w:sz w:val="28"/>
          <w:szCs w:val="28"/>
        </w:rPr>
        <w:t>, пользование бытовыми приборами (утюг, микроволновая печь, плита и духовка, миксер и др.)</w:t>
      </w:r>
    </w:p>
    <w:p w:rsidR="00C0795D" w:rsidRDefault="00C0795D" w:rsidP="00B668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школьного обучения мы анализируем уровень по следующим критериям:</w:t>
      </w:r>
    </w:p>
    <w:p w:rsidR="00C0795D" w:rsidRDefault="00C0795D" w:rsidP="00C079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лицо, шею, уши, умение надевать рубашку, брюки, застегивать пуговицы)</w:t>
      </w:r>
    </w:p>
    <w:p w:rsidR="00C0795D" w:rsidRDefault="00C0795D" w:rsidP="00C079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пищи (умение намазать хлеб маслом, есть ложкой)</w:t>
      </w:r>
    </w:p>
    <w:p w:rsidR="00C0795D" w:rsidRDefault="00C0795D" w:rsidP="00C079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движения (сесть на стул, подниматься по лестнице)</w:t>
      </w:r>
    </w:p>
    <w:p w:rsidR="00C0795D" w:rsidRDefault="00C0795D" w:rsidP="00C079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Навыки, относящиеся к ручному труду (умение складывать бумагу, завязывать узелок)</w:t>
      </w:r>
    </w:p>
    <w:p w:rsidR="00C0795D" w:rsidRDefault="00C0795D" w:rsidP="00C079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помещением (вытирать пыль, выключать свет)</w:t>
      </w:r>
      <w:r w:rsidR="00223EA3">
        <w:rPr>
          <w:rFonts w:ascii="Times New Roman" w:hAnsi="Times New Roman" w:cs="Times New Roman"/>
          <w:sz w:val="28"/>
          <w:szCs w:val="28"/>
        </w:rPr>
        <w:t>.</w:t>
      </w:r>
    </w:p>
    <w:p w:rsidR="00223EA3" w:rsidRPr="00223EA3" w:rsidRDefault="00223EA3" w:rsidP="00223E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выделяем те, которые характерны для всех и составляется программа, а единичны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работа.</w:t>
      </w:r>
    </w:p>
    <w:p w:rsidR="000B1711" w:rsidRDefault="0043670A" w:rsidP="00B668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0B1711">
        <w:rPr>
          <w:rFonts w:ascii="Times New Roman" w:hAnsi="Times New Roman" w:cs="Times New Roman"/>
          <w:sz w:val="28"/>
          <w:szCs w:val="28"/>
        </w:rPr>
        <w:t>хозяйственно-бытовых навыков у учащихся с умеренной умственной отсталостью может быть гарантирован только при соблюдении следующих условий:</w:t>
      </w:r>
    </w:p>
    <w:p w:rsidR="000B1711" w:rsidRDefault="000B1711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знания постоянно закрепляются и включаются в ежедневную жизнедеятельность.</w:t>
      </w:r>
    </w:p>
    <w:p w:rsidR="007563F0" w:rsidRDefault="000B1711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учитывать личные способности детей</w:t>
      </w:r>
      <w:r w:rsidR="007563F0">
        <w:rPr>
          <w:rFonts w:ascii="Times New Roman" w:hAnsi="Times New Roman" w:cs="Times New Roman"/>
          <w:sz w:val="28"/>
          <w:szCs w:val="28"/>
        </w:rPr>
        <w:t xml:space="preserve"> и уровень усвоения ими предложенного материала с учетом уровня их развития.</w:t>
      </w:r>
    </w:p>
    <w:p w:rsidR="007563F0" w:rsidRDefault="007563F0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положительного отношения детей к формируемым навыкам и действиям. </w:t>
      </w:r>
    </w:p>
    <w:p w:rsidR="0043670A" w:rsidRDefault="007563F0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практического наглядного примера</w:t>
      </w:r>
      <w:r w:rsidR="000B1711" w:rsidRPr="000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всех действий взрослыми. Например</w:t>
      </w:r>
      <w:r w:rsidR="002B1B13">
        <w:rPr>
          <w:rFonts w:ascii="Times New Roman" w:hAnsi="Times New Roman" w:cs="Times New Roman"/>
          <w:sz w:val="28"/>
          <w:szCs w:val="28"/>
        </w:rPr>
        <w:t xml:space="preserve">, при обучении надеванию носков взрослый сам медленно выполняет необходимые действия, обязательно комментируя их. Затем выполняет те же действия с ребенком способом «рука в руке» с обязательным комментированием. Это упражнение выполняется несколько раз и только после многократного совместного повторения </w:t>
      </w:r>
      <w:r w:rsidR="00386459">
        <w:rPr>
          <w:rFonts w:ascii="Times New Roman" w:hAnsi="Times New Roman" w:cs="Times New Roman"/>
          <w:sz w:val="28"/>
          <w:szCs w:val="28"/>
        </w:rPr>
        <w:t xml:space="preserve">ребенку предлагается выполнить необходимые действия самостоятельно в соответствии с инструкцией взрослого, которая в точности повторяет комментарий при совместном выполнении. </w:t>
      </w:r>
    </w:p>
    <w:p w:rsidR="00386459" w:rsidRDefault="00980E80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снижение объема помощи взрослого и повышение уровня самостоятельности ребенка.</w:t>
      </w:r>
    </w:p>
    <w:p w:rsidR="00980E80" w:rsidRDefault="00980E80" w:rsidP="000B1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со стороны взрослого за выполнением действий ребенком (даже если ребенок уже выполняет инструкцию самостоятельно и не требует помощи).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Обучение хозяйственно-бытовым навыкам младших школьников с умеренной умственной отсталостью необходимо проводить с учетом результатов психолого-педагогической диагностики каждого ребенка.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3EA3">
        <w:rPr>
          <w:rFonts w:ascii="Times New Roman" w:hAnsi="Times New Roman" w:cs="Times New Roman"/>
          <w:sz w:val="28"/>
          <w:szCs w:val="28"/>
        </w:rPr>
        <w:t>На занятиях по формированию хозяйственно-бытовых навыков могут использоваться следующие методы: наглядные (демонстрация, наблюдение, показ способов действия), практические (упражнение, практические работы), словесные (объяснение, беседа), игровые (дидактические, режиссерские, сюжетно-ролевые игры), методы эмоционального стимулирования (положительное отношение, поощрение, ситуация успеха).</w:t>
      </w:r>
      <w:proofErr w:type="gramEnd"/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Основными дидактическими средствами по формированию хозяйственно-бытовых навыков служат наглядные средства обучения.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Прием показа нового действия, которое демонстрируется ребенку с умеренной умственной отсталостью, представляет собой разбиение его на ряд последовательных операций, составляющий алгоритм его действий.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Показ необходимо сопровождать неторопливым объяснением, в процессе которого учителю следует направлять движения пальцев рук ребенка, положение его пальцев и кисти руки, обеспечивая тем самым форму, и результат движения.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3EA3">
        <w:rPr>
          <w:rFonts w:ascii="Times New Roman" w:hAnsi="Times New Roman" w:cs="Times New Roman"/>
          <w:sz w:val="28"/>
          <w:szCs w:val="28"/>
        </w:rPr>
        <w:t>Для успешного формирования хозяйственно-бытовых навыков, следует фиксировать внимание детей на рисунке движения рук, побуждать прослеживать глазами совершаемые действия (собственные и взрослого), учить подражать показываемому рисунку движения, если необходимо использовать способ сопряжения действий, своевременно устанавливать связь   между   характером  движения   и   получаемым   от  этого 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A3">
        <w:rPr>
          <w:rFonts w:ascii="Times New Roman" w:hAnsi="Times New Roman" w:cs="Times New Roman"/>
          <w:sz w:val="28"/>
          <w:szCs w:val="28"/>
        </w:rPr>
        <w:lastRenderedPageBreak/>
        <w:t>результатом, давать установку на самоконтроль за действием, приучая детей комментировать и пояснять производимые действия.</w:t>
      </w:r>
      <w:proofErr w:type="gramEnd"/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Важное место в формировании хозяйственно-бытовых навыков занимают игры (дидактические, сюжетно-ролевые, имитирующие), так как в игре формируются все стороны личности ребенка, происходят позитивные изменения в его психике.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Для детей младших классов с умеренной умственной отсталостью жизненно важным становится овладение хозяйственно-бытовыми навыками, ибо не все дети ходили в дошкольное учреждение и не всех учили дома родители. От того, насколько школьник умеет самостоятельно одеваться, аккуратно пользоваться туалетом, опрятно есть зависит его адаптация в школе, его положение в семье, восприятие ребенка окружающими людьми, его отношение к самому себе.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Обучение ребенка с умеренной умственной отсталостью может производиться по подражанию.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В процессе обучения школьника навыкам пищи следует формировать у него культуру питания (умение есть жидкую пищу, не всасывая ее с ложки, жевать пищу с закрытым ртом, не набивая рот пищей), каждый раз ставить тарелку, чашку и другую посуду на одно и то же место во время еды.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В процессе формирования хозяйственно-бытовых навыков необходимо также приучать детей к порядку, как наиболее эффективному хранению вещей, и к организации собственной жизни. Родителям и учителям следует учить детей складывать свои вещи в коробки, отсеки тумб, шкафы, выдвижные ящики, которые отличаются друг от друга по размеру, цвету и материалу, обозначены метками. Для того</w:t>
      </w:r>
      <w:proofErr w:type="gramStart"/>
      <w:r w:rsidRPr="00223E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EA3">
        <w:rPr>
          <w:rFonts w:ascii="Times New Roman" w:hAnsi="Times New Roman" w:cs="Times New Roman"/>
          <w:sz w:val="28"/>
          <w:szCs w:val="28"/>
        </w:rPr>
        <w:t xml:space="preserve"> чтобы ребенку было легко найти свои вещи следует осуществлять разметку вместе с ним, и выбирать метки, знаки, символы знакомые и понятные ему.</w:t>
      </w:r>
    </w:p>
    <w:p w:rsidR="00223EA3" w:rsidRPr="00223EA3" w:rsidRDefault="00223EA3" w:rsidP="00223E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Для выполнения гигиенических процедур, в ванной комнате для ребенка можно прикрепить полку и расставить на ней шампунь, мыло, щетки и другие туалетные принадлежности в определенном порядке. Желательно, чтобы личные туалетные принадлежности отличались друг от друга по форме, цвету и материалу.</w:t>
      </w:r>
    </w:p>
    <w:p w:rsidR="00223EA3" w:rsidRDefault="00223EA3" w:rsidP="00223EA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3EA3">
        <w:rPr>
          <w:rFonts w:ascii="Times New Roman" w:hAnsi="Times New Roman" w:cs="Times New Roman"/>
          <w:sz w:val="28"/>
          <w:szCs w:val="28"/>
        </w:rPr>
        <w:t>Формирование хозяйственно-бытовым навыкам предполагает их обучение определению изнаночной и лицевой сторон одежды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меток, шнуровке ботинок, застегиванию и расстегиванию застежек и молний.</w:t>
      </w:r>
    </w:p>
    <w:p w:rsidR="00223EA3" w:rsidRDefault="00223EA3" w:rsidP="00223EA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«Перелей», «Водичка, водичка, умой Тане личико!», «Оденем куклу на прогулку»</w:t>
      </w:r>
      <w:bookmarkStart w:id="0" w:name="_GoBack"/>
      <w:bookmarkEnd w:id="0"/>
    </w:p>
    <w:p w:rsidR="00A8770F" w:rsidRPr="000B1711" w:rsidRDefault="00A8770F" w:rsidP="00223EA3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педагоги и родители детей с умеренной умственной отсталостью имеют возможность обратиться к имеющейся методической литературе, получить консультации специалистов по проблеме и использовать полученную информация во время совместных занятий с ребенком.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этой работы очень многое достигается путем проб и ошибок, что связано в первую очередь с тем, что </w:t>
      </w:r>
      <w:r w:rsidR="00F35D60">
        <w:rPr>
          <w:rFonts w:ascii="Times New Roman" w:hAnsi="Times New Roman" w:cs="Times New Roman"/>
          <w:sz w:val="28"/>
          <w:szCs w:val="28"/>
        </w:rPr>
        <w:t>данная категория детей не только неоднородна по своим стартовым возможностям в начале школьного обучения, но и само обучение доступно детям в разной степени. И успех работы напрямую зависит от педагогического мастерства и личностных качеств педагогов, и в первую очередь от его умения определить уровень развития каждого ребенка, увидеть перспективу его возможного развития и создать условия, при которых ребенок сможет в максимально доступной степени овладеть необходимыми навыками.</w:t>
      </w:r>
    </w:p>
    <w:p w:rsidR="00255335" w:rsidRPr="007A5375" w:rsidRDefault="00255335" w:rsidP="007A53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5335" w:rsidRPr="007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818"/>
    <w:multiLevelType w:val="hybridMultilevel"/>
    <w:tmpl w:val="BC8E3C3C"/>
    <w:lvl w:ilvl="0" w:tplc="1704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027B9"/>
    <w:multiLevelType w:val="hybridMultilevel"/>
    <w:tmpl w:val="43CA2634"/>
    <w:lvl w:ilvl="0" w:tplc="7CCC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D706F"/>
    <w:multiLevelType w:val="hybridMultilevel"/>
    <w:tmpl w:val="99C0EC9C"/>
    <w:lvl w:ilvl="0" w:tplc="6112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8344CC"/>
    <w:multiLevelType w:val="hybridMultilevel"/>
    <w:tmpl w:val="D192572A"/>
    <w:lvl w:ilvl="0" w:tplc="64D4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5"/>
    <w:rsid w:val="00064756"/>
    <w:rsid w:val="00091F36"/>
    <w:rsid w:val="000B1711"/>
    <w:rsid w:val="0017047C"/>
    <w:rsid w:val="00174C98"/>
    <w:rsid w:val="00223EA3"/>
    <w:rsid w:val="00255335"/>
    <w:rsid w:val="002557F9"/>
    <w:rsid w:val="002B1B13"/>
    <w:rsid w:val="002B2654"/>
    <w:rsid w:val="003203DA"/>
    <w:rsid w:val="0037077C"/>
    <w:rsid w:val="00386459"/>
    <w:rsid w:val="0040052A"/>
    <w:rsid w:val="0042290D"/>
    <w:rsid w:val="004348CD"/>
    <w:rsid w:val="0043670A"/>
    <w:rsid w:val="00451DBE"/>
    <w:rsid w:val="004911DD"/>
    <w:rsid w:val="00521891"/>
    <w:rsid w:val="00553D87"/>
    <w:rsid w:val="00584037"/>
    <w:rsid w:val="005914F2"/>
    <w:rsid w:val="006E213B"/>
    <w:rsid w:val="00700AFE"/>
    <w:rsid w:val="00710F68"/>
    <w:rsid w:val="0071371C"/>
    <w:rsid w:val="007563F0"/>
    <w:rsid w:val="007657D3"/>
    <w:rsid w:val="007A5375"/>
    <w:rsid w:val="00943518"/>
    <w:rsid w:val="00980E80"/>
    <w:rsid w:val="00A26D6B"/>
    <w:rsid w:val="00A8770F"/>
    <w:rsid w:val="00AC6DF0"/>
    <w:rsid w:val="00B552B0"/>
    <w:rsid w:val="00B66837"/>
    <w:rsid w:val="00BF171B"/>
    <w:rsid w:val="00C0795D"/>
    <w:rsid w:val="00CD067C"/>
    <w:rsid w:val="00CD571A"/>
    <w:rsid w:val="00F35D60"/>
    <w:rsid w:val="00F66A3E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2018-05-29T11:28:00Z</cp:lastPrinted>
  <dcterms:created xsi:type="dcterms:W3CDTF">2018-05-29T11:29:00Z</dcterms:created>
  <dcterms:modified xsi:type="dcterms:W3CDTF">2018-05-29T11:29:00Z</dcterms:modified>
</cp:coreProperties>
</file>