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8" w:rsidRPr="00A33BDD" w:rsidRDefault="006A2868" w:rsidP="006A2868">
      <w:pPr>
        <w:pStyle w:val="2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3676016"/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Методические</w:t>
      </w:r>
      <w:r w:rsidRPr="00A33BDD">
        <w:rPr>
          <w:rFonts w:ascii="Times New Roman" w:hAnsi="Times New Roman" w:cs="Times New Roman"/>
          <w:color w:val="auto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color w:val="auto"/>
          <w:sz w:val="28"/>
          <w:szCs w:val="28"/>
        </w:rPr>
        <w:t>ы проблемы</w:t>
      </w:r>
      <w:r w:rsidRPr="00A33BDD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воспитания детей дошкольного возраста</w:t>
      </w:r>
      <w:bookmarkEnd w:id="0"/>
    </w:p>
    <w:p w:rsidR="006A2868" w:rsidRPr="00A33BDD" w:rsidRDefault="006A2868" w:rsidP="006A2868">
      <w:pPr>
        <w:pStyle w:val="a5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6A2868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4C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Методика воспитательной работы</w:t>
      </w:r>
      <w:r w:rsidRPr="004E6F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— </w:t>
      </w:r>
      <w:r w:rsidRPr="004E6F0A">
        <w:rPr>
          <w:rFonts w:ascii="Times New Roman" w:hAnsi="Times New Roman" w:cs="Times New Roman"/>
          <w:sz w:val="28"/>
          <w:szCs w:val="28"/>
          <w:lang w:val="ru-RU"/>
        </w:rPr>
        <w:t>раздел теории воспитания, исследующий особенности организации воспитательного процесса в различных образовательно-воспитательных учреждениях, детских объединениях и организациях, разрабатывающий рекомендации по созданию системы воспитательной работы в образовательном или воспитательном учреждении и повышению ее эффективности, использованию тех или иных методик или технологий в воспитательном процессе.</w:t>
      </w:r>
    </w:p>
    <w:p w:rsidR="006A2868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Значение труда как фактора развития личности ребенка нашло отражение в истории отечественной педагогики: труды П.П. Блонского, Н.К. Крупской, А.С. Макаренко, В.А. Сухомлинского, СТ. Шацкого и др.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Теоретическое обоснование трудового воспитания молодежи с выходом на практические рекомендации освещены в работах П.Р. Атутова, А.А. Ахматова, С.Я. Батышева, К.Н. Катханова, В.А. Полякова и др.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 Вопросы творческого отношения школьников к труду, воспитания активности, нравственных качеств личности, оптимизации учебно-познавательной деятельности освещены в трудах ученых Ю.К. Бабанского, О.С. Богдановой, А.Я. Журкиной, И.И. Зарецкой, В.М. Коротова, Т.Н. Мальковской, И.С. Марьенко, Т.И. Шамовой, 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Свадковского и др. Они находят практическую реализацию в работе образовательных учреждений на современном этапе. 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В работах ведущих психологов получила более четкое решение проблема личности, значение деятельности в процессе ее формирования (Б.Г. Ананьев, А.Г. Асмолов, Л.И. Божович, Л.С. Выготский, В.В. Давыдов, А.В. Запорожец, В.Т. Кудрявцев, А.Н. Леонтьев, А.В. Петровский, С.Л. Рубинштейн, Д.Б. Эльконин и др.). 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К настоящему времени:</w:t>
      </w:r>
    </w:p>
    <w:p w:rsidR="006A2868" w:rsidRPr="000D3786" w:rsidRDefault="006A2868" w:rsidP="006A2868">
      <w:pPr>
        <w:pStyle w:val="a4"/>
        <w:numPr>
          <w:ilvl w:val="0"/>
          <w:numId w:val="12"/>
        </w:numPr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определено место труда в педагогическом процессе детского сада, разработано его содержание (Е.И. Корзакова, В.Г. Нечаева, Е.И. Радина и др.); </w:t>
      </w:r>
    </w:p>
    <w:p w:rsidR="006A2868" w:rsidRPr="000D3786" w:rsidRDefault="006A2868" w:rsidP="006A2868">
      <w:pPr>
        <w:pStyle w:val="a4"/>
        <w:numPr>
          <w:ilvl w:val="0"/>
          <w:numId w:val="12"/>
        </w:numPr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выделены формы организации детей в труде (З.Н. Борисова, Р.С. Буре, А.Д. Шатова); </w:t>
      </w:r>
    </w:p>
    <w:p w:rsidR="006A2868" w:rsidRPr="000D3786" w:rsidRDefault="006A2868" w:rsidP="006A2868">
      <w:pPr>
        <w:pStyle w:val="a4"/>
        <w:numPr>
          <w:ilvl w:val="0"/>
          <w:numId w:val="12"/>
        </w:numPr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изучается процесс формирования положительного отношения к труду взрослых (В.И. Глотова, В.И. Логинова, 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t>З. Неверович, А.Г</w:t>
      </w:r>
      <w:r>
        <w:rPr>
          <w:rFonts w:ascii="Times New Roman" w:hAnsi="Times New Roman" w:cs="Times New Roman"/>
          <w:sz w:val="28"/>
          <w:szCs w:val="28"/>
          <w:lang w:val="ru-RU"/>
        </w:rPr>
        <w:t>. Тулегенова, М.В. Крулехт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A2868" w:rsidRPr="000D3786" w:rsidRDefault="006A2868" w:rsidP="006A2868">
      <w:pPr>
        <w:pStyle w:val="a4"/>
        <w:numPr>
          <w:ilvl w:val="0"/>
          <w:numId w:val="12"/>
        </w:numPr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рассматриваются особенности трудового воспитания дошкольников в семье (Д.О. Дзинтере, Л.В. Загик, Т.А. Маркова);</w:t>
      </w:r>
    </w:p>
    <w:p w:rsidR="006A2868" w:rsidRPr="000D3786" w:rsidRDefault="006A2868" w:rsidP="006A2868">
      <w:pPr>
        <w:pStyle w:val="a4"/>
        <w:numPr>
          <w:ilvl w:val="0"/>
          <w:numId w:val="12"/>
        </w:numPr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исследуется влияние труда на развитие нравственно-волевых качеств детей, их взаимоотношений (Р.С. Буре, Г.Н. Година, А.Д. Шатова и др.). 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Немаловажное значение имеют исследования Я.З. Неверович, Т.А. Марковой, показавшие, что основным мотивом, побуждающим детей к трудовой деятельности, является их желание помогать взрослым. В дошкольной педагогике выделены три способа приближения детей к труду взрослых: наблюдение за трудом, частичная помощь детей взрослым и организация совместной деятельности взрослых и детей (В.И. Глотова, Л.В. Загик, СМ. Котлярова, Г.Н. Лескова, Е.И. Радина, Д.В. Сергеева и другие). </w:t>
      </w:r>
    </w:p>
    <w:p w:rsidR="006A2868" w:rsidRPr="000D3786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А. В. Запорожец писал: "Центральным звеном всей этой системы (имеется в виду система всестороннего воспитания дошкольников), как бы связывающим в единый узел всю образовательно-воспитательную работу детского сада, должно стать нравственно-трудовое воспитание дошкольников, которое призвано заложить уже в первые годы жизни ребенка основы активной жизненной позиции, понимания своих обязанностей и готовности выполнять эти обязанности".</w:t>
      </w:r>
    </w:p>
    <w:p w:rsidR="006A2868" w:rsidRPr="005844C5" w:rsidRDefault="006A2868" w:rsidP="006A2868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На другую сторону воспитательного влияния труда на детей обращал внимание В. А. Сухомлинский: "Дайте детям радость труда! Эту радость ему несут успех, осознание своей умелости и значимости выполняемой работы, возможность доставлять радость другим".</w:t>
      </w:r>
    </w:p>
    <w:p w:rsidR="006A2868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Труд детей дошкольного возраста в детском саду организуется в трех основных </w:t>
      </w:r>
      <w:r w:rsidRPr="001C0F6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формах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</w:p>
    <w:p w:rsidR="006A2868" w:rsidRPr="001C0F69" w:rsidRDefault="006A2868" w:rsidP="006A2868">
      <w:pPr>
        <w:pStyle w:val="a5"/>
        <w:numPr>
          <w:ilvl w:val="0"/>
          <w:numId w:val="16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Поручение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6A2868" w:rsidRPr="001C0F69" w:rsidRDefault="006A2868" w:rsidP="006A2868">
      <w:pPr>
        <w:pStyle w:val="a5"/>
        <w:numPr>
          <w:ilvl w:val="0"/>
          <w:numId w:val="16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ежурств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</w:t>
      </w:r>
    </w:p>
    <w:p w:rsidR="006A2868" w:rsidRPr="001C0F69" w:rsidRDefault="006A2868" w:rsidP="006A2868">
      <w:pPr>
        <w:pStyle w:val="a5"/>
        <w:numPr>
          <w:ilvl w:val="0"/>
          <w:numId w:val="16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Коллективная трудовая деятельность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C0F6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Поручения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 младших группах поручения индивидуальны, конкретны и просты, содержат в себе одно - два действия (разложить ложки на столе, принести лейку, снять с куклы платья для стирки и т.д.). Такие элементарные задания включают детей в деятельность, направленную на пользу коллектива, в условиях, когда они еще не могут организовать труд по собственному побуждению.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 средней группе воспитатель поручает детям самостоятельно постирать кукольное белье, вымыть игрушки, подмести дорожки, сгрести песок в кучу. Эти задания боле сложны, ибо содержат в себе не только несколько действий, но и элементы самоорганизации (подготовить место для работы, определить последовательность ее и т.п.).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 подготовительной к школе группе при выполнении общих поручений дети должны проявлять необходимые навыки самоорганизации, и поэтому воспитатель более требователен к ним, переходит от разъяснения к контролю, напоминанию.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2942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Дежурства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 младшей группе в процессе выполнения поручений дети приобрели навыки, необходимые для накрывания на стол, стали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старших группах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Наиболее сложной формой организации труда детей является </w:t>
      </w:r>
      <w:r w:rsidRPr="00DA2942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коллективный труд.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Он широко используется в 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аршей и подготовительной группе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детского сада, когда навыки становятся более устойчивыми, а результаты труда имеют практическую и общественную значимость. Дети уже имеют достаточный опыт участия в разных видах дежурств, в выполнении разнообразных поручений. Возросшие возможности позволяют педагогу 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и, когда в конце работы подводится общий итог.</w:t>
      </w:r>
    </w:p>
    <w:p w:rsidR="006A2868" w:rsidRPr="00EF5DE9" w:rsidRDefault="006A2868" w:rsidP="006A2868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[6</w:t>
      </w:r>
      <w:r w:rsidRPr="00D600E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F5DE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6A2868" w:rsidRDefault="006A2868" w:rsidP="006A2868">
      <w:pPr>
        <w:pStyle w:val="a4"/>
        <w:spacing w:line="360" w:lineRule="auto"/>
        <w:ind w:left="72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6A2868" w:rsidRPr="0034499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C0F6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Основными</w:t>
      </w:r>
      <w:r w:rsidRPr="003449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методами трудового воспитания</w:t>
      </w:r>
      <w:r w:rsidRPr="00344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дошкольников являются: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показ;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объяснение;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обсуждение процесса труда и его результатов;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оценка;</w:t>
      </w:r>
    </w:p>
    <w:p w:rsidR="006A2868" w:rsidRPr="001C0F69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обучение отдельным способам выполнения трудовых операций.</w:t>
      </w:r>
    </w:p>
    <w:p w:rsidR="006A2868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868" w:rsidRPr="0034499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Трудовое воспитание дошкольников осуществляется с помощью ряда </w:t>
      </w:r>
      <w:r w:rsidRPr="001C0F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средств:</w:t>
      </w:r>
    </w:p>
    <w:p w:rsidR="006A2868" w:rsidRPr="0034499A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собственн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ая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ая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ь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2868" w:rsidRPr="0034499A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ознакомления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трудом взрослых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2868" w:rsidRPr="00BD5D04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художественны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средств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A2868" w:rsidRPr="004E6F0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5D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Собственная трудовая деятельность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детей является необходимым сред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ством трудового воспитания.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Дети обучаются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ней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конкретным тру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довым навыкам и умениям, добиваются видимого результата, удовлет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воряют свою потребность в реальном приобщении к миру взрослых. С помощью этого средства решаются прикладные, практические задачи трудового воспитания.</w:t>
      </w:r>
    </w:p>
    <w:p w:rsidR="006A2868" w:rsidRPr="0034499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Такое средство, как </w:t>
      </w:r>
      <w:r w:rsidRPr="004E6F0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ознакомление с трудом взрослых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позволяет расши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 xml:space="preserve">рить представления ребенка о содержании деятельности человека, об 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 xml:space="preserve">общественной значимости труда, отношении к труду. 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Ознакомление с трудом взрослых направлено на решение интеллектуально-нравствен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ных задач трудового воспитания.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дошкольной педагогике существует несколько разных подходов к про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блеме ознакомления детей с трудом взрослых:</w:t>
      </w:r>
    </w:p>
    <w:p w:rsidR="006A2868" w:rsidRPr="004E6F0A" w:rsidRDefault="006A2868" w:rsidP="006A2868">
      <w:pPr>
        <w:pStyle w:val="a4"/>
        <w:numPr>
          <w:ilvl w:val="0"/>
          <w:numId w:val="14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одни авторы считают, что ребен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ка нужно </w:t>
      </w:r>
      <w:r w:rsidRPr="009D712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знакомить с процессом труда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взрослых, рассказывать о создании разных продуктов труда. 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результате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у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детей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будет формироваться представление о содержательной части тру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довой деятельности взрослых, начнет воспитываться уважение к труду;</w:t>
      </w:r>
    </w:p>
    <w:p w:rsidR="006A2868" w:rsidRPr="004E6F0A" w:rsidRDefault="006A2868" w:rsidP="006A2868">
      <w:pPr>
        <w:pStyle w:val="a4"/>
        <w:numPr>
          <w:ilvl w:val="0"/>
          <w:numId w:val="14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другие авторы полагают, что нужно дошкольников </w:t>
      </w:r>
      <w:r w:rsidRPr="009D712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знакомить с челове</w:t>
      </w:r>
      <w:r w:rsidRPr="009D712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softHyphen/>
        <w:t>ком-тружеником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с его отношением к труду, формировать представле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ние о том, что профессия появляется в ответ на потребность людей в ней.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Ознакомление же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процессом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труда должно служить фоном, содержа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 xml:space="preserve">нием, на котором можно конкретизировать деятельность человека. </w:t>
      </w:r>
    </w:p>
    <w:p w:rsidR="006A2868" w:rsidRPr="004E6F0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Когда ознакомление с трудом взрослых рассматривается как средство трудового воспитания дошкольников, возможен как первый, так и вто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рой подход. Когда решается группа задач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связанная с обучением конк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ретным трудовым навыкам, можно опираться на первый подход.</w:t>
      </w:r>
    </w:p>
    <w:p w:rsidR="006A2868" w:rsidRPr="004E6F0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том случае, когда решается группа задач трудового воспитания, связанных с формированием отношения к труду и нравственных ка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честв личности, более адекватен второй подход. Рассматриваемое сред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ство воспитатель может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использовать как пример для подражания, об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разец, на который ребенок будет 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[8</w:t>
      </w:r>
      <w:r w:rsidRPr="00D600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6A2868" w:rsidRPr="004E6F0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Важно обращать внимание детей на творческое отношение взрослых к своему труду.</w:t>
      </w:r>
    </w:p>
    <w:p w:rsidR="006A2868" w:rsidRPr="004E6F0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</w:t>
      </w:r>
      <w:r w:rsidRPr="004E6F0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художественным средствам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трудово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го воспитания дошкольников отно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сятся: художественная литература, музыка, изобразительное искусство. Роль художественных средств в трудовом воспитании дошкольников своеобразна. Нельзя научить человека трудиться, слушая музыку, рас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softHyphen/>
        <w:t>сказ, сказку или рассматривая картину о труде. 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тем не менее, именно с помощью </w:t>
      </w: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>художественных средств можно вызвать у детей интерес к труду, желание быть похожими на тех, кто трудится, понять важность и общественную значимость труда.</w:t>
      </w:r>
    </w:p>
    <w:p w:rsidR="006A2868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Все названные художественные средства эффективны в педагогическом процессе, если используются систематически, во взаимосвязи друг с другом и с организацией трудовой деятельности дошкольников.</w:t>
      </w:r>
    </w:p>
    <w:p w:rsidR="006A2868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рудовой деятельности детей необходимо соблюдать следующие условия;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Систематическое приобщение к труду каждого ребен</w:t>
      </w:r>
      <w:r w:rsidRPr="009A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ка.</w:t>
      </w:r>
    </w:p>
    <w:p w:rsidR="006A2868" w:rsidRPr="00E35A40" w:rsidRDefault="006A2868" w:rsidP="006A286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A40">
        <w:rPr>
          <w:rFonts w:ascii="Times New Roman" w:hAnsi="Times New Roman" w:cs="Times New Roman"/>
          <w:sz w:val="28"/>
          <w:szCs w:val="28"/>
          <w:lang w:val="ru-RU"/>
        </w:rPr>
        <w:t>В прак</w:t>
      </w:r>
      <w:r>
        <w:rPr>
          <w:rFonts w:ascii="Times New Roman" w:hAnsi="Times New Roman" w:cs="Times New Roman"/>
          <w:sz w:val="28"/>
          <w:szCs w:val="28"/>
          <w:lang w:val="ru-RU"/>
        </w:rPr>
        <w:t>тике дошкольных учреждений, особенно в младших груп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па</w:t>
      </w:r>
      <w:r>
        <w:rPr>
          <w:rFonts w:ascii="Times New Roman" w:hAnsi="Times New Roman" w:cs="Times New Roman"/>
          <w:sz w:val="28"/>
          <w:szCs w:val="28"/>
          <w:lang w:val="ru-RU"/>
        </w:rPr>
        <w:t>х, к учас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тию в тр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е часто привлекают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более самостоятельные, организован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ные дети</w:t>
      </w:r>
      <w:r>
        <w:rPr>
          <w:rFonts w:ascii="Times New Roman" w:hAnsi="Times New Roman" w:cs="Times New Roman"/>
          <w:sz w:val="28"/>
          <w:szCs w:val="28"/>
          <w:lang w:val="ru-RU"/>
        </w:rPr>
        <w:t>, не требующие дополнитель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го вни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мания 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га. Стес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тел</w:t>
      </w:r>
      <w:r>
        <w:rPr>
          <w:rFonts w:ascii="Times New Roman" w:hAnsi="Times New Roman" w:cs="Times New Roman"/>
          <w:sz w:val="28"/>
          <w:szCs w:val="28"/>
          <w:lang w:val="ru-RU"/>
        </w:rPr>
        <w:t>ьные, неуверенные в себе, медлительные или неорганизован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 xml:space="preserve">ные дети </w:t>
      </w:r>
      <w:r>
        <w:rPr>
          <w:rFonts w:ascii="Times New Roman" w:hAnsi="Times New Roman" w:cs="Times New Roman"/>
          <w:sz w:val="28"/>
          <w:szCs w:val="28"/>
          <w:lang w:val="ru-RU"/>
        </w:rPr>
        <w:t>реже выполняют трудовые поруче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ния. Это приводит к неравномерному формированию трудовых навыков. Да</w:t>
      </w:r>
      <w:r>
        <w:rPr>
          <w:rFonts w:ascii="Times New Roman" w:hAnsi="Times New Roman" w:cs="Times New Roman"/>
          <w:sz w:val="28"/>
          <w:szCs w:val="28"/>
          <w:lang w:val="ru-RU"/>
        </w:rPr>
        <w:t>же са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 xml:space="preserve">мые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рганизован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>ные 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проявляют большую настойчивость и дисциплинированность при выполнении поручений взросло</w:t>
      </w:r>
      <w:r w:rsidRPr="00E35A40">
        <w:rPr>
          <w:rFonts w:ascii="Times New Roman" w:hAnsi="Times New Roman" w:cs="Times New Roman"/>
          <w:sz w:val="28"/>
          <w:szCs w:val="28"/>
          <w:lang w:val="ru-RU"/>
        </w:rPr>
        <w:t xml:space="preserve">го. 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наглядности мож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таблицей 1</w:t>
      </w:r>
    </w:p>
    <w:p w:rsidR="006A2868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2868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2868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2868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2868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2868" w:rsidRPr="00B130C0" w:rsidRDefault="006A2868" w:rsidP="006A2868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30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1</w:t>
      </w:r>
    </w:p>
    <w:p w:rsidR="006A2868" w:rsidRPr="009A57D8" w:rsidRDefault="006A2868" w:rsidP="006A2868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труда детей стар</w:t>
      </w:r>
      <w:r w:rsidRPr="009A5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ших групп.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8"/>
        <w:gridCol w:w="2213"/>
        <w:gridCol w:w="2224"/>
        <w:gridCol w:w="2570"/>
      </w:tblGrid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Частота проведения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 продолжительность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поручения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усмотрению воспитателя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поручения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не менее двух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2-3 до 5-6 детей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20-35 мин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Дежурства*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столовой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6A2868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б) по подготовке к занятиям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 по уголку природы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мин</w:t>
            </w:r>
          </w:p>
        </w:tc>
      </w:tr>
      <w:tr w:rsidR="006A2868" w:rsidRPr="00C50C17" w:rsidTr="002A0ABA">
        <w:tc>
          <w:tcPr>
            <w:tcW w:w="2378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всей группы</w:t>
            </w:r>
          </w:p>
        </w:tc>
        <w:tc>
          <w:tcPr>
            <w:tcW w:w="2296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2307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590" w:type="dxa"/>
            <w:vAlign w:val="center"/>
          </w:tcPr>
          <w:p w:rsidR="006A2868" w:rsidRPr="00C50C17" w:rsidRDefault="006A2868" w:rsidP="002A0ABA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</w:tc>
      </w:tr>
    </w:tbl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усмотре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воспитателя могут иметь место и другие виды дежурств. При этом следует учитывать, что обязанности дежурных должны служить удовлетворению нужд группы. Во время проведения сезонных работ число дежурных может быть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весной возникает потребность полива посевов и посадок на огороде. В этом случае можно увеличивать число дежурных или организовывать общие поруче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эту таб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 с точки зрения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труде одно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го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 в течение недели. Допустим, ребенок один раз выполняет индивидуальное поручение, один раз участву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ет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щем по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руч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вместе с 2 – 3 сверс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тниками, один раз трудится вмес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те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всей группой. Такое участие в труде мож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hAnsi="Times New Roman" w:cs="Times New Roman"/>
          <w:color w:val="000000"/>
          <w:sz w:val="28"/>
          <w:szCs w:val="28"/>
        </w:rPr>
        <w:t>азвать систематическим и не создающим прег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 для организации самосто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деятельности по инте</w:t>
      </w:r>
      <w:r w:rsidRPr="009A57D8">
        <w:rPr>
          <w:rFonts w:ascii="Times New Roman" w:hAnsi="Times New Roman" w:cs="Times New Roman"/>
          <w:color w:val="000000"/>
          <w:sz w:val="28"/>
          <w:szCs w:val="28"/>
        </w:rPr>
        <w:t>ресам.</w:t>
      </w:r>
    </w:p>
    <w:p w:rsidR="006A2868" w:rsidRPr="001E576B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Учет нагрузки на ребен</w:t>
      </w:r>
      <w:r w:rsidRPr="001E576B">
        <w:rPr>
          <w:i/>
          <w:color w:val="000000"/>
          <w:sz w:val="28"/>
          <w:szCs w:val="28"/>
        </w:rPr>
        <w:t>ка.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детей в детском саду ни в коей мере не заменяет труд взрослых. Так, дети расчища</w:t>
      </w:r>
      <w:r w:rsidRPr="009A57D8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дорожки от снега, убирают ком</w:t>
      </w:r>
      <w:r w:rsidRPr="009A57D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ату, накрывают на стол и т. д. Это же выполняют и взрослые, работающие в детском саду. Но дети выполняют эту работу только в той мере, которая им посильна. Каждый педагог понимает, что объ</w:t>
      </w:r>
      <w:r w:rsidRPr="009A57D8">
        <w:rPr>
          <w:color w:val="000000"/>
          <w:sz w:val="28"/>
          <w:szCs w:val="28"/>
        </w:rPr>
        <w:t>ем р</w:t>
      </w:r>
      <w:r>
        <w:rPr>
          <w:color w:val="000000"/>
          <w:sz w:val="28"/>
          <w:szCs w:val="28"/>
        </w:rPr>
        <w:t>аботы, которую могут выполнить дошкольники, фактически незначителен, и потому он оценивает результаты труда детей по отношению их к ра</w:t>
      </w:r>
      <w:r w:rsidRPr="009A57D8">
        <w:rPr>
          <w:color w:val="000000"/>
          <w:sz w:val="28"/>
          <w:szCs w:val="28"/>
        </w:rPr>
        <w:t>боте.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труде ребенок сталкивается с нагрузкой, так как любая работа сопряжена с при</w:t>
      </w:r>
      <w:r w:rsidRPr="009A57D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ожением усилий. Формирование правильных представле</w:t>
      </w:r>
      <w:r>
        <w:rPr>
          <w:color w:val="000000"/>
          <w:sz w:val="28"/>
          <w:szCs w:val="28"/>
        </w:rPr>
        <w:softHyphen/>
        <w:t>ний о труде возможно только, если дошкольник испытывает фи</w:t>
      </w:r>
      <w:r w:rsidRPr="009A57D8">
        <w:rPr>
          <w:color w:val="000000"/>
          <w:sz w:val="28"/>
          <w:szCs w:val="28"/>
        </w:rPr>
        <w:t>зиче</w:t>
      </w:r>
      <w:r>
        <w:rPr>
          <w:color w:val="000000"/>
          <w:sz w:val="28"/>
          <w:szCs w:val="28"/>
        </w:rPr>
        <w:t>скую нагрузку. Недостаточная нагрузка приводит к тому, что ребенок, легко справляясь с предложенным за</w:t>
      </w:r>
      <w:r w:rsidRPr="009A57D8">
        <w:rPr>
          <w:color w:val="000000"/>
          <w:sz w:val="28"/>
          <w:szCs w:val="28"/>
        </w:rPr>
        <w:t>дани</w:t>
      </w:r>
      <w:r>
        <w:rPr>
          <w:color w:val="000000"/>
          <w:sz w:val="28"/>
          <w:szCs w:val="28"/>
        </w:rPr>
        <w:t>ем, не испытывает трудового усилия, привыкает трудиться без должного напряжения. И ког</w:t>
      </w:r>
      <w:r w:rsidRPr="009A57D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 появляется необходимость выполнить более сложное задание, он оказывается не в состоянии мобилизовать свои силы и оставляет ра</w:t>
      </w:r>
      <w:r w:rsidRPr="009A57D8">
        <w:rPr>
          <w:color w:val="000000"/>
          <w:sz w:val="28"/>
          <w:szCs w:val="28"/>
        </w:rPr>
        <w:t>бот</w:t>
      </w:r>
      <w:r>
        <w:rPr>
          <w:color w:val="000000"/>
          <w:sz w:val="28"/>
          <w:szCs w:val="28"/>
        </w:rPr>
        <w:t>у незаконченной, потеряв инте</w:t>
      </w:r>
      <w:r w:rsidRPr="009A57D8">
        <w:rPr>
          <w:color w:val="000000"/>
          <w:sz w:val="28"/>
          <w:szCs w:val="28"/>
        </w:rPr>
        <w:t>рес</w:t>
      </w:r>
      <w:r>
        <w:rPr>
          <w:color w:val="000000"/>
          <w:sz w:val="28"/>
          <w:szCs w:val="28"/>
        </w:rPr>
        <w:t>[9</w:t>
      </w:r>
      <w:r w:rsidRPr="00D600E2">
        <w:rPr>
          <w:color w:val="000000"/>
          <w:sz w:val="28"/>
          <w:szCs w:val="28"/>
        </w:rPr>
        <w:t>]</w:t>
      </w:r>
      <w:r w:rsidRPr="009A57D8">
        <w:rPr>
          <w:color w:val="000000"/>
          <w:sz w:val="28"/>
          <w:szCs w:val="28"/>
        </w:rPr>
        <w:t>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нельзя допускать и перегрузки: она вызывает у детей не только переутомление, что конечно недопустимо, но и отрицательное отношение к труду. Следовательно, распределе</w:t>
      </w:r>
      <w:r w:rsidRPr="009A57D8">
        <w:rPr>
          <w:color w:val="000000"/>
          <w:sz w:val="28"/>
          <w:szCs w:val="28"/>
        </w:rPr>
        <w:t>ние на</w:t>
      </w:r>
      <w:r>
        <w:rPr>
          <w:color w:val="000000"/>
          <w:sz w:val="28"/>
          <w:szCs w:val="28"/>
        </w:rPr>
        <w:t>грузки в труде непос</w:t>
      </w:r>
      <w:r>
        <w:rPr>
          <w:color w:val="000000"/>
          <w:sz w:val="28"/>
          <w:szCs w:val="28"/>
        </w:rPr>
        <w:softHyphen/>
        <w:t>редственно связано с воспитани</w:t>
      </w:r>
      <w:r w:rsidRPr="009A57D8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>положительно</w:t>
      </w:r>
      <w:r w:rsidRPr="009A57D8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отношения к деятельности. Выполняя задание и затра</w:t>
      </w:r>
      <w:r w:rsidRPr="009A57D8">
        <w:rPr>
          <w:color w:val="000000"/>
          <w:sz w:val="28"/>
          <w:szCs w:val="28"/>
        </w:rPr>
        <w:t xml:space="preserve">чивая </w:t>
      </w:r>
      <w:r>
        <w:rPr>
          <w:color w:val="000000"/>
          <w:sz w:val="28"/>
          <w:szCs w:val="28"/>
        </w:rPr>
        <w:t>необхо</w:t>
      </w:r>
      <w:r w:rsidRPr="009A57D8">
        <w:rPr>
          <w:color w:val="000000"/>
          <w:sz w:val="28"/>
          <w:szCs w:val="28"/>
        </w:rPr>
        <w:t xml:space="preserve">димые </w:t>
      </w:r>
      <w:r>
        <w:rPr>
          <w:color w:val="000000"/>
          <w:sz w:val="28"/>
          <w:szCs w:val="28"/>
        </w:rPr>
        <w:t>уси</w:t>
      </w:r>
      <w:r w:rsidRPr="009A57D8">
        <w:rPr>
          <w:color w:val="000000"/>
          <w:sz w:val="28"/>
          <w:szCs w:val="28"/>
        </w:rPr>
        <w:t>лия</w:t>
      </w:r>
      <w:r>
        <w:rPr>
          <w:color w:val="000000"/>
          <w:sz w:val="28"/>
          <w:szCs w:val="28"/>
        </w:rPr>
        <w:t>, ребенок получает правильное представление о труде, учится справлять</w:t>
      </w:r>
      <w:r w:rsidRPr="009A57D8">
        <w:rPr>
          <w:color w:val="000000"/>
          <w:sz w:val="28"/>
          <w:szCs w:val="28"/>
        </w:rPr>
        <w:t xml:space="preserve">ся с </w:t>
      </w:r>
      <w:r>
        <w:rPr>
          <w:color w:val="000000"/>
          <w:sz w:val="28"/>
          <w:szCs w:val="28"/>
        </w:rPr>
        <w:t>трудностями, радуется результату. Это побуждает его в следующий раз, встретившись с трудностями, не пасовать перед ними, быть уверенным в своих возможностях, достигать результа</w:t>
      </w:r>
      <w:r w:rsidRPr="009A57D8">
        <w:rPr>
          <w:color w:val="000000"/>
          <w:sz w:val="28"/>
          <w:szCs w:val="28"/>
        </w:rPr>
        <w:t>та.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Организуя труд детей, воспитатель обра</w:t>
      </w:r>
      <w:r w:rsidRPr="009A57D8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ает внимание на их физическое и эмоциональное состояние, особенно в тех видах работы, где требуется нагрузка, например, при уборке снега, вскапывании зем</w:t>
      </w:r>
      <w:r w:rsidRPr="009A57D8">
        <w:rPr>
          <w:color w:val="000000"/>
          <w:sz w:val="28"/>
          <w:szCs w:val="28"/>
        </w:rPr>
        <w:t xml:space="preserve">ли. Не </w:t>
      </w:r>
      <w:r>
        <w:rPr>
          <w:color w:val="000000"/>
          <w:sz w:val="28"/>
          <w:szCs w:val="28"/>
        </w:rPr>
        <w:t>сле</w:t>
      </w:r>
      <w:r>
        <w:rPr>
          <w:color w:val="000000"/>
          <w:sz w:val="28"/>
          <w:szCs w:val="28"/>
        </w:rPr>
        <w:softHyphen/>
        <w:t>ду</w:t>
      </w:r>
      <w:r w:rsidRPr="009A57D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полагаться на детей, считая, что, если ребенок ус</w:t>
      </w:r>
      <w:r w:rsidRPr="009A57D8">
        <w:rPr>
          <w:color w:val="000000"/>
          <w:sz w:val="28"/>
          <w:szCs w:val="28"/>
        </w:rPr>
        <w:t>тал, о</w:t>
      </w:r>
      <w:r>
        <w:rPr>
          <w:color w:val="000000"/>
          <w:sz w:val="28"/>
          <w:szCs w:val="28"/>
        </w:rPr>
        <w:t>н просто прекратит работу; большая увлеченность работой, стремление получить более ощутимый результат часто приводят к переутомлению ребенка, которое мо</w:t>
      </w:r>
      <w:r w:rsidRPr="009A57D8">
        <w:rPr>
          <w:color w:val="000000"/>
          <w:sz w:val="28"/>
          <w:szCs w:val="28"/>
        </w:rPr>
        <w:t>жет быть вы</w:t>
      </w:r>
      <w:r>
        <w:rPr>
          <w:color w:val="000000"/>
          <w:sz w:val="28"/>
          <w:szCs w:val="28"/>
        </w:rPr>
        <w:t>звано и темпом деятельности: в период овладения на</w:t>
      </w:r>
      <w:r w:rsidRPr="009A57D8">
        <w:rPr>
          <w:color w:val="000000"/>
          <w:sz w:val="28"/>
          <w:szCs w:val="28"/>
        </w:rPr>
        <w:t xml:space="preserve">выком </w:t>
      </w:r>
      <w:r>
        <w:rPr>
          <w:color w:val="000000"/>
          <w:sz w:val="28"/>
          <w:szCs w:val="28"/>
        </w:rPr>
        <w:t>ребенок часто останавливается, приспо</w:t>
      </w:r>
      <w:r w:rsidRPr="009A57D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абливается, привыкая к орудиям труда, прислушивается к разъяснениям педагога. Такие перерывы служат коротким отды</w:t>
      </w:r>
      <w:r w:rsidRPr="009A57D8">
        <w:rPr>
          <w:color w:val="000000"/>
          <w:sz w:val="28"/>
          <w:szCs w:val="28"/>
        </w:rPr>
        <w:t>хом</w:t>
      </w:r>
      <w:r>
        <w:rPr>
          <w:color w:val="000000"/>
          <w:sz w:val="28"/>
          <w:szCs w:val="28"/>
        </w:rPr>
        <w:t>. Но, овладев навыком, некоторые дети начинают ра</w:t>
      </w:r>
      <w:r w:rsidRPr="009A57D8">
        <w:rPr>
          <w:color w:val="000000"/>
          <w:sz w:val="28"/>
          <w:szCs w:val="28"/>
        </w:rPr>
        <w:t>ботать т</w:t>
      </w:r>
      <w:r>
        <w:rPr>
          <w:color w:val="000000"/>
          <w:sz w:val="28"/>
          <w:szCs w:val="28"/>
        </w:rPr>
        <w:t xml:space="preserve">ак энергично, что вскоре у них появляются внешние признаки утомления: краснеет лицо, учащается дыхание. В таких случаях ребенку следует </w:t>
      </w:r>
      <w:r>
        <w:rPr>
          <w:color w:val="000000"/>
          <w:sz w:val="28"/>
          <w:szCs w:val="28"/>
        </w:rPr>
        <w:lastRenderedPageBreak/>
        <w:t>предложить другую работу, связанную с меньшим приложением физичес</w:t>
      </w:r>
      <w:r w:rsidRPr="009A57D8">
        <w:rPr>
          <w:color w:val="000000"/>
          <w:sz w:val="28"/>
          <w:szCs w:val="28"/>
        </w:rPr>
        <w:t>ких сил</w:t>
      </w:r>
      <w:r>
        <w:rPr>
          <w:color w:val="000000"/>
          <w:sz w:val="28"/>
          <w:szCs w:val="28"/>
        </w:rPr>
        <w:t>[14</w:t>
      </w:r>
      <w:r w:rsidRPr="00D600E2">
        <w:rPr>
          <w:color w:val="000000"/>
          <w:sz w:val="28"/>
          <w:szCs w:val="28"/>
        </w:rPr>
        <w:t>]</w:t>
      </w:r>
      <w:r w:rsidRPr="009A57D8">
        <w:rPr>
          <w:color w:val="000000"/>
          <w:sz w:val="28"/>
          <w:szCs w:val="28"/>
        </w:rPr>
        <w:t>.</w:t>
      </w:r>
    </w:p>
    <w:p w:rsidR="006A286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виды работ, которые не свя</w:t>
      </w:r>
      <w:r w:rsidRPr="009A57D8">
        <w:rPr>
          <w:color w:val="000000"/>
          <w:sz w:val="28"/>
          <w:szCs w:val="28"/>
        </w:rPr>
        <w:t>заны с фи</w:t>
      </w:r>
      <w:r>
        <w:rPr>
          <w:color w:val="000000"/>
          <w:sz w:val="28"/>
          <w:szCs w:val="28"/>
        </w:rPr>
        <w:t>зическим напряжением, но вызывают утомление в силу своей монотонности, однообразия. Это следует учитывать при организации труда де</w:t>
      </w:r>
      <w:r w:rsidRPr="009A57D8">
        <w:rPr>
          <w:color w:val="000000"/>
          <w:sz w:val="28"/>
          <w:szCs w:val="28"/>
        </w:rPr>
        <w:t xml:space="preserve">тей. 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Трудовая деятельность детей должна осознаваться ими как необ</w:t>
      </w:r>
      <w:r w:rsidRPr="001E576B">
        <w:rPr>
          <w:i/>
          <w:color w:val="000000"/>
          <w:sz w:val="28"/>
          <w:szCs w:val="28"/>
        </w:rPr>
        <w:t>хо</w:t>
      </w:r>
      <w:r w:rsidRPr="001E576B">
        <w:rPr>
          <w:i/>
          <w:color w:val="000000"/>
          <w:sz w:val="28"/>
          <w:szCs w:val="28"/>
        </w:rPr>
        <w:softHyphen/>
        <w:t xml:space="preserve">димая. </w:t>
      </w:r>
      <w:r>
        <w:rPr>
          <w:color w:val="000000"/>
          <w:sz w:val="28"/>
          <w:szCs w:val="28"/>
        </w:rPr>
        <w:t>Только понимание важности будущего результата формирует нравс</w:t>
      </w:r>
      <w:r>
        <w:rPr>
          <w:color w:val="000000"/>
          <w:sz w:val="28"/>
          <w:szCs w:val="28"/>
        </w:rPr>
        <w:softHyphen/>
        <w:t>твенно-ценностные мотивы, побуждающие к качественному выполнению за</w:t>
      </w:r>
      <w:r>
        <w:rPr>
          <w:color w:val="000000"/>
          <w:sz w:val="28"/>
          <w:szCs w:val="28"/>
        </w:rPr>
        <w:softHyphen/>
        <w:t>даний и преодолению труд</w:t>
      </w:r>
      <w:r w:rsidRPr="009A57D8">
        <w:rPr>
          <w:color w:val="000000"/>
          <w:sz w:val="28"/>
          <w:szCs w:val="28"/>
        </w:rPr>
        <w:t>ностей.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понятие нравственной ценности мотивов появляется постепенно. Младшие дошкольни</w:t>
      </w:r>
      <w:r w:rsidRPr="009A57D8">
        <w:rPr>
          <w:color w:val="000000"/>
          <w:sz w:val="28"/>
          <w:szCs w:val="28"/>
        </w:rPr>
        <w:t xml:space="preserve">ки еще </w:t>
      </w:r>
      <w:r>
        <w:rPr>
          <w:color w:val="000000"/>
          <w:sz w:val="28"/>
          <w:szCs w:val="28"/>
        </w:rPr>
        <w:t>не способны понимать общественное значение сво</w:t>
      </w:r>
      <w:r w:rsidRPr="009A57D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тру</w:t>
      </w:r>
      <w:r w:rsidRPr="009A57D8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 Их побужда</w:t>
      </w:r>
      <w:r w:rsidRPr="009A57D8">
        <w:rPr>
          <w:color w:val="000000"/>
          <w:sz w:val="28"/>
          <w:szCs w:val="28"/>
        </w:rPr>
        <w:t xml:space="preserve">ет к </w:t>
      </w:r>
      <w:r>
        <w:rPr>
          <w:color w:val="000000"/>
          <w:sz w:val="28"/>
          <w:szCs w:val="28"/>
        </w:rPr>
        <w:t>деятельнос</w:t>
      </w:r>
      <w:r w:rsidRPr="009A57D8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«интерес к процессу», который легко переходит в игру, и они могут терять цель, поставленную педаго</w:t>
      </w:r>
      <w:r w:rsidRPr="009A57D8">
        <w:rPr>
          <w:color w:val="000000"/>
          <w:sz w:val="28"/>
          <w:szCs w:val="28"/>
        </w:rPr>
        <w:t xml:space="preserve">гом. В </w:t>
      </w:r>
      <w:r>
        <w:rPr>
          <w:color w:val="000000"/>
          <w:sz w:val="28"/>
          <w:szCs w:val="28"/>
        </w:rPr>
        <w:t>сред</w:t>
      </w:r>
      <w:r w:rsidRPr="009A57D8">
        <w:rPr>
          <w:color w:val="000000"/>
          <w:sz w:val="28"/>
          <w:szCs w:val="28"/>
        </w:rPr>
        <w:t xml:space="preserve">нем </w:t>
      </w:r>
      <w:r>
        <w:rPr>
          <w:color w:val="000000"/>
          <w:sz w:val="28"/>
          <w:szCs w:val="28"/>
        </w:rPr>
        <w:t>дошколь</w:t>
      </w:r>
      <w:r w:rsidRPr="009A57D8">
        <w:rPr>
          <w:color w:val="000000"/>
          <w:sz w:val="28"/>
          <w:szCs w:val="28"/>
        </w:rPr>
        <w:t xml:space="preserve">ном </w:t>
      </w:r>
      <w:r>
        <w:rPr>
          <w:color w:val="000000"/>
          <w:sz w:val="28"/>
          <w:szCs w:val="28"/>
        </w:rPr>
        <w:t>воз</w:t>
      </w:r>
      <w:r w:rsidRPr="009A57D8">
        <w:rPr>
          <w:color w:val="000000"/>
          <w:sz w:val="28"/>
          <w:szCs w:val="28"/>
        </w:rPr>
        <w:t xml:space="preserve">расте </w:t>
      </w:r>
      <w:r>
        <w:rPr>
          <w:color w:val="000000"/>
          <w:sz w:val="28"/>
          <w:szCs w:val="28"/>
        </w:rPr>
        <w:t>ак</w:t>
      </w:r>
      <w:r w:rsidRPr="009A57D8">
        <w:rPr>
          <w:color w:val="000000"/>
          <w:sz w:val="28"/>
          <w:szCs w:val="28"/>
        </w:rPr>
        <w:t xml:space="preserve">тивность </w:t>
      </w:r>
      <w:r>
        <w:rPr>
          <w:color w:val="000000"/>
          <w:sz w:val="28"/>
          <w:szCs w:val="28"/>
        </w:rPr>
        <w:t>вызывает получение результата, имеющего значение для самого ребенка, желание научиться новым умениям, новизну предлага</w:t>
      </w:r>
      <w:r w:rsidRPr="009A57D8">
        <w:rPr>
          <w:color w:val="000000"/>
          <w:sz w:val="28"/>
          <w:szCs w:val="28"/>
        </w:rPr>
        <w:t xml:space="preserve">емой </w:t>
      </w:r>
      <w:r>
        <w:rPr>
          <w:color w:val="000000"/>
          <w:sz w:val="28"/>
          <w:szCs w:val="28"/>
        </w:rPr>
        <w:t>деятельнос</w:t>
      </w:r>
      <w:r w:rsidRPr="009A57D8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или возможность действовать совместно со взрослым. В старшем дошкольном возрасте к этим мотивам прибавляются другие, в большей мере связанные с осознанием смысла деятельнос</w:t>
      </w:r>
      <w:r w:rsidRPr="009A57D8">
        <w:rPr>
          <w:color w:val="000000"/>
          <w:sz w:val="28"/>
          <w:szCs w:val="28"/>
        </w:rPr>
        <w:t xml:space="preserve">ти: </w:t>
      </w:r>
      <w:r>
        <w:rPr>
          <w:color w:val="000000"/>
          <w:sz w:val="28"/>
          <w:szCs w:val="28"/>
        </w:rPr>
        <w:t>воз</w:t>
      </w:r>
      <w:r w:rsidRPr="009A57D8">
        <w:rPr>
          <w:color w:val="000000"/>
          <w:sz w:val="28"/>
          <w:szCs w:val="28"/>
        </w:rPr>
        <w:t xml:space="preserve">можность </w:t>
      </w:r>
      <w:r>
        <w:rPr>
          <w:color w:val="000000"/>
          <w:sz w:val="28"/>
          <w:szCs w:val="28"/>
        </w:rPr>
        <w:t>помочь, порадовать близких людей, понима</w:t>
      </w:r>
      <w:r w:rsidRPr="009A57D8">
        <w:rPr>
          <w:color w:val="000000"/>
          <w:sz w:val="28"/>
          <w:szCs w:val="28"/>
        </w:rPr>
        <w:t xml:space="preserve">ние </w:t>
      </w:r>
      <w:r>
        <w:rPr>
          <w:color w:val="000000"/>
          <w:sz w:val="28"/>
          <w:szCs w:val="28"/>
        </w:rPr>
        <w:t>своих обязан</w:t>
      </w:r>
      <w:r w:rsidRPr="009A57D8">
        <w:rPr>
          <w:color w:val="000000"/>
          <w:sz w:val="28"/>
          <w:szCs w:val="28"/>
        </w:rPr>
        <w:t>ностей.</w:t>
      </w:r>
    </w:p>
    <w:p w:rsidR="006A2868" w:rsidRPr="009A57D8" w:rsidRDefault="006A2868" w:rsidP="006A2868">
      <w:pPr>
        <w:pStyle w:val="a7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Трудовая деятельность, предлагаемая де</w:t>
      </w:r>
      <w:r w:rsidRPr="001E576B">
        <w:rPr>
          <w:i/>
          <w:color w:val="000000"/>
          <w:sz w:val="28"/>
          <w:szCs w:val="28"/>
        </w:rPr>
        <w:t>тям</w:t>
      </w:r>
      <w:r>
        <w:rPr>
          <w:i/>
          <w:color w:val="000000"/>
          <w:sz w:val="28"/>
          <w:szCs w:val="28"/>
        </w:rPr>
        <w:t>, дол</w:t>
      </w:r>
      <w:r w:rsidRPr="001E576B">
        <w:rPr>
          <w:i/>
          <w:color w:val="000000"/>
          <w:sz w:val="28"/>
          <w:szCs w:val="28"/>
        </w:rPr>
        <w:t xml:space="preserve">жна быть </w:t>
      </w:r>
      <w:r>
        <w:rPr>
          <w:i/>
          <w:color w:val="000000"/>
          <w:sz w:val="28"/>
          <w:szCs w:val="28"/>
        </w:rPr>
        <w:t>интерес</w:t>
      </w:r>
      <w:r w:rsidRPr="001E576B">
        <w:rPr>
          <w:i/>
          <w:color w:val="000000"/>
          <w:sz w:val="28"/>
          <w:szCs w:val="28"/>
        </w:rPr>
        <w:t xml:space="preserve">ной </w:t>
      </w:r>
      <w:r>
        <w:rPr>
          <w:i/>
          <w:color w:val="000000"/>
          <w:sz w:val="28"/>
          <w:szCs w:val="28"/>
        </w:rPr>
        <w:t>и привлекать процессом действий, будущим результатом, иг</w:t>
      </w:r>
      <w:r w:rsidRPr="001E576B">
        <w:rPr>
          <w:i/>
          <w:color w:val="000000"/>
          <w:sz w:val="28"/>
          <w:szCs w:val="28"/>
        </w:rPr>
        <w:t>ро</w:t>
      </w:r>
      <w:r w:rsidRPr="001E576B">
        <w:rPr>
          <w:i/>
          <w:color w:val="000000"/>
          <w:sz w:val="28"/>
          <w:szCs w:val="28"/>
        </w:rPr>
        <w:softHyphen/>
        <w:t>выми</w:t>
      </w:r>
      <w:r>
        <w:rPr>
          <w:i/>
          <w:color w:val="000000"/>
          <w:sz w:val="28"/>
          <w:szCs w:val="28"/>
        </w:rPr>
        <w:t xml:space="preserve"> момента</w:t>
      </w:r>
      <w:r w:rsidRPr="001E576B">
        <w:rPr>
          <w:i/>
          <w:color w:val="000000"/>
          <w:sz w:val="28"/>
          <w:szCs w:val="28"/>
        </w:rPr>
        <w:t>ми.</w:t>
      </w:r>
      <w:r>
        <w:rPr>
          <w:color w:val="000000"/>
          <w:sz w:val="28"/>
          <w:szCs w:val="28"/>
        </w:rPr>
        <w:t xml:space="preserve"> Немаловажное значение имеет предвосхищающая оцен</w:t>
      </w:r>
      <w:r w:rsidRPr="009A57D8"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</w:rPr>
        <w:t>педагога, которой он выражает уверенность в возможностях детей и ус</w:t>
      </w:r>
      <w:r w:rsidRPr="009A57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ехе. Если получение результата отсрочено во времени, использует</w:t>
      </w:r>
      <w:r w:rsidRPr="009A57D8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положительная оценка промежуточных результатов. Например, при посеве се</w:t>
      </w:r>
      <w:r>
        <w:rPr>
          <w:color w:val="000000"/>
          <w:sz w:val="28"/>
          <w:szCs w:val="28"/>
        </w:rPr>
        <w:softHyphen/>
        <w:t>мян цветов можно показать детям открытки с изображени</w:t>
      </w:r>
      <w:r w:rsidRPr="009A57D8">
        <w:rPr>
          <w:color w:val="000000"/>
          <w:sz w:val="28"/>
          <w:szCs w:val="28"/>
        </w:rPr>
        <w:t xml:space="preserve">ями </w:t>
      </w:r>
      <w:r>
        <w:rPr>
          <w:color w:val="000000"/>
          <w:sz w:val="28"/>
          <w:szCs w:val="28"/>
        </w:rPr>
        <w:t>цветущих расте</w:t>
      </w:r>
      <w:r w:rsidRPr="009A57D8">
        <w:rPr>
          <w:color w:val="000000"/>
          <w:sz w:val="28"/>
          <w:szCs w:val="28"/>
        </w:rPr>
        <w:t>ний, рас</w:t>
      </w:r>
      <w:r>
        <w:rPr>
          <w:color w:val="000000"/>
          <w:sz w:val="28"/>
          <w:szCs w:val="28"/>
        </w:rPr>
        <w:t>сказать о появлении всходов, бутонов. Очень важно создать в процессе деятельности детей эмоциональную обстановку, вызвать радость от работы, поощрять проявления инициати</w:t>
      </w:r>
      <w:r w:rsidRPr="009A57D8">
        <w:rPr>
          <w:color w:val="000000"/>
          <w:sz w:val="28"/>
          <w:szCs w:val="28"/>
        </w:rPr>
        <w:t>вы и</w:t>
      </w:r>
      <w:r w:rsidRPr="009A57D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способность преодолеть </w:t>
      </w:r>
      <w:r>
        <w:rPr>
          <w:color w:val="000000"/>
          <w:sz w:val="28"/>
          <w:szCs w:val="28"/>
        </w:rPr>
        <w:lastRenderedPageBreak/>
        <w:t>возникшие труд</w:t>
      </w:r>
      <w:r w:rsidRPr="009A57D8">
        <w:rPr>
          <w:color w:val="000000"/>
          <w:sz w:val="28"/>
          <w:szCs w:val="28"/>
        </w:rPr>
        <w:t xml:space="preserve">ности. </w:t>
      </w:r>
      <w:r>
        <w:rPr>
          <w:color w:val="000000"/>
          <w:sz w:val="28"/>
          <w:szCs w:val="28"/>
        </w:rPr>
        <w:t>Детское «я сам» в таких ситуациях дополняется гор</w:t>
      </w:r>
      <w:r w:rsidRPr="009A57D8">
        <w:rPr>
          <w:color w:val="000000"/>
          <w:sz w:val="28"/>
          <w:szCs w:val="28"/>
        </w:rPr>
        <w:t>достью за свои до</w:t>
      </w:r>
      <w:r>
        <w:rPr>
          <w:color w:val="000000"/>
          <w:sz w:val="28"/>
          <w:szCs w:val="28"/>
        </w:rPr>
        <w:t>стижения: «Я сам сумел справиться!», «Я сам при</w:t>
      </w:r>
      <w:r w:rsidRPr="009A57D8">
        <w:rPr>
          <w:color w:val="000000"/>
          <w:sz w:val="28"/>
          <w:szCs w:val="28"/>
        </w:rPr>
        <w:t xml:space="preserve">думал, как </w:t>
      </w:r>
      <w:r>
        <w:rPr>
          <w:color w:val="000000"/>
          <w:sz w:val="28"/>
          <w:szCs w:val="28"/>
        </w:rPr>
        <w:t>луч</w:t>
      </w:r>
      <w:r w:rsidRPr="009A57D8">
        <w:rPr>
          <w:color w:val="000000"/>
          <w:sz w:val="28"/>
          <w:szCs w:val="28"/>
        </w:rPr>
        <w:t xml:space="preserve">ше </w:t>
      </w:r>
      <w:r>
        <w:rPr>
          <w:color w:val="000000"/>
          <w:sz w:val="28"/>
          <w:szCs w:val="28"/>
        </w:rPr>
        <w:t>выполнить за</w:t>
      </w:r>
      <w:r w:rsidRPr="009A57D8">
        <w:rPr>
          <w:color w:val="000000"/>
          <w:sz w:val="28"/>
          <w:szCs w:val="28"/>
        </w:rPr>
        <w:t>дание!»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Педагогу необходимо иметь в виду одновременное решение двух задач: обу</w:t>
      </w:r>
      <w:r w:rsidRPr="009A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ение приемам работы и воспитание отношения к ней, нравственно-волевых ка</w:t>
      </w:r>
      <w:r w:rsidRPr="009A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честв.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всякий раз устанавливать причины остановок в деятельности. Вызваны ли они недос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таточным владением навыками или отсутствием дол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отно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заданию? Понимание причин поможет найти наиболее адекватные методы и при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ребенка: помочь ему, подсказать желаемое действие или побудить к более прилежному выполнению за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[15</w:t>
      </w:r>
      <w:r w:rsidRPr="00D600E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868" w:rsidRPr="009A57D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принципа воспитания в деятельности не следует понимать как прямое воздействие на ребенка. Любую ситуацию следует рассматривать как активное взаимодействие педагога и дошкольника. И когда воспитатель ставит перед со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задачу формирования готовности сле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совету, он ориентируется на возможности ребенка, его активность, поддержание всех предложений и предупреждение возможных негативных проявлений. Целью этих воздействий явля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формирование у детей осознания значения ответственного отношения к деятельнос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6A2868" w:rsidRDefault="006A2868" w:rsidP="006A286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При организации труда детей необходимо учитывать воспитание коллективиз</w:t>
      </w:r>
      <w:r w:rsidRPr="009A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не испытывает в работе никакой зависимости от других участников, действуя рядом с ними, то в ней создаются воз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для инди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идуального воздействия: обучения приемам развития внимания, сосредоточенности, настойчивости. Если же деятельность объединяет участников общей целью, возникает возможность воспитания понимания причастности к работе всей группы: такая деятельность вызывает необхо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имость распре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работы, согласования мнений, интересов. Дети получают воз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взаимодействуя с партнерами, отстаивать свою правоту или соглашаться с мнением сверстников, оценивать справедливость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замечаний, обосновывать свое несогласие. Все это влияет на становление и развитие доброжелатель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взаимоотношений между ребятами, ребенку становятся небезразличным мнение сверстников о себе, поддержка ими его успехов, проявление внимания к его затруднени</w:t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с.47-50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9A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868" w:rsidRPr="00C50C17" w:rsidRDefault="006A2868" w:rsidP="006A2868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868" w:rsidRDefault="006A2868" w:rsidP="006A2868">
      <w:pPr>
        <w:tabs>
          <w:tab w:val="left" w:pos="142"/>
        </w:tabs>
        <w:ind w:right="-1"/>
        <w:rPr>
          <w:rFonts w:ascii="Times New Roman" w:hAnsi="Times New Roman" w:cs="Times New Roman"/>
          <w:b/>
          <w:sz w:val="28"/>
          <w:szCs w:val="28"/>
        </w:rPr>
        <w:sectPr w:rsidR="006A2868" w:rsidSect="00491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868" w:rsidRPr="00243BAB" w:rsidRDefault="006A2868" w:rsidP="006A2868">
      <w:pPr>
        <w:tabs>
          <w:tab w:val="left" w:pos="142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43BA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A2868" w:rsidRPr="00243BAB" w:rsidRDefault="006A2868" w:rsidP="006A2868">
      <w:pPr>
        <w:tabs>
          <w:tab w:val="left" w:pos="142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3BAB">
        <w:rPr>
          <w:rFonts w:ascii="Times New Roman" w:hAnsi="Times New Roman" w:cs="Times New Roman"/>
          <w:sz w:val="28"/>
          <w:szCs w:val="28"/>
        </w:rPr>
        <w:t>Овладение компонентами трудовой деятельности в различных видах труда детьми 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6115"/>
      </w:tblGrid>
      <w:tr w:rsidR="006A2868" w:rsidRPr="007506E5" w:rsidTr="002A0ABA">
        <w:trPr>
          <w:trHeight w:val="161"/>
        </w:trPr>
        <w:tc>
          <w:tcPr>
            <w:tcW w:w="0" w:type="auto"/>
            <w:gridSpan w:val="2"/>
          </w:tcPr>
          <w:p w:rsidR="006A2868" w:rsidRPr="007506E5" w:rsidRDefault="006A2868" w:rsidP="002A0A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506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Овладение компонентами трудовой деятельности в процессе самообслуживания</w:t>
            </w:r>
          </w:p>
        </w:tc>
      </w:tr>
      <w:tr w:rsidR="006A2868" w:rsidRPr="007506E5" w:rsidTr="002A0ABA">
        <w:trPr>
          <w:trHeight w:val="2365"/>
        </w:trPr>
        <w:tc>
          <w:tcPr>
            <w:tcW w:w="3240" w:type="dxa"/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удовлетворение повседневных личных потребностей</w:t>
            </w:r>
          </w:p>
        </w:tc>
        <w:tc>
          <w:tcPr>
            <w:tcW w:w="6331" w:type="dxa"/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Приобретаются навыки самообслуживания (самостоятельно и аккуратно едят, тщательно  пережевывают пищу с закрытым ртом; пользуются ложкой, вилкой, без напоминания салфеткой; самостоятельно моют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засучивая рукава, не разбрызгивая воду, пользуются мылом, сухо вытираются полотенцем; самостоятельно одеваются и раздеваются в определенной последовательности, аккуратно складывают и вешают одежду, замечают неполадки в одежде и исправляют их)</w:t>
            </w:r>
          </w:p>
        </w:tc>
      </w:tr>
      <w:tr w:rsidR="006A2868" w:rsidRPr="007506E5" w:rsidTr="002A0ABA">
        <w:trPr>
          <w:trHeight w:val="1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506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Овладение компонентами трудовой деятельности в процессе хозяйственно-бытового труда</w:t>
            </w:r>
          </w:p>
        </w:tc>
      </w:tr>
      <w:tr w:rsidR="006A2868" w:rsidRPr="007506E5" w:rsidTr="002A0ABA">
        <w:trPr>
          <w:trHeight w:val="15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редполагает умения поддерживать порядок в групповой комнате, дома и на участке, участвовать в организации бытовых процессов и образовательной деятельности.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омогают младшему воспитателю разложить мыло в мыльницы, повесить полотенца. На участке поддерживают порядок: подметают дорожки, поливают цветы.</w:t>
            </w:r>
          </w:p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включаются в дежурство по уголку природы, убирают групповую комнату (1 раз в неделю).</w:t>
            </w:r>
          </w:p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детей седьмого года жизни появляются новые трудовые процессы; они наводят порядок в шкафу с материалами и пособиями, протирают мебель.</w:t>
            </w:r>
          </w:p>
        </w:tc>
      </w:tr>
      <w:tr w:rsidR="006A2868" w:rsidRPr="007506E5" w:rsidTr="002A0ABA">
        <w:trPr>
          <w:trHeight w:val="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Овладение компонентами трудовой деятельности в процессе труда в природе</w:t>
            </w:r>
          </w:p>
        </w:tc>
      </w:tr>
      <w:tr w:rsidR="006A2868" w:rsidRPr="007506E5" w:rsidTr="002A0ABA">
        <w:trPr>
          <w:trHeight w:val="1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7506E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уголке природы, в цветнике, на огороде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становится систематичным, объем его увеличивается.</w:t>
            </w:r>
          </w:p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опрыскивают растения из пульвелизатора, сметают листья и снег, собирают семена. Трудятся вместе со взрослыми в цветнике и на огороде (сеют семена, поливают растения,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рают урожай).</w:t>
            </w:r>
          </w:p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интересом наблюдают за жизнью растений и животных.</w:t>
            </w:r>
          </w:p>
        </w:tc>
      </w:tr>
      <w:tr w:rsidR="006A2868" w:rsidRPr="007506E5" w:rsidTr="002A0ABA">
        <w:trPr>
          <w:trHeight w:val="2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506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Овладение компонентами трудовой деятельности в процессе ручного труда</w:t>
            </w:r>
          </w:p>
        </w:tc>
      </w:tr>
      <w:tr w:rsidR="006A2868" w:rsidRPr="007506E5" w:rsidTr="002A0ABA">
        <w:trPr>
          <w:trHeight w:val="31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азвивает конструктивные способности детей, полезные практические навыки и ориентировки, формирует интерес к работе, готовность справится с ней, стремление выполнить работу как можно лучше (прочнее, устойчивее, изящнее, аккуратнее).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работы 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комятся с различными свойствами</w:t>
            </w: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материалов, способами их обработки, соединением в единое целое.</w:t>
            </w:r>
          </w:p>
          <w:p w:rsidR="006A2868" w:rsidRPr="007506E5" w:rsidRDefault="006A2868" w:rsidP="002A0A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привлекают к участию в заготовке природного и бросового материалов (шишек, желудей, каштанов, коры, листьев, соломы, скорлупы грецких орехов, катушек, спичечных коробков и др.), изготовлению игрушек-самоделок для игры, самостоятельной деятельности (игольницы, счетный материал, детали к костюмам для театральной деятельности и др.), подарков родителям, сотрудникам детского сада, малышам (закладки для книг, сувениры из природного материала и др.), украшений к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A2868" w:rsidRDefault="006A2868" w:rsidP="006A286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2868" w:rsidRDefault="006A2868" w:rsidP="006A286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2868" w:rsidRDefault="006A2868" w:rsidP="006A2868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отметить, что:</w:t>
      </w:r>
    </w:p>
    <w:p w:rsidR="006A2868" w:rsidRDefault="006A2868" w:rsidP="006A2868">
      <w:pPr>
        <w:pStyle w:val="a5"/>
        <w:numPr>
          <w:ilvl w:val="0"/>
          <w:numId w:val="17"/>
        </w:numPr>
        <w:spacing w:line="360" w:lineRule="auto"/>
        <w:ind w:left="113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трудового воспитания дошкольников в методическом плане разработана достаточно полно;</w:t>
      </w:r>
    </w:p>
    <w:p w:rsidR="006A2868" w:rsidRPr="00A77FE1" w:rsidRDefault="006A2868" w:rsidP="006A2868">
      <w:pPr>
        <w:pStyle w:val="a5"/>
        <w:numPr>
          <w:ilvl w:val="0"/>
          <w:numId w:val="17"/>
        </w:numPr>
        <w:spacing w:line="360" w:lineRule="auto"/>
        <w:ind w:left="113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7FE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Труд детей дошкольного возраста в детском саду организуется в трех основных </w:t>
      </w:r>
      <w:r w:rsidRPr="00A77FE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формах</w:t>
      </w:r>
      <w:r w:rsidRPr="00A77FE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</w:p>
    <w:p w:rsidR="006A2868" w:rsidRPr="001C0F69" w:rsidRDefault="006A2868" w:rsidP="006A2868">
      <w:pPr>
        <w:pStyle w:val="a5"/>
        <w:numPr>
          <w:ilvl w:val="0"/>
          <w:numId w:val="18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Поручение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6A2868" w:rsidRPr="001C0F69" w:rsidRDefault="006A2868" w:rsidP="006A2868">
      <w:pPr>
        <w:pStyle w:val="a5"/>
        <w:numPr>
          <w:ilvl w:val="0"/>
          <w:numId w:val="18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ежурств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</w:t>
      </w:r>
    </w:p>
    <w:p w:rsidR="006A2868" w:rsidRPr="001C0F69" w:rsidRDefault="006A2868" w:rsidP="006A2868">
      <w:pPr>
        <w:pStyle w:val="a5"/>
        <w:numPr>
          <w:ilvl w:val="0"/>
          <w:numId w:val="18"/>
        </w:numPr>
        <w:suppressAutoHyphens/>
        <w:spacing w:after="0" w:line="360" w:lineRule="auto"/>
        <w:ind w:right="-1" w:hanging="43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Коллективная трудовая деятельность</w:t>
      </w:r>
      <w:r w:rsidRPr="001C0F6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6A2868" w:rsidRPr="0034499A" w:rsidRDefault="006A2868" w:rsidP="006A286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C0F6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Основными</w:t>
      </w:r>
      <w:r w:rsidRPr="003449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методами трудового воспитания</w:t>
      </w:r>
      <w:r w:rsidRPr="00344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дошкольников являются: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показ;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объяснение;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обсуждение процесса труда и его результатов;</w:t>
      </w:r>
    </w:p>
    <w:p w:rsidR="006A2868" w:rsidRPr="0034499A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оценка;</w:t>
      </w:r>
    </w:p>
    <w:p w:rsidR="006A2868" w:rsidRPr="001C0F69" w:rsidRDefault="006A2868" w:rsidP="006A2868">
      <w:pPr>
        <w:pStyle w:val="a4"/>
        <w:numPr>
          <w:ilvl w:val="0"/>
          <w:numId w:val="15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обучение отдельным способам выполнения трудовых операций.</w:t>
      </w:r>
    </w:p>
    <w:p w:rsidR="006A2868" w:rsidRPr="0034499A" w:rsidRDefault="006A2868" w:rsidP="006A2868">
      <w:pPr>
        <w:pStyle w:val="a4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E6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Трудовое воспитание дошкольников осуществляется с помощью ряда </w:t>
      </w:r>
      <w:r w:rsidRPr="001C0F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средств:</w:t>
      </w:r>
    </w:p>
    <w:p w:rsidR="006A2868" w:rsidRPr="0034499A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собственн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ая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ая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ь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2868" w:rsidRPr="0034499A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ознакомления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трудом взрослых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2868" w:rsidRPr="00BD5D04" w:rsidRDefault="006A2868" w:rsidP="006A2868">
      <w:pPr>
        <w:pStyle w:val="a4"/>
        <w:numPr>
          <w:ilvl w:val="0"/>
          <w:numId w:val="1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художественны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</w:t>
      </w:r>
      <w:r w:rsidRPr="0034499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средств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</w:t>
      </w:r>
      <w:r w:rsidRPr="00BD5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A2868" w:rsidRDefault="006A2868" w:rsidP="006A2868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трудовой деятельности детей необходимо соблюдать следующие условия;</w:t>
      </w:r>
    </w:p>
    <w:p w:rsidR="006A2868" w:rsidRPr="00CC367C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приобщение к труду каждого ребенка.</w:t>
      </w:r>
    </w:p>
    <w:p w:rsidR="006A2868" w:rsidRPr="00CC367C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hAnsi="Times New Roman" w:cs="Times New Roman"/>
          <w:color w:val="000000"/>
          <w:sz w:val="28"/>
          <w:szCs w:val="28"/>
        </w:rPr>
        <w:t>Учет нагрузки на ребенка.</w:t>
      </w:r>
    </w:p>
    <w:p w:rsidR="006A2868" w:rsidRPr="00CC367C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 детей должна осознаваться ими как необхо</w:t>
      </w:r>
      <w:r w:rsidRPr="00CC367C">
        <w:rPr>
          <w:rFonts w:ascii="Times New Roman" w:hAnsi="Times New Roman" w:cs="Times New Roman"/>
          <w:color w:val="000000"/>
          <w:sz w:val="28"/>
          <w:szCs w:val="28"/>
        </w:rPr>
        <w:softHyphen/>
        <w:t>димая.</w:t>
      </w:r>
    </w:p>
    <w:p w:rsidR="006A2868" w:rsidRPr="00CC367C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деятельность, предлагаемая детям, должна быть интересной и привлекать процессом действий, будущим результатом, игровыми моментами.</w:t>
      </w:r>
    </w:p>
    <w:p w:rsidR="006A2868" w:rsidRPr="00CC367C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Педагогу необходимо иметь в виду одновременное решение двух задач: обучение приемам работы и воспитание отношения к ней, нравственно-волевых качеств.</w:t>
      </w:r>
    </w:p>
    <w:p w:rsidR="006A2868" w:rsidRPr="00D51D7E" w:rsidRDefault="006A2868" w:rsidP="006A2868">
      <w:pPr>
        <w:pStyle w:val="a5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организации труда детей необходимо учитывать воспитание коллективизма.</w:t>
      </w:r>
    </w:p>
    <w:p w:rsidR="006A2868" w:rsidRPr="00A33BDD" w:rsidRDefault="006A2868" w:rsidP="006A286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2868" w:rsidRPr="00A33BDD" w:rsidRDefault="006A2868" w:rsidP="006A286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6A2868" w:rsidRPr="00A33BDD" w:rsidSect="00491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E38" w:rsidRDefault="00790E38"/>
    <w:sectPr w:rsidR="0079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720D"/>
    <w:multiLevelType w:val="hybridMultilevel"/>
    <w:tmpl w:val="80A231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4F587D"/>
    <w:multiLevelType w:val="hybridMultilevel"/>
    <w:tmpl w:val="DA766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96607"/>
    <w:multiLevelType w:val="hybridMultilevel"/>
    <w:tmpl w:val="E3A4AE8A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513738"/>
    <w:multiLevelType w:val="hybridMultilevel"/>
    <w:tmpl w:val="077EDD0A"/>
    <w:lvl w:ilvl="0" w:tplc="AF642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A1ED0"/>
    <w:multiLevelType w:val="hybridMultilevel"/>
    <w:tmpl w:val="A7CA9B22"/>
    <w:lvl w:ilvl="0" w:tplc="AF64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AF642754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8C0256"/>
    <w:multiLevelType w:val="hybridMultilevel"/>
    <w:tmpl w:val="535C610E"/>
    <w:lvl w:ilvl="0" w:tplc="AF642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62551"/>
    <w:multiLevelType w:val="hybridMultilevel"/>
    <w:tmpl w:val="790E966A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4D32AE"/>
    <w:multiLevelType w:val="hybridMultilevel"/>
    <w:tmpl w:val="02B2A882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16397F"/>
    <w:multiLevelType w:val="hybridMultilevel"/>
    <w:tmpl w:val="FA8ED0B4"/>
    <w:lvl w:ilvl="0" w:tplc="AF642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01CA"/>
    <w:multiLevelType w:val="hybridMultilevel"/>
    <w:tmpl w:val="A2C29A8A"/>
    <w:lvl w:ilvl="0" w:tplc="F30C99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8749B6"/>
    <w:multiLevelType w:val="multilevel"/>
    <w:tmpl w:val="3E8AA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D45D22"/>
    <w:multiLevelType w:val="hybridMultilevel"/>
    <w:tmpl w:val="64B84D5C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CC6695"/>
    <w:multiLevelType w:val="hybridMultilevel"/>
    <w:tmpl w:val="32B4A216"/>
    <w:lvl w:ilvl="0" w:tplc="0419000F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4021CD"/>
    <w:multiLevelType w:val="hybridMultilevel"/>
    <w:tmpl w:val="EAF8AFD8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C05DF"/>
    <w:multiLevelType w:val="hybridMultilevel"/>
    <w:tmpl w:val="DA766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725F93"/>
    <w:multiLevelType w:val="multilevel"/>
    <w:tmpl w:val="942CD4F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16" w15:restartNumberingAfterBreak="0">
    <w:nsid w:val="6BD924CD"/>
    <w:multiLevelType w:val="hybridMultilevel"/>
    <w:tmpl w:val="3162E5AC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2A864F2"/>
    <w:multiLevelType w:val="hybridMultilevel"/>
    <w:tmpl w:val="C3A62C4C"/>
    <w:lvl w:ilvl="0" w:tplc="AF64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C5DCA"/>
    <w:multiLevelType w:val="hybridMultilevel"/>
    <w:tmpl w:val="AFA85474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D"/>
    <w:rsid w:val="001F16BD"/>
    <w:rsid w:val="006A2868"/>
    <w:rsid w:val="00790E38"/>
    <w:rsid w:val="00D75726"/>
    <w:rsid w:val="00E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78D5-0AA5-4E2E-8BF5-EAD1C01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D75726"/>
    <w:rPr>
      <w:b/>
      <w:bCs/>
    </w:rPr>
  </w:style>
  <w:style w:type="paragraph" w:styleId="a4">
    <w:name w:val="No Spacing"/>
    <w:uiPriority w:val="1"/>
    <w:qFormat/>
    <w:rsid w:val="00D75726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D757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572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286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3450</Words>
  <Characters>19668</Characters>
  <Application>Microsoft Office Word</Application>
  <DocSecurity>0</DocSecurity>
  <Lines>163</Lines>
  <Paragraphs>46</Paragraphs>
  <ScaleCrop>false</ScaleCrop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2022-05-25T04:26:00Z</dcterms:created>
  <dcterms:modified xsi:type="dcterms:W3CDTF">2022-05-25T13:40:00Z</dcterms:modified>
</cp:coreProperties>
</file>