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C3" w:rsidRPr="00EB34C3" w:rsidRDefault="00EB34C3" w:rsidP="00EB34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34C3">
        <w:rPr>
          <w:sz w:val="28"/>
          <w:szCs w:val="28"/>
        </w:rPr>
        <w:t>Личностно-ориентированное обучение</w:t>
      </w:r>
      <w:r w:rsidRPr="00EB34C3">
        <w:rPr>
          <w:sz w:val="28"/>
          <w:szCs w:val="28"/>
        </w:rPr>
        <w:t xml:space="preserve"> </w:t>
      </w:r>
    </w:p>
    <w:p w:rsidR="00EB34C3" w:rsidRPr="00EB34C3" w:rsidRDefault="00EB34C3" w:rsidP="00EB34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34C3">
        <w:rPr>
          <w:sz w:val="28"/>
          <w:szCs w:val="28"/>
        </w:rPr>
        <w:t>на уроках физической культуры.</w:t>
      </w:r>
    </w:p>
    <w:p w:rsidR="00EB34C3" w:rsidRPr="00EB34C3" w:rsidRDefault="00EB34C3" w:rsidP="00EB34C3">
      <w:pPr>
        <w:pStyle w:val="a3"/>
        <w:jc w:val="both"/>
        <w:rPr>
          <w:sz w:val="28"/>
          <w:szCs w:val="28"/>
        </w:rPr>
      </w:pPr>
      <w:r w:rsidRPr="00EB34C3">
        <w:rPr>
          <w:sz w:val="28"/>
          <w:szCs w:val="28"/>
        </w:rPr>
        <w:t xml:space="preserve">Личностно-ориентированное обучение предполагает, что в центре обучения находится сам обучающийся — его мотивы, цели, его неповторимый психологический склад, т. </w:t>
      </w:r>
      <w:proofErr w:type="gramStart"/>
      <w:r w:rsidRPr="00EB34C3">
        <w:rPr>
          <w:sz w:val="28"/>
          <w:szCs w:val="28"/>
        </w:rPr>
        <w:t>е .</w:t>
      </w:r>
      <w:proofErr w:type="gramEnd"/>
      <w:r w:rsidRPr="00EB34C3">
        <w:rPr>
          <w:sz w:val="28"/>
          <w:szCs w:val="28"/>
        </w:rPr>
        <w:t xml:space="preserve"> ученик как личность. Активное вовлечение учащихся в учебный процесс, повышение результативности обучения, а также, в максимальной степени учёт личностных потребности и особенностей самих учащихся. Это дает толчок к развитию навыков самообучения, что является необходимым условием для дальнейшего интеллектуального роста ученика. В результате можно сделать заключение, что учебное средство, обладающее подобной структурой удовлетворяет основным признакам личностно-ориентированного обучения и может позволить: </w:t>
      </w:r>
    </w:p>
    <w:p w:rsidR="00EB34C3" w:rsidRPr="00EB34C3" w:rsidRDefault="00EB34C3" w:rsidP="00EB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C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повысить </w:t>
      </w:r>
      <w:proofErr w:type="spellStart"/>
      <w:r w:rsidRPr="00EB34C3">
        <w:rPr>
          <w:rFonts w:ascii="Times New Roman" w:eastAsia="Times New Roman" w:hAnsi="Times New Roman"/>
          <w:sz w:val="28"/>
          <w:szCs w:val="28"/>
          <w:lang w:eastAsia="ru-RU"/>
        </w:rPr>
        <w:t>мотивированность</w:t>
      </w:r>
      <w:proofErr w:type="spellEnd"/>
      <w:r w:rsidRPr="00EB34C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к обучению; </w:t>
      </w:r>
    </w:p>
    <w:p w:rsidR="00EB34C3" w:rsidRPr="00EB34C3" w:rsidRDefault="00EB34C3" w:rsidP="00EB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C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повысить их познавательную активность; </w:t>
      </w:r>
    </w:p>
    <w:p w:rsidR="00EB34C3" w:rsidRPr="00EB34C3" w:rsidRDefault="00EB34C3" w:rsidP="00EB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C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построить учебный процесс с учетом личностной компоненты, т.е. учесть личностные особенности каждого учащегося, а также ориентироваться на развитие их познавательных способностей и активизацию творческой, познавательной деятельности; </w:t>
      </w:r>
    </w:p>
    <w:p w:rsidR="00EB34C3" w:rsidRPr="00EB34C3" w:rsidRDefault="00EB34C3" w:rsidP="00EB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C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 для самостоятельного управления ходом обучения; </w:t>
      </w:r>
    </w:p>
    <w:p w:rsidR="00EB34C3" w:rsidRPr="00EB34C3" w:rsidRDefault="00EB34C3" w:rsidP="00EB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C3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дифференцировать и индивидуализировать учебный процесс; </w:t>
      </w:r>
    </w:p>
    <w:p w:rsidR="00EB34C3" w:rsidRPr="00EB34C3" w:rsidRDefault="00EB34C3" w:rsidP="00EB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C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 для систематического контроля (рефлексии) усвоения знаний учащимися; </w:t>
      </w:r>
    </w:p>
    <w:p w:rsidR="00EB34C3" w:rsidRPr="00EB34C3" w:rsidRDefault="00EB34C3" w:rsidP="00EB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C3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своевременные корректирующие воздействия преподавателя по ходу учебного процесса; </w:t>
      </w:r>
    </w:p>
    <w:p w:rsidR="00EB34C3" w:rsidRPr="00EB34C3" w:rsidRDefault="00EB34C3" w:rsidP="00EB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C3">
        <w:rPr>
          <w:rFonts w:ascii="Times New Roman" w:eastAsia="Times New Roman" w:hAnsi="Times New Roman"/>
          <w:sz w:val="28"/>
          <w:szCs w:val="28"/>
          <w:lang w:eastAsia="ru-RU"/>
        </w:rPr>
        <w:t xml:space="preserve">отследить динамику развития учащихся; </w:t>
      </w:r>
    </w:p>
    <w:p w:rsidR="00EB34C3" w:rsidRPr="00EB34C3" w:rsidRDefault="00EB34C3" w:rsidP="00EB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B34C3">
        <w:rPr>
          <w:rFonts w:ascii="Times New Roman" w:eastAsia="Times New Roman" w:hAnsi="Times New Roman"/>
          <w:sz w:val="28"/>
          <w:szCs w:val="28"/>
          <w:lang w:eastAsia="ru-RU"/>
        </w:rPr>
        <w:t xml:space="preserve">учесть уровень </w:t>
      </w:r>
      <w:proofErr w:type="spellStart"/>
      <w:r w:rsidRPr="00EB34C3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EB34C3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обучаемости практически каждого учащегося</w:t>
      </w:r>
      <w:r w:rsidRPr="00EB34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EB34C3" w:rsidRPr="00EB34C3" w:rsidRDefault="00EB34C3" w:rsidP="00EB34C3">
      <w:pPr>
        <w:pStyle w:val="a3"/>
        <w:shd w:val="clear" w:color="auto" w:fill="FFFFFF"/>
        <w:spacing w:before="225" w:beforeAutospacing="0" w:after="225" w:afterAutospacing="0" w:line="315" w:lineRule="atLeast"/>
        <w:ind w:left="786"/>
        <w:jc w:val="center"/>
        <w:rPr>
          <w:sz w:val="28"/>
          <w:szCs w:val="28"/>
          <w:u w:val="single"/>
        </w:rPr>
      </w:pPr>
      <w:r w:rsidRPr="00EB34C3">
        <w:rPr>
          <w:sz w:val="28"/>
          <w:szCs w:val="28"/>
          <w:u w:val="single"/>
        </w:rPr>
        <w:t>Принципы личностно-ориентированного подхода:</w:t>
      </w:r>
    </w:p>
    <w:p w:rsidR="00EB34C3" w:rsidRPr="00EB34C3" w:rsidRDefault="00EB34C3" w:rsidP="00EB34C3">
      <w:pPr>
        <w:pStyle w:val="a3"/>
        <w:shd w:val="clear" w:color="auto" w:fill="FFFFFF"/>
        <w:spacing w:before="225" w:beforeAutospacing="0" w:after="225" w:afterAutospacing="0" w:line="315" w:lineRule="atLeast"/>
        <w:ind w:left="284"/>
        <w:jc w:val="both"/>
        <w:rPr>
          <w:sz w:val="28"/>
          <w:szCs w:val="28"/>
        </w:rPr>
      </w:pPr>
      <w:r w:rsidRPr="00EB34C3">
        <w:rPr>
          <w:sz w:val="28"/>
          <w:szCs w:val="28"/>
        </w:rPr>
        <w:t xml:space="preserve">1) </w:t>
      </w:r>
      <w:r w:rsidRPr="00EB34C3">
        <w:rPr>
          <w:i/>
          <w:sz w:val="28"/>
          <w:szCs w:val="28"/>
        </w:rPr>
        <w:t xml:space="preserve">Принцип </w:t>
      </w:r>
      <w:proofErr w:type="spellStart"/>
      <w:r w:rsidRPr="00EB34C3">
        <w:rPr>
          <w:i/>
          <w:sz w:val="28"/>
          <w:szCs w:val="28"/>
        </w:rPr>
        <w:t>самоактуализации</w:t>
      </w:r>
      <w:proofErr w:type="spellEnd"/>
      <w:r w:rsidRPr="00EB34C3">
        <w:rPr>
          <w:i/>
          <w:sz w:val="28"/>
          <w:szCs w:val="28"/>
        </w:rPr>
        <w:t>.</w:t>
      </w:r>
      <w:r w:rsidRPr="00EB34C3">
        <w:rPr>
          <w:sz w:val="28"/>
          <w:szCs w:val="28"/>
        </w:rPr>
        <w:t xml:space="preserve"> В каждом ребёнке существует потребность в актуализации своих интеллектуальных, художественных и физических способностей. Важно побудить и поддержать стремление воспитанников к проявлению и развитию своих природных и социально приобретённых возможностей.                                                                                                 </w:t>
      </w:r>
      <w:r w:rsidRPr="00EB34C3">
        <w:rPr>
          <w:sz w:val="28"/>
          <w:szCs w:val="28"/>
        </w:rPr>
        <w:t xml:space="preserve">                                              </w:t>
      </w:r>
      <w:r w:rsidRPr="00EB34C3">
        <w:rPr>
          <w:sz w:val="28"/>
          <w:szCs w:val="28"/>
        </w:rPr>
        <w:t xml:space="preserve">                                2) </w:t>
      </w:r>
      <w:r w:rsidRPr="00EB34C3">
        <w:rPr>
          <w:i/>
          <w:sz w:val="28"/>
          <w:szCs w:val="28"/>
        </w:rPr>
        <w:t>Принцип индивидуальности.</w:t>
      </w:r>
      <w:r w:rsidRPr="00EB34C3">
        <w:rPr>
          <w:sz w:val="28"/>
          <w:szCs w:val="28"/>
        </w:rPr>
        <w:t xml:space="preserve"> Создание условий для формирования индивидуальности личности воспитанника – это главная задача социального учреждения. Необходимо не только учитывать индивидуальные особенности ребёнка, но и всячески содействовать его дальнейшему развитию.</w:t>
      </w:r>
    </w:p>
    <w:p w:rsidR="00EB34C3" w:rsidRPr="00EB34C3" w:rsidRDefault="00EB34C3" w:rsidP="00EB34C3">
      <w:pPr>
        <w:pStyle w:val="a3"/>
        <w:shd w:val="clear" w:color="auto" w:fill="FFFFFF"/>
        <w:spacing w:before="225" w:beforeAutospacing="0" w:after="225" w:afterAutospacing="0" w:line="315" w:lineRule="atLeast"/>
        <w:ind w:left="284"/>
        <w:jc w:val="both"/>
        <w:rPr>
          <w:sz w:val="28"/>
          <w:szCs w:val="28"/>
        </w:rPr>
      </w:pPr>
      <w:r w:rsidRPr="00EB34C3">
        <w:rPr>
          <w:sz w:val="28"/>
          <w:szCs w:val="28"/>
        </w:rPr>
        <w:t xml:space="preserve">3) </w:t>
      </w:r>
      <w:r w:rsidRPr="00EB34C3">
        <w:rPr>
          <w:i/>
          <w:sz w:val="28"/>
          <w:szCs w:val="28"/>
        </w:rPr>
        <w:t>Принцип субъективности.</w:t>
      </w:r>
      <w:r w:rsidRPr="00EB34C3">
        <w:rPr>
          <w:sz w:val="28"/>
          <w:szCs w:val="28"/>
        </w:rPr>
        <w:t xml:space="preserve"> Следует помочь ребёнку стать подлинным субъектом жизнедеятельности в группе и школе, способствовать формированию и обогащению его субъектного опыта.</w:t>
      </w:r>
    </w:p>
    <w:p w:rsidR="00EB34C3" w:rsidRPr="00EB34C3" w:rsidRDefault="00EB34C3" w:rsidP="00EB34C3">
      <w:pPr>
        <w:pStyle w:val="a3"/>
        <w:shd w:val="clear" w:color="auto" w:fill="FFFFFF"/>
        <w:spacing w:before="225" w:beforeAutospacing="0" w:after="225" w:afterAutospacing="0" w:line="315" w:lineRule="atLeast"/>
        <w:ind w:left="284"/>
        <w:jc w:val="both"/>
        <w:rPr>
          <w:sz w:val="28"/>
          <w:szCs w:val="28"/>
        </w:rPr>
      </w:pPr>
      <w:r w:rsidRPr="00EB34C3">
        <w:rPr>
          <w:sz w:val="28"/>
          <w:szCs w:val="28"/>
        </w:rPr>
        <w:lastRenderedPageBreak/>
        <w:t xml:space="preserve">4) </w:t>
      </w:r>
      <w:r w:rsidRPr="00EB34C3">
        <w:rPr>
          <w:i/>
          <w:sz w:val="28"/>
          <w:szCs w:val="28"/>
        </w:rPr>
        <w:t>Принцип выбора.</w:t>
      </w:r>
      <w:r w:rsidRPr="00EB34C3">
        <w:rPr>
          <w:sz w:val="28"/>
          <w:szCs w:val="28"/>
        </w:rPr>
        <w:t xml:space="preserve"> Педагогически целесообразно, чтобы ребёнок жил, учился и воспитывался в условиях постоянного выбора, обладал субъективными полномочиями в выборе цели, содержания, форм и способов организации учебно-воспитательного процесса и жизнедеятельности в группе.</w:t>
      </w:r>
    </w:p>
    <w:p w:rsidR="00EB34C3" w:rsidRPr="00EB34C3" w:rsidRDefault="00EB34C3" w:rsidP="00EB34C3">
      <w:pPr>
        <w:pStyle w:val="a3"/>
        <w:shd w:val="clear" w:color="auto" w:fill="FFFFFF"/>
        <w:spacing w:before="225" w:beforeAutospacing="0" w:after="225" w:afterAutospacing="0" w:line="315" w:lineRule="atLeast"/>
        <w:ind w:left="284"/>
        <w:jc w:val="both"/>
        <w:rPr>
          <w:sz w:val="28"/>
          <w:szCs w:val="28"/>
        </w:rPr>
      </w:pPr>
      <w:r w:rsidRPr="00EB34C3">
        <w:rPr>
          <w:sz w:val="28"/>
          <w:szCs w:val="28"/>
        </w:rPr>
        <w:t xml:space="preserve">5) </w:t>
      </w:r>
      <w:r w:rsidRPr="00EB34C3">
        <w:rPr>
          <w:i/>
          <w:sz w:val="28"/>
          <w:szCs w:val="28"/>
        </w:rPr>
        <w:t>Принцип творчества и успеха.</w:t>
      </w:r>
      <w:r w:rsidRPr="00EB34C3">
        <w:rPr>
          <w:sz w:val="28"/>
          <w:szCs w:val="28"/>
        </w:rPr>
        <w:t xml:space="preserve"> Индивидуальная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группы. Благодаря творчеству ребёнок выявляет свои способности, узнаёт о «сильных» сторонах своей личности.</w:t>
      </w:r>
    </w:p>
    <w:p w:rsidR="00EB34C3" w:rsidRPr="00EB34C3" w:rsidRDefault="00EB34C3" w:rsidP="00EB34C3">
      <w:pPr>
        <w:pStyle w:val="a3"/>
        <w:shd w:val="clear" w:color="auto" w:fill="FFFFFF"/>
        <w:spacing w:before="0" w:beforeAutospacing="0" w:after="0" w:afterAutospacing="0" w:line="315" w:lineRule="atLeast"/>
        <w:ind w:left="284"/>
        <w:jc w:val="both"/>
        <w:rPr>
          <w:sz w:val="28"/>
          <w:szCs w:val="28"/>
        </w:rPr>
      </w:pPr>
      <w:r w:rsidRPr="00EB34C3">
        <w:rPr>
          <w:sz w:val="28"/>
          <w:szCs w:val="28"/>
        </w:rPr>
        <w:t xml:space="preserve">6) </w:t>
      </w:r>
      <w:r w:rsidRPr="00EB34C3">
        <w:rPr>
          <w:i/>
          <w:sz w:val="28"/>
          <w:szCs w:val="28"/>
        </w:rPr>
        <w:t>Принцип доверия и поддержки.</w:t>
      </w:r>
      <w:r w:rsidRPr="00EB34C3">
        <w:rPr>
          <w:sz w:val="28"/>
          <w:szCs w:val="28"/>
        </w:rPr>
        <w:t xml:space="preserve"> Вера в ребёнка, доверие ему, поддержка его устремлений к самореализации и самоутверждению должны прийти на смену излишней требовательности и чрезмерного контроля. Не внешние воздействия, а внутренняя мотивация детерминирует успех обучения и воспитания ребёнка.</w:t>
      </w:r>
    </w:p>
    <w:p w:rsidR="00EB34C3" w:rsidRPr="00BF54F8" w:rsidRDefault="00EB34C3" w:rsidP="00EB34C3">
      <w:pPr>
        <w:pStyle w:val="a3"/>
        <w:shd w:val="clear" w:color="auto" w:fill="FFFFFF"/>
        <w:spacing w:before="0" w:beforeAutospacing="0" w:after="0" w:afterAutospacing="0" w:line="315" w:lineRule="atLeast"/>
        <w:ind w:left="284"/>
        <w:jc w:val="both"/>
      </w:pPr>
      <w:r w:rsidRPr="00EB34C3">
        <w:rPr>
          <w:sz w:val="28"/>
          <w:szCs w:val="28"/>
        </w:rPr>
        <w:t xml:space="preserve">      </w:t>
      </w:r>
      <w:r w:rsidRPr="00EB34C3">
        <w:rPr>
          <w:sz w:val="28"/>
          <w:szCs w:val="28"/>
        </w:rPr>
        <w:t>Использование всех форм работы по физической культуре, варьирование методических приёмов, правильный подбор нагрузок активно влияют на оздоровление и укрепление двигательной активности, содействуют всестороннему развитию личности ребёнка, формируют качества и навыки, необходимые каждому человеку во взрослой жизни.</w:t>
      </w:r>
    </w:p>
    <w:p w:rsidR="0057367A" w:rsidRDefault="0057367A">
      <w:bookmarkStart w:id="0" w:name="_GoBack"/>
      <w:bookmarkEnd w:id="0"/>
    </w:p>
    <w:sectPr w:rsidR="0057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C6F9A"/>
    <w:multiLevelType w:val="multilevel"/>
    <w:tmpl w:val="51FED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0FC632D"/>
    <w:multiLevelType w:val="multilevel"/>
    <w:tmpl w:val="E730CA26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58"/>
    <w:rsid w:val="0057367A"/>
    <w:rsid w:val="00C16C58"/>
    <w:rsid w:val="00E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D47A2-FAA6-4BAA-94E8-B39CDDF9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3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3060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2017-01-15T14:51:00Z</dcterms:created>
  <dcterms:modified xsi:type="dcterms:W3CDTF">2017-01-15T14:55:00Z</dcterms:modified>
</cp:coreProperties>
</file>