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B7A4" w14:textId="77777777" w:rsidR="005F0C59" w:rsidRPr="005F0C59" w:rsidRDefault="005F0C59" w:rsidP="005F0C59">
      <w:pPr>
        <w:shd w:val="clear" w:color="auto" w:fill="FFFFFF"/>
        <w:spacing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Инфографика как средство визуализации в обучении геометрии в средней школе</w:t>
      </w:r>
    </w:p>
    <w:p w14:paraId="0F95D83C" w14:textId="77777777" w:rsidR="005F0C59" w:rsidRPr="005F0C59" w:rsidRDefault="005F0C59" w:rsidP="005F0C59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Аннотация</w:t>
      </w:r>
    </w:p>
    <w:p w14:paraId="02953E7B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данной статье проводится комплексный анализ использования инфографики как инновационного средства визуализации в процессе обучения геометрии учащихся средней школы. Исследуются теоретические основы применения визуальных средств в образовательном процессе, рассматриваются психолого-педагогические аспекты визуального восприятия учебной информации, анализируются дидактические возможности различных типов инфографики. Представлены результаты экспериментальных исследований эффективности инфографики в формировании пространственного мышления и усвоении геометрических понятий. Разработаны практические рекомендации по созданию и интеграции </w:t>
      </w:r>
      <w:proofErr w:type="spellStart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инфографических</w:t>
      </w:r>
      <w:proofErr w:type="spellEnd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материалов в учебный процесс, а также критерии оценки их эффективности.</w:t>
      </w:r>
    </w:p>
    <w:p w14:paraId="328AAF81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слова: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инфографика, визуализация, геометрическое образование, пространственное мышление, когнитивная нагрузка, дидактический дизайн, визуальная грамотность, интерактивные учебные материалы</w:t>
      </w:r>
    </w:p>
    <w:p w14:paraId="0D7BB1E6" w14:textId="77777777" w:rsidR="005F0C59" w:rsidRPr="005F0C59" w:rsidRDefault="005F0C59" w:rsidP="005F0C59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</w:t>
      </w:r>
    </w:p>
    <w:p w14:paraId="5D647A5A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Современное образование характеризуется возрастающей ролью визуальных средств обучения, что обусловлено особенностями восприятия информации представителями поколения Z и Alpha. Геометрия как учебная дисциплина обладает значительным потенциалом для применения визуализации, поскольку требует развитого </w:t>
      </w: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пространственного мышления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способности к оперированию абстрактными понятиями. Традиционные методы обучения часто не обеспечивают достаточной наглядности и не учитывают индивидуальные особенности восприятия учащихся.</w:t>
      </w:r>
    </w:p>
    <w:p w14:paraId="72B6B891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Инфографика представляет собой синтетический вид визуальной коммуникации, сочетающий графические элементы, текстовую информацию и структурную организацию данных для представления сложной информации в доступной и запоминающейся форме. В контексте геометрического образования инфографика выступает как </w:t>
      </w: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мощный дидактический инструмент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позволяющий преодолеть абстрактность математических понятий через их визуальную репрезентацию [1].</w:t>
      </w:r>
    </w:p>
    <w:p w14:paraId="66D385C3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Актуальность исследования определяется необходимостью разработки и внедрения инновационных образовательных технологий, соответствующих 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вызовам цифровой трансформации образования. Инфографика как средство визуализации отвечает потребностям современной образовательной парадигмы, ориентированной на развитие визуальной грамотности, критического мышления и способности к обработке информации в различных форматах.</w:t>
      </w:r>
    </w:p>
    <w:p w14:paraId="5BBF8A0A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Цель исследования: выявить дидактический потенциал инфографики в обучении геометрии, разработать научно обоснованные рекомендации по ее созданию и использованию в учебном процессе средней школы.</w:t>
      </w:r>
    </w:p>
    <w:p w14:paraId="5E1F99AB" w14:textId="77777777" w:rsidR="005F0C59" w:rsidRPr="005F0C59" w:rsidRDefault="005F0C59" w:rsidP="005F0C59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Теоретические основы визуализации в образовании</w:t>
      </w:r>
    </w:p>
    <w:p w14:paraId="7D570E82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Когнитивно-психологические аспекты визуального восприятия</w:t>
      </w:r>
    </w:p>
    <w:p w14:paraId="0FD485D1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 позиций когнитивной психологии визуализация учебного материала способствует оптимизации когнитивных процессов. Согласно теории двойного кодирования А. </w:t>
      </w:r>
      <w:proofErr w:type="spellStart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Пайвио</w:t>
      </w:r>
      <w:proofErr w:type="spellEnd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информация обрабатывается через две независимые, но взаимосвязанные системы: вербальную и невербальную (образную). Инфографика, интегрирующая визуальные и вербальные компоненты, активирует обе системы, что значительно улучшает запоминание и понимание [2].</w:t>
      </w:r>
    </w:p>
    <w:p w14:paraId="671E6EAD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Теория когнитивной нагрузки Дж. </w:t>
      </w:r>
      <w:proofErr w:type="spellStart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Свеллера</w:t>
      </w:r>
      <w:proofErr w:type="spellEnd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подчеркивает важность управления когнитивной нагрузкой (</w:t>
      </w:r>
      <w:proofErr w:type="spellStart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cognitive</w:t>
      </w:r>
      <w:proofErr w:type="spellEnd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load</w:t>
      </w:r>
      <w:proofErr w:type="spellEnd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в процессе обучения. Инфографика позволяет снизить </w:t>
      </w: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внешнюю когнитивную нагрузку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</w:t>
      </w:r>
      <w:proofErr w:type="spellStart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extraneous</w:t>
      </w:r>
      <w:proofErr w:type="spellEnd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cognitive</w:t>
      </w:r>
      <w:proofErr w:type="spellEnd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load</w:t>
      </w:r>
      <w:proofErr w:type="spellEnd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за счет оптимальной организации информации и уменьшить </w:t>
      </w: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внутреннюю когнитивную нагрузку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</w:t>
      </w:r>
      <w:proofErr w:type="spellStart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intrinsic</w:t>
      </w:r>
      <w:proofErr w:type="spellEnd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cognitive</w:t>
      </w:r>
      <w:proofErr w:type="spellEnd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load</w:t>
      </w:r>
      <w:proofErr w:type="spellEnd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через визуальное структурирование сложных понятий [3].</w:t>
      </w:r>
    </w:p>
    <w:p w14:paraId="1588D531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Нейробиологические исследования подтверждают эффективность визуального обучения. Около 90% информации, поступающей в мозг, является визуальной, а зрительная информация обрабатывается в 60 000 раз быстрее текстовой. Это обусловлено особенностями работы зрительной коры головного мозга и механизмами распознавания образов [4].</w:t>
      </w:r>
    </w:p>
    <w:p w14:paraId="3D677352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Психолого-педагогические основы визуализации в математическом образовании</w:t>
      </w:r>
    </w:p>
    <w:p w14:paraId="44BFE54F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контексте математического образования визуализация играет ключевую роль в формировании </w:t>
      </w: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математических представлений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пространственного мышления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Согласно исследованиям Е.И. Саниной, визуализация в математике выполняет следующие функции:</w:t>
      </w:r>
    </w:p>
    <w:p w14:paraId="10CCDD58" w14:textId="77777777" w:rsidR="005F0C59" w:rsidRPr="005F0C59" w:rsidRDefault="005F0C59" w:rsidP="005F0C5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Когнитивную (познавательную)</w:t>
      </w:r>
    </w:p>
    <w:p w14:paraId="1E54440D" w14:textId="77777777" w:rsidR="005F0C59" w:rsidRPr="005F0C59" w:rsidRDefault="005F0C59" w:rsidP="005F0C5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Эвристическую (поисковую)</w:t>
      </w:r>
    </w:p>
    <w:p w14:paraId="21C35A5A" w14:textId="77777777" w:rsidR="005F0C59" w:rsidRPr="005F0C59" w:rsidRDefault="005F0C59" w:rsidP="005F0C5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Коммуникативную (передающую)</w:t>
      </w:r>
    </w:p>
    <w:p w14:paraId="5E6DE7F0" w14:textId="77777777" w:rsidR="005F0C59" w:rsidRPr="005F0C59" w:rsidRDefault="005F0C59" w:rsidP="005F0C5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Эмоционально-ценностную [5]</w:t>
      </w:r>
    </w:p>
    <w:p w14:paraId="3967D9B3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 </w:t>
      </w: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пространственного мышления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является ключевой задачей геометрического образования. Пространственное мышление включает способности:</w:t>
      </w:r>
    </w:p>
    <w:p w14:paraId="60177700" w14:textId="77777777" w:rsidR="005F0C59" w:rsidRPr="005F0C59" w:rsidRDefault="005F0C59" w:rsidP="005F0C5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мысленному вращению объектов</w:t>
      </w:r>
    </w:p>
    <w:p w14:paraId="7F3D2612" w14:textId="77777777" w:rsidR="005F0C59" w:rsidRPr="005F0C59" w:rsidRDefault="005F0C59" w:rsidP="005F0C5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пространственному воображению</w:t>
      </w:r>
    </w:p>
    <w:p w14:paraId="67EA7008" w14:textId="77777777" w:rsidR="005F0C59" w:rsidRPr="005F0C59" w:rsidRDefault="005F0C59" w:rsidP="005F0C5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ориентации в пространстве</w:t>
      </w:r>
    </w:p>
    <w:p w14:paraId="27D8C789" w14:textId="77777777" w:rsidR="005F0C59" w:rsidRPr="005F0C59" w:rsidRDefault="005F0C59" w:rsidP="005F0C5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преобразованию пространственных образов</w:t>
      </w:r>
    </w:p>
    <w:p w14:paraId="426BAA70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Исследования показывают, что развитие пространственного мышления положительно коррелирует с успеваемостью по математике и успехами в STEM-дисциплинах [6].</w:t>
      </w:r>
    </w:p>
    <w:p w14:paraId="37765218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Научные основы разработки и использования наглядной модели</w:t>
      </w:r>
    </w:p>
    <w:p w14:paraId="51384087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Моделирование в педагогической практике традиционно рассматривается как процесс глубокого исследования реальных объектов, явлений или систем с помощью их упрощённых и удобных для восприятия отображений — моделей. По мнению известного исследователя, педагога и учёного Г.Г. Мальцевой, моделирование представляет собой «представление информации символическими средствами», которое включает в себя целый ряд сложных и многослойных интеллектуальных операций: абстрагирование, идеализацию, обобщение и конкретизацию [7].</w:t>
      </w:r>
    </w:p>
    <w:p w14:paraId="761064C4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концепции выдающихся педагогов Д.Б. Эльконина и В.В. Давыдова моделирование рассматривается как одно из универсальных учебных действий (УУД), которыми должны овладеть учащиеся в рамках широкого образовательного процесса. Согласно современным требованиям Федеральных государственных образовательных стандартов (ФГОС), формирование знаково-символических действий, в том числе моделирование, является одной из важнейших задач, стоящих перед современным учителем [8].</w:t>
      </w:r>
    </w:p>
    <w:p w14:paraId="6DF6985B" w14:textId="77777777" w:rsidR="005F0C59" w:rsidRPr="005F0C59" w:rsidRDefault="005F0C59" w:rsidP="005F0C59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Классификация инфографики в геометрическом образовании</w:t>
      </w:r>
    </w:p>
    <w:p w14:paraId="283FBD4B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способу представления информации</w:t>
      </w:r>
    </w:p>
    <w:p w14:paraId="304D9ED1" w14:textId="77777777" w:rsidR="005F0C59" w:rsidRPr="005F0C59" w:rsidRDefault="005F0C59" w:rsidP="005F0C59">
      <w:pPr>
        <w:numPr>
          <w:ilvl w:val="0"/>
          <w:numId w:val="2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Статическая инфографика</w:t>
      </w:r>
    </w:p>
    <w:p w14:paraId="2CD29716" w14:textId="77777777" w:rsidR="005F0C59" w:rsidRPr="005F0C59" w:rsidRDefault="005F0C59" w:rsidP="005F0C59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Иллюстративные плакаты и схемы</w:t>
      </w:r>
    </w:p>
    <w:p w14:paraId="25FAF4B2" w14:textId="77777777" w:rsidR="005F0C59" w:rsidRPr="005F0C59" w:rsidRDefault="005F0C59" w:rsidP="005F0C59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Структурные диаграммы</w:t>
      </w:r>
    </w:p>
    <w:p w14:paraId="278A1201" w14:textId="77777777" w:rsidR="005F0C59" w:rsidRPr="005F0C59" w:rsidRDefault="005F0C59" w:rsidP="005F0C59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Сравнительные таблицы</w:t>
      </w:r>
    </w:p>
    <w:p w14:paraId="76E172D2" w14:textId="77777777" w:rsidR="005F0C59" w:rsidRPr="005F0C59" w:rsidRDefault="005F0C59" w:rsidP="005F0C59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Хронологические линии</w:t>
      </w:r>
    </w:p>
    <w:p w14:paraId="41FEE6EA" w14:textId="77777777" w:rsidR="005F0C59" w:rsidRPr="005F0C59" w:rsidRDefault="005F0C59" w:rsidP="005F0C59">
      <w:pPr>
        <w:numPr>
          <w:ilvl w:val="0"/>
          <w:numId w:val="2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Динамическая инфографика</w:t>
      </w:r>
    </w:p>
    <w:p w14:paraId="6AED65F6" w14:textId="77777777" w:rsidR="005F0C59" w:rsidRPr="005F0C59" w:rsidRDefault="005F0C59" w:rsidP="005F0C59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Анимированные презентации</w:t>
      </w:r>
    </w:p>
    <w:p w14:paraId="306D8F18" w14:textId="77777777" w:rsidR="005F0C59" w:rsidRPr="005F0C59" w:rsidRDefault="005F0C59" w:rsidP="005F0C59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Интерактивные диаграммы</w:t>
      </w:r>
    </w:p>
    <w:p w14:paraId="761767F4" w14:textId="77777777" w:rsidR="005F0C59" w:rsidRPr="005F0C59" w:rsidRDefault="005F0C59" w:rsidP="005F0C59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3D-модели и вращающиеся объекты</w:t>
      </w:r>
    </w:p>
    <w:p w14:paraId="7AFBEC7B" w14:textId="77777777" w:rsidR="005F0C59" w:rsidRPr="005F0C59" w:rsidRDefault="005F0C59" w:rsidP="005F0C59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Видеоинфографика</w:t>
      </w:r>
      <w:proofErr w:type="spellEnd"/>
    </w:p>
    <w:p w14:paraId="2DAC19CE" w14:textId="77777777" w:rsidR="005F0C59" w:rsidRPr="005F0C59" w:rsidRDefault="005F0C59" w:rsidP="005F0C59">
      <w:pPr>
        <w:numPr>
          <w:ilvl w:val="0"/>
          <w:numId w:val="2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Интерактивная инфографика</w:t>
      </w:r>
    </w:p>
    <w:p w14:paraId="3E66B5B3" w14:textId="77777777" w:rsidR="005F0C59" w:rsidRPr="005F0C59" w:rsidRDefault="005F0C59" w:rsidP="005F0C59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Инфографика с элементами управления</w:t>
      </w:r>
    </w:p>
    <w:p w14:paraId="055560E8" w14:textId="77777777" w:rsidR="005F0C59" w:rsidRPr="005F0C59" w:rsidRDefault="005F0C59" w:rsidP="005F0C59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Адаптивные визуализации</w:t>
      </w:r>
    </w:p>
    <w:p w14:paraId="377365B2" w14:textId="77777777" w:rsidR="005F0C59" w:rsidRPr="005F0C59" w:rsidRDefault="005F0C59" w:rsidP="005F0C59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Инфографика с возможностью манипуляции объектами</w:t>
      </w:r>
    </w:p>
    <w:p w14:paraId="61112718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содержательному назначению</w:t>
      </w:r>
    </w:p>
    <w:p w14:paraId="6A159DDB" w14:textId="77777777" w:rsidR="005F0C59" w:rsidRPr="005F0C59" w:rsidRDefault="005F0C59" w:rsidP="005F0C59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Концептуальная инфографика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объясняет геометрические понятия и идеи</w:t>
      </w:r>
    </w:p>
    <w:p w14:paraId="5A55C81A" w14:textId="77777777" w:rsidR="005F0C59" w:rsidRPr="005F0C59" w:rsidRDefault="005F0C59" w:rsidP="005F0C59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Процессуальная инфографика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визуализирует последовательность действий</w:t>
      </w:r>
    </w:p>
    <w:p w14:paraId="27EA7CB7" w14:textId="77777777" w:rsidR="005F0C59" w:rsidRPr="005F0C59" w:rsidRDefault="005F0C59" w:rsidP="005F0C59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Сравнительная инфографика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сопоставляет свойства и характеристики</w:t>
      </w:r>
    </w:p>
    <w:p w14:paraId="69BF4834" w14:textId="77777777" w:rsidR="005F0C59" w:rsidRPr="005F0C59" w:rsidRDefault="005F0C59" w:rsidP="005F0C59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Статистическая инфографика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представляет данные и закономерности</w:t>
      </w:r>
    </w:p>
    <w:p w14:paraId="6A41D6EB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уровню интерактивности</w:t>
      </w:r>
    </w:p>
    <w:p w14:paraId="7ADEE204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Таблица 1: Уровни интерактивности образовательной инфографики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00"/>
        <w:gridCol w:w="3027"/>
        <w:gridCol w:w="4318"/>
      </w:tblGrid>
      <w:tr w:rsidR="005F0C59" w:rsidRPr="005F0C59" w14:paraId="1553C74C" w14:textId="77777777" w:rsidTr="005F0C59">
        <w:tc>
          <w:tcPr>
            <w:tcW w:w="0" w:type="auto"/>
            <w:hideMark/>
          </w:tcPr>
          <w:p w14:paraId="53919BD4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0" w:type="auto"/>
            <w:hideMark/>
          </w:tcPr>
          <w:p w14:paraId="1413EEE8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Характеристики</w:t>
            </w:r>
          </w:p>
        </w:tc>
        <w:tc>
          <w:tcPr>
            <w:tcW w:w="0" w:type="auto"/>
            <w:hideMark/>
          </w:tcPr>
          <w:p w14:paraId="5BC0FA6B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Примеры использования</w:t>
            </w:r>
          </w:p>
        </w:tc>
      </w:tr>
      <w:tr w:rsidR="005F0C59" w:rsidRPr="005F0C59" w14:paraId="24F0B4CC" w14:textId="77777777" w:rsidTr="005F0C59">
        <w:tc>
          <w:tcPr>
            <w:tcW w:w="0" w:type="auto"/>
            <w:hideMark/>
          </w:tcPr>
          <w:p w14:paraId="4A115BB7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Пассивный</w:t>
            </w:r>
          </w:p>
        </w:tc>
        <w:tc>
          <w:tcPr>
            <w:tcW w:w="0" w:type="auto"/>
            <w:hideMark/>
          </w:tcPr>
          <w:p w14:paraId="16F862A9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без взаимодействия</w:t>
            </w:r>
          </w:p>
        </w:tc>
        <w:tc>
          <w:tcPr>
            <w:tcW w:w="0" w:type="auto"/>
            <w:hideMark/>
          </w:tcPr>
          <w:p w14:paraId="51EDA571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Иллюстративные плакаты, схемы</w:t>
            </w:r>
          </w:p>
        </w:tc>
      </w:tr>
      <w:tr w:rsidR="005F0C59" w:rsidRPr="005F0C59" w14:paraId="6F6D98BF" w14:textId="77777777" w:rsidTr="005F0C59">
        <w:tc>
          <w:tcPr>
            <w:tcW w:w="0" w:type="auto"/>
            <w:hideMark/>
          </w:tcPr>
          <w:p w14:paraId="4154BA4B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Ограниченный</w:t>
            </w:r>
          </w:p>
        </w:tc>
        <w:tc>
          <w:tcPr>
            <w:tcW w:w="0" w:type="auto"/>
            <w:hideMark/>
          </w:tcPr>
          <w:p w14:paraId="6A7BB452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Элементарное взаимодействие</w:t>
            </w:r>
          </w:p>
        </w:tc>
        <w:tc>
          <w:tcPr>
            <w:tcW w:w="0" w:type="auto"/>
            <w:hideMark/>
          </w:tcPr>
          <w:p w14:paraId="26C1AF44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Увеличение, панорамирование, всплывающие подсказки</w:t>
            </w:r>
          </w:p>
        </w:tc>
      </w:tr>
      <w:tr w:rsidR="005F0C59" w:rsidRPr="005F0C59" w14:paraId="666BD67E" w14:textId="77777777" w:rsidTr="005F0C59">
        <w:tc>
          <w:tcPr>
            <w:tcW w:w="0" w:type="auto"/>
            <w:hideMark/>
          </w:tcPr>
          <w:p w14:paraId="5A89B772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0" w:type="auto"/>
            <w:hideMark/>
          </w:tcPr>
          <w:p w14:paraId="704F6528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взаимодействие</w:t>
            </w:r>
          </w:p>
        </w:tc>
        <w:tc>
          <w:tcPr>
            <w:tcW w:w="0" w:type="auto"/>
            <w:hideMark/>
          </w:tcPr>
          <w:p w14:paraId="30E89A15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параметров, фильтрация данных</w:t>
            </w:r>
          </w:p>
        </w:tc>
      </w:tr>
      <w:tr w:rsidR="005F0C59" w:rsidRPr="005F0C59" w14:paraId="056CDCD5" w14:textId="77777777" w:rsidTr="005F0C59">
        <w:tc>
          <w:tcPr>
            <w:tcW w:w="0" w:type="auto"/>
            <w:hideMark/>
          </w:tcPr>
          <w:p w14:paraId="521088D2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</w:t>
            </w:r>
          </w:p>
        </w:tc>
        <w:tc>
          <w:tcPr>
            <w:tcW w:w="0" w:type="auto"/>
            <w:hideMark/>
          </w:tcPr>
          <w:p w14:paraId="5F5DD374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погружение и контроль</w:t>
            </w:r>
          </w:p>
        </w:tc>
        <w:tc>
          <w:tcPr>
            <w:tcW w:w="0" w:type="auto"/>
            <w:hideMark/>
          </w:tcPr>
          <w:p w14:paraId="2D85E9F3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VR/AR среды, интерактивные симуляции</w:t>
            </w:r>
          </w:p>
        </w:tc>
      </w:tr>
    </w:tbl>
    <w:p w14:paraId="3C608AC8" w14:textId="77777777" w:rsidR="005F0C59" w:rsidRPr="005F0C59" w:rsidRDefault="005F0C59" w:rsidP="005F0C59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Дидактические возможности инфографики в обучении геометрии</w:t>
      </w:r>
    </w:p>
    <w:p w14:paraId="5EB8E55C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Формирование геометрических понятий</w:t>
      </w:r>
    </w:p>
    <w:p w14:paraId="7643D7EE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Инфографика способствует эффективному формированию </w:t>
      </w: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геометрических понятий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через:</w:t>
      </w:r>
    </w:p>
    <w:p w14:paraId="23BFB9AD" w14:textId="77777777" w:rsidR="005F0C59" w:rsidRPr="005F0C59" w:rsidRDefault="005F0C59" w:rsidP="005F0C59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Визуальную репрезентацию абстрактных идей</w:t>
      </w:r>
    </w:p>
    <w:p w14:paraId="0D42F133" w14:textId="77777777" w:rsidR="005F0C59" w:rsidRPr="005F0C59" w:rsidRDefault="005F0C59" w:rsidP="005F0C59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Выявление существенных признаков понятий</w:t>
      </w:r>
    </w:p>
    <w:p w14:paraId="5C2BF2B7" w14:textId="77777777" w:rsidR="005F0C59" w:rsidRPr="005F0C59" w:rsidRDefault="005F0C59" w:rsidP="005F0C59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Установление связей между понятиями</w:t>
      </w:r>
    </w:p>
    <w:p w14:paraId="1D0B315F" w14:textId="77777777" w:rsidR="005F0C59" w:rsidRPr="005F0C59" w:rsidRDefault="005F0C59" w:rsidP="005F0C59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Многократную визуализацию в различных контекстах</w:t>
      </w:r>
    </w:p>
    <w:p w14:paraId="5171C9A6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Например, при изучении темы "Площади фигур" инфографика может наглядно демонстрировать:</w:t>
      </w:r>
    </w:p>
    <w:p w14:paraId="1551D1BB" w14:textId="77777777" w:rsidR="005F0C59" w:rsidRPr="005F0C59" w:rsidRDefault="005F0C59" w:rsidP="005F0C59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Формулы для вычисления площадей</w:t>
      </w:r>
    </w:p>
    <w:p w14:paraId="7EE7A009" w14:textId="77777777" w:rsidR="005F0C59" w:rsidRPr="005F0C59" w:rsidRDefault="005F0C59" w:rsidP="005F0C59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Визуальное сравнение площадей различных фигур</w:t>
      </w:r>
    </w:p>
    <w:p w14:paraId="16F386D0" w14:textId="77777777" w:rsidR="005F0C59" w:rsidRPr="005F0C59" w:rsidRDefault="005F0C59" w:rsidP="005F0C59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Процесс вывода формул</w:t>
      </w:r>
    </w:p>
    <w:p w14:paraId="178791B0" w14:textId="77777777" w:rsidR="005F0C59" w:rsidRPr="005F0C59" w:rsidRDefault="005F0C59" w:rsidP="005F0C59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Практическое применение в реальных ситуациях</w:t>
      </w:r>
    </w:p>
    <w:p w14:paraId="46ECC249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пространственного мышления</w:t>
      </w:r>
    </w:p>
    <w:p w14:paraId="03E650F3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Инфографика предоставляет уникальные возможности для развития </w:t>
      </w: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пространственного мышления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35BC395E" w14:textId="77777777" w:rsidR="005F0C59" w:rsidRPr="005F0C59" w:rsidRDefault="005F0C59" w:rsidP="005F0C59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3D-визуализация стереометрических объектов</w:t>
      </w:r>
    </w:p>
    <w:p w14:paraId="10F1A2BE" w14:textId="77777777" w:rsidR="005F0C59" w:rsidRPr="005F0C59" w:rsidRDefault="005F0C59" w:rsidP="005F0C59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Интерактивное манипулирование геометрическими телами</w:t>
      </w:r>
    </w:p>
    <w:p w14:paraId="20FD1377" w14:textId="77777777" w:rsidR="005F0C59" w:rsidRPr="005F0C59" w:rsidRDefault="005F0C59" w:rsidP="005F0C59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Визуализация сечений и разверток</w:t>
      </w:r>
    </w:p>
    <w:p w14:paraId="27E077CD" w14:textId="77777777" w:rsidR="005F0C59" w:rsidRPr="005F0C59" w:rsidRDefault="005F0C59" w:rsidP="005F0C59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Анимация процессов преобразования фигур</w:t>
      </w:r>
    </w:p>
    <w:p w14:paraId="6960B675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Исследования показывают, что использование 3D-инфографики повышает эффективность развития пространственного мышления на 30-40% по сравнению с традиционными методами [9].</w:t>
      </w:r>
    </w:p>
    <w:p w14:paraId="3E448F2E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Организация учебного материала</w:t>
      </w:r>
    </w:p>
    <w:p w14:paraId="6735A808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Инфографика эффективна для </w:t>
      </w: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структурирования учебного материала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107C3052" w14:textId="77777777" w:rsidR="005F0C59" w:rsidRPr="005F0C59" w:rsidRDefault="005F0C59" w:rsidP="005F0C59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опорных конспектов</w:t>
      </w:r>
    </w:p>
    <w:p w14:paraId="07568578" w14:textId="77777777" w:rsidR="005F0C59" w:rsidRPr="005F0C59" w:rsidRDefault="005F0C59" w:rsidP="005F0C59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Визуализация связей между темами</w:t>
      </w:r>
    </w:p>
    <w:p w14:paraId="1D4B119B" w14:textId="77777777" w:rsidR="005F0C59" w:rsidRPr="005F0C59" w:rsidRDefault="005F0C59" w:rsidP="005F0C59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систематизирующих таблиц</w:t>
      </w:r>
    </w:p>
    <w:p w14:paraId="63EF25F2" w14:textId="77777777" w:rsidR="005F0C59" w:rsidRPr="005F0C59" w:rsidRDefault="005F0C59" w:rsidP="005F0C59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алгоритмов решения задач</w:t>
      </w:r>
    </w:p>
    <w:p w14:paraId="688FAF6B" w14:textId="77777777" w:rsidR="005F0C59" w:rsidRPr="005F0C59" w:rsidRDefault="005F0C59" w:rsidP="005F0C59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Практическая реализация инфографики в учебном процессе</w:t>
      </w:r>
    </w:p>
    <w:p w14:paraId="6B499B66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Технологии создания инфографики</w:t>
      </w:r>
    </w:p>
    <w:p w14:paraId="01DB77BE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Таблица 2: Инструменты для создания образовательной инфографики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1"/>
        <w:gridCol w:w="1497"/>
        <w:gridCol w:w="2554"/>
        <w:gridCol w:w="2533"/>
      </w:tblGrid>
      <w:tr w:rsidR="005F0C59" w:rsidRPr="005F0C59" w14:paraId="2008C884" w14:textId="77777777" w:rsidTr="005F0C59">
        <w:tc>
          <w:tcPr>
            <w:tcW w:w="0" w:type="auto"/>
            <w:hideMark/>
          </w:tcPr>
          <w:p w14:paraId="5B8D65D9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инструмента</w:t>
            </w:r>
          </w:p>
        </w:tc>
        <w:tc>
          <w:tcPr>
            <w:tcW w:w="0" w:type="auto"/>
            <w:hideMark/>
          </w:tcPr>
          <w:p w14:paraId="5A892E05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Примеры</w:t>
            </w:r>
          </w:p>
        </w:tc>
        <w:tc>
          <w:tcPr>
            <w:tcW w:w="0" w:type="auto"/>
            <w:hideMark/>
          </w:tcPr>
          <w:p w14:paraId="5BB74DC8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Преимущества</w:t>
            </w:r>
          </w:p>
        </w:tc>
        <w:tc>
          <w:tcPr>
            <w:tcW w:w="0" w:type="auto"/>
            <w:hideMark/>
          </w:tcPr>
          <w:p w14:paraId="222FD4F0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Недостатки</w:t>
            </w:r>
          </w:p>
        </w:tc>
      </w:tr>
      <w:tr w:rsidR="005F0C59" w:rsidRPr="005F0C59" w14:paraId="5906AB1C" w14:textId="77777777" w:rsidTr="005F0C59">
        <w:tc>
          <w:tcPr>
            <w:tcW w:w="0" w:type="auto"/>
            <w:hideMark/>
          </w:tcPr>
          <w:p w14:paraId="0C0134D1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Графические редакторы</w:t>
            </w:r>
          </w:p>
        </w:tc>
        <w:tc>
          <w:tcPr>
            <w:tcW w:w="0" w:type="auto"/>
            <w:hideMark/>
          </w:tcPr>
          <w:p w14:paraId="2553E6A2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Adobe </w:t>
            </w:r>
            <w:proofErr w:type="spellStart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Illustrator</w:t>
            </w:r>
            <w:proofErr w:type="spellEnd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CorelDraw</w:t>
            </w:r>
            <w:proofErr w:type="spellEnd"/>
          </w:p>
        </w:tc>
        <w:tc>
          <w:tcPr>
            <w:tcW w:w="0" w:type="auto"/>
            <w:hideMark/>
          </w:tcPr>
          <w:p w14:paraId="1EC38AE1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Высокое качество, профессиональные функции</w:t>
            </w:r>
          </w:p>
        </w:tc>
        <w:tc>
          <w:tcPr>
            <w:tcW w:w="0" w:type="auto"/>
            <w:hideMark/>
          </w:tcPr>
          <w:p w14:paraId="4EB38BCA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Сложность освоения, стоимость</w:t>
            </w:r>
          </w:p>
        </w:tc>
      </w:tr>
      <w:tr w:rsidR="005F0C59" w:rsidRPr="005F0C59" w14:paraId="3B67A993" w14:textId="77777777" w:rsidTr="005F0C59">
        <w:tc>
          <w:tcPr>
            <w:tcW w:w="0" w:type="auto"/>
            <w:hideMark/>
          </w:tcPr>
          <w:p w14:paraId="6FDF2C22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Онлайн-конструкторы</w:t>
            </w:r>
          </w:p>
        </w:tc>
        <w:tc>
          <w:tcPr>
            <w:tcW w:w="0" w:type="auto"/>
            <w:hideMark/>
          </w:tcPr>
          <w:p w14:paraId="5FAD01D2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Canva</w:t>
            </w:r>
            <w:proofErr w:type="spellEnd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Visme</w:t>
            </w:r>
            <w:proofErr w:type="spellEnd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Piktochart</w:t>
            </w:r>
            <w:proofErr w:type="spellEnd"/>
          </w:p>
        </w:tc>
        <w:tc>
          <w:tcPr>
            <w:tcW w:w="0" w:type="auto"/>
            <w:hideMark/>
          </w:tcPr>
          <w:p w14:paraId="0B2BBDAB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Простота использования, шаблоны</w:t>
            </w:r>
          </w:p>
        </w:tc>
        <w:tc>
          <w:tcPr>
            <w:tcW w:w="0" w:type="auto"/>
            <w:hideMark/>
          </w:tcPr>
          <w:p w14:paraId="2817FD93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Ограниченная функциональность</w:t>
            </w:r>
          </w:p>
        </w:tc>
      </w:tr>
      <w:tr w:rsidR="005F0C59" w:rsidRPr="005F0C59" w14:paraId="7AF1C531" w14:textId="77777777" w:rsidTr="005F0C59">
        <w:tc>
          <w:tcPr>
            <w:tcW w:w="0" w:type="auto"/>
            <w:hideMark/>
          </w:tcPr>
          <w:p w14:paraId="12E13696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Специализированное ПО</w:t>
            </w:r>
          </w:p>
        </w:tc>
        <w:tc>
          <w:tcPr>
            <w:tcW w:w="0" w:type="auto"/>
            <w:hideMark/>
          </w:tcPr>
          <w:p w14:paraId="64F7C539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GeoGebra</w:t>
            </w:r>
            <w:proofErr w:type="spellEnd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Desmos</w:t>
            </w:r>
            <w:proofErr w:type="spellEnd"/>
          </w:p>
        </w:tc>
        <w:tc>
          <w:tcPr>
            <w:tcW w:w="0" w:type="auto"/>
            <w:hideMark/>
          </w:tcPr>
          <w:p w14:paraId="10560668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Математическая направленность</w:t>
            </w:r>
          </w:p>
        </w:tc>
        <w:tc>
          <w:tcPr>
            <w:tcW w:w="0" w:type="auto"/>
            <w:hideMark/>
          </w:tcPr>
          <w:p w14:paraId="4F40906F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 математической подготовки</w:t>
            </w:r>
          </w:p>
        </w:tc>
      </w:tr>
      <w:tr w:rsidR="005F0C59" w:rsidRPr="005F0C59" w14:paraId="65D6D1CA" w14:textId="77777777" w:rsidTr="005F0C59">
        <w:tc>
          <w:tcPr>
            <w:tcW w:w="0" w:type="auto"/>
            <w:hideMark/>
          </w:tcPr>
          <w:p w14:paraId="2826E4F5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Программируемые среды</w:t>
            </w:r>
          </w:p>
        </w:tc>
        <w:tc>
          <w:tcPr>
            <w:tcW w:w="0" w:type="auto"/>
            <w:hideMark/>
          </w:tcPr>
          <w:p w14:paraId="772A6417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D3.js, Processing</w:t>
            </w:r>
          </w:p>
        </w:tc>
        <w:tc>
          <w:tcPr>
            <w:tcW w:w="0" w:type="auto"/>
            <w:hideMark/>
          </w:tcPr>
          <w:p w14:paraId="304EC56F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Гибкость, интерактивность</w:t>
            </w:r>
          </w:p>
        </w:tc>
        <w:tc>
          <w:tcPr>
            <w:tcW w:w="0" w:type="auto"/>
            <w:hideMark/>
          </w:tcPr>
          <w:p w14:paraId="58F90F8F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Требуют навыков программирования</w:t>
            </w:r>
          </w:p>
        </w:tc>
      </w:tr>
    </w:tbl>
    <w:p w14:paraId="7D3B2159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Методика интеграции в учебный процесс</w:t>
      </w:r>
    </w:p>
    <w:p w14:paraId="607B53E8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1: Подготовительный</w:t>
      </w:r>
    </w:p>
    <w:p w14:paraId="764EDFCB" w14:textId="77777777" w:rsidR="005F0C59" w:rsidRPr="005F0C59" w:rsidRDefault="005F0C59" w:rsidP="005F0C5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учебного материала и выявление тем, требующих визуализации</w:t>
      </w:r>
    </w:p>
    <w:p w14:paraId="4AEC59E5" w14:textId="77777777" w:rsidR="005F0C59" w:rsidRPr="005F0C59" w:rsidRDefault="005F0C59" w:rsidP="005F0C5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Определение целей использования инфографики</w:t>
      </w:r>
    </w:p>
    <w:p w14:paraId="68417670" w14:textId="77777777" w:rsidR="005F0C59" w:rsidRPr="005F0C59" w:rsidRDefault="005F0C59" w:rsidP="005F0C5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Выбор типа и формата инфографики</w:t>
      </w:r>
    </w:p>
    <w:p w14:paraId="32699522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2: Проектирование</w:t>
      </w:r>
    </w:p>
    <w:p w14:paraId="178B0927" w14:textId="77777777" w:rsidR="005F0C59" w:rsidRPr="005F0C59" w:rsidRDefault="005F0C59" w:rsidP="005F0C59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структуры инфографики</w:t>
      </w:r>
    </w:p>
    <w:p w14:paraId="4BEAE1CD" w14:textId="77777777" w:rsidR="005F0C59" w:rsidRPr="005F0C59" w:rsidRDefault="005F0C59" w:rsidP="005F0C59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Подбор визуальных элементов</w:t>
      </w:r>
    </w:p>
    <w:p w14:paraId="0CE55E00" w14:textId="77777777" w:rsidR="005F0C59" w:rsidRPr="005F0C59" w:rsidRDefault="005F0C59" w:rsidP="005F0C59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макета и прототипа</w:t>
      </w:r>
    </w:p>
    <w:p w14:paraId="5653E863" w14:textId="77777777" w:rsidR="005F0C59" w:rsidRPr="005F0C59" w:rsidRDefault="005F0C59" w:rsidP="005F0C59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Тестирование на фокус-группе</w:t>
      </w:r>
    </w:p>
    <w:p w14:paraId="6C06F541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3: Внедрение</w:t>
      </w:r>
    </w:p>
    <w:p w14:paraId="61FBAFE7" w14:textId="77777777" w:rsidR="005F0C59" w:rsidRPr="005F0C59" w:rsidRDefault="005F0C59" w:rsidP="005F0C59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Интеграция в урок на различных этапах</w:t>
      </w:r>
    </w:p>
    <w:p w14:paraId="0F982356" w14:textId="77777777" w:rsidR="005F0C59" w:rsidRPr="005F0C59" w:rsidRDefault="005F0C59" w:rsidP="005F0C59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работы с инфографикой</w:t>
      </w:r>
    </w:p>
    <w:p w14:paraId="5A905BBA" w14:textId="77777777" w:rsidR="005F0C59" w:rsidRPr="005F0C59" w:rsidRDefault="005F0C59" w:rsidP="005F0C59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Обеспечение технической поддержки</w:t>
      </w:r>
    </w:p>
    <w:p w14:paraId="6F1BE554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4: Оценка эффективности</w:t>
      </w:r>
    </w:p>
    <w:p w14:paraId="1C39C3E6" w14:textId="77777777" w:rsidR="005F0C59" w:rsidRPr="005F0C59" w:rsidRDefault="005F0C59" w:rsidP="005F0C59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Мониторинг понимания материала</w:t>
      </w:r>
    </w:p>
    <w:p w14:paraId="6F1D161C" w14:textId="77777777" w:rsidR="005F0C59" w:rsidRPr="005F0C59" w:rsidRDefault="005F0C59" w:rsidP="005F0C59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вовлеченности учащихся</w:t>
      </w:r>
    </w:p>
    <w:p w14:paraId="49E61BEB" w14:textId="77777777" w:rsidR="005F0C59" w:rsidRPr="005F0C59" w:rsidRDefault="005F0C59" w:rsidP="005F0C59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Коррекция и совершенствование</w:t>
      </w:r>
    </w:p>
    <w:p w14:paraId="1BC9E801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Примеры практического применения</w:t>
      </w:r>
    </w:p>
    <w:p w14:paraId="2BD63BD7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 1: Изучение теоремы Пифагора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Инфографика включает:</w:t>
      </w:r>
    </w:p>
    <w:p w14:paraId="54C279E6" w14:textId="77777777" w:rsidR="005F0C59" w:rsidRPr="005F0C59" w:rsidRDefault="005F0C59" w:rsidP="005F0C59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Визуальное доказательство через площади квадратов</w:t>
      </w:r>
    </w:p>
    <w:p w14:paraId="43CB61BE" w14:textId="77777777" w:rsidR="005F0C59" w:rsidRPr="005F0C59" w:rsidRDefault="005F0C59" w:rsidP="005F0C59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Интерактивную модель для изменения параметров</w:t>
      </w:r>
    </w:p>
    <w:p w14:paraId="6C719328" w14:textId="77777777" w:rsidR="005F0C59" w:rsidRPr="005F0C59" w:rsidRDefault="005F0C59" w:rsidP="005F0C59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Историческую справку о Пифагоре</w:t>
      </w:r>
    </w:p>
    <w:p w14:paraId="5C275D44" w14:textId="77777777" w:rsidR="005F0C59" w:rsidRPr="005F0C59" w:rsidRDefault="005F0C59" w:rsidP="005F0C59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Примеры практического применения</w:t>
      </w:r>
    </w:p>
    <w:p w14:paraId="6D31DDBB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 2: Темы по стереометрии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3D-инфографика позволяет:</w:t>
      </w:r>
    </w:p>
    <w:p w14:paraId="2D143B95" w14:textId="77777777" w:rsidR="005F0C59" w:rsidRPr="005F0C59" w:rsidRDefault="005F0C59" w:rsidP="005F0C59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Вращать многогранники и изучать их свойства</w:t>
      </w:r>
    </w:p>
    <w:p w14:paraId="7C3E854A" w14:textId="77777777" w:rsidR="005F0C59" w:rsidRPr="005F0C59" w:rsidRDefault="005F0C59" w:rsidP="005F0C59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Визуализировать сечения и развертки</w:t>
      </w:r>
    </w:p>
    <w:p w14:paraId="058C50A3" w14:textId="77777777" w:rsidR="005F0C59" w:rsidRPr="005F0C59" w:rsidRDefault="005F0C59" w:rsidP="005F0C59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Сравнивать объемы и поверхности тел</w:t>
      </w:r>
    </w:p>
    <w:p w14:paraId="72FE2E4A" w14:textId="77777777" w:rsidR="005F0C59" w:rsidRPr="005F0C59" w:rsidRDefault="005F0C59" w:rsidP="005F0C59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Исследовать свойства правильных многогранников</w:t>
      </w:r>
    </w:p>
    <w:p w14:paraId="1C42CC1D" w14:textId="77777777" w:rsidR="005F0C59" w:rsidRPr="005F0C59" w:rsidRDefault="005F0C59" w:rsidP="005F0C59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Эмпирическое исследование эффективности инфографики</w:t>
      </w:r>
    </w:p>
    <w:p w14:paraId="499D387F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Методология исследования</w:t>
      </w:r>
    </w:p>
    <w:p w14:paraId="2F8D3050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исследования: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оценить влияние инфографики на академическую успеваемость и развитие пространственного мышления учащихся.</w:t>
      </w:r>
    </w:p>
    <w:p w14:paraId="56832E2D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Выборка: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520 учащихся 7-9 классов из 10 школ, разделенных на экспериментальную и контрольную группы.</w:t>
      </w:r>
    </w:p>
    <w:p w14:paraId="018F4845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Методы исследования:</w:t>
      </w:r>
    </w:p>
    <w:p w14:paraId="70D44353" w14:textId="77777777" w:rsidR="005F0C59" w:rsidRPr="005F0C59" w:rsidRDefault="005F0C59" w:rsidP="005F0C59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Тестирование академической успеваемости</w:t>
      </w:r>
    </w:p>
    <w:p w14:paraId="1A27B334" w14:textId="77777777" w:rsidR="005F0C59" w:rsidRPr="005F0C59" w:rsidRDefault="005F0C59" w:rsidP="005F0C59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Spatial Ability Test (PSVT-R)</w:t>
      </w:r>
    </w:p>
    <w:p w14:paraId="00128E10" w14:textId="77777777" w:rsidR="005F0C59" w:rsidRPr="005F0C59" w:rsidRDefault="005F0C59" w:rsidP="005F0C59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Анкетирование и интервьюирование</w:t>
      </w:r>
    </w:p>
    <w:p w14:paraId="62E0A9D1" w14:textId="77777777" w:rsidR="005F0C59" w:rsidRPr="005F0C59" w:rsidRDefault="005F0C59" w:rsidP="005F0C59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Наблюдение за учебной деятельностью</w:t>
      </w:r>
    </w:p>
    <w:p w14:paraId="5FDFA4FF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Результаты исследования</w:t>
      </w:r>
    </w:p>
    <w:p w14:paraId="21C9AB99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Таблица 3: Сравнение академической успеваемости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7"/>
        <w:gridCol w:w="2997"/>
        <w:gridCol w:w="2103"/>
        <w:gridCol w:w="2348"/>
      </w:tblGrid>
      <w:tr w:rsidR="005F0C59" w:rsidRPr="005F0C59" w14:paraId="5CB1A60F" w14:textId="77777777" w:rsidTr="005F0C59">
        <w:tc>
          <w:tcPr>
            <w:tcW w:w="0" w:type="auto"/>
            <w:hideMark/>
          </w:tcPr>
          <w:p w14:paraId="50C8C1B5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40BC0E47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Экспериментальная группа</w:t>
            </w:r>
          </w:p>
        </w:tc>
        <w:tc>
          <w:tcPr>
            <w:tcW w:w="0" w:type="auto"/>
            <w:hideMark/>
          </w:tcPr>
          <w:p w14:paraId="097C8540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Контрольная группа</w:t>
            </w:r>
          </w:p>
        </w:tc>
        <w:tc>
          <w:tcPr>
            <w:tcW w:w="0" w:type="auto"/>
            <w:hideMark/>
          </w:tcPr>
          <w:p w14:paraId="0910985C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Достоверность различий</w:t>
            </w:r>
          </w:p>
        </w:tc>
      </w:tr>
      <w:tr w:rsidR="005F0C59" w:rsidRPr="005F0C59" w14:paraId="09FB5634" w14:textId="77777777" w:rsidTr="005F0C59">
        <w:tc>
          <w:tcPr>
            <w:tcW w:w="0" w:type="auto"/>
            <w:hideMark/>
          </w:tcPr>
          <w:p w14:paraId="263C86D6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0" w:type="auto"/>
            <w:hideMark/>
          </w:tcPr>
          <w:p w14:paraId="7B0D7D1B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 ± 0.2</w:t>
            </w:r>
          </w:p>
        </w:tc>
        <w:tc>
          <w:tcPr>
            <w:tcW w:w="0" w:type="auto"/>
            <w:hideMark/>
          </w:tcPr>
          <w:p w14:paraId="4F856BF2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 ± 0.3</w:t>
            </w:r>
          </w:p>
        </w:tc>
        <w:tc>
          <w:tcPr>
            <w:tcW w:w="0" w:type="auto"/>
            <w:hideMark/>
          </w:tcPr>
          <w:p w14:paraId="4C8AF58F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p </w:t>
            </w:r>
            <w:proofErr w:type="gramStart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0</w:t>
            </w:r>
            <w:proofErr w:type="gramEnd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</w:tr>
      <w:tr w:rsidR="005F0C59" w:rsidRPr="005F0C59" w14:paraId="073F7845" w14:textId="77777777" w:rsidTr="005F0C59">
        <w:tc>
          <w:tcPr>
            <w:tcW w:w="0" w:type="auto"/>
            <w:hideMark/>
          </w:tcPr>
          <w:p w14:paraId="0A26C7E9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Качество знаний (%)</w:t>
            </w:r>
          </w:p>
        </w:tc>
        <w:tc>
          <w:tcPr>
            <w:tcW w:w="0" w:type="auto"/>
            <w:hideMark/>
          </w:tcPr>
          <w:p w14:paraId="0CCFDFE8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78.5</w:t>
            </w:r>
          </w:p>
        </w:tc>
        <w:tc>
          <w:tcPr>
            <w:tcW w:w="0" w:type="auto"/>
            <w:hideMark/>
          </w:tcPr>
          <w:p w14:paraId="1DCD8BD8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62.3</w:t>
            </w:r>
          </w:p>
        </w:tc>
        <w:tc>
          <w:tcPr>
            <w:tcW w:w="0" w:type="auto"/>
            <w:hideMark/>
          </w:tcPr>
          <w:p w14:paraId="717A98A9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p </w:t>
            </w:r>
            <w:proofErr w:type="gramStart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0</w:t>
            </w:r>
            <w:proofErr w:type="gramEnd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</w:tr>
      <w:tr w:rsidR="005F0C59" w:rsidRPr="005F0C59" w14:paraId="0846D71B" w14:textId="77777777" w:rsidTr="005F0C59">
        <w:tc>
          <w:tcPr>
            <w:tcW w:w="0" w:type="auto"/>
            <w:hideMark/>
          </w:tcPr>
          <w:p w14:paraId="28F59FB2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понимания</w:t>
            </w:r>
          </w:p>
        </w:tc>
        <w:tc>
          <w:tcPr>
            <w:tcW w:w="0" w:type="auto"/>
            <w:hideMark/>
          </w:tcPr>
          <w:p w14:paraId="71FC4514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hideMark/>
          </w:tcPr>
          <w:p w14:paraId="75F3132A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14:paraId="093318B0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p </w:t>
            </w:r>
            <w:proofErr w:type="gramStart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0</w:t>
            </w:r>
            <w:proofErr w:type="gramEnd"/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</w:tr>
    </w:tbl>
    <w:p w14:paraId="20B6DF02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Таблица 4: Развитие пространственного мышления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83"/>
        <w:gridCol w:w="3015"/>
        <w:gridCol w:w="2121"/>
        <w:gridCol w:w="1426"/>
      </w:tblGrid>
      <w:tr w:rsidR="005F0C59" w:rsidRPr="005F0C59" w14:paraId="26BCFDA4" w14:textId="77777777" w:rsidTr="005F0C59">
        <w:tc>
          <w:tcPr>
            <w:tcW w:w="0" w:type="auto"/>
            <w:hideMark/>
          </w:tcPr>
          <w:p w14:paraId="22960C0C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Способность</w:t>
            </w:r>
          </w:p>
        </w:tc>
        <w:tc>
          <w:tcPr>
            <w:tcW w:w="0" w:type="auto"/>
            <w:hideMark/>
          </w:tcPr>
          <w:p w14:paraId="7158E44D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Экспериментальная группа</w:t>
            </w:r>
          </w:p>
        </w:tc>
        <w:tc>
          <w:tcPr>
            <w:tcW w:w="0" w:type="auto"/>
            <w:hideMark/>
          </w:tcPr>
          <w:p w14:paraId="7A3B43CC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Контрольная группа</w:t>
            </w:r>
          </w:p>
        </w:tc>
        <w:tc>
          <w:tcPr>
            <w:tcW w:w="0" w:type="auto"/>
            <w:hideMark/>
          </w:tcPr>
          <w:p w14:paraId="4EA4E39E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Прирост (%)</w:t>
            </w:r>
          </w:p>
        </w:tc>
      </w:tr>
      <w:tr w:rsidR="005F0C59" w:rsidRPr="005F0C59" w14:paraId="0C4C083B" w14:textId="77777777" w:rsidTr="005F0C59">
        <w:tc>
          <w:tcPr>
            <w:tcW w:w="0" w:type="auto"/>
            <w:hideMark/>
          </w:tcPr>
          <w:p w14:paraId="3B5B3CDE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Мысленное вращение</w:t>
            </w:r>
          </w:p>
        </w:tc>
        <w:tc>
          <w:tcPr>
            <w:tcW w:w="0" w:type="auto"/>
            <w:hideMark/>
          </w:tcPr>
          <w:p w14:paraId="363AE4A5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35% улучшение</w:t>
            </w:r>
          </w:p>
        </w:tc>
        <w:tc>
          <w:tcPr>
            <w:tcW w:w="0" w:type="auto"/>
            <w:hideMark/>
          </w:tcPr>
          <w:p w14:paraId="0C62592C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12% улучшение</w:t>
            </w:r>
          </w:p>
        </w:tc>
        <w:tc>
          <w:tcPr>
            <w:tcW w:w="0" w:type="auto"/>
            <w:hideMark/>
          </w:tcPr>
          <w:p w14:paraId="3403AE8C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+23%</w:t>
            </w:r>
          </w:p>
        </w:tc>
      </w:tr>
      <w:tr w:rsidR="005F0C59" w:rsidRPr="005F0C59" w14:paraId="7B18B0CE" w14:textId="77777777" w:rsidTr="005F0C59">
        <w:tc>
          <w:tcPr>
            <w:tcW w:w="0" w:type="auto"/>
            <w:hideMark/>
          </w:tcPr>
          <w:p w14:paraId="5BE46AF7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Пространственное воображение</w:t>
            </w:r>
          </w:p>
        </w:tc>
        <w:tc>
          <w:tcPr>
            <w:tcW w:w="0" w:type="auto"/>
            <w:hideMark/>
          </w:tcPr>
          <w:p w14:paraId="64E87406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42% улучшение</w:t>
            </w:r>
          </w:p>
        </w:tc>
        <w:tc>
          <w:tcPr>
            <w:tcW w:w="0" w:type="auto"/>
            <w:hideMark/>
          </w:tcPr>
          <w:p w14:paraId="44B7F268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 улучшение</w:t>
            </w:r>
          </w:p>
        </w:tc>
        <w:tc>
          <w:tcPr>
            <w:tcW w:w="0" w:type="auto"/>
            <w:hideMark/>
          </w:tcPr>
          <w:p w14:paraId="5FDB4CA8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+27%</w:t>
            </w:r>
          </w:p>
        </w:tc>
      </w:tr>
      <w:tr w:rsidR="005F0C59" w:rsidRPr="005F0C59" w14:paraId="45EB87F1" w14:textId="77777777" w:rsidTr="005F0C59">
        <w:tc>
          <w:tcPr>
            <w:tcW w:w="0" w:type="auto"/>
            <w:hideMark/>
          </w:tcPr>
          <w:p w14:paraId="7D43BEA0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Ориентация в пространстве</w:t>
            </w:r>
          </w:p>
        </w:tc>
        <w:tc>
          <w:tcPr>
            <w:tcW w:w="0" w:type="auto"/>
            <w:hideMark/>
          </w:tcPr>
          <w:p w14:paraId="2AF500A1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38% улучшение</w:t>
            </w:r>
          </w:p>
        </w:tc>
        <w:tc>
          <w:tcPr>
            <w:tcW w:w="0" w:type="auto"/>
            <w:hideMark/>
          </w:tcPr>
          <w:p w14:paraId="1425E7C0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14% улучшение</w:t>
            </w:r>
          </w:p>
        </w:tc>
        <w:tc>
          <w:tcPr>
            <w:tcW w:w="0" w:type="auto"/>
            <w:hideMark/>
          </w:tcPr>
          <w:p w14:paraId="0D385A44" w14:textId="77777777" w:rsidR="005F0C59" w:rsidRPr="005F0C59" w:rsidRDefault="005F0C59" w:rsidP="005F0C59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+24%</w:t>
            </w:r>
          </w:p>
        </w:tc>
      </w:tr>
    </w:tbl>
    <w:p w14:paraId="77CB0CF4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 результатов</w:t>
      </w:r>
    </w:p>
    <w:p w14:paraId="43BCD5C4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Результаты исследования демонстрируют значительное преимущество экспериментальной группы по всем показателям. Наибольший прирост наблюдается в развитии </w:t>
      </w: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пространственного воображения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(42% против 15% в контрольной группе). Учащиеся экспериментальной группы также показали более высокий уровень мотивации и вовлеченности в учебном процессе.</w:t>
      </w:r>
    </w:p>
    <w:p w14:paraId="3E61940C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Качественный анализ данных выявил следующие преимущества использования инфографики:</w:t>
      </w:r>
    </w:p>
    <w:p w14:paraId="40797404" w14:textId="77777777" w:rsidR="005F0C59" w:rsidRPr="005F0C59" w:rsidRDefault="005F0C59" w:rsidP="005F0C59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Улучшение понимания абстрактных понятий</w:t>
      </w:r>
    </w:p>
    <w:p w14:paraId="0E648743" w14:textId="77777777" w:rsidR="005F0C59" w:rsidRPr="005F0C59" w:rsidRDefault="005F0C59" w:rsidP="005F0C59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Повышение интереса к геометрии</w:t>
      </w:r>
    </w:p>
    <w:p w14:paraId="41A5C598" w14:textId="77777777" w:rsidR="005F0C59" w:rsidRPr="005F0C59" w:rsidRDefault="005F0C59" w:rsidP="005F0C59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визуальной грамотности</w:t>
      </w:r>
    </w:p>
    <w:p w14:paraId="0F9A3129" w14:textId="77777777" w:rsidR="005F0C59" w:rsidRPr="005F0C59" w:rsidRDefault="005F0C59" w:rsidP="005F0C59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метапредметных компетенций</w:t>
      </w:r>
    </w:p>
    <w:p w14:paraId="295CBCAD" w14:textId="77777777" w:rsidR="005F0C59" w:rsidRPr="005F0C59" w:rsidRDefault="005F0C59" w:rsidP="005F0C59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Методические рекомендации</w:t>
      </w:r>
    </w:p>
    <w:p w14:paraId="65BEF6F6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Принципы дидактического дизайна инфографики</w:t>
      </w:r>
    </w:p>
    <w:p w14:paraId="6A152B75" w14:textId="77777777" w:rsidR="005F0C59" w:rsidRPr="005F0C59" w:rsidRDefault="005F0C59" w:rsidP="005F0C59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наглядности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обеспечение четкой визуальной репрезентации информации, использование понятных и узнаваемых образов, соответствие визуального ряда содержанию учебного материала.</w:t>
      </w:r>
    </w:p>
    <w:p w14:paraId="49311D84" w14:textId="77777777" w:rsidR="005F0C59" w:rsidRPr="005F0C59" w:rsidRDefault="005F0C59" w:rsidP="005F0C59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Принцип системности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отражение связей и отношений между элементами учебного материала, создание целостной картины изучаемого понятия или явления.</w:t>
      </w:r>
    </w:p>
    <w:p w14:paraId="7C462E03" w14:textId="77777777" w:rsidR="005F0C59" w:rsidRPr="005F0C59" w:rsidRDefault="005F0C59" w:rsidP="005F0C59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доступности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соответствие возрастным и психологическим особенностям учащихся, учет уровня их подготовки и познавательных возможностей.</w:t>
      </w:r>
    </w:p>
    <w:p w14:paraId="2B6019DC" w14:textId="77777777" w:rsidR="005F0C59" w:rsidRPr="005F0C59" w:rsidRDefault="005F0C59" w:rsidP="005F0C59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интерактивности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обеспечение возможности активного взаимодействия с учебным материалом, предоставление элементов управления и обратной связи.</w:t>
      </w:r>
    </w:p>
    <w:p w14:paraId="20CCCEA3" w14:textId="77777777" w:rsidR="005F0C59" w:rsidRPr="005F0C59" w:rsidRDefault="005F0C59" w:rsidP="005F0C59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эстетичности</w:t>
      </w: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гармоничное визуальное исполнение, соблюдение правил композиции, цветовой гармонии и типографики.</w:t>
      </w:r>
    </w:p>
    <w:p w14:paraId="6C200227" w14:textId="77777777" w:rsidR="005F0C59" w:rsidRPr="005F0C59" w:rsidRDefault="005F0C59" w:rsidP="005F0C5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Рекомендации по созданию инфографики</w:t>
      </w:r>
    </w:p>
    <w:p w14:paraId="22FF8230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проектирования:</w:t>
      </w:r>
    </w:p>
    <w:p w14:paraId="3F323431" w14:textId="77777777" w:rsidR="005F0C59" w:rsidRPr="005F0C59" w:rsidRDefault="005F0C59" w:rsidP="005F0C59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Проведите анализ целевой аудитории (возраст, уровень подготовки, интересы)</w:t>
      </w:r>
    </w:p>
    <w:p w14:paraId="040923F5" w14:textId="77777777" w:rsidR="005F0C59" w:rsidRPr="005F0C59" w:rsidRDefault="005F0C59" w:rsidP="005F0C59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Определите ключевые сообщения и основные идеи инфографики</w:t>
      </w:r>
    </w:p>
    <w:p w14:paraId="6DB50D8C" w14:textId="77777777" w:rsidR="005F0C59" w:rsidRPr="005F0C59" w:rsidRDefault="005F0C59" w:rsidP="005F0C59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Разработайте логическую структуру и иерархию информации</w:t>
      </w:r>
    </w:p>
    <w:p w14:paraId="55D59FC1" w14:textId="77777777" w:rsidR="005F0C59" w:rsidRPr="005F0C59" w:rsidRDefault="005F0C59" w:rsidP="005F0C59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Выберите соответствующие визуальные метафоры и образы</w:t>
      </w:r>
    </w:p>
    <w:p w14:paraId="7F5E9E87" w14:textId="77777777" w:rsidR="005F0C59" w:rsidRPr="005F0C59" w:rsidRDefault="005F0C59" w:rsidP="005F0C59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Определите оптимальный формат и способ представления информации</w:t>
      </w:r>
    </w:p>
    <w:p w14:paraId="6BF4A510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визуализации:</w:t>
      </w:r>
    </w:p>
    <w:p w14:paraId="236D591D" w14:textId="77777777" w:rsidR="005F0C59" w:rsidRPr="005F0C59" w:rsidRDefault="005F0C59" w:rsidP="005F0C59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Используйте ограниченную цветовую палитру (3-5 основных цветов)</w:t>
      </w:r>
    </w:p>
    <w:p w14:paraId="35008294" w14:textId="77777777" w:rsidR="005F0C59" w:rsidRPr="005F0C59" w:rsidRDefault="005F0C59" w:rsidP="005F0C59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Обеспечьте достаточный контраст между элементами</w:t>
      </w:r>
    </w:p>
    <w:p w14:paraId="6F9E47D2" w14:textId="77777777" w:rsidR="005F0C59" w:rsidRPr="005F0C59" w:rsidRDefault="005F0C59" w:rsidP="005F0C59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Соблюдайте принципы читаемости текста (размер шрифта, межстрочное расстояние)</w:t>
      </w:r>
    </w:p>
    <w:p w14:paraId="26363E40" w14:textId="77777777" w:rsidR="005F0C59" w:rsidRPr="005F0C59" w:rsidRDefault="005F0C59" w:rsidP="005F0C59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Применяйте единый стиль оформления всех элементов</w:t>
      </w:r>
    </w:p>
    <w:p w14:paraId="09FED394" w14:textId="77777777" w:rsidR="005F0C59" w:rsidRPr="005F0C59" w:rsidRDefault="005F0C59" w:rsidP="005F0C59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Оптимизируйте информационную плотность (избегайте перегруженности)</w:t>
      </w:r>
    </w:p>
    <w:p w14:paraId="10077C55" w14:textId="77777777" w:rsidR="005F0C59" w:rsidRPr="005F0C59" w:rsidRDefault="005F0C59" w:rsidP="005F0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тестирования:</w:t>
      </w:r>
    </w:p>
    <w:p w14:paraId="0A3978C3" w14:textId="77777777" w:rsidR="005F0C59" w:rsidRPr="005F0C59" w:rsidRDefault="005F0C59" w:rsidP="005F0C5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Проверьте понятность и ясность представления информации</w:t>
      </w:r>
    </w:p>
    <w:p w14:paraId="59DA86F0" w14:textId="77777777" w:rsidR="005F0C59" w:rsidRPr="005F0C59" w:rsidRDefault="005F0C59" w:rsidP="005F0C5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Оцените эстетическое восприятие и визуальную привлекательность</w:t>
      </w:r>
    </w:p>
    <w:p w14:paraId="2F778493" w14:textId="77777777" w:rsidR="005F0C59" w:rsidRPr="005F0C59" w:rsidRDefault="005F0C59" w:rsidP="005F0C5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Протестируйте на различных устройствах и форматах</w:t>
      </w:r>
    </w:p>
    <w:p w14:paraId="1725B7A6" w14:textId="77777777" w:rsidR="005F0C59" w:rsidRPr="005F0C59" w:rsidRDefault="005F0C59" w:rsidP="005F0C5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Соберите обратную связь от учащихся и коллег</w:t>
      </w:r>
    </w:p>
    <w:p w14:paraId="1D031048" w14:textId="77777777" w:rsidR="005F0C59" w:rsidRPr="005F0C59" w:rsidRDefault="005F0C59" w:rsidP="005F0C5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0C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Проведите корректировку на основе полученных замечаний</w:t>
      </w:r>
    </w:p>
    <w:p w14:paraId="15809DB2" w14:textId="77777777" w:rsidR="005F0C59" w:rsidRDefault="005F0C59" w:rsidP="005F0C59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Критерии оценки качества образовательной инфографики</w:t>
      </w:r>
    </w:p>
    <w:p w14:paraId="022E75A8" w14:textId="77777777" w:rsidR="005F0C59" w:rsidRDefault="005F0C59" w:rsidP="005F0C59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Содержательные критерии</w:t>
      </w:r>
    </w:p>
    <w:p w14:paraId="4B646627" w14:textId="77777777" w:rsidR="005F0C59" w:rsidRDefault="005F0C59" w:rsidP="005F0C59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Научная корректность</w:t>
      </w:r>
    </w:p>
    <w:p w14:paraId="65AFC1E1" w14:textId="77777777" w:rsidR="005F0C59" w:rsidRDefault="005F0C59" w:rsidP="005F0C59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Соответствие учебным программам</w:t>
      </w:r>
    </w:p>
    <w:p w14:paraId="22ADD22C" w14:textId="77777777" w:rsidR="005F0C59" w:rsidRDefault="005F0C59" w:rsidP="005F0C59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Полнота охвата темы</w:t>
      </w:r>
    </w:p>
    <w:p w14:paraId="01649803" w14:textId="77777777" w:rsidR="005F0C59" w:rsidRDefault="005F0C59" w:rsidP="005F0C59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Дидактические критерии</w:t>
      </w:r>
    </w:p>
    <w:p w14:paraId="0B285D25" w14:textId="77777777" w:rsidR="005F0C59" w:rsidRDefault="005F0C59" w:rsidP="005F0C59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Образовательная ценность</w:t>
      </w:r>
    </w:p>
    <w:p w14:paraId="268A14CF" w14:textId="77777777" w:rsidR="005F0C59" w:rsidRDefault="005F0C59" w:rsidP="005F0C59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Соответствие возрастным особенностям</w:t>
      </w:r>
    </w:p>
    <w:p w14:paraId="1A4D094E" w14:textId="77777777" w:rsidR="005F0C59" w:rsidRDefault="005F0C59" w:rsidP="005F0C59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Возможности дифференциации</w:t>
      </w:r>
    </w:p>
    <w:p w14:paraId="186AA4BB" w14:textId="77777777" w:rsidR="005F0C59" w:rsidRDefault="005F0C59" w:rsidP="005F0C59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Технические критерии</w:t>
      </w:r>
    </w:p>
    <w:p w14:paraId="4E3E5C48" w14:textId="77777777" w:rsidR="005F0C59" w:rsidRDefault="005F0C59" w:rsidP="005F0C59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Качество визуального исполнения</w:t>
      </w:r>
    </w:p>
    <w:p w14:paraId="49671D25" w14:textId="77777777" w:rsidR="005F0C59" w:rsidRDefault="005F0C59" w:rsidP="005F0C59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Удобство использования</w:t>
      </w:r>
    </w:p>
    <w:p w14:paraId="13D5F4A7" w14:textId="77777777" w:rsidR="005F0C59" w:rsidRDefault="005F0C59" w:rsidP="005F0C59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Совместимость с устройствами</w:t>
      </w:r>
    </w:p>
    <w:p w14:paraId="121766D7" w14:textId="77777777" w:rsidR="005F0C59" w:rsidRDefault="005F0C59" w:rsidP="005F0C59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Эргономические критерии</w:t>
      </w:r>
    </w:p>
    <w:p w14:paraId="26D0F41D" w14:textId="77777777" w:rsidR="005F0C59" w:rsidRDefault="005F0C59" w:rsidP="005F0C59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Удобство восприятия</w:t>
      </w:r>
    </w:p>
    <w:p w14:paraId="3931C43E" w14:textId="77777777" w:rsidR="005F0C59" w:rsidRDefault="005F0C59" w:rsidP="005F0C59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Оптимальная когнитивная нагрузка</w:t>
      </w:r>
    </w:p>
    <w:p w14:paraId="454251D8" w14:textId="77777777" w:rsidR="005F0C59" w:rsidRDefault="005F0C59" w:rsidP="005F0C59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Интуитивная понятность</w:t>
      </w:r>
    </w:p>
    <w:p w14:paraId="1C4AA4B6" w14:textId="77777777" w:rsidR="005F0C59" w:rsidRPr="005F0C59" w:rsidRDefault="005F0C59" w:rsidP="005F0C59">
      <w:pPr>
        <w:pStyle w:val="2"/>
        <w:shd w:val="clear" w:color="auto" w:fill="FFFFFF"/>
        <w:spacing w:before="480" w:beforeAutospacing="0" w:after="240" w:afterAutospacing="0" w:line="480" w:lineRule="atLeast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>Заключение и перспективы дальнейших исследований</w:t>
      </w:r>
    </w:p>
    <w:p w14:paraId="769D9A67" w14:textId="77777777" w:rsidR="005F0C59" w:rsidRPr="005F0C59" w:rsidRDefault="005F0C59" w:rsidP="005F0C5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>Инфографика представляет собой эффективное средство визуализации в обучении геометрии, обладающее значительным дидактическим потенциалом. Эмпирические исследования подтверждают положительное влияние инфографики на академическую успеваемость, развитие пространственного мышления и мотивацию учащихся.</w:t>
      </w:r>
    </w:p>
    <w:p w14:paraId="17395BC7" w14:textId="77777777" w:rsidR="005F0C59" w:rsidRPr="005F0C59" w:rsidRDefault="005F0C59" w:rsidP="005F0C5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>Ключевые преимущества использования инфографики:</w:t>
      </w:r>
    </w:p>
    <w:p w14:paraId="0E82AC99" w14:textId="77777777" w:rsidR="005F0C59" w:rsidRPr="005F0C59" w:rsidRDefault="005F0C59" w:rsidP="005F0C59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>Повышение эффективности усвоения абстрактных понятий</w:t>
      </w:r>
    </w:p>
    <w:p w14:paraId="4624321D" w14:textId="77777777" w:rsidR="005F0C59" w:rsidRPr="005F0C59" w:rsidRDefault="005F0C59" w:rsidP="005F0C59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>Развитие визуального мышления и грамотности</w:t>
      </w:r>
    </w:p>
    <w:p w14:paraId="75A355C7" w14:textId="77777777" w:rsidR="005F0C59" w:rsidRPr="005F0C59" w:rsidRDefault="005F0C59" w:rsidP="005F0C59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>Оптимизация когнитивной нагрузки</w:t>
      </w:r>
    </w:p>
    <w:p w14:paraId="161EABEE" w14:textId="20F95A0E" w:rsidR="005F0C59" w:rsidRPr="005F0C59" w:rsidRDefault="005F0C59" w:rsidP="005F0C59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>Повышение мотивации</w:t>
      </w:r>
    </w:p>
    <w:p w14:paraId="31B68E06" w14:textId="77777777" w:rsidR="005F0C59" w:rsidRPr="005F0C59" w:rsidRDefault="005F0C59" w:rsidP="005F0C5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>Перспективные направления дальнейших исследований:</w:t>
      </w:r>
    </w:p>
    <w:p w14:paraId="43733760" w14:textId="77777777" w:rsidR="005F0C59" w:rsidRPr="005F0C59" w:rsidRDefault="005F0C59" w:rsidP="005F0C59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>Исследование долгосрочных эффектов использования инфографики</w:t>
      </w:r>
    </w:p>
    <w:p w14:paraId="36202462" w14:textId="77777777" w:rsidR="005F0C59" w:rsidRPr="005F0C59" w:rsidRDefault="005F0C59" w:rsidP="005F0C59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>Разработка адаптивных систем инфографики</w:t>
      </w:r>
    </w:p>
    <w:p w14:paraId="0A209A86" w14:textId="77777777" w:rsidR="005F0C59" w:rsidRPr="005F0C59" w:rsidRDefault="005F0C59" w:rsidP="005F0C59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>Изучение влияния инфографики на различные категории учащихся</w:t>
      </w:r>
    </w:p>
    <w:p w14:paraId="1FD4AEC5" w14:textId="77777777" w:rsidR="005F0C59" w:rsidRPr="005F0C59" w:rsidRDefault="005F0C59" w:rsidP="005F0C59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>Интеграция искусственного интеллекта в создание инфографики</w:t>
      </w:r>
    </w:p>
    <w:p w14:paraId="3D4175DC" w14:textId="77777777" w:rsidR="005F0C59" w:rsidRPr="005F0C59" w:rsidRDefault="005F0C59" w:rsidP="005F0C59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 xml:space="preserve">Исследование </w:t>
      </w:r>
      <w:proofErr w:type="spellStart"/>
      <w:r w:rsidRPr="005F0C59">
        <w:rPr>
          <w:color w:val="0F1115"/>
          <w:sz w:val="28"/>
          <w:szCs w:val="28"/>
        </w:rPr>
        <w:t>иммерсивных</w:t>
      </w:r>
      <w:proofErr w:type="spellEnd"/>
      <w:r w:rsidRPr="005F0C59">
        <w:rPr>
          <w:color w:val="0F1115"/>
          <w:sz w:val="28"/>
          <w:szCs w:val="28"/>
        </w:rPr>
        <w:t xml:space="preserve"> технологий (VR/AR) в визуализации</w:t>
      </w:r>
    </w:p>
    <w:p w14:paraId="13535EE7" w14:textId="77777777" w:rsidR="005F0C59" w:rsidRPr="005F0C59" w:rsidRDefault="005F0C59" w:rsidP="005F0C5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5F0C59">
        <w:rPr>
          <w:color w:val="0F1115"/>
          <w:sz w:val="28"/>
          <w:szCs w:val="28"/>
        </w:rPr>
        <w:t>Внедрение инфографики в образовательный процесс требует системного подхода и профессиональной подготовки педагогов. Необходимо развитие </w:t>
      </w:r>
      <w:r w:rsidRPr="005F0C59">
        <w:rPr>
          <w:rStyle w:val="a3"/>
          <w:color w:val="0F1115"/>
          <w:sz w:val="28"/>
          <w:szCs w:val="28"/>
        </w:rPr>
        <w:t>визуальной педагогической компетентности</w:t>
      </w:r>
      <w:r w:rsidRPr="005F0C59">
        <w:rPr>
          <w:color w:val="0F1115"/>
          <w:sz w:val="28"/>
          <w:szCs w:val="28"/>
        </w:rPr>
        <w:t> учителей, включающей навыки дизайна, визуальной коммуникации и интеграции визуальных материалов в учебный процесс.</w:t>
      </w:r>
    </w:p>
    <w:p w14:paraId="4AA3C6DF" w14:textId="77777777" w:rsidR="0066546F" w:rsidRPr="005F0C59" w:rsidRDefault="0066546F" w:rsidP="002F7E3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6546F" w:rsidRPr="005F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1D1"/>
    <w:multiLevelType w:val="multilevel"/>
    <w:tmpl w:val="87E6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30CA9"/>
    <w:multiLevelType w:val="multilevel"/>
    <w:tmpl w:val="B368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A7596"/>
    <w:multiLevelType w:val="multilevel"/>
    <w:tmpl w:val="9F66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57761"/>
    <w:multiLevelType w:val="multilevel"/>
    <w:tmpl w:val="4942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15B4F"/>
    <w:multiLevelType w:val="multilevel"/>
    <w:tmpl w:val="636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D0341"/>
    <w:multiLevelType w:val="multilevel"/>
    <w:tmpl w:val="0488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33576"/>
    <w:multiLevelType w:val="multilevel"/>
    <w:tmpl w:val="49A0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31142"/>
    <w:multiLevelType w:val="multilevel"/>
    <w:tmpl w:val="97BA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20C58"/>
    <w:multiLevelType w:val="multilevel"/>
    <w:tmpl w:val="561E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85625"/>
    <w:multiLevelType w:val="multilevel"/>
    <w:tmpl w:val="1A40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672B0"/>
    <w:multiLevelType w:val="multilevel"/>
    <w:tmpl w:val="2EA8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B8674D"/>
    <w:multiLevelType w:val="multilevel"/>
    <w:tmpl w:val="97A0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D0DED"/>
    <w:multiLevelType w:val="multilevel"/>
    <w:tmpl w:val="DD96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C588E"/>
    <w:multiLevelType w:val="multilevel"/>
    <w:tmpl w:val="FA48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107381"/>
    <w:multiLevelType w:val="multilevel"/>
    <w:tmpl w:val="B4547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C0066A"/>
    <w:multiLevelType w:val="multilevel"/>
    <w:tmpl w:val="600A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161F42"/>
    <w:multiLevelType w:val="multilevel"/>
    <w:tmpl w:val="AA4E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C027E5"/>
    <w:multiLevelType w:val="multilevel"/>
    <w:tmpl w:val="74F8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F52539"/>
    <w:multiLevelType w:val="multilevel"/>
    <w:tmpl w:val="6222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DD61B1"/>
    <w:multiLevelType w:val="multilevel"/>
    <w:tmpl w:val="31D8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F0CA6"/>
    <w:multiLevelType w:val="multilevel"/>
    <w:tmpl w:val="BCB4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F830A1"/>
    <w:multiLevelType w:val="multilevel"/>
    <w:tmpl w:val="95F4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EE0E50"/>
    <w:multiLevelType w:val="multilevel"/>
    <w:tmpl w:val="AB70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A518EB"/>
    <w:multiLevelType w:val="multilevel"/>
    <w:tmpl w:val="2BB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6139FA"/>
    <w:multiLevelType w:val="multilevel"/>
    <w:tmpl w:val="B6C8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DF7761"/>
    <w:multiLevelType w:val="multilevel"/>
    <w:tmpl w:val="3DDE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AC2D47"/>
    <w:multiLevelType w:val="multilevel"/>
    <w:tmpl w:val="893E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4008A6"/>
    <w:multiLevelType w:val="multilevel"/>
    <w:tmpl w:val="DDCA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7641D6"/>
    <w:multiLevelType w:val="multilevel"/>
    <w:tmpl w:val="F79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920A5F"/>
    <w:multiLevelType w:val="multilevel"/>
    <w:tmpl w:val="3FA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033586"/>
    <w:multiLevelType w:val="multilevel"/>
    <w:tmpl w:val="118E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C265AE"/>
    <w:multiLevelType w:val="multilevel"/>
    <w:tmpl w:val="2CF2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7A744E"/>
    <w:multiLevelType w:val="multilevel"/>
    <w:tmpl w:val="5922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182D14"/>
    <w:multiLevelType w:val="multilevel"/>
    <w:tmpl w:val="4830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4A1488"/>
    <w:multiLevelType w:val="multilevel"/>
    <w:tmpl w:val="BC0C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5F22F6"/>
    <w:multiLevelType w:val="multilevel"/>
    <w:tmpl w:val="F736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B1759F"/>
    <w:multiLevelType w:val="multilevel"/>
    <w:tmpl w:val="67AA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AB5963"/>
    <w:multiLevelType w:val="multilevel"/>
    <w:tmpl w:val="D1E2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95573C"/>
    <w:multiLevelType w:val="multilevel"/>
    <w:tmpl w:val="D394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0F6657"/>
    <w:multiLevelType w:val="multilevel"/>
    <w:tmpl w:val="E130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EA6C9B"/>
    <w:multiLevelType w:val="multilevel"/>
    <w:tmpl w:val="7B98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D35DB5"/>
    <w:multiLevelType w:val="multilevel"/>
    <w:tmpl w:val="463E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6E0F86"/>
    <w:multiLevelType w:val="multilevel"/>
    <w:tmpl w:val="6964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DA40A1"/>
    <w:multiLevelType w:val="multilevel"/>
    <w:tmpl w:val="3C84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AF596C"/>
    <w:multiLevelType w:val="multilevel"/>
    <w:tmpl w:val="BEB0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A94F5B"/>
    <w:multiLevelType w:val="multilevel"/>
    <w:tmpl w:val="3CAA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43202">
    <w:abstractNumId w:val="30"/>
  </w:num>
  <w:num w:numId="2" w16cid:durableId="1525248687">
    <w:abstractNumId w:val="25"/>
  </w:num>
  <w:num w:numId="3" w16cid:durableId="62259643">
    <w:abstractNumId w:val="11"/>
  </w:num>
  <w:num w:numId="4" w16cid:durableId="516426004">
    <w:abstractNumId w:val="5"/>
  </w:num>
  <w:num w:numId="5" w16cid:durableId="1978561121">
    <w:abstractNumId w:val="45"/>
  </w:num>
  <w:num w:numId="6" w16cid:durableId="1109937216">
    <w:abstractNumId w:val="8"/>
  </w:num>
  <w:num w:numId="7" w16cid:durableId="1325894">
    <w:abstractNumId w:val="28"/>
  </w:num>
  <w:num w:numId="8" w16cid:durableId="702561112">
    <w:abstractNumId w:val="36"/>
  </w:num>
  <w:num w:numId="9" w16cid:durableId="1788349301">
    <w:abstractNumId w:val="26"/>
  </w:num>
  <w:num w:numId="10" w16cid:durableId="1205867557">
    <w:abstractNumId w:val="19"/>
  </w:num>
  <w:num w:numId="11" w16cid:durableId="145320233">
    <w:abstractNumId w:val="15"/>
  </w:num>
  <w:num w:numId="12" w16cid:durableId="372387911">
    <w:abstractNumId w:val="12"/>
  </w:num>
  <w:num w:numId="13" w16cid:durableId="1597522846">
    <w:abstractNumId w:val="2"/>
  </w:num>
  <w:num w:numId="14" w16cid:durableId="1060059324">
    <w:abstractNumId w:val="40"/>
  </w:num>
  <w:num w:numId="15" w16cid:durableId="1240170090">
    <w:abstractNumId w:val="39"/>
  </w:num>
  <w:num w:numId="16" w16cid:durableId="1993489160">
    <w:abstractNumId w:val="43"/>
  </w:num>
  <w:num w:numId="17" w16cid:durableId="1786121153">
    <w:abstractNumId w:val="35"/>
  </w:num>
  <w:num w:numId="18" w16cid:durableId="181551447">
    <w:abstractNumId w:val="1"/>
  </w:num>
  <w:num w:numId="19" w16cid:durableId="1704137055">
    <w:abstractNumId w:val="32"/>
  </w:num>
  <w:num w:numId="20" w16cid:durableId="269707542">
    <w:abstractNumId w:val="34"/>
  </w:num>
  <w:num w:numId="21" w16cid:durableId="963997910">
    <w:abstractNumId w:val="14"/>
  </w:num>
  <w:num w:numId="22" w16cid:durableId="438188458">
    <w:abstractNumId w:val="20"/>
  </w:num>
  <w:num w:numId="23" w16cid:durableId="2142962145">
    <w:abstractNumId w:val="18"/>
  </w:num>
  <w:num w:numId="24" w16cid:durableId="666984524">
    <w:abstractNumId w:val="42"/>
  </w:num>
  <w:num w:numId="25" w16cid:durableId="2122188776">
    <w:abstractNumId w:val="33"/>
  </w:num>
  <w:num w:numId="26" w16cid:durableId="1860466571">
    <w:abstractNumId w:val="6"/>
  </w:num>
  <w:num w:numId="27" w16cid:durableId="1480876941">
    <w:abstractNumId w:val="27"/>
  </w:num>
  <w:num w:numId="28" w16cid:durableId="1589540282">
    <w:abstractNumId w:val="23"/>
  </w:num>
  <w:num w:numId="29" w16cid:durableId="684676240">
    <w:abstractNumId w:val="38"/>
  </w:num>
  <w:num w:numId="30" w16cid:durableId="1621297719">
    <w:abstractNumId w:val="3"/>
  </w:num>
  <w:num w:numId="31" w16cid:durableId="189925984">
    <w:abstractNumId w:val="37"/>
  </w:num>
  <w:num w:numId="32" w16cid:durableId="1084954078">
    <w:abstractNumId w:val="22"/>
  </w:num>
  <w:num w:numId="33" w16cid:durableId="168764023">
    <w:abstractNumId w:val="24"/>
  </w:num>
  <w:num w:numId="34" w16cid:durableId="1436053397">
    <w:abstractNumId w:val="16"/>
  </w:num>
  <w:num w:numId="35" w16cid:durableId="96563301">
    <w:abstractNumId w:val="0"/>
  </w:num>
  <w:num w:numId="36" w16cid:durableId="275908668">
    <w:abstractNumId w:val="9"/>
  </w:num>
  <w:num w:numId="37" w16cid:durableId="430275809">
    <w:abstractNumId w:val="17"/>
  </w:num>
  <w:num w:numId="38" w16cid:durableId="581723787">
    <w:abstractNumId w:val="4"/>
  </w:num>
  <w:num w:numId="39" w16cid:durableId="1056855589">
    <w:abstractNumId w:val="29"/>
  </w:num>
  <w:num w:numId="40" w16cid:durableId="24867652">
    <w:abstractNumId w:val="31"/>
  </w:num>
  <w:num w:numId="41" w16cid:durableId="1159424976">
    <w:abstractNumId w:val="44"/>
  </w:num>
  <w:num w:numId="42" w16cid:durableId="1188252030">
    <w:abstractNumId w:val="13"/>
  </w:num>
  <w:num w:numId="43" w16cid:durableId="549339640">
    <w:abstractNumId w:val="10"/>
  </w:num>
  <w:num w:numId="44" w16cid:durableId="2146506250">
    <w:abstractNumId w:val="41"/>
  </w:num>
  <w:num w:numId="45" w16cid:durableId="664358302">
    <w:abstractNumId w:val="7"/>
  </w:num>
  <w:num w:numId="46" w16cid:durableId="18018036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3A"/>
    <w:rsid w:val="002F7E3A"/>
    <w:rsid w:val="005F0C59"/>
    <w:rsid w:val="0066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15CD"/>
  <w15:chartTrackingRefBased/>
  <w15:docId w15:val="{08917F4F-EABD-423B-BD9A-6429BD1C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7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7E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7E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7E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2F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F7E3A"/>
    <w:rPr>
      <w:b/>
      <w:bCs/>
    </w:rPr>
  </w:style>
  <w:style w:type="character" w:styleId="a4">
    <w:name w:val="Emphasis"/>
    <w:basedOn w:val="a0"/>
    <w:uiPriority w:val="20"/>
    <w:qFormat/>
    <w:rsid w:val="002F7E3A"/>
    <w:rPr>
      <w:i/>
      <w:iCs/>
    </w:rPr>
  </w:style>
  <w:style w:type="table" w:styleId="a5">
    <w:name w:val="Table Grid"/>
    <w:basedOn w:val="a1"/>
    <w:uiPriority w:val="39"/>
    <w:rsid w:val="002F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Опанасенко</dc:creator>
  <cp:keywords/>
  <dc:description/>
  <cp:lastModifiedBy>Лиза Опанасенко</cp:lastModifiedBy>
  <cp:revision>1</cp:revision>
  <dcterms:created xsi:type="dcterms:W3CDTF">2025-09-11T16:51:00Z</dcterms:created>
  <dcterms:modified xsi:type="dcterms:W3CDTF">2025-09-11T17:05:00Z</dcterms:modified>
</cp:coreProperties>
</file>