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9E4" w:rsidRDefault="00F569E4" w:rsidP="00F569E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8"/>
          <w:szCs w:val="24"/>
        </w:rPr>
        <w:t>Доклад</w:t>
      </w:r>
      <w:r w:rsidR="00104D97" w:rsidRPr="00F569E4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F569E4">
        <w:rPr>
          <w:rFonts w:ascii="Times New Roman" w:hAnsi="Times New Roman" w:cs="Times New Roman"/>
          <w:b/>
          <w:bCs/>
          <w:sz w:val="28"/>
          <w:szCs w:val="24"/>
        </w:rPr>
        <w:t xml:space="preserve">«Преподавание языков: </w:t>
      </w:r>
      <w:r w:rsidR="00104D97" w:rsidRPr="00F569E4">
        <w:rPr>
          <w:rFonts w:ascii="Times New Roman" w:hAnsi="Times New Roman" w:cs="Times New Roman"/>
          <w:b/>
          <w:bCs/>
          <w:sz w:val="28"/>
          <w:szCs w:val="24"/>
        </w:rPr>
        <w:t>цели, технологии, результаты</w:t>
      </w:r>
      <w:r w:rsidRPr="00F569E4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104D97" w:rsidRPr="00F569E4" w:rsidRDefault="00F569E4" w:rsidP="00F569E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569E4">
        <w:rPr>
          <w:rFonts w:ascii="Times New Roman" w:hAnsi="Times New Roman" w:cs="Times New Roman"/>
          <w:bCs/>
          <w:sz w:val="24"/>
          <w:szCs w:val="24"/>
        </w:rPr>
        <w:t>Автор: Иванов А.Д., учитель английского языка МБОУ «Средняя общеобразовательная школа №13»</w:t>
      </w:r>
      <w:r>
        <w:rPr>
          <w:rFonts w:ascii="Times New Roman" w:hAnsi="Times New Roman" w:cs="Times New Roman"/>
          <w:bCs/>
          <w:sz w:val="24"/>
          <w:szCs w:val="24"/>
        </w:rPr>
        <w:t xml:space="preserve"> г. Набережные Челны</w:t>
      </w:r>
    </w:p>
    <w:p w:rsidR="00104D97" w:rsidRPr="00F569E4" w:rsidRDefault="00104D97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Аннотация: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В </w:t>
      </w:r>
      <w:r w:rsidR="00F569E4">
        <w:rPr>
          <w:rFonts w:ascii="Times New Roman" w:hAnsi="Times New Roman" w:cs="Times New Roman"/>
          <w:sz w:val="24"/>
          <w:szCs w:val="24"/>
        </w:rPr>
        <w:t>докладе</w:t>
      </w:r>
      <w:r w:rsidRPr="00F569E4">
        <w:rPr>
          <w:rFonts w:ascii="Times New Roman" w:hAnsi="Times New Roman" w:cs="Times New Roman"/>
          <w:sz w:val="24"/>
          <w:szCs w:val="24"/>
        </w:rPr>
        <w:t xml:space="preserve"> рассматривается современная триада языкового образования: «цели – технологии – результаты». Автор анализирует трансформацию целеполагания в условиях глобализации, описывает актуальные интерактивные и цифровые технологии, а также определяет критерии успешности обучения языку в современной школе. </w:t>
      </w:r>
      <w:r w:rsidR="00F569E4">
        <w:rPr>
          <w:rFonts w:ascii="Times New Roman" w:hAnsi="Times New Roman" w:cs="Times New Roman"/>
          <w:sz w:val="24"/>
          <w:szCs w:val="24"/>
        </w:rPr>
        <w:t>Доклад ориентирован</w:t>
      </w:r>
      <w:r w:rsidRPr="00F569E4">
        <w:rPr>
          <w:rFonts w:ascii="Times New Roman" w:hAnsi="Times New Roman" w:cs="Times New Roman"/>
          <w:sz w:val="24"/>
          <w:szCs w:val="24"/>
        </w:rPr>
        <w:t xml:space="preserve"> на практикующих учителей иностранных и родных языков.</w:t>
      </w:r>
      <w:r w:rsidRPr="00F569E4">
        <w:rPr>
          <w:rFonts w:ascii="Times New Roman" w:hAnsi="Times New Roman" w:cs="Times New Roman"/>
          <w:sz w:val="24"/>
          <w:szCs w:val="24"/>
        </w:rPr>
        <w:br/>
      </w:r>
      <w:r w:rsidRPr="00F569E4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методика преподавания, коммуникативная компетенция,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образования, интерактивные технологии, ФГОС, критерии оценивания.</w:t>
      </w:r>
    </w:p>
    <w:p w:rsidR="00104D97" w:rsidRPr="00F569E4" w:rsidRDefault="00434C34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04D97" w:rsidRPr="00F569E4" w:rsidRDefault="00104D97" w:rsidP="00104D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:rsidR="00104D97" w:rsidRPr="00F569E4" w:rsidRDefault="00104D97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t xml:space="preserve">Динамические изменения в глобальном мире и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общества диктуют новые требования к языковому образованию. Сегодня язык перестал быть просто академическим предметом — он выступает ключевым инструментом интеграции в поликультурное пространство, средством формирования гибких навыков (</w:t>
      </w:r>
      <w:proofErr w:type="spellStart"/>
      <w:r w:rsidRPr="00F569E4">
        <w:rPr>
          <w:rFonts w:ascii="Times New Roman" w:hAnsi="Times New Roman" w:cs="Times New Roman"/>
          <w:i/>
          <w:iCs/>
          <w:sz w:val="24"/>
          <w:szCs w:val="24"/>
        </w:rPr>
        <w:t>soft</w:t>
      </w:r>
      <w:proofErr w:type="spellEnd"/>
      <w:r w:rsidRPr="00F56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569E4">
        <w:rPr>
          <w:rFonts w:ascii="Times New Roman" w:hAnsi="Times New Roman" w:cs="Times New Roman"/>
          <w:i/>
          <w:iCs/>
          <w:sz w:val="24"/>
          <w:szCs w:val="24"/>
        </w:rPr>
        <w:t>skills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) и развития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компетенций. Модернизация отечественной системы образования (включая требования обновленных ФГОС) требует от педагогического сообщества переосмысления всей цепочки учебного процесса: от проектирования целей до выбора инструментария и оценки итоговых результатов.</w:t>
      </w:r>
    </w:p>
    <w:p w:rsidR="00104D97" w:rsidRPr="00F569E4" w:rsidRDefault="00104D97" w:rsidP="00104D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1. Целеполагание в современном языковом образовании</w:t>
      </w:r>
    </w:p>
    <w:p w:rsidR="00104D97" w:rsidRPr="00F569E4" w:rsidRDefault="00104D97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t xml:space="preserve">Вектор языкового образования сместился от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знаниецентрической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парадигмы (заучивание правил и лексических единиц) к </w:t>
      </w:r>
      <w:proofErr w:type="spellStart"/>
      <w:r w:rsidRPr="00F569E4">
        <w:rPr>
          <w:rFonts w:ascii="Times New Roman" w:hAnsi="Times New Roman" w:cs="Times New Roman"/>
          <w:b/>
          <w:bCs/>
          <w:sz w:val="24"/>
          <w:szCs w:val="24"/>
        </w:rPr>
        <w:t>компетентностному</w:t>
      </w:r>
      <w:proofErr w:type="spellEnd"/>
      <w:r w:rsidRPr="00F569E4">
        <w:rPr>
          <w:rFonts w:ascii="Times New Roman" w:hAnsi="Times New Roman" w:cs="Times New Roman"/>
          <w:b/>
          <w:bCs/>
          <w:sz w:val="24"/>
          <w:szCs w:val="24"/>
        </w:rPr>
        <w:t xml:space="preserve"> подходу</w:t>
      </w:r>
      <w:r w:rsidRPr="00F569E4">
        <w:rPr>
          <w:rFonts w:ascii="Times New Roman" w:hAnsi="Times New Roman" w:cs="Times New Roman"/>
          <w:sz w:val="24"/>
          <w:szCs w:val="24"/>
        </w:rPr>
        <w:t xml:space="preserve">. Главной стратегической целью является формирование </w:t>
      </w:r>
      <w:r w:rsidRPr="00F569E4">
        <w:rPr>
          <w:rFonts w:ascii="Times New Roman" w:hAnsi="Times New Roman" w:cs="Times New Roman"/>
          <w:i/>
          <w:iCs/>
          <w:sz w:val="24"/>
          <w:szCs w:val="24"/>
        </w:rPr>
        <w:t>иноязычной коммуникативной компетенции</w:t>
      </w:r>
      <w:r w:rsidRPr="00F569E4">
        <w:rPr>
          <w:rFonts w:ascii="Times New Roman" w:hAnsi="Times New Roman" w:cs="Times New Roman"/>
          <w:sz w:val="24"/>
          <w:szCs w:val="24"/>
        </w:rPr>
        <w:t xml:space="preserve"> во всем многообразии ее компонентов.</w:t>
      </w:r>
    </w:p>
    <w:p w:rsidR="00104D97" w:rsidRPr="00F569E4" w:rsidRDefault="00104D97" w:rsidP="00104D9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569E4">
        <w:rPr>
          <w:rFonts w:ascii="Times New Roman" w:hAnsi="Times New Roman" w:cs="Times New Roman"/>
          <w:sz w:val="24"/>
          <w:szCs w:val="24"/>
        </w:rPr>
        <w:t>Современное целеполагание включает в себя три взаимосвязанных аспекта:</w:t>
      </w:r>
      <w:proofErr w:type="gramEnd"/>
    </w:p>
    <w:p w:rsidR="00104D97" w:rsidRPr="00F569E4" w:rsidRDefault="00104D97" w:rsidP="00104D9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Практический (коммуникативный):</w:t>
      </w:r>
      <w:r w:rsidRPr="00F569E4">
        <w:rPr>
          <w:rFonts w:ascii="Times New Roman" w:hAnsi="Times New Roman" w:cs="Times New Roman"/>
          <w:sz w:val="24"/>
          <w:szCs w:val="24"/>
        </w:rPr>
        <w:t xml:space="preserve"> Развитие умений в четырех видах речевой деятельности (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>, говорение, чтение, письмо) для решения реальных коммуникативных задач. Особый акцент делается на продуктивные виды деятельности — спонтанную диалогическую и монологическую речь.</w:t>
      </w:r>
    </w:p>
    <w:p w:rsidR="00104D97" w:rsidRPr="00F569E4" w:rsidRDefault="00104D97" w:rsidP="00104D9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Развивающий и когнитивный:</w:t>
      </w:r>
      <w:r w:rsidRPr="00F569E4">
        <w:rPr>
          <w:rFonts w:ascii="Times New Roman" w:hAnsi="Times New Roman" w:cs="Times New Roman"/>
          <w:sz w:val="24"/>
          <w:szCs w:val="24"/>
        </w:rPr>
        <w:t xml:space="preserve"> Формирование критического мышления, аналитических способностей (сравнение языковых систем), памяти, а также автономии учащегося — умения учиться и самостоятельно добывать знания (</w:t>
      </w:r>
      <w:proofErr w:type="spellStart"/>
      <w:r w:rsidRPr="00F569E4">
        <w:rPr>
          <w:rFonts w:ascii="Times New Roman" w:hAnsi="Times New Roman" w:cs="Times New Roman"/>
          <w:i/>
          <w:iCs/>
          <w:sz w:val="24"/>
          <w:szCs w:val="24"/>
        </w:rPr>
        <w:t>lifelong</w:t>
      </w:r>
      <w:proofErr w:type="spellEnd"/>
      <w:r w:rsidRPr="00F56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569E4">
        <w:rPr>
          <w:rFonts w:ascii="Times New Roman" w:hAnsi="Times New Roman" w:cs="Times New Roman"/>
          <w:i/>
          <w:iCs/>
          <w:sz w:val="24"/>
          <w:szCs w:val="24"/>
        </w:rPr>
        <w:t>learning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>).</w:t>
      </w:r>
    </w:p>
    <w:p w:rsidR="00104D97" w:rsidRDefault="00104D97" w:rsidP="00104D9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Воспитательный (социокультурный):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Воспитание уважения к культурной самобытности других народов, развитие готовности к межкультурному диалогу и осознание родной культуры через призму иностранного языка.</w:t>
      </w:r>
    </w:p>
    <w:p w:rsidR="00F569E4" w:rsidRPr="00F569E4" w:rsidRDefault="00F569E4" w:rsidP="00F569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04D97" w:rsidRPr="00F569E4" w:rsidRDefault="00104D97" w:rsidP="00104D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Инновационные технологии как инструмент реализации целей</w:t>
      </w:r>
    </w:p>
    <w:p w:rsidR="00104D97" w:rsidRPr="00F569E4" w:rsidRDefault="00104D97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t>Достижение качественно новых образовательных результатов невозможно при использовании исключительно традиционных (грамматико-переводных) методов. Современный учитель формирует вариативную технологическую карту урока, интегрируя следующие подходы:</w:t>
      </w:r>
    </w:p>
    <w:p w:rsidR="00104D97" w:rsidRPr="00F569E4" w:rsidRDefault="00104D97" w:rsidP="00104D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Интерактивные технологии: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Метод проектов, </w:t>
      </w:r>
      <w:proofErr w:type="gramStart"/>
      <w:r w:rsidRPr="00F569E4">
        <w:rPr>
          <w:rFonts w:ascii="Times New Roman" w:hAnsi="Times New Roman" w:cs="Times New Roman"/>
          <w:sz w:val="24"/>
          <w:szCs w:val="24"/>
        </w:rPr>
        <w:t>кейс-технологии</w:t>
      </w:r>
      <w:proofErr w:type="gramEnd"/>
      <w:r w:rsidRPr="00F569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>), дебаты, драматизация и ролевые игры. Они создают искусственную языковую среду и мотивируют учащихся к осмысленному высказыванию.</w:t>
      </w:r>
    </w:p>
    <w:p w:rsidR="00104D97" w:rsidRPr="00F569E4" w:rsidRDefault="00104D97" w:rsidP="00104D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Технологии смешанного обучения (</w:t>
      </w:r>
      <w:proofErr w:type="spellStart"/>
      <w:r w:rsidRPr="00F569E4">
        <w:rPr>
          <w:rFonts w:ascii="Times New Roman" w:hAnsi="Times New Roman" w:cs="Times New Roman"/>
          <w:b/>
          <w:bCs/>
          <w:sz w:val="24"/>
          <w:szCs w:val="24"/>
        </w:rPr>
        <w:t>Blended</w:t>
      </w:r>
      <w:proofErr w:type="spellEnd"/>
      <w:r w:rsidRPr="00F569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569E4">
        <w:rPr>
          <w:rFonts w:ascii="Times New Roman" w:hAnsi="Times New Roman" w:cs="Times New Roman"/>
          <w:b/>
          <w:bCs/>
          <w:sz w:val="24"/>
          <w:szCs w:val="24"/>
        </w:rPr>
        <w:t>Learning</w:t>
      </w:r>
      <w:proofErr w:type="spellEnd"/>
      <w:r w:rsidRPr="00F569E4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Модели «перевернутый класс» (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Flipped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Classroom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>) и «ротация станций». Теоретический и лексический материал переносится на самостоятельное изучение с помощью цифровых платформ, а урочное время полностью посвящается живой практике и коммуникации.</w:t>
      </w:r>
    </w:p>
    <w:p w:rsidR="00104D97" w:rsidRPr="00F569E4" w:rsidRDefault="00104D97" w:rsidP="00104D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569E4">
        <w:rPr>
          <w:rFonts w:ascii="Times New Roman" w:hAnsi="Times New Roman" w:cs="Times New Roman"/>
          <w:b/>
          <w:bCs/>
          <w:sz w:val="24"/>
          <w:szCs w:val="24"/>
        </w:rPr>
        <w:t>Геймификация</w:t>
      </w:r>
      <w:proofErr w:type="spellEnd"/>
      <w:r w:rsidRPr="00F569E4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gramStart"/>
      <w:r w:rsidRPr="00F569E4">
        <w:rPr>
          <w:rFonts w:ascii="Times New Roman" w:hAnsi="Times New Roman" w:cs="Times New Roman"/>
          <w:b/>
          <w:bCs/>
          <w:sz w:val="24"/>
          <w:szCs w:val="24"/>
        </w:rPr>
        <w:t>ИКТ-инструменты</w:t>
      </w:r>
      <w:proofErr w:type="gramEnd"/>
      <w:r w:rsidRPr="00F569E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Использование интерактивных рабочих листов, ментальных карт (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Miro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Padlet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>) и игровых платформ (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Quizlet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Joyteka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>) для автоматизации лексико-грамматических навыков без рутины.</w:t>
      </w:r>
    </w:p>
    <w:p w:rsidR="00104D97" w:rsidRPr="00F569E4" w:rsidRDefault="00104D97" w:rsidP="00104D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Искусственный интеллект и адаптивное обучение: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Внедрение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нейросетевых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тренажеров для индивидуализации траектории учеников (генерация текстов под уровень конкретного ученика, </w:t>
      </w:r>
      <w:proofErr w:type="gramStart"/>
      <w:r w:rsidRPr="00F569E4">
        <w:rPr>
          <w:rFonts w:ascii="Times New Roman" w:hAnsi="Times New Roman" w:cs="Times New Roman"/>
          <w:sz w:val="24"/>
          <w:szCs w:val="24"/>
        </w:rPr>
        <w:t>чат-боты</w:t>
      </w:r>
      <w:proofErr w:type="gramEnd"/>
      <w:r w:rsidRPr="00F569E4">
        <w:rPr>
          <w:rFonts w:ascii="Times New Roman" w:hAnsi="Times New Roman" w:cs="Times New Roman"/>
          <w:sz w:val="24"/>
          <w:szCs w:val="24"/>
        </w:rPr>
        <w:t xml:space="preserve"> для отработки диалогов, платформы автоматической проверки письменной речи).</w:t>
      </w:r>
    </w:p>
    <w:p w:rsidR="00104D97" w:rsidRPr="00F569E4" w:rsidRDefault="00104D97" w:rsidP="00104D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3. Результаты обучения: критерии и оценка успешности</w:t>
      </w:r>
    </w:p>
    <w:p w:rsidR="00104D97" w:rsidRPr="00F569E4" w:rsidRDefault="00104D97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t xml:space="preserve">Конечным продуктом педагогической деятельности выступает комплекс личностных, </w:t>
      </w:r>
      <w:proofErr w:type="spellStart"/>
      <w:r w:rsidRPr="00F569E4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569E4">
        <w:rPr>
          <w:rFonts w:ascii="Times New Roman" w:hAnsi="Times New Roman" w:cs="Times New Roman"/>
          <w:sz w:val="24"/>
          <w:szCs w:val="24"/>
        </w:rPr>
        <w:t xml:space="preserve"> и предметных результатов. В методическом аспекте наиболее значимыми критериями успешности являются:</w:t>
      </w:r>
    </w:p>
    <w:p w:rsidR="00104D97" w:rsidRPr="00F569E4" w:rsidRDefault="00104D97" w:rsidP="00104D9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Коммуникативная мобильность и беглость (</w:t>
      </w:r>
      <w:proofErr w:type="spellStart"/>
      <w:r w:rsidRPr="00F569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Fluency</w:t>
      </w:r>
      <w:proofErr w:type="spellEnd"/>
      <w:r w:rsidRPr="00F569E4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F569E4">
        <w:rPr>
          <w:rFonts w:ascii="Times New Roman" w:hAnsi="Times New Roman" w:cs="Times New Roman"/>
          <w:sz w:val="24"/>
          <w:szCs w:val="24"/>
        </w:rPr>
        <w:t xml:space="preserve"> Способность учащихся преодолевать «языковой барьер», выражать свои мысли в условиях дефицита языковых средств, используя компенсаторные умения.</w:t>
      </w:r>
    </w:p>
    <w:p w:rsidR="00104D97" w:rsidRPr="00F569E4" w:rsidRDefault="00104D97" w:rsidP="00104D9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Функциональная грамотность:</w:t>
      </w:r>
      <w:r w:rsidRPr="00F569E4">
        <w:rPr>
          <w:rFonts w:ascii="Times New Roman" w:hAnsi="Times New Roman" w:cs="Times New Roman"/>
          <w:sz w:val="24"/>
          <w:szCs w:val="24"/>
        </w:rPr>
        <w:t xml:space="preserve"> Умение извлекать, анализировать и использовать информацию из аутентичных источников (тексты, подкасты, графики) для решения практических задач.</w:t>
      </w:r>
    </w:p>
    <w:p w:rsidR="00104D97" w:rsidRPr="00F569E4" w:rsidRDefault="00104D97" w:rsidP="00104D9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t>Объективная готовность к итоговой аттестации:</w:t>
      </w:r>
      <w:r w:rsidRPr="00F569E4">
        <w:rPr>
          <w:rFonts w:ascii="Times New Roman" w:hAnsi="Times New Roman" w:cs="Times New Roman"/>
          <w:sz w:val="24"/>
          <w:szCs w:val="24"/>
        </w:rPr>
        <w:t xml:space="preserve"> Демонстрация стабильных результатов при прохождении стандартизированных процедур контроля (ВПР, ОГЭ, ЕГЭ), форматы которых во многом проверяют именно практическое владение языком.</w:t>
      </w:r>
    </w:p>
    <w:p w:rsidR="00104D97" w:rsidRPr="00F569E4" w:rsidRDefault="00104D97" w:rsidP="00104D9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569E4">
        <w:rPr>
          <w:rFonts w:ascii="Times New Roman" w:hAnsi="Times New Roman" w:cs="Times New Roman"/>
          <w:b/>
          <w:bCs/>
          <w:sz w:val="24"/>
          <w:szCs w:val="24"/>
        </w:rPr>
        <w:t>Сформированность</w:t>
      </w:r>
      <w:proofErr w:type="spellEnd"/>
      <w:r w:rsidRPr="00F569E4">
        <w:rPr>
          <w:rFonts w:ascii="Times New Roman" w:hAnsi="Times New Roman" w:cs="Times New Roman"/>
          <w:b/>
          <w:bCs/>
          <w:sz w:val="24"/>
          <w:szCs w:val="24"/>
        </w:rPr>
        <w:t xml:space="preserve"> рефлексивных умений:</w:t>
      </w:r>
      <w:r w:rsidRPr="00F569E4">
        <w:rPr>
          <w:rFonts w:ascii="Times New Roman" w:hAnsi="Times New Roman" w:cs="Times New Roman"/>
          <w:sz w:val="24"/>
          <w:szCs w:val="24"/>
        </w:rPr>
        <w:t xml:space="preserve"> Способность ученика адекватно оценивать свой уровень владения языком, видеть пробелы и выстраивать план по их устранению.</w:t>
      </w:r>
    </w:p>
    <w:p w:rsidR="00F569E4" w:rsidRDefault="00F569E4" w:rsidP="00104D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04D97" w:rsidRPr="00F569E4" w:rsidRDefault="00104D97" w:rsidP="00104D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69E4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Заключение</w:t>
      </w:r>
    </w:p>
    <w:p w:rsidR="00104D97" w:rsidRPr="00F569E4" w:rsidRDefault="00104D97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t xml:space="preserve">Эффективность современного процесса обучения обеспечивается жесткой логической связью: </w:t>
      </w:r>
      <w:r w:rsidRPr="00F569E4">
        <w:rPr>
          <w:rFonts w:ascii="Times New Roman" w:hAnsi="Times New Roman" w:cs="Times New Roman"/>
          <w:b/>
          <w:bCs/>
          <w:sz w:val="24"/>
          <w:szCs w:val="24"/>
        </w:rPr>
        <w:t>актуальные цели определяют выбор инновационных технологий, которые, в свою очередь, гарантируют достижение высоких образовательных результатов.</w:t>
      </w:r>
      <w:r w:rsidRPr="00F569E4">
        <w:rPr>
          <w:rFonts w:ascii="Times New Roman" w:hAnsi="Times New Roman" w:cs="Times New Roman"/>
          <w:sz w:val="24"/>
          <w:szCs w:val="24"/>
        </w:rPr>
        <w:t xml:space="preserve"> Для практикующего учителя это означает необходимость непрерывного развития собственного профессионального мастерства (</w:t>
      </w:r>
      <w:r w:rsidRPr="00F569E4">
        <w:rPr>
          <w:rFonts w:ascii="Times New Roman" w:hAnsi="Times New Roman" w:cs="Times New Roman"/>
          <w:i/>
          <w:iCs/>
          <w:sz w:val="24"/>
          <w:szCs w:val="24"/>
          <w:lang w:val="en-US"/>
        </w:rPr>
        <w:t>pedagogica</w:t>
      </w:r>
      <w:r w:rsidR="00F569E4" w:rsidRPr="00F569E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 </w:t>
      </w:r>
      <w:r w:rsidR="00F569E4">
        <w:rPr>
          <w:rFonts w:ascii="Times New Roman" w:hAnsi="Times New Roman" w:cs="Times New Roman"/>
          <w:i/>
          <w:iCs/>
          <w:sz w:val="24"/>
          <w:szCs w:val="24"/>
          <w:lang w:val="en-US"/>
        </w:rPr>
        <w:t>mastery</w:t>
      </w:r>
      <w:r w:rsidRPr="00F569E4">
        <w:rPr>
          <w:rFonts w:ascii="Times New Roman" w:hAnsi="Times New Roman" w:cs="Times New Roman"/>
          <w:sz w:val="24"/>
          <w:szCs w:val="24"/>
        </w:rPr>
        <w:t>) и гибкости в выборе методического инструментария. Только такой подход позволяет воспитать личность, готовую к успешной самореализации в многоязычном и поликультурном мире.</w:t>
      </w:r>
    </w:p>
    <w:p w:rsidR="00104D97" w:rsidRPr="00F569E4" w:rsidRDefault="00434C34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04D97" w:rsidRPr="00F569E4" w:rsidRDefault="00F569E4" w:rsidP="00104D9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Литература:</w:t>
      </w:r>
    </w:p>
    <w:p w:rsidR="00104D97" w:rsidRPr="00F569E4" w:rsidRDefault="00104D97" w:rsidP="00104D97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i/>
          <w:iCs/>
          <w:sz w:val="24"/>
          <w:szCs w:val="24"/>
        </w:rPr>
        <w:t>Гальскова, Н. Д.</w:t>
      </w:r>
      <w:r w:rsidRPr="00F569E4">
        <w:rPr>
          <w:rFonts w:ascii="Times New Roman" w:hAnsi="Times New Roman" w:cs="Times New Roman"/>
          <w:sz w:val="24"/>
          <w:szCs w:val="24"/>
        </w:rPr>
        <w:t xml:space="preserve"> Современная методика обучения иностранным языкам: Пособие для учителя. — М.: Глосса, 2018.</w:t>
      </w:r>
    </w:p>
    <w:p w:rsidR="00104D97" w:rsidRPr="00F569E4" w:rsidRDefault="00104D97" w:rsidP="00104D97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i/>
          <w:iCs/>
          <w:sz w:val="24"/>
          <w:szCs w:val="24"/>
        </w:rPr>
        <w:t>Пассов, Е. И.</w:t>
      </w:r>
      <w:r w:rsidRPr="00F569E4">
        <w:rPr>
          <w:rFonts w:ascii="Times New Roman" w:hAnsi="Times New Roman" w:cs="Times New Roman"/>
          <w:sz w:val="24"/>
          <w:szCs w:val="24"/>
        </w:rPr>
        <w:t xml:space="preserve"> Основы коммуникативной методики обучения иноязычному общ</w:t>
      </w:r>
      <w:r w:rsidR="00434C34">
        <w:rPr>
          <w:rFonts w:ascii="Times New Roman" w:hAnsi="Times New Roman" w:cs="Times New Roman"/>
          <w:sz w:val="24"/>
          <w:szCs w:val="24"/>
        </w:rPr>
        <w:t>ению. — М.: Русский язык, 1989</w:t>
      </w:r>
      <w:r w:rsidRPr="00F569E4">
        <w:rPr>
          <w:rFonts w:ascii="Times New Roman" w:hAnsi="Times New Roman" w:cs="Times New Roman"/>
          <w:sz w:val="24"/>
          <w:szCs w:val="24"/>
        </w:rPr>
        <w:t>.</w:t>
      </w:r>
    </w:p>
    <w:p w:rsidR="00104D97" w:rsidRPr="00F569E4" w:rsidRDefault="00104D97" w:rsidP="00104D97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(ФГОС) общего образования</w:t>
      </w:r>
      <w:r w:rsidR="00434C34">
        <w:rPr>
          <w:rFonts w:ascii="Times New Roman" w:hAnsi="Times New Roman" w:cs="Times New Roman"/>
          <w:sz w:val="24"/>
          <w:szCs w:val="24"/>
        </w:rPr>
        <w:t>, 2021 год</w:t>
      </w:r>
      <w:r w:rsidRPr="00F569E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04D97" w:rsidRPr="00F569E4" w:rsidRDefault="00434C34" w:rsidP="00104D97">
      <w:pPr>
        <w:rPr>
          <w:rFonts w:ascii="Times New Roman" w:hAnsi="Times New Roman" w:cs="Times New Roman"/>
          <w:sz w:val="24"/>
          <w:szCs w:val="24"/>
        </w:rPr>
      </w:pPr>
      <w:r w:rsidRPr="00F569E4">
        <w:rPr>
          <w:rFonts w:ascii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44D8F" w:rsidRPr="00F569E4" w:rsidRDefault="00344D8F">
      <w:pPr>
        <w:rPr>
          <w:rFonts w:ascii="Times New Roman" w:hAnsi="Times New Roman" w:cs="Times New Roman"/>
          <w:sz w:val="24"/>
          <w:szCs w:val="24"/>
        </w:rPr>
      </w:pPr>
    </w:p>
    <w:sectPr w:rsidR="00344D8F" w:rsidRPr="00F56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023C"/>
    <w:multiLevelType w:val="multilevel"/>
    <w:tmpl w:val="CA328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56681"/>
    <w:multiLevelType w:val="multilevel"/>
    <w:tmpl w:val="5A7E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413D3"/>
    <w:multiLevelType w:val="multilevel"/>
    <w:tmpl w:val="88DA9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A60222"/>
    <w:multiLevelType w:val="multilevel"/>
    <w:tmpl w:val="1E6C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548"/>
    <w:rsid w:val="00104D97"/>
    <w:rsid w:val="00344D8F"/>
    <w:rsid w:val="00434C34"/>
    <w:rsid w:val="00845980"/>
    <w:rsid w:val="00B16567"/>
    <w:rsid w:val="00BB6548"/>
    <w:rsid w:val="00F5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77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7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04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23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758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107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75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8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6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04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2026-09-13T06:19:00Z</dcterms:created>
  <dcterms:modified xsi:type="dcterms:W3CDTF">2026-09-13T06:38:00Z</dcterms:modified>
</cp:coreProperties>
</file>