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B5" w:rsidRDefault="00C33DB5" w:rsidP="00C33DB5">
      <w:pPr>
        <w:jc w:val="center"/>
        <w:rPr>
          <w:sz w:val="32"/>
          <w:szCs w:val="32"/>
        </w:rPr>
      </w:pPr>
    </w:p>
    <w:p w:rsidR="00C33DB5" w:rsidRDefault="00C33DB5" w:rsidP="00C33DB5">
      <w:pPr>
        <w:jc w:val="center"/>
        <w:rPr>
          <w:sz w:val="32"/>
          <w:szCs w:val="32"/>
        </w:rPr>
      </w:pPr>
    </w:p>
    <w:p w:rsidR="00C33DB5" w:rsidRDefault="00C33DB5" w:rsidP="00C33DB5">
      <w:pPr>
        <w:jc w:val="center"/>
        <w:rPr>
          <w:sz w:val="32"/>
          <w:szCs w:val="32"/>
        </w:rPr>
      </w:pPr>
    </w:p>
    <w:p w:rsidR="00C33DB5" w:rsidRDefault="00C33DB5" w:rsidP="00C33DB5">
      <w:pPr>
        <w:jc w:val="center"/>
        <w:rPr>
          <w:sz w:val="32"/>
          <w:szCs w:val="32"/>
        </w:rPr>
      </w:pPr>
    </w:p>
    <w:p w:rsidR="00C33DB5" w:rsidRDefault="00C33DB5" w:rsidP="00C33DB5">
      <w:pPr>
        <w:jc w:val="center"/>
        <w:rPr>
          <w:sz w:val="32"/>
          <w:szCs w:val="32"/>
        </w:rPr>
      </w:pPr>
    </w:p>
    <w:p w:rsidR="00C33DB5" w:rsidRDefault="00C33DB5" w:rsidP="00C33DB5">
      <w:pPr>
        <w:jc w:val="center"/>
        <w:rPr>
          <w:sz w:val="32"/>
          <w:szCs w:val="32"/>
        </w:rPr>
      </w:pPr>
    </w:p>
    <w:p w:rsidR="00C33DB5" w:rsidRPr="00C33DB5" w:rsidRDefault="00C33DB5" w:rsidP="00C33D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E6E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E6E">
        <w:rPr>
          <w:rFonts w:ascii="Times New Roman" w:hAnsi="Times New Roman" w:cs="Times New Roman"/>
          <w:b/>
          <w:sz w:val="32"/>
          <w:szCs w:val="32"/>
        </w:rPr>
        <w:t xml:space="preserve">интегрированного музыкального занятия на тему </w:t>
      </w: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E6E">
        <w:rPr>
          <w:rFonts w:ascii="Times New Roman" w:hAnsi="Times New Roman" w:cs="Times New Roman"/>
          <w:b/>
          <w:sz w:val="32"/>
          <w:szCs w:val="32"/>
        </w:rPr>
        <w:t xml:space="preserve">«Школа добрых волшебников» </w:t>
      </w:r>
    </w:p>
    <w:p w:rsidR="00E54B73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E6E">
        <w:rPr>
          <w:rFonts w:ascii="Times New Roman" w:hAnsi="Times New Roman" w:cs="Times New Roman"/>
          <w:b/>
          <w:sz w:val="32"/>
          <w:szCs w:val="32"/>
        </w:rPr>
        <w:t>для подготовительной группы.</w:t>
      </w: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DB5" w:rsidRPr="006A4E6E" w:rsidRDefault="00C33DB5" w:rsidP="00C33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E6E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C33DB5" w:rsidRPr="006A4E6E" w:rsidRDefault="00C33DB5" w:rsidP="00C33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E6E">
        <w:rPr>
          <w:rFonts w:ascii="Times New Roman" w:hAnsi="Times New Roman" w:cs="Times New Roman"/>
          <w:b/>
          <w:sz w:val="24"/>
          <w:szCs w:val="24"/>
        </w:rPr>
        <w:t>Шинкаренко Анна Александровна</w:t>
      </w:r>
    </w:p>
    <w:p w:rsidR="00C33DB5" w:rsidRPr="006A4E6E" w:rsidRDefault="00C33DB5" w:rsidP="00C33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E6E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C33DB5" w:rsidRPr="006A4E6E" w:rsidRDefault="00C33DB5" w:rsidP="00C33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4E6E">
        <w:rPr>
          <w:rFonts w:ascii="Times New Roman" w:hAnsi="Times New Roman" w:cs="Times New Roman"/>
          <w:b/>
          <w:sz w:val="24"/>
          <w:szCs w:val="24"/>
        </w:rPr>
        <w:t>Чигинцева</w:t>
      </w:r>
      <w:proofErr w:type="spellEnd"/>
      <w:r w:rsidRPr="006A4E6E">
        <w:rPr>
          <w:rFonts w:ascii="Times New Roman" w:hAnsi="Times New Roman" w:cs="Times New Roman"/>
          <w:b/>
          <w:sz w:val="24"/>
          <w:szCs w:val="24"/>
        </w:rPr>
        <w:t xml:space="preserve"> Ирина Григорьевна</w:t>
      </w:r>
    </w:p>
    <w:p w:rsidR="00C33DB5" w:rsidRPr="006A4E6E" w:rsidRDefault="00C33DB5" w:rsidP="00C33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E6E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gramStart"/>
      <w:r w:rsidRPr="006A4E6E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6A4E6E">
        <w:rPr>
          <w:rFonts w:ascii="Times New Roman" w:hAnsi="Times New Roman" w:cs="Times New Roman"/>
          <w:b/>
          <w:sz w:val="24"/>
          <w:szCs w:val="24"/>
        </w:rPr>
        <w:t>сихолог</w:t>
      </w:r>
    </w:p>
    <w:p w:rsidR="00C33DB5" w:rsidRPr="006A4E6E" w:rsidRDefault="00C33DB5" w:rsidP="00C33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33DB5" w:rsidRDefault="00C33DB5" w:rsidP="00C33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№39 КГО</w:t>
      </w:r>
    </w:p>
    <w:p w:rsidR="00C33DB5" w:rsidRDefault="00C33DB5" w:rsidP="00C33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Методическая разработка </w:t>
      </w:r>
    </w:p>
    <w:p w:rsidR="00C33DB5" w:rsidRDefault="00C33DB5" w:rsidP="00C33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музыкального занятия </w:t>
      </w:r>
    </w:p>
    <w:p w:rsidR="00C33DB5" w:rsidRDefault="00C33DB5" w:rsidP="00C33D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«Школа добрых волшебников»</w:t>
      </w:r>
    </w:p>
    <w:p w:rsidR="00C33DB5" w:rsidRPr="00B068B3" w:rsidRDefault="00C33DB5" w:rsidP="00C33DB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068B3">
        <w:rPr>
          <w:rFonts w:ascii="Times New Roman" w:hAnsi="Times New Roman" w:cs="Times New Roman"/>
          <w:b/>
          <w:i/>
          <w:sz w:val="32"/>
          <w:szCs w:val="32"/>
        </w:rPr>
        <w:t>Цель: Развитие эмоциональной сферы дошкольников.</w:t>
      </w:r>
    </w:p>
    <w:p w:rsidR="00C33DB5" w:rsidRDefault="00C33DB5" w:rsidP="00C33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способностей общаться с помощью пантомимы, мимики, жестов;</w:t>
      </w:r>
    </w:p>
    <w:p w:rsidR="004F311C" w:rsidRDefault="004F311C" w:rsidP="00C33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Закрепление эмоционального словаря (настроение, эмоции, пиктограмма: весёлый, грустный, удивлённый, испуганный,</w:t>
      </w:r>
      <w:proofErr w:type="gramEnd"/>
    </w:p>
    <w:p w:rsidR="00C33DB5" w:rsidRDefault="004F311C" w:rsidP="004F311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покойный;</w:t>
      </w:r>
    </w:p>
    <w:p w:rsidR="004F311C" w:rsidRDefault="004F311C" w:rsidP="004F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вокальные навыки, умение петь лёгким звуком. Эмоцион</w:t>
      </w:r>
      <w:r w:rsidR="006A4E6E">
        <w:rPr>
          <w:rFonts w:ascii="Times New Roman" w:hAnsi="Times New Roman" w:cs="Times New Roman"/>
          <w:sz w:val="32"/>
          <w:szCs w:val="32"/>
        </w:rPr>
        <w:t>ально передавать характер песни;</w:t>
      </w:r>
    </w:p>
    <w:p w:rsidR="006A4E6E" w:rsidRDefault="006A4E6E" w:rsidP="004F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Следить за осанкой и координацией движений;</w:t>
      </w:r>
    </w:p>
    <w:p w:rsidR="006A4E6E" w:rsidRDefault="006A4E6E" w:rsidP="004F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танцевальные движения в ритме музыки;</w:t>
      </w:r>
    </w:p>
    <w:p w:rsidR="00B068B3" w:rsidRPr="00C33DB5" w:rsidRDefault="00B068B3" w:rsidP="004F3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Добиваться чёткой артикуляции и правильного произношения слов.</w:t>
      </w:r>
    </w:p>
    <w:p w:rsidR="006A4E6E" w:rsidRPr="00B068B3" w:rsidRDefault="00C33DB5" w:rsidP="00B068B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068B3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 w:rsidR="004F311C" w:rsidRPr="00B068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33DB5" w:rsidRDefault="00B068B3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F311C" w:rsidRPr="006A4E6E">
        <w:rPr>
          <w:rFonts w:ascii="Times New Roman" w:hAnsi="Times New Roman" w:cs="Times New Roman"/>
          <w:sz w:val="32"/>
          <w:szCs w:val="32"/>
        </w:rPr>
        <w:t xml:space="preserve">росмотр презентации «В мире эмоций», иллюстраций; разучивание песен, </w:t>
      </w:r>
      <w:proofErr w:type="spellStart"/>
      <w:r w:rsidR="004F311C" w:rsidRPr="006A4E6E">
        <w:rPr>
          <w:rFonts w:ascii="Times New Roman" w:hAnsi="Times New Roman" w:cs="Times New Roman"/>
          <w:sz w:val="32"/>
          <w:szCs w:val="32"/>
        </w:rPr>
        <w:t>попевок</w:t>
      </w:r>
      <w:proofErr w:type="spellEnd"/>
      <w:r w:rsidR="004F311C" w:rsidRPr="006A4E6E">
        <w:rPr>
          <w:rFonts w:ascii="Times New Roman" w:hAnsi="Times New Roman" w:cs="Times New Roman"/>
          <w:sz w:val="32"/>
          <w:szCs w:val="32"/>
        </w:rPr>
        <w:t>, дв</w:t>
      </w:r>
      <w:r w:rsidR="006A4E6E">
        <w:rPr>
          <w:rFonts w:ascii="Times New Roman" w:hAnsi="Times New Roman" w:cs="Times New Roman"/>
          <w:sz w:val="32"/>
          <w:szCs w:val="32"/>
        </w:rPr>
        <w:t>ижений к танцу, пальчиковых игр;</w:t>
      </w:r>
    </w:p>
    <w:p w:rsidR="006A4E6E" w:rsidRDefault="006A4E6E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базовыми эмоциями (радость, грусть, страх, злость, удивление, спокойствие);</w:t>
      </w:r>
    </w:p>
    <w:p w:rsidR="006A4E6E" w:rsidRDefault="006A4E6E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музыкальных произведений, вызывающих разные эмоции у детей;</w:t>
      </w:r>
    </w:p>
    <w:p w:rsidR="006A4E6E" w:rsidRDefault="006A4E6E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Разыгрывания этюдов и сценок;</w:t>
      </w:r>
    </w:p>
    <w:p w:rsidR="006A4E6E" w:rsidRDefault="006A4E6E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психологических игр и упражнений (К.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Фопель</w:t>
      </w:r>
      <w:proofErr w:type="spellEnd"/>
      <w:r>
        <w:rPr>
          <w:rFonts w:ascii="Times New Roman" w:hAnsi="Times New Roman" w:cs="Times New Roman"/>
          <w:sz w:val="32"/>
          <w:szCs w:val="32"/>
        </w:rPr>
        <w:t>);</w:t>
      </w:r>
    </w:p>
    <w:p w:rsidR="006A4E6E" w:rsidRPr="006A4E6E" w:rsidRDefault="006A4E6E" w:rsidP="006A4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авторских психологических игр и упражнений.</w:t>
      </w:r>
    </w:p>
    <w:p w:rsidR="00C33DB5" w:rsidRDefault="00C33DB5" w:rsidP="00C3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68B3" w:rsidRDefault="00B068B3" w:rsidP="00C33DB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68B3" w:rsidRDefault="00B068B3" w:rsidP="00C33DB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3DB5" w:rsidRPr="00B068B3" w:rsidRDefault="00C33DB5" w:rsidP="00C33DB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068B3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Материал:</w:t>
      </w:r>
    </w:p>
    <w:p w:rsidR="00C33DB5" w:rsidRDefault="00C33DB5" w:rsidP="00C33D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Мультимедийное оборудование; магнитофон, фонограммы. </w:t>
      </w:r>
      <w:r w:rsidR="00B068B3">
        <w:rPr>
          <w:rFonts w:ascii="Times New Roman" w:hAnsi="Times New Roman" w:cs="Times New Roman"/>
          <w:sz w:val="32"/>
          <w:szCs w:val="32"/>
        </w:rPr>
        <w:t>Деревянные ритмические палочки. Кубики-настроения (пиктограммы). Волшебный сундучок, материал. Атрибуты костюмов. Карточки для игры «</w:t>
      </w:r>
      <w:proofErr w:type="gramStart"/>
      <w:r w:rsidR="00B068B3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068B3">
        <w:rPr>
          <w:rFonts w:ascii="Times New Roman" w:hAnsi="Times New Roman" w:cs="Times New Roman"/>
          <w:sz w:val="32"/>
          <w:szCs w:val="32"/>
        </w:rPr>
        <w:t xml:space="preserve"> актёр». Солнышки настроений.</w:t>
      </w:r>
    </w:p>
    <w:p w:rsidR="00C33DB5" w:rsidRDefault="00C33DB5" w:rsidP="00C33DB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068B3">
        <w:rPr>
          <w:rFonts w:ascii="Times New Roman" w:hAnsi="Times New Roman" w:cs="Times New Roman"/>
          <w:b/>
          <w:i/>
          <w:sz w:val="32"/>
          <w:szCs w:val="32"/>
        </w:rPr>
        <w:t>Музыкальный материал:</w:t>
      </w:r>
    </w:p>
    <w:p w:rsidR="006B6B5B" w:rsidRDefault="00B068B3" w:rsidP="00C867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«Скачут ножки по дорожке» (Карусель),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«Гости» (авторская), </w:t>
      </w:r>
      <w:proofErr w:type="spellStart"/>
      <w:r w:rsidR="00C8671E">
        <w:rPr>
          <w:rFonts w:ascii="Times New Roman" w:hAnsi="Times New Roman" w:cs="Times New Roman"/>
          <w:sz w:val="32"/>
          <w:szCs w:val="32"/>
        </w:rPr>
        <w:t>распевка</w:t>
      </w:r>
      <w:proofErr w:type="spellEnd"/>
      <w:r w:rsidR="00C8671E">
        <w:rPr>
          <w:rFonts w:ascii="Times New Roman" w:hAnsi="Times New Roman" w:cs="Times New Roman"/>
          <w:sz w:val="32"/>
          <w:szCs w:val="32"/>
        </w:rPr>
        <w:t xml:space="preserve"> – артикуляция, «Радужная песенка» Муз</w:t>
      </w:r>
      <w:proofErr w:type="gramStart"/>
      <w:r w:rsidR="00C8671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867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8671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C8671E">
        <w:rPr>
          <w:rFonts w:ascii="Times New Roman" w:hAnsi="Times New Roman" w:cs="Times New Roman"/>
          <w:sz w:val="32"/>
          <w:szCs w:val="32"/>
        </w:rPr>
        <w:t xml:space="preserve"> Сл. Т. </w:t>
      </w:r>
      <w:proofErr w:type="spellStart"/>
      <w:r w:rsidR="00C8671E">
        <w:rPr>
          <w:rFonts w:ascii="Times New Roman" w:hAnsi="Times New Roman" w:cs="Times New Roman"/>
          <w:sz w:val="32"/>
          <w:szCs w:val="32"/>
        </w:rPr>
        <w:t>Шикаловой</w:t>
      </w:r>
      <w:proofErr w:type="spellEnd"/>
      <w:r w:rsidR="00C8671E">
        <w:rPr>
          <w:rFonts w:ascii="Times New Roman" w:hAnsi="Times New Roman" w:cs="Times New Roman"/>
          <w:sz w:val="32"/>
          <w:szCs w:val="32"/>
        </w:rPr>
        <w:t xml:space="preserve">, «Добрый жук» А. </w:t>
      </w:r>
      <w:proofErr w:type="spellStart"/>
      <w:r w:rsidR="00C8671E">
        <w:rPr>
          <w:rFonts w:ascii="Times New Roman" w:hAnsi="Times New Roman" w:cs="Times New Roman"/>
          <w:sz w:val="32"/>
          <w:szCs w:val="32"/>
        </w:rPr>
        <w:t>Спадавеккиа</w:t>
      </w:r>
      <w:proofErr w:type="spellEnd"/>
      <w:r w:rsidR="00C8671E">
        <w:rPr>
          <w:rFonts w:ascii="Times New Roman" w:hAnsi="Times New Roman" w:cs="Times New Roman"/>
          <w:sz w:val="32"/>
          <w:szCs w:val="32"/>
        </w:rPr>
        <w:t>, Рыбаков «Гармоничный танец», «Песенка для мамы».</w:t>
      </w:r>
    </w:p>
    <w:p w:rsidR="00C8671E" w:rsidRDefault="00C8671E" w:rsidP="00C8671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671E" w:rsidRPr="00C8671E" w:rsidRDefault="00C8671E" w:rsidP="00C8671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8671E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6B6B5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="00C8671E">
        <w:rPr>
          <w:rFonts w:ascii="Times New Roman" w:hAnsi="Times New Roman" w:cs="Times New Roman"/>
          <w:sz w:val="28"/>
          <w:szCs w:val="28"/>
        </w:rPr>
        <w:t>музыку входят в музыкальный зал и встают полукругом.</w:t>
      </w:r>
    </w:p>
    <w:p w:rsidR="00C8671E" w:rsidRDefault="00C8671E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92021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8671E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692021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А теперь поздороваются мальчики с девочками и наоборот.</w:t>
      </w:r>
    </w:p>
    <w:p w:rsidR="00692021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девочки!</w:t>
      </w:r>
    </w:p>
    <w:p w:rsidR="00692021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Здравствуйте!</w:t>
      </w:r>
    </w:p>
    <w:p w:rsidR="00692021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мальчики!</w:t>
      </w:r>
    </w:p>
    <w:p w:rsidR="00692021" w:rsidRDefault="00692021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Здравствуйте!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>: Бывают чувства у зверей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У рыбок, птичек и людей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Влияет без сомнения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На всех нас – настроение.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Кто веселится,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Кто грустит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lastRenderedPageBreak/>
        <w:t>Кто испугался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Кто сердит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Развеет без сомнения</w:t>
      </w:r>
    </w:p>
    <w:p w:rsidR="006B6B5B" w:rsidRPr="008D6E6B" w:rsidRDefault="006B6B5B" w:rsidP="006B6B5B">
      <w:pPr>
        <w:tabs>
          <w:tab w:val="left" w:pos="2568"/>
        </w:tabs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Азбука настроения.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Ребята, а какое у вас сегодня настроение (хорошее, весёлое, замечательное, радостное). Давайте поприветствуем наших гостей. Подарим их улыбки и своё настроение (дети приветствуют гостей мимикой и жестами).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>: Ребята, вы знаете, кто такие волшебники, что вы про них знаете. Вы хотели бы стать волшебниками. Но волшебником может стать не каждый, а только очень добрый и смелый человек. Почему, как вы думаете? (волшебники борются со злыми силами и побеждают). Давайте расскажем о себе, какие мы.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b/>
          <w:sz w:val="28"/>
          <w:szCs w:val="28"/>
        </w:rPr>
        <w:t xml:space="preserve">Психологическая игра: «Расскажи о себе» </w:t>
      </w:r>
      <w:r w:rsidRPr="008D6E6B">
        <w:rPr>
          <w:rFonts w:ascii="Times New Roman" w:hAnsi="Times New Roman" w:cs="Times New Roman"/>
          <w:sz w:val="28"/>
          <w:szCs w:val="28"/>
        </w:rPr>
        <w:t>дети стоят в кругу, поочерёдно каждый называет какое-либо качество, остальные вскидывают обе руки, вверх и громко выкрикивают: «Да»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Мы смелые;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Ловкие;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Умные;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Любознательные;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Дружные;</w:t>
      </w:r>
    </w:p>
    <w:p w:rsidR="006B6B5B" w:rsidRPr="008D6E6B" w:rsidRDefault="006B6B5B" w:rsidP="006B6B5B">
      <w:pPr>
        <w:pStyle w:val="a3"/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Такие замечательные дети достойны стать волшебниками. Я приглашаю вас в Школу добрых волшебников. А приведёт нас туда музыкальная дорожка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>Муз-</w:t>
      </w:r>
      <w:proofErr w:type="spellStart"/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>рит</w:t>
      </w:r>
      <w:proofErr w:type="spellEnd"/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движения: «Скачут ножки по дорожке».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8D6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6E6B">
        <w:rPr>
          <w:rFonts w:ascii="Times New Roman" w:hAnsi="Times New Roman" w:cs="Times New Roman"/>
          <w:sz w:val="28"/>
          <w:szCs w:val="28"/>
        </w:rPr>
        <w:t>Вот мы и пришли! (дети читают надпись на экране «Добро пожаловать в школу добрых волшебников» Что-то очень тихо в волшебной школе.  Где же учителя, маги, волшебники, чародеи.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t>На экране появляется  Весёлый Джин.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Джин: С добрым утром! Я – весёлый Джинн.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Я готовлю коктейли из смешинок и улыбок.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E6B">
        <w:rPr>
          <w:rFonts w:ascii="Times New Roman" w:hAnsi="Times New Roman" w:cs="Times New Roman"/>
          <w:sz w:val="28"/>
          <w:szCs w:val="28"/>
        </w:rPr>
        <w:t>Я научу вас превращать грустных людей в весёлых и создать хорошее настроение с помощью волшебного весёлого пирога.</w:t>
      </w:r>
      <w:proofErr w:type="gramEnd"/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6B">
        <w:rPr>
          <w:rFonts w:ascii="Times New Roman" w:hAnsi="Times New Roman" w:cs="Times New Roman"/>
          <w:b/>
          <w:sz w:val="28"/>
          <w:szCs w:val="28"/>
        </w:rPr>
        <w:lastRenderedPageBreak/>
        <w:t>Психогимнастика</w:t>
      </w:r>
      <w:proofErr w:type="spellEnd"/>
      <w:r w:rsidRPr="008D6E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6E6B">
        <w:rPr>
          <w:rFonts w:ascii="Times New Roman" w:hAnsi="Times New Roman" w:cs="Times New Roman"/>
          <w:sz w:val="28"/>
          <w:szCs w:val="28"/>
        </w:rPr>
        <w:t>(дети отображают  соответствующее  эмоциональное состояние с помощью выразительных движений)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Если стало вдруг кому-то 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Очень грустно почему-то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 не знаешь, как же быть,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Как его развеселить-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Ты возьми стакан смешинок,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Громкий хохот из корзинок,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Рассыпного смеха ложку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 хихиканья немножко.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Их весёлкой размешай,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В тонкий юмор раскатай,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Обваляй все в прибаутках,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Запекай в горячих шутках,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Кто попробует кусочек-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Непременно захохочет: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Ха-ха-ха!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Молодцы, продолжаем наше путешествие по волшебной </w:t>
      </w:r>
      <w:proofErr w:type="spellStart"/>
      <w:r w:rsidRPr="008D6E6B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>, посмотрите, кто нас дальше встречает.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Музыкальный чародей.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Чародей: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Музыкальный чародей. Я проведу урок музыки. Ведь без музыки невозможно никакое волшебство.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Звучит тихо музыка, ребята, какая прекрасная музыка, скажите, а кто сочиняет музыку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>омпозитор)</w:t>
      </w:r>
    </w:p>
    <w:p w:rsidR="006B6B5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: Правильно ребята. Музыку создаёт человек (композитор). Состоит музыка из звуков определённой высоты, которые наполняют окружающую природу: шум моря, пение птиц, шум грома. Музыка имеет свою интонацию, </w:t>
      </w:r>
      <w:r w:rsidRPr="008D6E6B">
        <w:rPr>
          <w:rFonts w:ascii="Times New Roman" w:hAnsi="Times New Roman" w:cs="Times New Roman"/>
          <w:sz w:val="28"/>
          <w:szCs w:val="28"/>
        </w:rPr>
        <w:lastRenderedPageBreak/>
        <w:t>так же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как и голос человека, поэтому часто говорят, что музыка рассказывает. Звучащая музыка даёт возможность общаться людям, передавать звуками свои чувства, то есть то, что переполняет душу человека. Исполнитель (музыкант) исполняет на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инстрементах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 xml:space="preserve"> музыкальные произведения, а мы, слушатели, переживаем услышанную музыку. Поэтому часто говорят «Музыка выражает наши чувства, учит переживать».</w:t>
      </w:r>
      <w:r w:rsidR="00BA12CE">
        <w:rPr>
          <w:rFonts w:ascii="Times New Roman" w:hAnsi="Times New Roman" w:cs="Times New Roman"/>
          <w:sz w:val="28"/>
          <w:szCs w:val="28"/>
        </w:rPr>
        <w:t xml:space="preserve"> </w:t>
      </w:r>
      <w:r w:rsidRPr="008D6E6B">
        <w:rPr>
          <w:rFonts w:ascii="Times New Roman" w:hAnsi="Times New Roman" w:cs="Times New Roman"/>
          <w:sz w:val="28"/>
          <w:szCs w:val="28"/>
        </w:rPr>
        <w:t xml:space="preserve"> Если у нас с вами урок музыки, давайте споём песню.</w:t>
      </w:r>
      <w:r w:rsidR="00BA12CE">
        <w:rPr>
          <w:rFonts w:ascii="Times New Roman" w:hAnsi="Times New Roman" w:cs="Times New Roman"/>
          <w:sz w:val="28"/>
          <w:szCs w:val="28"/>
        </w:rPr>
        <w:t xml:space="preserve"> Но перед тем</w:t>
      </w:r>
      <w:proofErr w:type="gramStart"/>
      <w:r w:rsidR="00BA12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12CE">
        <w:rPr>
          <w:rFonts w:ascii="Times New Roman" w:hAnsi="Times New Roman" w:cs="Times New Roman"/>
          <w:sz w:val="28"/>
          <w:szCs w:val="28"/>
        </w:rPr>
        <w:t xml:space="preserve"> как спеть песню, что нужно сделать?</w:t>
      </w:r>
    </w:p>
    <w:p w:rsidR="00BA12CE" w:rsidRDefault="00BA12CE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12CE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чисто петь, голос нужно свой распеть.</w:t>
      </w:r>
    </w:p>
    <w:p w:rsidR="00BA12CE" w:rsidRDefault="00BA12CE" w:rsidP="00BA12CE">
      <w:pPr>
        <w:tabs>
          <w:tab w:val="left" w:pos="2568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2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Артикуляционная </w:t>
      </w:r>
      <w:proofErr w:type="spellStart"/>
      <w:r w:rsidRPr="00BA12CE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распевка</w:t>
      </w:r>
      <w:proofErr w:type="spellEnd"/>
    </w:p>
    <w:p w:rsidR="00BA12CE" w:rsidRPr="00BA12CE" w:rsidRDefault="00BA12CE" w:rsidP="00BA12CE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12C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BA12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12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 можно и спеть песню.</w:t>
      </w:r>
    </w:p>
    <w:p w:rsidR="006B6B5B" w:rsidRDefault="006B6B5B" w:rsidP="006B6B5B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>Песня «Радужная»</w:t>
      </w:r>
    </w:p>
    <w:p w:rsidR="00BA12CE" w:rsidRDefault="00BA12CE" w:rsidP="00BA12CE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А вот и волшебные палочки. Если ими постучать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всегда придёт на помощь.</w:t>
      </w:r>
    </w:p>
    <w:p w:rsidR="00BA12CE" w:rsidRPr="00BA12CE" w:rsidRDefault="00BA12CE" w:rsidP="00BA12CE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2CE">
        <w:rPr>
          <w:rFonts w:ascii="Times New Roman" w:hAnsi="Times New Roman" w:cs="Times New Roman"/>
          <w:b/>
          <w:sz w:val="28"/>
          <w:szCs w:val="28"/>
          <w:u w:val="single"/>
        </w:rPr>
        <w:t>Ритмическая игра «Озорные палочки»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Посмотрите, кто это появился?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Магистр </w:t>
      </w:r>
      <w:proofErr w:type="spellStart"/>
      <w:r w:rsidRPr="008D6E6B">
        <w:rPr>
          <w:rFonts w:ascii="Times New Roman" w:hAnsi="Times New Roman" w:cs="Times New Roman"/>
          <w:b/>
          <w:i/>
          <w:sz w:val="28"/>
          <w:szCs w:val="28"/>
        </w:rPr>
        <w:t>Всезнаус</w:t>
      </w:r>
      <w:proofErr w:type="spellEnd"/>
      <w:r w:rsidRPr="008D6E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Всезнаус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Магистр </w:t>
      </w: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околовсяческих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Всезнаус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 xml:space="preserve">. Я проведу урок волшебного языка. Волшебники говорят на </w:t>
      </w: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абракадабрском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 xml:space="preserve"> языке. Чтобы овладеть им, надо выучить множество скороговорок.</w:t>
      </w:r>
    </w:p>
    <w:p w:rsidR="006B6B5B" w:rsidRPr="008D6E6B" w:rsidRDefault="006B6B5B" w:rsidP="006B6B5B">
      <w:pPr>
        <w:pStyle w:val="a3"/>
        <w:numPr>
          <w:ilvl w:val="0"/>
          <w:numId w:val="5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Испугался грома Рома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Заревел он громче грома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От такого рёва гром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Притаился за бугром.</w:t>
      </w:r>
    </w:p>
    <w:p w:rsidR="006B6B5B" w:rsidRPr="008D6E6B" w:rsidRDefault="006B6B5B" w:rsidP="006B6B5B">
      <w:pPr>
        <w:pStyle w:val="a3"/>
        <w:numPr>
          <w:ilvl w:val="0"/>
          <w:numId w:val="5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На окошке мошку-крошку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Ловко ловит лапой кошка.</w:t>
      </w:r>
    </w:p>
    <w:p w:rsidR="006B6B5B" w:rsidRPr="008D6E6B" w:rsidRDefault="006B6B5B" w:rsidP="006B6B5B">
      <w:pPr>
        <w:pStyle w:val="a3"/>
        <w:numPr>
          <w:ilvl w:val="0"/>
          <w:numId w:val="5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Мышка сушек насушила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Мышка мышек пригласила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Мышки сушки кушать стали</w:t>
      </w:r>
    </w:p>
    <w:p w:rsidR="006B6B5B" w:rsidRPr="008D6E6B" w:rsidRDefault="006B6B5B" w:rsidP="006B6B5B">
      <w:pPr>
        <w:pStyle w:val="a3"/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Зубы сразу же сломали.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E6B">
        <w:rPr>
          <w:rFonts w:ascii="Times New Roman" w:hAnsi="Times New Roman" w:cs="Times New Roman"/>
          <w:sz w:val="28"/>
          <w:szCs w:val="28"/>
        </w:rPr>
        <w:t>(медленно, быстро, радостно, удивлённо, сердито, высоким, низким, грустно, со страхом, восторженно).</w:t>
      </w:r>
      <w:proofErr w:type="gramEnd"/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Надпись на экране «Переменка – фотовыставка»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Ребята, посмотрите на фотографии. Расскажите, какие эмоции они вызывают, и покажите пиктограмму соответствующую этой эмоции. Что означает слово пиктограмма (это схематическое изображение эмоции).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Слайд радость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Грусть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Удивление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Испуг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Злость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Спокойствие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Молодцы, ребята ну, что следующий урок.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t>На экране появляется Фея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Фея: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Разноцветная Фея. Я научу вас оживлять предметы и выполнять любое ваше желание (я дарю вам волшебный сундучок).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>: Давайте откроем и посмотрим, что там находиться. Это волшебная ткань, которая может раскрасить музыку, чтобы она стала волшебной, дарила людям радость и солнечное настроение.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Музыку, чтобы она стала волшебной, дарила людям радость и солнечное настроение.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Поднимите вверх глаза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Это, что за чудеса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Здесь волшебный материал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Он одарит нас смешинкой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В вальсе мы закружимся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Улыбнёмся и подружимся.</w:t>
      </w:r>
    </w:p>
    <w:p w:rsidR="006B6B5B" w:rsidRPr="008D6E6B" w:rsidRDefault="006B6B5B" w:rsidP="006B6B5B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>«Танец девочек»</w:t>
      </w:r>
    </w:p>
    <w:p w:rsidR="00BA12CE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: А всегда ли у вас бывает хорошее настроение? А, что такое настроение – это душевное состояние. А какое настроение у Волшебников? У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 – </w:t>
      </w:r>
      <w:r w:rsidRPr="008D6E6B">
        <w:rPr>
          <w:rFonts w:ascii="Times New Roman" w:hAnsi="Times New Roman" w:cs="Times New Roman"/>
          <w:sz w:val="28"/>
          <w:szCs w:val="28"/>
        </w:rPr>
        <w:lastRenderedPageBreak/>
        <w:t>настроение весёлое, доброе, светлое, радостное, прекрасное. У злого – мрачное, сердитое, угрюмое. Давайте с вами представим, что мы актёры.</w:t>
      </w:r>
    </w:p>
    <w:p w:rsidR="006B6B5B" w:rsidRPr="00BA12CE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эмоционально-волевой сферы  «Я </w:t>
      </w:r>
      <w:proofErr w:type="gramStart"/>
      <w:r w:rsidRPr="008D6E6B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8D6E6B">
        <w:rPr>
          <w:rFonts w:ascii="Times New Roman" w:hAnsi="Times New Roman" w:cs="Times New Roman"/>
          <w:b/>
          <w:sz w:val="28"/>
          <w:szCs w:val="28"/>
        </w:rPr>
        <w:t>ктёр»</w:t>
      </w:r>
    </w:p>
    <w:p w:rsidR="006B6B5B" w:rsidRPr="00BA12CE" w:rsidRDefault="006B6B5B" w:rsidP="00BA12CE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Вы будите выходить на сцену и изображать людей в определённом настроении, стараясь передать их эмоциональное состояние. Изображать будем без слов, но на помощь к нам придут наши мимика, жесты. Я тихонько произношу вам задание, а ребята или взрослые угадывают, кого изобразил актёр. </w:t>
      </w:r>
    </w:p>
    <w:p w:rsidR="006B6B5B" w:rsidRPr="008D6E6B" w:rsidRDefault="00BA12CE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Радостная девочка под дождём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Человек, который несёт что-то тяжёлое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Папа грустит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Радостная старушка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Ребёнок, который потерялся в лесу (испуг)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Мама улыбается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Мальчик ушибся</w:t>
      </w:r>
    </w:p>
    <w:p w:rsidR="006B6B5B" w:rsidRPr="008D6E6B" w:rsidRDefault="006B6B5B" w:rsidP="006B6B5B">
      <w:pPr>
        <w:pStyle w:val="a3"/>
        <w:numPr>
          <w:ilvl w:val="0"/>
          <w:numId w:val="4"/>
        </w:num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Добрая волшебница</w:t>
      </w:r>
    </w:p>
    <w:p w:rsidR="006B6B5B" w:rsidRPr="008D6E6B" w:rsidRDefault="006B6B5B" w:rsidP="006B6B5B">
      <w:pPr>
        <w:tabs>
          <w:tab w:val="left" w:pos="256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Какие разные эмоции вы изобразили с помощью мимики.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М.Р: В школе добрых волшебников мы многому научились: создавать хорошее настроение, оживлять предметы, выполнять желание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D6E6B">
        <w:rPr>
          <w:rFonts w:ascii="Times New Roman" w:hAnsi="Times New Roman" w:cs="Times New Roman"/>
          <w:sz w:val="28"/>
          <w:szCs w:val="28"/>
        </w:rPr>
        <w:t xml:space="preserve">ак вы думаете, кто самый главный волшебник на земле? </w:t>
      </w:r>
      <w:proofErr w:type="gramStart"/>
      <w:r w:rsidRPr="008D6E6B">
        <w:rPr>
          <w:rFonts w:ascii="Times New Roman" w:hAnsi="Times New Roman" w:cs="Times New Roman"/>
          <w:sz w:val="28"/>
          <w:szCs w:val="28"/>
        </w:rPr>
        <w:t>Самый добрый и ласковый, этот волшебник всегда рядом с вами, и пирог волшебный испечёт, и настроение поднимет, когда вам плохо, и желание исполнит, и песенку споёт (дети отвечают – что это волшебник мама.</w:t>
      </w:r>
      <w:proofErr w:type="gramEnd"/>
    </w:p>
    <w:p w:rsidR="006B6B5B" w:rsidRPr="008D6E6B" w:rsidRDefault="006B6B5B" w:rsidP="006B6B5B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6B">
        <w:rPr>
          <w:rFonts w:ascii="Times New Roman" w:hAnsi="Times New Roman" w:cs="Times New Roman"/>
          <w:b/>
          <w:sz w:val="28"/>
          <w:szCs w:val="28"/>
          <w:u w:val="single"/>
        </w:rPr>
        <w:t>«Песенка о маме»</w:t>
      </w:r>
    </w:p>
    <w:p w:rsidR="003A4044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6B">
        <w:rPr>
          <w:rFonts w:ascii="Times New Roman" w:hAnsi="Times New Roman" w:cs="Times New Roman"/>
          <w:b/>
          <w:i/>
          <w:sz w:val="28"/>
          <w:szCs w:val="28"/>
        </w:rPr>
        <w:t>На экране надпись: «Уроки закончились»</w:t>
      </w:r>
      <w:r w:rsidR="003A40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6B5B" w:rsidRPr="003A4044" w:rsidRDefault="003A4044" w:rsidP="006B6B5B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то, что вы были сегодня дружными,  и справились со всеми заданиями в школе добрых волшебников Вам Фея дарит волшебные колпачки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девают ребятам колпачки). Посмотрите, какие мы стали красивые и разноцветные.</w:t>
      </w:r>
      <w:r w:rsidRPr="003A4044">
        <w:rPr>
          <w:rFonts w:ascii="Times New Roman" w:hAnsi="Times New Roman" w:cs="Times New Roman"/>
          <w:sz w:val="28"/>
          <w:szCs w:val="28"/>
        </w:rPr>
        <w:t xml:space="preserve"> </w:t>
      </w:r>
      <w:r w:rsidRPr="008D6E6B">
        <w:rPr>
          <w:rFonts w:ascii="Times New Roman" w:hAnsi="Times New Roman" w:cs="Times New Roman"/>
          <w:sz w:val="28"/>
          <w:szCs w:val="28"/>
        </w:rPr>
        <w:t>Вы не огорчайтесь, мы ещё не раз придём в волшебную школу. Раз мы стали немного волшебниками, то поможем всем вокруг стать чуточку добрее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6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D6E6B">
        <w:rPr>
          <w:rFonts w:ascii="Times New Roman" w:hAnsi="Times New Roman" w:cs="Times New Roman"/>
          <w:sz w:val="28"/>
          <w:szCs w:val="28"/>
        </w:rPr>
        <w:t>: «Лучик»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К солнцу потянулись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Лучик взяли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lastRenderedPageBreak/>
        <w:t>К сердцу прижали-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Людям отдали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И улыбнулись! (дети выполняют движения по тексту)</w:t>
      </w:r>
    </w:p>
    <w:p w:rsidR="00BE015A" w:rsidRDefault="00BE015A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Подводит итог занятия.</w:t>
      </w:r>
    </w:p>
    <w:p w:rsidR="006B6B5B" w:rsidRDefault="00BE015A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очень хочется, чтобы наши гости оставались радостными и всегда с хорошим настроением и поэтому наши ребята приготовили для вас подарки, солнышко хорошего настроения с пожеланиями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B5B" w:rsidRPr="008D6E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6B5B" w:rsidRPr="008D6E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B6B5B" w:rsidRPr="008D6E6B">
        <w:rPr>
          <w:rFonts w:ascii="Times New Roman" w:hAnsi="Times New Roman" w:cs="Times New Roman"/>
          <w:sz w:val="28"/>
          <w:szCs w:val="28"/>
        </w:rPr>
        <w:t>ети дарят под музыку)</w:t>
      </w:r>
    </w:p>
    <w:p w:rsidR="00BE015A" w:rsidRPr="008D6E6B" w:rsidRDefault="00BE015A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закончилось, всем большое спасибо, вы молодцы!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8D6E6B">
        <w:rPr>
          <w:rFonts w:ascii="Times New Roman" w:hAnsi="Times New Roman" w:cs="Times New Roman"/>
          <w:sz w:val="28"/>
          <w:szCs w:val="28"/>
        </w:rPr>
        <w:t>ыходят из зала машут рукой и улыбаются.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E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B5B" w:rsidRPr="008D6E6B" w:rsidRDefault="006B6B5B" w:rsidP="006B6B5B">
      <w:pPr>
        <w:tabs>
          <w:tab w:val="left" w:pos="2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DB5" w:rsidRDefault="00C33DB5" w:rsidP="00C3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3DB5" w:rsidRPr="00C33DB5" w:rsidRDefault="00C33DB5" w:rsidP="00C33DB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33DB5" w:rsidRPr="00C3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308"/>
    <w:multiLevelType w:val="hybridMultilevel"/>
    <w:tmpl w:val="93C0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28AC"/>
    <w:multiLevelType w:val="hybridMultilevel"/>
    <w:tmpl w:val="345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AA6"/>
    <w:multiLevelType w:val="hybridMultilevel"/>
    <w:tmpl w:val="9C5E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F1503"/>
    <w:multiLevelType w:val="hybridMultilevel"/>
    <w:tmpl w:val="7730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B5DA5"/>
    <w:multiLevelType w:val="hybridMultilevel"/>
    <w:tmpl w:val="B538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00"/>
    <w:rsid w:val="000D3E00"/>
    <w:rsid w:val="003A4044"/>
    <w:rsid w:val="004F311C"/>
    <w:rsid w:val="00692021"/>
    <w:rsid w:val="006A4E6E"/>
    <w:rsid w:val="006B6B5B"/>
    <w:rsid w:val="008D6E6B"/>
    <w:rsid w:val="00B068B3"/>
    <w:rsid w:val="00BA12CE"/>
    <w:rsid w:val="00BE015A"/>
    <w:rsid w:val="00C33DB5"/>
    <w:rsid w:val="00C8671E"/>
    <w:rsid w:val="00E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2006-12-31T20:22:00Z</dcterms:created>
  <dcterms:modified xsi:type="dcterms:W3CDTF">2006-12-31T21:49:00Z</dcterms:modified>
</cp:coreProperties>
</file>