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Конспект НОД «Путешествие в прошлое простого карандаша».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Возрастная группа: </w:t>
      </w:r>
      <w:r w:rsidR="004A52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подготовительная группа.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Технология: Путешествие по «Реке времени».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Развитие любознательности и познавательного интереса детей</w:t>
      </w:r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старшего дошкольного возраста к окружающему миру.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Ознакомление детей с историей появления простого карандаша, с технологией изготовления.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Формирование у детей первичных представлений о времени.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Развитие у детей связной речи, обогащение словаря детей словами: графит, «рубашка», шестигранный карандаш, уголь, графитовый стержень, наскальные рисунки.</w:t>
      </w:r>
    </w:p>
    <w:p w:rsidR="00C44BA2" w:rsidRPr="00C44BA2" w:rsidRDefault="00C44BA2" w:rsidP="00C44BA2">
      <w:pPr>
        <w:shd w:val="clear" w:color="auto" w:fill="FFFFFF"/>
        <w:spacing w:before="75" w:after="150" w:line="375" w:lineRule="atLeast"/>
        <w:outlineLvl w:val="3"/>
        <w:rPr>
          <w:rFonts w:ascii="Arial" w:eastAsia="Times New Roman" w:hAnsi="Arial" w:cs="Arial"/>
          <w:color w:val="E74C3C"/>
          <w:sz w:val="27"/>
          <w:szCs w:val="27"/>
          <w:lang w:eastAsia="ru-RU"/>
        </w:rPr>
      </w:pPr>
      <w:r w:rsidRPr="00C44BA2">
        <w:rPr>
          <w:rFonts w:ascii="Arial" w:eastAsia="Times New Roman" w:hAnsi="Arial" w:cs="Arial"/>
          <w:color w:val="E74C3C"/>
          <w:sz w:val="27"/>
          <w:szCs w:val="27"/>
          <w:lang w:eastAsia="ru-RU"/>
        </w:rPr>
        <w:t>Ход НОД 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I. Обсуждение реального события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Педагог: Отгадайте, что я вам принесла: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Черный</w:t>
      </w:r>
      <w:proofErr w:type="gramEnd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Ивашка</w:t>
      </w:r>
      <w:proofErr w:type="spellEnd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</w:t>
      </w:r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Деревянная рубашка,</w:t>
      </w:r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Где носом проведет,</w:t>
      </w:r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Там заметку кладет. (</w:t>
      </w:r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Ответы детей).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Педагог: Это карандаши. Что вы можете о них сказать? Какие они? Для чего нужен карандаш? (</w:t>
      </w:r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Дети и педагог рассматривают карандаши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II. Постановка целей исследования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Педагог: Как вы думаете, всегда ли у людей были карандаши? Чем люди писали в старину? Хотите узнать историю простого карандаша? Как мы можем об этом узнать?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Педагог: Я предлагаю вам совершить волшебное путешествие по времени и отправиться в прошлое карандаша. Люди сравнивают время с рекой, потому что река бежит всегда вперед и никогда не возвращается, также как и время. Мы уже с вами путешествовали по «реке времени». А кто из вас помнит, какие остановки у нас были? (</w:t>
      </w:r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Обращаем внимание детей на три острова, которые расположены на реке: настоящее время, прошлое, далекое прошлое (старина)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Педагог: Перенестись в давние времена нам помогут «волшебные часы». Закройте глаза. Постарайтесь услышать тиканье часов</w:t>
      </w:r>
      <w:proofErr w:type="gramStart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</w:t>
      </w:r>
      <w:proofErr w:type="gramStart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</w:t>
      </w:r>
      <w:proofErr w:type="gramEnd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лайд 2)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Проговаривание слов: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Тик-так, тик-так.</w:t>
      </w:r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Время отмеряет шаг.</w:t>
      </w:r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Стрелки мы переведем,</w:t>
      </w:r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Сразу в древность попадем.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III. Анализ-сравнение, активное обсуждение предметного материала</w:t>
      </w:r>
      <w:proofErr w:type="gramStart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</w:t>
      </w:r>
      <w:proofErr w:type="gramEnd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(</w:t>
      </w:r>
      <w:proofErr w:type="gramStart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</w:t>
      </w:r>
      <w:proofErr w:type="gramEnd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лайд 3)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Педагог: Ребята, посмотрите, куда мы попали? В какое время?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Педагог: Это древний мир, и живут здесь древние люди. Как вы думаете, где они жили? (</w:t>
      </w:r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Древние люди жили в холодных пещерах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Как они грелись? Давайте присядем у костра.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Педагог: Интересно, почему мы попали именно в это время? Как вы думаете, древние люди рисовали? Где они рисовали? Что изображали в своих рисунках? Чем рисовали древние люди? </w:t>
      </w:r>
      <w:proofErr w:type="gramStart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Действительно, древние люди рисовали.</w:t>
      </w:r>
      <w:proofErr w:type="gramEnd"/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</w:t>
      </w:r>
      <w:proofErr w:type="gramStart"/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Они изображали на скалах в пещерах то, что видели, что их окружало: это животные, люди, сцены охоты и другие события из жизни своего племени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(слайды 4-8)</w:t>
      </w:r>
      <w:proofErr w:type="gramEnd"/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Педагог: А рисовали они углем. Возле костра лежат обгоревшие угли. Вы можете подойти к скале и попробовать создать свои «наскальные» рисунки. (</w:t>
      </w:r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Дети рисуют углем на «скале»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Педагог: Ребята, нам пора отправляться дальше. Давайте отметим картинкой на «реке времени» первый остров</w:t>
      </w:r>
      <w:proofErr w:type="gramStart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</w:t>
      </w:r>
      <w:proofErr w:type="gramStart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</w:t>
      </w:r>
      <w:proofErr w:type="gramEnd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лайд 9)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Проговаривание слов: 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Тик-так, тик-так.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Время отмеряет шаг.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Стрелки мы переведем,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Сразу в древность попадем</w:t>
      </w:r>
      <w:proofErr w:type="gramStart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</w:t>
      </w:r>
      <w:proofErr w:type="gramStart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</w:t>
      </w:r>
      <w:proofErr w:type="gramEnd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лайд 10)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Педагог: Как вы думаете, почему мы попали именно сюда?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Педагог: Мощная буря, прошедшая по Англии, вывернула с корнями деревья, и тогда местные пастухи обнаружили в обнажившейся земле под вывернутыми корнями какое-то темное твердое вещество. Они взяли его в руки и поняли, что это вещество оставляет следы. Тогда пастухи придумали, что этим веществом можно метить овец, чтобы не перепутать с чужим стадом</w:t>
      </w:r>
      <w:proofErr w:type="gramStart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</w:t>
      </w:r>
      <w:proofErr w:type="gramStart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</w:t>
      </w:r>
      <w:proofErr w:type="gramEnd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лайд 11)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Педагог: В дальнейшем люди назвали это вещество графитом. Из него вручную стали вытачивать ПАЛОЧКИ и использовать их для рисования. (</w:t>
      </w:r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Педагог с детьми рассматривают графитовые палочки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Педагог: Какие они? (</w:t>
      </w:r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Пачкают руки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Как можно было решить эту проблему? (</w:t>
      </w:r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Люди зажимали эти графитовые «карандаши» между кусочками дерева или веточками, оборачивали их в бумагу или обвязывали их бечёвкой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Педагог: Позже французский химик Николя Конте предложил изготовить «рубашку» для графита: поместить графитовые стержни в деревянные оболочки</w:t>
      </w:r>
      <w:proofErr w:type="gramStart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</w:t>
      </w:r>
      <w:proofErr w:type="gramStart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</w:t>
      </w:r>
      <w:proofErr w:type="gramEnd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лайд 12)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не случайно сказала «рубашка», потому что в народе ее называли именно так. Почему? (</w:t>
      </w:r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Это «одежда» для карандаша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Педагог: Тот же французский химик Николя </w:t>
      </w:r>
      <w:proofErr w:type="gramStart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Конте</w:t>
      </w:r>
      <w:proofErr w:type="gramEnd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1795 году (а также другие ученые из других стран) придумал изготавливать графитовые стержни из графитовой пыли. Как вы думаете, как? Эту технологию с небольшими изменениями используют и теперь. Хотите посмотреть? Тогда нам нужно отправиться в настоящее время. Давайте отметим остров и в путь (</w:t>
      </w:r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Отмечаем остров картинкой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proofErr w:type="gramStart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</w:t>
      </w:r>
      <w:proofErr w:type="gramStart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</w:t>
      </w:r>
      <w:proofErr w:type="gramEnd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лайд 13)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Проговаривание слов: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Тик-так, тик-так.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Время отмеряет шаг.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Стрелки мы переведем,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Сразу в древность попадем</w:t>
      </w:r>
      <w:proofErr w:type="gramStart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</w:t>
      </w:r>
      <w:proofErr w:type="gramStart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</w:t>
      </w:r>
      <w:proofErr w:type="gramEnd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лайд 14)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Педагог: Вот мы и вернулись в настоящее время</w:t>
      </w:r>
      <w:proofErr w:type="gramStart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</w:t>
      </w:r>
      <w:proofErr w:type="gramEnd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лайд 15)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посмотрим, как же изготавливают простые (графитные) карандаши (Видео). Вот так происходит изготовление простого карандаша.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Физминутка</w:t>
      </w:r>
      <w:proofErr w:type="spellEnd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«Мы рисуем»: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Карандаш был сделан длинным</w:t>
      </w:r>
      <w:proofErr w:type="gramStart"/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</w:t>
      </w:r>
      <w:proofErr w:type="gramEnd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 графита и из глины.</w:t>
      </w:r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Чтоб мы могли карандашом</w:t>
      </w:r>
      <w:proofErr w:type="gramStart"/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</w:t>
      </w:r>
      <w:proofErr w:type="gramEnd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листочке на большом</w:t>
      </w:r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 угодно рисовать,</w:t>
      </w:r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Даже буковки писать.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зайки скачут по дорожке.</w:t>
      </w:r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мышка спряталась от кошки.</w:t>
      </w:r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птичка зернышки клюет.</w:t>
      </w:r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вот медведь большой идет.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Довольны все карандаши:</w:t>
      </w:r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Рисунки наши хороши!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Педагог: Как вы думаете, как же изменился простой карандаш со временем? Какие современные простые карандаши вы видели? Хотите посмотреть?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Дети рассматривают различные карандаши.</w:t>
      </w:r>
      <w:r w:rsidRPr="00C44BA2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proofErr w:type="gramStart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(Вначале карандаши были круглой формы, затем придумали шестигранный карандаш.</w:t>
      </w:r>
      <w:proofErr w:type="gramEnd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 временем «рубашка» карандаша менялась, кроме деревянных появились пластиковые «рубашки».</w:t>
      </w:r>
      <w:proofErr w:type="gramEnd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Яркие и красивые современные простые карандаши часто имеют резинку, позволяющую быстро стереть </w:t>
      </w:r>
      <w:proofErr w:type="gramStart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написанное</w:t>
      </w:r>
      <w:proofErr w:type="gramEnd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При этом карандаши отличаются не только дизайном, но и мягкостью графитного стержня. </w:t>
      </w:r>
      <w:proofErr w:type="gramStart"/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экономии графитного стержня придумали механический карандаш.)</w:t>
      </w:r>
      <w:proofErr w:type="gramEnd"/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IV. Работа с «рекой времени»: сортировка и закрепление мелких иллюстраций на панно «река времени»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Педагог: Вы можете на листочке нарисовать карандашом то, что вам понравилось во время нашего путешествия и поместить эти картинки на «реке времени». Я приготовила для вас картинки, которые мы тоже можем разместить на «реке времени».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Дети располагают на панно картинк</w:t>
      </w:r>
      <w:proofErr w:type="gramStart"/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и-</w:t>
      </w:r>
      <w:proofErr w:type="gramEnd"/>
      <w:r w:rsidRPr="00C44BA2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«метки».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V. Оценка результатов деятельности (Рефлексия)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Педагог: Ребята, наше путешествие подошло к концу.</w:t>
      </w:r>
    </w:p>
    <w:p w:rsidR="00C44BA2" w:rsidRPr="00C44BA2" w:rsidRDefault="00C44BA2" w:rsidP="00C44B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из вас узнал что-то новое для себя?</w:t>
      </w:r>
    </w:p>
    <w:p w:rsidR="00C44BA2" w:rsidRPr="00C44BA2" w:rsidRDefault="00C44BA2" w:rsidP="00C44B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Узнали ли вы что-нибудь, что вас удивило?</w:t>
      </w:r>
    </w:p>
    <w:p w:rsidR="00C44BA2" w:rsidRPr="00C44BA2" w:rsidRDefault="00C44BA2" w:rsidP="00C44B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вам понравилось больше всего?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VI. Дополнение таблицы детей в самостоятельной деятельности</w:t>
      </w:r>
    </w:p>
    <w:p w:rsidR="00C44BA2" w:rsidRPr="00C44BA2" w:rsidRDefault="00C44BA2" w:rsidP="00C44BA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4BA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 предлагает детям рассмотреть карандаши, которые есть у них дома. В дальнейшем фотографии или рисунки карандашей можно расположить на «Реке времени».</w:t>
      </w:r>
    </w:p>
    <w:p w:rsidR="00C44BA2" w:rsidRPr="00C44BA2" w:rsidRDefault="002E3C56" w:rsidP="00C44BA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tgtFrame="_blank" w:tooltip="Посмотреть «Презентация к НОД «Путешествие в прошлое простого карандаша»» на DocMe.ru" w:history="1">
        <w:r w:rsidR="00C44BA2" w:rsidRPr="00C44BA2">
          <w:rPr>
            <w:rFonts w:ascii="Helvetica" w:eastAsia="Times New Roman" w:hAnsi="Helvetica" w:cs="Helvetica"/>
            <w:color w:val="E74C3C"/>
            <w:sz w:val="21"/>
            <w:u w:val="single"/>
            <w:lang w:eastAsia="ru-RU"/>
          </w:rPr>
          <w:t>Презентация к НОД «Путешествие в прошлое простого карандаша»</w:t>
        </w:r>
      </w:hyperlink>
    </w:p>
    <w:p w:rsidR="00267CD1" w:rsidRDefault="00267CD1"/>
    <w:sectPr w:rsidR="00267CD1" w:rsidSect="002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73349"/>
    <w:multiLevelType w:val="multilevel"/>
    <w:tmpl w:val="4FEE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C056D"/>
    <w:multiLevelType w:val="multilevel"/>
    <w:tmpl w:val="1BCC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BA2"/>
    <w:rsid w:val="00267CD1"/>
    <w:rsid w:val="002E3C56"/>
    <w:rsid w:val="004A52A9"/>
    <w:rsid w:val="00C4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D1"/>
  </w:style>
  <w:style w:type="paragraph" w:styleId="1">
    <w:name w:val="heading 1"/>
    <w:basedOn w:val="a"/>
    <w:link w:val="10"/>
    <w:uiPriority w:val="9"/>
    <w:qFormat/>
    <w:rsid w:val="00C44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44B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4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4BA2"/>
  </w:style>
  <w:style w:type="paragraph" w:styleId="a3">
    <w:name w:val="Normal (Web)"/>
    <w:basedOn w:val="a"/>
    <w:uiPriority w:val="99"/>
    <w:semiHidden/>
    <w:unhideWhenUsed/>
    <w:rsid w:val="00C4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4BA2"/>
    <w:rPr>
      <w:color w:val="0000FF"/>
      <w:u w:val="single"/>
    </w:rPr>
  </w:style>
  <w:style w:type="character" w:styleId="a5">
    <w:name w:val="Emphasis"/>
    <w:basedOn w:val="a0"/>
    <w:uiPriority w:val="20"/>
    <w:qFormat/>
    <w:rsid w:val="00C44BA2"/>
    <w:rPr>
      <w:i/>
      <w:iCs/>
    </w:rPr>
  </w:style>
  <w:style w:type="character" w:styleId="a6">
    <w:name w:val="Strong"/>
    <w:basedOn w:val="a0"/>
    <w:uiPriority w:val="22"/>
    <w:qFormat/>
    <w:rsid w:val="00C44B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4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2865941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cme.ru/doc/1124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5585</Characters>
  <Application>Microsoft Office Word</Application>
  <DocSecurity>0</DocSecurity>
  <Lines>46</Lines>
  <Paragraphs>13</Paragraphs>
  <ScaleCrop>false</ScaleCrop>
  <Company>Microsoft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2017-01-08T12:58:00Z</dcterms:created>
  <dcterms:modified xsi:type="dcterms:W3CDTF">2017-01-30T13:25:00Z</dcterms:modified>
</cp:coreProperties>
</file>