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244" w:rsidRDefault="00FA7244" w:rsidP="00FA7244">
      <w:pPr>
        <w:spacing w:after="0"/>
        <w:jc w:val="center"/>
        <w:rPr>
          <w:rFonts w:ascii="Times New Roman" w:hAnsi="Times New Roman"/>
          <w:b/>
          <w:color w:val="000000"/>
          <w:sz w:val="36"/>
          <w:szCs w:val="36"/>
          <w:shd w:val="clear" w:color="auto" w:fill="FFFFFF"/>
        </w:rPr>
      </w:pPr>
      <w:r w:rsidRPr="00FA7244">
        <w:rPr>
          <w:rFonts w:ascii="Times New Roman" w:hAnsi="Times New Roman"/>
          <w:b/>
          <w:color w:val="000000"/>
          <w:sz w:val="36"/>
          <w:szCs w:val="36"/>
          <w:shd w:val="clear" w:color="auto" w:fill="FFFFFF"/>
        </w:rPr>
        <w:t>«Учиться с увлечением»</w:t>
      </w:r>
    </w:p>
    <w:p w:rsidR="00FA7244" w:rsidRPr="00FA7244" w:rsidRDefault="00FA7244" w:rsidP="00FA7244">
      <w:pPr>
        <w:spacing w:after="0"/>
        <w:jc w:val="center"/>
        <w:rPr>
          <w:rFonts w:ascii="Times New Roman" w:hAnsi="Times New Roman"/>
          <w:b/>
          <w:color w:val="000000"/>
          <w:sz w:val="36"/>
          <w:szCs w:val="36"/>
          <w:shd w:val="clear" w:color="auto" w:fill="FFFFFF"/>
        </w:rPr>
      </w:pPr>
    </w:p>
    <w:p w:rsidR="00FA7244" w:rsidRPr="00FA7244" w:rsidRDefault="00FA7244" w:rsidP="00FA7244">
      <w:pPr>
        <w:spacing w:after="0"/>
        <w:rPr>
          <w:rFonts w:ascii="Times New Roman" w:hAnsi="Times New Roman"/>
          <w:sz w:val="28"/>
          <w:szCs w:val="28"/>
        </w:rPr>
      </w:pPr>
      <w:r w:rsidRPr="005E3CCD">
        <w:rPr>
          <w:rFonts w:ascii="Times New Roman" w:hAnsi="Times New Roman"/>
          <w:sz w:val="18"/>
          <w:szCs w:val="18"/>
        </w:rPr>
        <w:t xml:space="preserve">    </w:t>
      </w:r>
      <w:r w:rsidRPr="00FA7244">
        <w:rPr>
          <w:rFonts w:ascii="Times New Roman" w:hAnsi="Times New Roman"/>
          <w:sz w:val="28"/>
          <w:szCs w:val="28"/>
        </w:rPr>
        <w:t xml:space="preserve">Дидактическое пособие «Учиться с увлечением»  способствует активизации познавательной деятельности учащихся на уроках и во внеурочное время в начальной школе. </w:t>
      </w:r>
    </w:p>
    <w:p w:rsidR="00FA7244" w:rsidRPr="00FA7244" w:rsidRDefault="00FA7244" w:rsidP="00FA7244">
      <w:pPr>
        <w:spacing w:after="0"/>
        <w:rPr>
          <w:rFonts w:ascii="Times New Roman" w:hAnsi="Times New Roman"/>
          <w:sz w:val="28"/>
          <w:szCs w:val="28"/>
        </w:rPr>
      </w:pPr>
      <w:r w:rsidRPr="00FA72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  <w:r w:rsidRPr="00FA7244">
        <w:rPr>
          <w:rFonts w:ascii="Times New Roman" w:hAnsi="Times New Roman"/>
          <w:sz w:val="28"/>
          <w:szCs w:val="28"/>
        </w:rPr>
        <w:t>В пособие входит дополнительный материал в период обучения грамоте русского и адыгейского языков.</w:t>
      </w:r>
      <w:r w:rsidRPr="00FA7244">
        <w:rPr>
          <w:rStyle w:val="FontStyle17"/>
          <w:sz w:val="28"/>
          <w:szCs w:val="28"/>
        </w:rPr>
        <w:t xml:space="preserve"> Общее образование и воспитание детей и детей  с ОВЗ  возможно только при наличии  коррекционно-компенсаторной педагогической работы. При</w:t>
      </w:r>
      <w:r w:rsidR="009F2446">
        <w:rPr>
          <w:rStyle w:val="FontStyle17"/>
          <w:sz w:val="28"/>
          <w:szCs w:val="28"/>
        </w:rPr>
        <w:t xml:space="preserve"> </w:t>
      </w:r>
      <w:r w:rsidRPr="00FA7244">
        <w:rPr>
          <w:rStyle w:val="FontStyle17"/>
          <w:sz w:val="28"/>
          <w:szCs w:val="28"/>
        </w:rPr>
        <w:t xml:space="preserve"> использовани</w:t>
      </w:r>
      <w:r w:rsidR="009F2446">
        <w:rPr>
          <w:rStyle w:val="FontStyle17"/>
          <w:sz w:val="28"/>
          <w:szCs w:val="28"/>
        </w:rPr>
        <w:t>и</w:t>
      </w:r>
      <w:r w:rsidRPr="00FA7244">
        <w:rPr>
          <w:rStyle w:val="FontStyle17"/>
          <w:sz w:val="28"/>
          <w:szCs w:val="28"/>
        </w:rPr>
        <w:t xml:space="preserve">  пособия учитель должен знать </w:t>
      </w:r>
      <w:r w:rsidRPr="00FA7244">
        <w:rPr>
          <w:rFonts w:ascii="Times New Roman" w:hAnsi="Times New Roman"/>
          <w:bCs/>
          <w:iCs/>
          <w:sz w:val="28"/>
          <w:szCs w:val="28"/>
        </w:rPr>
        <w:t xml:space="preserve">общие принципы и правила коррекционной работы: </w:t>
      </w:r>
    </w:p>
    <w:p w:rsidR="00FA7244" w:rsidRPr="00FA7244" w:rsidRDefault="00FA7244" w:rsidP="00FA7244">
      <w:pPr>
        <w:spacing w:after="0"/>
        <w:rPr>
          <w:rFonts w:ascii="Times New Roman" w:hAnsi="Times New Roman"/>
          <w:sz w:val="28"/>
          <w:szCs w:val="28"/>
        </w:rPr>
      </w:pPr>
      <w:r w:rsidRPr="00FA7244">
        <w:rPr>
          <w:rFonts w:ascii="Times New Roman" w:hAnsi="Times New Roman"/>
          <w:sz w:val="28"/>
          <w:szCs w:val="28"/>
        </w:rPr>
        <w:t xml:space="preserve">1. Индивидуальный подход к каждому ученику. </w:t>
      </w:r>
    </w:p>
    <w:p w:rsidR="00FA7244" w:rsidRPr="00FA7244" w:rsidRDefault="00FA7244" w:rsidP="00FA7244">
      <w:pPr>
        <w:spacing w:after="0"/>
        <w:rPr>
          <w:rFonts w:ascii="Times New Roman" w:hAnsi="Times New Roman"/>
          <w:sz w:val="28"/>
          <w:szCs w:val="28"/>
        </w:rPr>
      </w:pPr>
      <w:r w:rsidRPr="00FA7244">
        <w:rPr>
          <w:rFonts w:ascii="Times New Roman" w:hAnsi="Times New Roman"/>
          <w:sz w:val="28"/>
          <w:szCs w:val="28"/>
        </w:rPr>
        <w:t xml:space="preserve">2. Предотвращение наступления утомления, используя для этого </w:t>
      </w:r>
    </w:p>
    <w:p w:rsidR="00FA7244" w:rsidRPr="00FA7244" w:rsidRDefault="00FA7244" w:rsidP="00FA7244">
      <w:pPr>
        <w:spacing w:after="0"/>
        <w:rPr>
          <w:rFonts w:ascii="Times New Roman" w:hAnsi="Times New Roman"/>
          <w:sz w:val="28"/>
          <w:szCs w:val="28"/>
        </w:rPr>
      </w:pPr>
      <w:r w:rsidRPr="00FA7244">
        <w:rPr>
          <w:rFonts w:ascii="Times New Roman" w:hAnsi="Times New Roman"/>
          <w:sz w:val="28"/>
          <w:szCs w:val="28"/>
        </w:rPr>
        <w:t xml:space="preserve">разнообразные средства (чередование умственной и практической деятельности, преподнесение материала небольшими дозами, использование интересного и красочного дидактического материала и средств наглядности). </w:t>
      </w:r>
    </w:p>
    <w:p w:rsidR="00FA7244" w:rsidRPr="00FA7244" w:rsidRDefault="00FA7244" w:rsidP="00FA7244">
      <w:pPr>
        <w:spacing w:after="0"/>
        <w:rPr>
          <w:rFonts w:ascii="Times New Roman" w:hAnsi="Times New Roman"/>
          <w:sz w:val="28"/>
          <w:szCs w:val="28"/>
        </w:rPr>
      </w:pPr>
      <w:r w:rsidRPr="00FA7244">
        <w:rPr>
          <w:rFonts w:ascii="Times New Roman" w:hAnsi="Times New Roman"/>
          <w:sz w:val="28"/>
          <w:szCs w:val="28"/>
        </w:rPr>
        <w:t>3. Использование методов, активизирующих познавательную деятельность учащихся, развивающих их устную и письменную</w:t>
      </w:r>
      <w:r w:rsidR="009F2446">
        <w:rPr>
          <w:rFonts w:ascii="Times New Roman" w:hAnsi="Times New Roman"/>
          <w:sz w:val="28"/>
          <w:szCs w:val="28"/>
        </w:rPr>
        <w:t xml:space="preserve">  речь, </w:t>
      </w:r>
      <w:r w:rsidRPr="00FA7244">
        <w:rPr>
          <w:rFonts w:ascii="Times New Roman" w:hAnsi="Times New Roman"/>
          <w:sz w:val="28"/>
          <w:szCs w:val="28"/>
        </w:rPr>
        <w:t xml:space="preserve">формирующих необходимые учебные навыки. </w:t>
      </w:r>
    </w:p>
    <w:p w:rsidR="00FA7244" w:rsidRPr="00FA7244" w:rsidRDefault="00FA7244" w:rsidP="00FA7244">
      <w:pPr>
        <w:spacing w:after="0"/>
        <w:rPr>
          <w:rFonts w:ascii="Times New Roman" w:hAnsi="Times New Roman"/>
          <w:sz w:val="28"/>
          <w:szCs w:val="28"/>
        </w:rPr>
      </w:pPr>
      <w:r w:rsidRPr="00FA7244">
        <w:rPr>
          <w:rFonts w:ascii="Times New Roman" w:hAnsi="Times New Roman"/>
          <w:sz w:val="28"/>
          <w:szCs w:val="28"/>
        </w:rPr>
        <w:t xml:space="preserve">4. Проявление педагогического такта. Постоянное поощрение за малейшие успехи, своевременная и тактическая помощь </w:t>
      </w:r>
      <w:r w:rsidR="009F2446">
        <w:rPr>
          <w:rFonts w:ascii="Times New Roman" w:hAnsi="Times New Roman"/>
          <w:sz w:val="28"/>
          <w:szCs w:val="28"/>
        </w:rPr>
        <w:t xml:space="preserve"> </w:t>
      </w:r>
      <w:r w:rsidRPr="00FA7244">
        <w:rPr>
          <w:rFonts w:ascii="Times New Roman" w:hAnsi="Times New Roman"/>
          <w:sz w:val="28"/>
          <w:szCs w:val="28"/>
        </w:rPr>
        <w:t xml:space="preserve">каждому ребёнку, развитие в нём веры в собственные силы и возможности. </w:t>
      </w:r>
    </w:p>
    <w:p w:rsidR="00FA7244" w:rsidRPr="00FA7244" w:rsidRDefault="00FA7244" w:rsidP="00FA7244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A7244">
        <w:rPr>
          <w:rFonts w:ascii="Times New Roman" w:hAnsi="Times New Roman"/>
          <w:bCs/>
          <w:sz w:val="28"/>
          <w:szCs w:val="28"/>
        </w:rPr>
        <w:t xml:space="preserve">    </w:t>
      </w:r>
      <w:r w:rsidRPr="00FA724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Пособие «Учиться с увлечением» рекомендуется использовать педагогам общеобразовательных школ, работающим в условиях </w:t>
      </w:r>
    </w:p>
    <w:p w:rsidR="00FA7244" w:rsidRPr="00FA7244" w:rsidRDefault="00FA7244" w:rsidP="00FA7244">
      <w:pPr>
        <w:pStyle w:val="a3"/>
        <w:spacing w:before="0" w:beforeAutospacing="0" w:after="0" w:afterAutospacing="0" w:line="276" w:lineRule="auto"/>
        <w:rPr>
          <w:bCs/>
          <w:sz w:val="28"/>
          <w:szCs w:val="28"/>
        </w:rPr>
      </w:pPr>
      <w:r w:rsidRPr="00FA7244">
        <w:rPr>
          <w:color w:val="000000"/>
          <w:sz w:val="28"/>
          <w:szCs w:val="28"/>
          <w:shd w:val="clear" w:color="auto" w:fill="FFFFFF"/>
        </w:rPr>
        <w:t xml:space="preserve">интегрированного обучения  учащихся с ОВЗ: с нарушениями речи, с нарушениями интеллекта, с задержкой психоречевого развития, с нарушениями опорно-двигательного аппарата; с нарушениями эмоционально-волевой сферы. </w:t>
      </w:r>
    </w:p>
    <w:p w:rsidR="00FA7244" w:rsidRPr="00FA7244" w:rsidRDefault="00FA7244" w:rsidP="00FA724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A7244">
        <w:rPr>
          <w:bCs/>
          <w:sz w:val="28"/>
          <w:szCs w:val="28"/>
        </w:rPr>
        <w:t xml:space="preserve">  </w:t>
      </w:r>
      <w:r w:rsidRPr="00FA7244">
        <w:rPr>
          <w:color w:val="000000"/>
          <w:sz w:val="28"/>
          <w:szCs w:val="28"/>
        </w:rPr>
        <w:t xml:space="preserve">Отзывы учителей показывают, что пособие  способствует  активизации и развитию мышления ребёнка путём стимуляции его органов чувств, мелкой моторики, двигательной активности, благоприятно влияет на психическое и физическое здоровье как основу </w:t>
      </w:r>
      <w:proofErr w:type="spellStart"/>
      <w:r w:rsidRPr="00FA7244">
        <w:rPr>
          <w:color w:val="000000"/>
          <w:sz w:val="28"/>
          <w:szCs w:val="28"/>
        </w:rPr>
        <w:t>психоэмоциональной</w:t>
      </w:r>
      <w:proofErr w:type="spellEnd"/>
      <w:r w:rsidRPr="00FA7244">
        <w:rPr>
          <w:color w:val="000000"/>
          <w:sz w:val="28"/>
          <w:szCs w:val="28"/>
        </w:rPr>
        <w:t xml:space="preserve"> реабилитации детей, формирования </w:t>
      </w:r>
      <w:proofErr w:type="spellStart"/>
      <w:r w:rsidRPr="00FA7244">
        <w:rPr>
          <w:color w:val="000000"/>
          <w:sz w:val="28"/>
          <w:szCs w:val="28"/>
        </w:rPr>
        <w:t>саморегуляции</w:t>
      </w:r>
      <w:proofErr w:type="spellEnd"/>
      <w:r w:rsidRPr="00FA7244">
        <w:rPr>
          <w:color w:val="000000"/>
          <w:sz w:val="28"/>
          <w:szCs w:val="28"/>
        </w:rPr>
        <w:t xml:space="preserve"> поведения. Кроме того, использование пословиц, скороговорок, загадок, ребусов помогает:</w:t>
      </w:r>
    </w:p>
    <w:p w:rsidR="00FA7244" w:rsidRPr="00FA7244" w:rsidRDefault="00FA7244" w:rsidP="00FA7244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FA7244">
        <w:rPr>
          <w:color w:val="000000"/>
          <w:sz w:val="28"/>
          <w:szCs w:val="28"/>
        </w:rPr>
        <w:t>усвоить программный материал,</w:t>
      </w:r>
    </w:p>
    <w:p w:rsidR="00FA7244" w:rsidRPr="00FA7244" w:rsidRDefault="00FA7244" w:rsidP="00FA7244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FA7244">
        <w:rPr>
          <w:color w:val="000000"/>
          <w:sz w:val="28"/>
          <w:szCs w:val="28"/>
        </w:rPr>
        <w:t>овладеть артикуляционной гимнастикой,</w:t>
      </w:r>
    </w:p>
    <w:p w:rsidR="00FA7244" w:rsidRPr="00FA7244" w:rsidRDefault="00FA7244" w:rsidP="00FA7244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FA7244">
        <w:rPr>
          <w:color w:val="000000"/>
          <w:sz w:val="28"/>
          <w:szCs w:val="28"/>
        </w:rPr>
        <w:t>усвоить начертание букв родного языка,</w:t>
      </w:r>
    </w:p>
    <w:p w:rsidR="00FA7244" w:rsidRPr="00FA7244" w:rsidRDefault="00FA7244" w:rsidP="00FA7244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FA7244">
        <w:rPr>
          <w:color w:val="000000"/>
          <w:sz w:val="28"/>
          <w:szCs w:val="28"/>
        </w:rPr>
        <w:t>научиться определять место звука в слове,</w:t>
      </w:r>
    </w:p>
    <w:p w:rsidR="00FA7244" w:rsidRPr="00FA7244" w:rsidRDefault="00FA7244" w:rsidP="00FA7244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FA7244">
        <w:rPr>
          <w:color w:val="000000"/>
          <w:sz w:val="28"/>
          <w:szCs w:val="28"/>
        </w:rPr>
        <w:t>  различать гласные и согласные, делить слова на слоги и т.д.</w:t>
      </w:r>
    </w:p>
    <w:p w:rsidR="00FA7244" w:rsidRPr="00FA7244" w:rsidRDefault="00FA7244" w:rsidP="00FA7244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FA7244">
        <w:rPr>
          <w:color w:val="000000"/>
          <w:sz w:val="28"/>
          <w:szCs w:val="28"/>
        </w:rPr>
        <w:lastRenderedPageBreak/>
        <w:t>развитию восприятия (зрительного, тактильного, обонятельного); </w:t>
      </w:r>
    </w:p>
    <w:p w:rsidR="00FA7244" w:rsidRPr="00FA7244" w:rsidRDefault="00FA7244" w:rsidP="00FA7244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FA7244">
        <w:rPr>
          <w:color w:val="000000"/>
          <w:sz w:val="28"/>
          <w:szCs w:val="28"/>
        </w:rPr>
        <w:t>развитию тонкой моторики.</w:t>
      </w:r>
    </w:p>
    <w:p w:rsidR="00FA7244" w:rsidRPr="00FA7244" w:rsidRDefault="00FA7244" w:rsidP="00FA7244">
      <w:pPr>
        <w:numPr>
          <w:ilvl w:val="0"/>
          <w:numId w:val="1"/>
        </w:numPr>
        <w:spacing w:after="0"/>
        <w:ind w:left="0"/>
        <w:rPr>
          <w:rFonts w:ascii="Times New Roman" w:hAnsi="Times New Roman"/>
          <w:bCs/>
          <w:sz w:val="28"/>
          <w:szCs w:val="28"/>
        </w:rPr>
      </w:pPr>
      <w:r w:rsidRPr="00FA7244">
        <w:rPr>
          <w:rFonts w:ascii="Times New Roman" w:hAnsi="Times New Roman"/>
          <w:bCs/>
          <w:sz w:val="28"/>
          <w:szCs w:val="28"/>
        </w:rPr>
        <w:t>развитию устной речи;</w:t>
      </w:r>
    </w:p>
    <w:p w:rsidR="00FA7244" w:rsidRPr="00FA7244" w:rsidRDefault="00FA7244" w:rsidP="00FA7244">
      <w:pPr>
        <w:numPr>
          <w:ilvl w:val="0"/>
          <w:numId w:val="1"/>
        </w:numPr>
        <w:spacing w:after="0"/>
        <w:ind w:left="0"/>
        <w:rPr>
          <w:rFonts w:ascii="Times New Roman" w:hAnsi="Times New Roman"/>
          <w:bCs/>
          <w:sz w:val="28"/>
          <w:szCs w:val="28"/>
        </w:rPr>
      </w:pPr>
      <w:r w:rsidRPr="00FA7244">
        <w:rPr>
          <w:rFonts w:ascii="Times New Roman" w:hAnsi="Times New Roman"/>
          <w:bCs/>
          <w:sz w:val="28"/>
          <w:szCs w:val="28"/>
        </w:rPr>
        <w:t>развитию творческих способностей учащихся;</w:t>
      </w:r>
    </w:p>
    <w:p w:rsidR="00FA7244" w:rsidRPr="00FA7244" w:rsidRDefault="00FA7244" w:rsidP="00FA7244">
      <w:pPr>
        <w:numPr>
          <w:ilvl w:val="0"/>
          <w:numId w:val="1"/>
        </w:numPr>
        <w:spacing w:after="0"/>
        <w:ind w:left="0"/>
        <w:rPr>
          <w:rFonts w:ascii="Times New Roman" w:hAnsi="Times New Roman"/>
          <w:bCs/>
          <w:sz w:val="28"/>
          <w:szCs w:val="28"/>
        </w:rPr>
      </w:pPr>
      <w:r w:rsidRPr="00FA7244">
        <w:rPr>
          <w:rFonts w:ascii="Times New Roman" w:hAnsi="Times New Roman"/>
          <w:bCs/>
          <w:sz w:val="28"/>
          <w:szCs w:val="28"/>
        </w:rPr>
        <w:t>развитию памяти, мышления, внимания;</w:t>
      </w:r>
    </w:p>
    <w:p w:rsidR="00FA7244" w:rsidRPr="00FA7244" w:rsidRDefault="00FA7244" w:rsidP="00FA7244">
      <w:pPr>
        <w:numPr>
          <w:ilvl w:val="0"/>
          <w:numId w:val="1"/>
        </w:numPr>
        <w:spacing w:after="0"/>
        <w:ind w:left="0"/>
        <w:rPr>
          <w:rFonts w:ascii="Times New Roman" w:hAnsi="Times New Roman"/>
          <w:bCs/>
          <w:sz w:val="28"/>
          <w:szCs w:val="28"/>
        </w:rPr>
      </w:pPr>
      <w:r w:rsidRPr="00FA7244">
        <w:rPr>
          <w:rFonts w:ascii="Times New Roman" w:hAnsi="Times New Roman"/>
          <w:bCs/>
          <w:sz w:val="28"/>
          <w:szCs w:val="28"/>
        </w:rPr>
        <w:t>обогащению словарного запаса.</w:t>
      </w:r>
    </w:p>
    <w:p w:rsidR="00FA7244" w:rsidRPr="00FA7244" w:rsidRDefault="00FA7244" w:rsidP="00FA7244">
      <w:pPr>
        <w:spacing w:after="0"/>
        <w:rPr>
          <w:rFonts w:ascii="Times New Roman" w:hAnsi="Times New Roman"/>
          <w:sz w:val="28"/>
          <w:szCs w:val="28"/>
        </w:rPr>
      </w:pPr>
      <w:r w:rsidRPr="00FA7244">
        <w:rPr>
          <w:rFonts w:ascii="Times New Roman" w:hAnsi="Times New Roman"/>
          <w:sz w:val="28"/>
          <w:szCs w:val="28"/>
        </w:rPr>
        <w:t xml:space="preserve">    </w:t>
      </w:r>
      <w:proofErr w:type="gramStart"/>
      <w:r w:rsidRPr="00FA7244">
        <w:rPr>
          <w:rFonts w:ascii="Times New Roman" w:hAnsi="Times New Roman"/>
          <w:sz w:val="28"/>
          <w:szCs w:val="28"/>
        </w:rPr>
        <w:t xml:space="preserve">Для детей с ОВЗ важно обучение без принуждения, основанное на интересе, успехе, доверии, рефлексии изученного. </w:t>
      </w:r>
      <w:proofErr w:type="gramEnd"/>
    </w:p>
    <w:p w:rsidR="00FA7244" w:rsidRPr="00FA7244" w:rsidRDefault="00FA7244" w:rsidP="00FA7244">
      <w:pPr>
        <w:spacing w:after="0"/>
        <w:rPr>
          <w:rFonts w:ascii="Times New Roman" w:hAnsi="Times New Roman"/>
          <w:sz w:val="28"/>
          <w:szCs w:val="28"/>
        </w:rPr>
      </w:pPr>
      <w:r w:rsidRPr="00FA7244">
        <w:rPr>
          <w:rFonts w:ascii="Times New Roman" w:hAnsi="Times New Roman"/>
          <w:sz w:val="28"/>
          <w:szCs w:val="28"/>
        </w:rPr>
        <w:t xml:space="preserve">    Пособие помогает  поверить в свои возможности, испытать  чувство успеха, которое должно стать сильнейшим мотивом, вызывающим желание учиться. </w:t>
      </w:r>
    </w:p>
    <w:p w:rsidR="00400E9F" w:rsidRDefault="00FA7244" w:rsidP="00FA7244">
      <w:pPr>
        <w:spacing w:after="0"/>
        <w:rPr>
          <w:rFonts w:ascii="Times New Roman" w:hAnsi="Times New Roman"/>
          <w:sz w:val="28"/>
          <w:szCs w:val="28"/>
        </w:rPr>
      </w:pPr>
      <w:r w:rsidRPr="00FA7244">
        <w:rPr>
          <w:rFonts w:ascii="Times New Roman" w:hAnsi="Times New Roman"/>
          <w:color w:val="000000"/>
          <w:sz w:val="28"/>
          <w:szCs w:val="28"/>
        </w:rPr>
        <w:t xml:space="preserve">   Материал может быть использован учителем на любом этапе урока. </w:t>
      </w:r>
      <w:r w:rsidRPr="00FA7244">
        <w:rPr>
          <w:rFonts w:ascii="Times New Roman" w:hAnsi="Times New Roman"/>
          <w:sz w:val="28"/>
          <w:szCs w:val="28"/>
        </w:rPr>
        <w:t xml:space="preserve">При изучении новой буквы специально подобраны материалы, позволяющие закрепить </w:t>
      </w:r>
      <w:proofErr w:type="gramStart"/>
      <w:r w:rsidRPr="00FA7244">
        <w:rPr>
          <w:rFonts w:ascii="Times New Roman" w:hAnsi="Times New Roman"/>
          <w:sz w:val="28"/>
          <w:szCs w:val="28"/>
        </w:rPr>
        <w:t>новую</w:t>
      </w:r>
      <w:proofErr w:type="gramEnd"/>
      <w:r w:rsidR="009F2446">
        <w:rPr>
          <w:rFonts w:ascii="Times New Roman" w:hAnsi="Times New Roman"/>
          <w:sz w:val="28"/>
          <w:szCs w:val="28"/>
        </w:rPr>
        <w:t xml:space="preserve">, </w:t>
      </w:r>
      <w:r w:rsidRPr="00FA7244">
        <w:rPr>
          <w:rFonts w:ascii="Times New Roman" w:hAnsi="Times New Roman"/>
          <w:sz w:val="28"/>
          <w:szCs w:val="28"/>
        </w:rPr>
        <w:t xml:space="preserve"> и повторить изученные буквы. Здесь есть пословицы, загадки, скороговорки, ребусы на данную букву.</w:t>
      </w:r>
      <w:r w:rsidR="00400E9F" w:rsidRPr="00400E9F">
        <w:rPr>
          <w:rFonts w:asciiTheme="minorHAnsi" w:eastAsiaTheme="minorHAnsi" w:hAnsiTheme="minorHAnsi" w:cstheme="minorBidi"/>
          <w:lang w:eastAsia="ru-RU"/>
        </w:rPr>
        <w:t xml:space="preserve"> </w:t>
      </w:r>
      <w:r w:rsidR="00400E9F" w:rsidRPr="00400E9F">
        <w:rPr>
          <w:rFonts w:ascii="Times New Roman" w:hAnsi="Times New Roman"/>
          <w:sz w:val="28"/>
          <w:szCs w:val="28"/>
        </w:rPr>
        <w:object w:dxaOrig="7197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349.5pt" o:ole="">
            <v:imagedata r:id="rId5" o:title=""/>
          </v:shape>
          <o:OLEObject Type="Embed" ProgID="PowerPoint.Slide.12" ShapeID="_x0000_i1025" DrawAspect="Content" ObjectID="_1716665416" r:id="rId6"/>
        </w:object>
      </w:r>
    </w:p>
    <w:p w:rsidR="00400E9F" w:rsidRDefault="00400E9F" w:rsidP="00FA7244">
      <w:pPr>
        <w:spacing w:after="0"/>
        <w:rPr>
          <w:rFonts w:ascii="Times New Roman" w:hAnsi="Times New Roman"/>
          <w:sz w:val="28"/>
          <w:szCs w:val="28"/>
        </w:rPr>
      </w:pPr>
    </w:p>
    <w:p w:rsidR="00400E9F" w:rsidRDefault="00400E9F" w:rsidP="00FA7244">
      <w:pPr>
        <w:spacing w:after="0"/>
        <w:rPr>
          <w:rFonts w:ascii="Times New Roman" w:hAnsi="Times New Roman"/>
          <w:sz w:val="28"/>
          <w:szCs w:val="28"/>
        </w:rPr>
      </w:pPr>
    </w:p>
    <w:p w:rsidR="00400E9F" w:rsidRDefault="00400E9F" w:rsidP="00FA7244">
      <w:pPr>
        <w:spacing w:after="0"/>
        <w:rPr>
          <w:rFonts w:ascii="Times New Roman" w:hAnsi="Times New Roman"/>
          <w:sz w:val="28"/>
          <w:szCs w:val="28"/>
        </w:rPr>
      </w:pPr>
    </w:p>
    <w:p w:rsidR="00400E9F" w:rsidRDefault="00400E9F" w:rsidP="00FA7244">
      <w:pPr>
        <w:spacing w:after="0"/>
        <w:rPr>
          <w:rFonts w:ascii="Times New Roman" w:hAnsi="Times New Roman"/>
          <w:sz w:val="28"/>
          <w:szCs w:val="28"/>
        </w:rPr>
      </w:pPr>
    </w:p>
    <w:p w:rsidR="00400E9F" w:rsidRDefault="00400E9F" w:rsidP="00FA7244">
      <w:pPr>
        <w:spacing w:after="0"/>
        <w:rPr>
          <w:rFonts w:ascii="Times New Roman" w:hAnsi="Times New Roman"/>
          <w:sz w:val="28"/>
          <w:szCs w:val="28"/>
        </w:rPr>
      </w:pPr>
    </w:p>
    <w:p w:rsidR="00400E9F" w:rsidRDefault="00400E9F" w:rsidP="00FA7244">
      <w:pPr>
        <w:spacing w:after="0"/>
        <w:rPr>
          <w:rFonts w:ascii="Times New Roman" w:hAnsi="Times New Roman"/>
          <w:sz w:val="28"/>
          <w:szCs w:val="28"/>
        </w:rPr>
      </w:pPr>
    </w:p>
    <w:p w:rsidR="00400E9F" w:rsidRDefault="00400E9F" w:rsidP="00FA7244">
      <w:pPr>
        <w:spacing w:after="0"/>
        <w:rPr>
          <w:rFonts w:ascii="Times New Roman" w:hAnsi="Times New Roman"/>
          <w:sz w:val="28"/>
          <w:szCs w:val="28"/>
        </w:rPr>
      </w:pPr>
    </w:p>
    <w:p w:rsidR="00400E9F" w:rsidRDefault="00400E9F" w:rsidP="00FA7244">
      <w:pPr>
        <w:spacing w:after="0"/>
        <w:rPr>
          <w:rFonts w:ascii="Times New Roman" w:hAnsi="Times New Roman"/>
          <w:sz w:val="28"/>
          <w:szCs w:val="28"/>
        </w:rPr>
      </w:pPr>
    </w:p>
    <w:p w:rsidR="00FA7244" w:rsidRPr="00FA7244" w:rsidRDefault="00400E9F" w:rsidP="00FA7244">
      <w:pPr>
        <w:spacing w:after="0"/>
        <w:rPr>
          <w:rStyle w:val="FontStyle17"/>
          <w:sz w:val="28"/>
          <w:szCs w:val="28"/>
        </w:rPr>
      </w:pPr>
      <w:r w:rsidRPr="00400E9F">
        <w:rPr>
          <w:rFonts w:ascii="Times New Roman" w:hAnsi="Times New Roman"/>
          <w:color w:val="000000"/>
          <w:sz w:val="28"/>
          <w:szCs w:val="28"/>
        </w:rPr>
        <w:object w:dxaOrig="7197" w:dyaOrig="5398">
          <v:shape id="_x0000_i1026" type="#_x0000_t75" style="width:439.5pt;height:366.75pt" o:ole="">
            <v:imagedata r:id="rId7" o:title=""/>
          </v:shape>
          <o:OLEObject Type="Embed" ProgID="PowerPoint.Slide.12" ShapeID="_x0000_i1026" DrawAspect="Content" ObjectID="_1716665417" r:id="rId8"/>
        </w:object>
      </w:r>
      <w:r w:rsidR="00FA7244" w:rsidRPr="00FA7244">
        <w:rPr>
          <w:rFonts w:ascii="Times New Roman" w:hAnsi="Times New Roman"/>
          <w:color w:val="000000"/>
          <w:sz w:val="28"/>
          <w:szCs w:val="28"/>
        </w:rPr>
        <w:br/>
      </w:r>
    </w:p>
    <w:p w:rsidR="00FA7244" w:rsidRPr="00FA7244" w:rsidRDefault="00FA7244" w:rsidP="00FA724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A7244">
        <w:rPr>
          <w:rFonts w:ascii="Times New Roman" w:hAnsi="Times New Roman"/>
          <w:sz w:val="28"/>
          <w:szCs w:val="28"/>
        </w:rPr>
        <w:t xml:space="preserve">Что входит в пособие. </w:t>
      </w:r>
    </w:p>
    <w:p w:rsidR="00FA7244" w:rsidRPr="00FA7244" w:rsidRDefault="00FA7244" w:rsidP="00FA724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A7244">
        <w:rPr>
          <w:rFonts w:ascii="Times New Roman" w:hAnsi="Times New Roman"/>
          <w:sz w:val="28"/>
          <w:szCs w:val="28"/>
        </w:rPr>
        <w:t>1.Под номером 1</w:t>
      </w:r>
      <w:r w:rsidR="009F2446">
        <w:rPr>
          <w:rFonts w:ascii="Times New Roman" w:hAnsi="Times New Roman"/>
          <w:sz w:val="28"/>
          <w:szCs w:val="28"/>
        </w:rPr>
        <w:t xml:space="preserve">- </w:t>
      </w:r>
      <w:r w:rsidRPr="00FA7244">
        <w:rPr>
          <w:rFonts w:ascii="Times New Roman" w:hAnsi="Times New Roman"/>
          <w:sz w:val="28"/>
          <w:szCs w:val="28"/>
        </w:rPr>
        <w:t xml:space="preserve"> пословицы. </w:t>
      </w:r>
    </w:p>
    <w:p w:rsidR="00FA7244" w:rsidRPr="00FA7244" w:rsidRDefault="00FA7244" w:rsidP="00FA724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A7244">
        <w:rPr>
          <w:rFonts w:ascii="Times New Roman" w:hAnsi="Times New Roman"/>
          <w:sz w:val="28"/>
          <w:szCs w:val="28"/>
        </w:rPr>
        <w:t>2.Под номером 2 – загадки</w:t>
      </w:r>
      <w:proofErr w:type="gramStart"/>
      <w:r w:rsidRPr="00FA7244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FA7244" w:rsidRPr="00FA7244" w:rsidRDefault="00FA7244" w:rsidP="00FA724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A7244">
        <w:rPr>
          <w:rFonts w:ascii="Times New Roman" w:hAnsi="Times New Roman"/>
          <w:sz w:val="28"/>
          <w:szCs w:val="28"/>
        </w:rPr>
        <w:t>3.Под номером 3-скороговорки.</w:t>
      </w:r>
    </w:p>
    <w:p w:rsidR="00FA7244" w:rsidRPr="00FA7244" w:rsidRDefault="00FA7244" w:rsidP="00FA724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A7244">
        <w:rPr>
          <w:rFonts w:ascii="Times New Roman" w:hAnsi="Times New Roman"/>
          <w:sz w:val="28"/>
          <w:szCs w:val="28"/>
        </w:rPr>
        <w:t>4.Под номером 4 – ребусы</w:t>
      </w:r>
      <w:proofErr w:type="gramStart"/>
      <w:r w:rsidRPr="00FA7244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FA7244" w:rsidRPr="00FA7244" w:rsidRDefault="00FA7244" w:rsidP="00FA724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A7244">
        <w:rPr>
          <w:rFonts w:ascii="Times New Roman" w:hAnsi="Times New Roman"/>
          <w:sz w:val="28"/>
          <w:szCs w:val="28"/>
        </w:rPr>
        <w:t>5.Материал расположен по принципу. «От знакомого к неизвестному», «</w:t>
      </w:r>
      <w:proofErr w:type="gramStart"/>
      <w:r w:rsidRPr="00FA7244">
        <w:rPr>
          <w:rFonts w:ascii="Times New Roman" w:hAnsi="Times New Roman"/>
          <w:sz w:val="28"/>
          <w:szCs w:val="28"/>
        </w:rPr>
        <w:t>От</w:t>
      </w:r>
      <w:proofErr w:type="gramEnd"/>
      <w:r w:rsidRPr="00FA7244">
        <w:rPr>
          <w:rFonts w:ascii="Times New Roman" w:hAnsi="Times New Roman"/>
          <w:sz w:val="28"/>
          <w:szCs w:val="28"/>
        </w:rPr>
        <w:t xml:space="preserve"> простого к сложному».</w:t>
      </w:r>
    </w:p>
    <w:p w:rsidR="00FA7244" w:rsidRPr="00FA7244" w:rsidRDefault="00FA7244" w:rsidP="00FA724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A7244">
        <w:rPr>
          <w:rFonts w:ascii="Times New Roman" w:hAnsi="Times New Roman"/>
          <w:sz w:val="28"/>
          <w:szCs w:val="28"/>
        </w:rPr>
        <w:t>6.Материал в пособии расположен так,  чтобы сэкономить время учителя и при подготовке на уроке.</w:t>
      </w:r>
    </w:p>
    <w:p w:rsidR="00FA7244" w:rsidRPr="00FA7244" w:rsidRDefault="00FA7244" w:rsidP="00FA7244">
      <w:pPr>
        <w:rPr>
          <w:sz w:val="28"/>
          <w:szCs w:val="28"/>
        </w:rPr>
      </w:pPr>
      <w:r w:rsidRPr="00FA7244">
        <w:rPr>
          <w:sz w:val="28"/>
          <w:szCs w:val="28"/>
        </w:rPr>
        <w:t xml:space="preserve">   </w:t>
      </w:r>
      <w:r w:rsidRPr="00FA7244">
        <w:rPr>
          <w:rStyle w:val="FontStyle17"/>
          <w:sz w:val="28"/>
          <w:szCs w:val="28"/>
        </w:rPr>
        <w:t xml:space="preserve">При работе с загадками используется </w:t>
      </w:r>
      <w:proofErr w:type="spellStart"/>
      <w:r w:rsidRPr="00FA7244">
        <w:rPr>
          <w:rStyle w:val="FontStyle17"/>
          <w:sz w:val="28"/>
          <w:szCs w:val="28"/>
        </w:rPr>
        <w:t>психоэмоциональная</w:t>
      </w:r>
      <w:proofErr w:type="spellEnd"/>
      <w:r w:rsidRPr="00FA7244">
        <w:rPr>
          <w:rStyle w:val="FontStyle17"/>
          <w:sz w:val="28"/>
          <w:szCs w:val="28"/>
        </w:rPr>
        <w:t xml:space="preserve">  гимнастика. Любое физическое движение в </w:t>
      </w:r>
      <w:proofErr w:type="spellStart"/>
      <w:r w:rsidRPr="00FA7244">
        <w:rPr>
          <w:rStyle w:val="FontStyle17"/>
          <w:sz w:val="28"/>
          <w:szCs w:val="28"/>
        </w:rPr>
        <w:t>психоэмоциональной</w:t>
      </w:r>
      <w:proofErr w:type="spellEnd"/>
      <w:r w:rsidRPr="00FA7244">
        <w:rPr>
          <w:rStyle w:val="FontStyle17"/>
          <w:sz w:val="28"/>
          <w:szCs w:val="28"/>
        </w:rPr>
        <w:t xml:space="preserve"> гимнастике выражает какой-либо образ фантазии, насыщенный эмоциональным содержанием. Тем самым объединяется деятельность психических функций: мышления, эмоций, движения, а с помощью комментариев учителя подключается еще внутреннее  внимание детей к этим процессам.</w:t>
      </w:r>
      <w:r w:rsidRPr="00FA7244">
        <w:rPr>
          <w:rFonts w:ascii="Times New Roman" w:hAnsi="Times New Roman"/>
          <w:sz w:val="28"/>
          <w:szCs w:val="28"/>
        </w:rPr>
        <w:t xml:space="preserve"> </w:t>
      </w:r>
      <w:r w:rsidRPr="00FA7244">
        <w:rPr>
          <w:rFonts w:ascii="Times New Roman" w:eastAsia="Times New Roman" w:hAnsi="Times New Roman"/>
          <w:sz w:val="28"/>
          <w:szCs w:val="28"/>
          <w:lang w:eastAsia="ru-RU"/>
        </w:rPr>
        <w:t>В основе загадок лежит проверка знаний,</w:t>
      </w:r>
      <w:r w:rsidRPr="00FA7244">
        <w:rPr>
          <w:rFonts w:ascii="Times New Roman" w:hAnsi="Times New Roman"/>
          <w:sz w:val="28"/>
          <w:szCs w:val="28"/>
        </w:rPr>
        <w:t xml:space="preserve"> </w:t>
      </w:r>
      <w:r w:rsidRPr="00FA7244">
        <w:rPr>
          <w:rFonts w:ascii="Times New Roman" w:eastAsia="Times New Roman" w:hAnsi="Times New Roman"/>
          <w:sz w:val="28"/>
          <w:szCs w:val="28"/>
          <w:lang w:eastAsia="ru-RU"/>
        </w:rPr>
        <w:t xml:space="preserve"> находчивости. Разгадывание загадок развивает </w:t>
      </w:r>
      <w:r w:rsidRPr="00FA724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способность к анализу,</w:t>
      </w:r>
      <w:r w:rsidRPr="00FA7244">
        <w:rPr>
          <w:rFonts w:ascii="Times New Roman" w:hAnsi="Times New Roman"/>
          <w:sz w:val="28"/>
          <w:szCs w:val="28"/>
        </w:rPr>
        <w:t xml:space="preserve"> </w:t>
      </w:r>
      <w:r w:rsidRPr="00FA7244">
        <w:rPr>
          <w:rFonts w:ascii="Times New Roman" w:eastAsia="Times New Roman" w:hAnsi="Times New Roman"/>
          <w:sz w:val="28"/>
          <w:szCs w:val="28"/>
          <w:lang w:eastAsia="ru-RU"/>
        </w:rPr>
        <w:t>обобщению, формирует способность к анализу, обобщению,</w:t>
      </w:r>
      <w:r w:rsidRPr="00FA7244">
        <w:rPr>
          <w:rFonts w:ascii="Times New Roman" w:hAnsi="Times New Roman"/>
          <w:sz w:val="28"/>
          <w:szCs w:val="28"/>
        </w:rPr>
        <w:t xml:space="preserve"> </w:t>
      </w:r>
      <w:r w:rsidRPr="00FA7244">
        <w:rPr>
          <w:rFonts w:ascii="Times New Roman" w:eastAsia="Times New Roman" w:hAnsi="Times New Roman"/>
          <w:sz w:val="28"/>
          <w:szCs w:val="28"/>
          <w:lang w:eastAsia="ru-RU"/>
        </w:rPr>
        <w:t>формирует умение рассуждать, делать выводы.</w:t>
      </w:r>
    </w:p>
    <w:p w:rsidR="00FA7244" w:rsidRPr="00FA7244" w:rsidRDefault="00FA7244" w:rsidP="00FA7244">
      <w:pPr>
        <w:spacing w:after="0"/>
        <w:rPr>
          <w:rStyle w:val="FontStyle17"/>
          <w:sz w:val="28"/>
          <w:szCs w:val="28"/>
        </w:rPr>
      </w:pPr>
      <w:r w:rsidRPr="00FA7244">
        <w:rPr>
          <w:rFonts w:ascii="Times New Roman" w:hAnsi="Times New Roman"/>
          <w:sz w:val="28"/>
          <w:szCs w:val="28"/>
        </w:rPr>
        <w:t xml:space="preserve">   При </w:t>
      </w:r>
      <w:r w:rsidRPr="00FA7244">
        <w:rPr>
          <w:rStyle w:val="FontStyle17"/>
          <w:sz w:val="28"/>
          <w:szCs w:val="28"/>
        </w:rPr>
        <w:t xml:space="preserve">проведении занятий с </w:t>
      </w:r>
      <w:r w:rsidRPr="00FA7244">
        <w:rPr>
          <w:rFonts w:ascii="Times New Roman" w:hAnsi="Times New Roman"/>
          <w:sz w:val="28"/>
          <w:szCs w:val="28"/>
        </w:rPr>
        <w:t xml:space="preserve">использованием скороговорок, считалок </w:t>
      </w:r>
      <w:r w:rsidRPr="00FA7244">
        <w:rPr>
          <w:rStyle w:val="FontStyle17"/>
          <w:sz w:val="28"/>
          <w:szCs w:val="28"/>
        </w:rPr>
        <w:t xml:space="preserve"> обязательным  условием является использование  мануальных двигательных игр - это  пальчиковые игры. Это различные считалки и скороговорки, проговаривание которых сопровождается пассивными, сопряженными и активными движениями рук, кистей, ладоней, пальцев. При работе над скороговорками используется речевая гимнастика. Упражнения, способствующие активизации и развитию артикуляционных движений языка, губ, щек. </w:t>
      </w:r>
    </w:p>
    <w:p w:rsidR="00FA7244" w:rsidRPr="00FA7244" w:rsidRDefault="00FA7244" w:rsidP="00FA7244">
      <w:pPr>
        <w:spacing w:after="0"/>
        <w:rPr>
          <w:rFonts w:ascii="Times New Roman" w:hAnsi="Times New Roman"/>
          <w:sz w:val="28"/>
          <w:szCs w:val="28"/>
        </w:rPr>
      </w:pPr>
      <w:r w:rsidRPr="00FA724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Пальчиковая гимнастика, речевая гимнастика и пальчиковые упражнения можно использовать при работе  с пословицами, стихами, скороговорками, загадками</w:t>
      </w:r>
      <w:proofErr w:type="gramStart"/>
      <w:r w:rsidRPr="00FA724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FA724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ребусами. Они тренируют психические процессы, такие как: память и внимание, стимулируют умственную деятельность, способствуют повышению работоспособности, снятию нагрузки, хорошему эмоциональному настрою, переключению на другой вид деятельности, улучшению произношения многих звуков, а значит - развивают речь.</w:t>
      </w:r>
      <w:r w:rsidRPr="00FA7244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FA7244" w:rsidRPr="00FA7244" w:rsidRDefault="00FA7244" w:rsidP="00FA7244">
      <w:pPr>
        <w:spacing w:after="0"/>
        <w:rPr>
          <w:rFonts w:ascii="Times New Roman" w:hAnsi="Times New Roman"/>
          <w:sz w:val="28"/>
          <w:szCs w:val="28"/>
        </w:rPr>
      </w:pPr>
      <w:r w:rsidRPr="00FA7244">
        <w:rPr>
          <w:rFonts w:ascii="Times New Roman" w:hAnsi="Times New Roman"/>
          <w:sz w:val="28"/>
          <w:szCs w:val="28"/>
        </w:rPr>
        <w:t xml:space="preserve">    Опыт работы в школе, анализ посещенных уроков, наблюдения, показали, что в целях успешного развития практической речи учащихся на уроках и во внеурочное время   целесообразно полезно использовать  пособие «Учиться с увлечением».</w:t>
      </w:r>
    </w:p>
    <w:p w:rsidR="00FA7244" w:rsidRPr="00FA7244" w:rsidRDefault="00FA7244" w:rsidP="00FA7244">
      <w:pPr>
        <w:spacing w:after="0"/>
        <w:rPr>
          <w:rFonts w:ascii="Times New Roman" w:hAnsi="Times New Roman"/>
          <w:sz w:val="28"/>
          <w:szCs w:val="28"/>
        </w:rPr>
      </w:pPr>
      <w:r w:rsidRPr="00FA7244">
        <w:rPr>
          <w:rFonts w:ascii="Times New Roman" w:hAnsi="Times New Roman"/>
          <w:sz w:val="28"/>
          <w:szCs w:val="28"/>
        </w:rPr>
        <w:t xml:space="preserve">   В результате  использования данного методического пособия при  интегрированном обучении,  у учащихся обогащается словарный запас. В дальнейшем при составлении стихов, сказок, задач, загадок учащиеся широко используют  выученные пословицы, поговорки, загадки, скороговорки, ребусы, что украшает и обогащает речь, что способствует повышению качества знаний. Большую пользу данное пособие приносит и в воспитательной работе: учащимся прививаются навыки культурного поведения, культуры речи. </w:t>
      </w:r>
    </w:p>
    <w:p w:rsidR="00FA7244" w:rsidRPr="00FA7244" w:rsidRDefault="00FA7244" w:rsidP="00FA7244">
      <w:pPr>
        <w:spacing w:after="0"/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</w:pPr>
      <w:r w:rsidRPr="00FA7244">
        <w:rPr>
          <w:rFonts w:ascii="Times New Roman" w:hAnsi="Times New Roman"/>
          <w:color w:val="000000"/>
          <w:sz w:val="28"/>
          <w:szCs w:val="28"/>
        </w:rPr>
        <w:br/>
      </w:r>
    </w:p>
    <w:p w:rsidR="00FA7244" w:rsidRPr="00FA7244" w:rsidRDefault="00FA7244" w:rsidP="00FA7244">
      <w:pPr>
        <w:spacing w:after="0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A7244" w:rsidRPr="00FA7244" w:rsidRDefault="00FA7244" w:rsidP="00FA724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400E9F">
        <w:rPr>
          <w:rFonts w:ascii="Times New Roman" w:hAnsi="Times New Roman"/>
          <w:sz w:val="28"/>
          <w:szCs w:val="28"/>
        </w:rPr>
        <w:t>Автор</w:t>
      </w:r>
      <w:r w:rsidRPr="00FA7244">
        <w:rPr>
          <w:rFonts w:ascii="Times New Roman" w:hAnsi="Times New Roman"/>
          <w:sz w:val="28"/>
          <w:szCs w:val="28"/>
        </w:rPr>
        <w:t xml:space="preserve"> Шаова Фатима Ильясовна,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7244">
        <w:rPr>
          <w:rFonts w:ascii="Times New Roman" w:hAnsi="Times New Roman"/>
          <w:sz w:val="28"/>
          <w:szCs w:val="28"/>
        </w:rPr>
        <w:t>учитель начальных классов МБОУ СОШ №6   Шовгеновского района,</w:t>
      </w:r>
    </w:p>
    <w:p w:rsidR="00FA7244" w:rsidRPr="00FA7244" w:rsidRDefault="00FA7244" w:rsidP="00400E9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111B67" w:rsidRPr="00FA7244" w:rsidRDefault="00111B67">
      <w:pPr>
        <w:rPr>
          <w:sz w:val="28"/>
          <w:szCs w:val="28"/>
        </w:rPr>
      </w:pPr>
    </w:p>
    <w:sectPr w:rsidR="00111B67" w:rsidRPr="00FA7244" w:rsidSect="00111B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25322D"/>
    <w:multiLevelType w:val="hybridMultilevel"/>
    <w:tmpl w:val="6D8CFEE4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7244"/>
    <w:rsid w:val="00111B67"/>
    <w:rsid w:val="00237BCC"/>
    <w:rsid w:val="00400E9F"/>
    <w:rsid w:val="00512135"/>
    <w:rsid w:val="009719A5"/>
    <w:rsid w:val="009D5758"/>
    <w:rsid w:val="009F2446"/>
    <w:rsid w:val="00FA72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24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7">
    <w:name w:val="Font Style17"/>
    <w:basedOn w:val="a0"/>
    <w:rsid w:val="00FA7244"/>
    <w:rPr>
      <w:rFonts w:ascii="Times New Roman" w:hAnsi="Times New Roman" w:cs="Times New Roman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FA72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A72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00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839</Words>
  <Characters>4785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mvideo</dc:creator>
  <cp:keywords/>
  <dc:description/>
  <cp:lastModifiedBy>mvideo</cp:lastModifiedBy>
  <cp:revision>4</cp:revision>
  <dcterms:created xsi:type="dcterms:W3CDTF">2016-07-24T20:18:00Z</dcterms:created>
  <dcterms:modified xsi:type="dcterms:W3CDTF">2022-06-13T19:44:00Z</dcterms:modified>
</cp:coreProperties>
</file>