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146" w:rsidRDefault="005A33B9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ПРОБЛЕМЫ И ПРОТИВОРЕЧИ</w:t>
      </w:r>
      <w:r w:rsidR="00A11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ВОСПИТАНИЯ</w:t>
      </w:r>
    </w:p>
    <w:p w:rsidR="005A33B9" w:rsidRDefault="00A11146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СОВРЕМЕННОЙ ШКОЛ</w:t>
      </w:r>
      <w:r w:rsidR="005A33B9" w:rsidRPr="005A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3B9" w:rsidRDefault="005A33B9" w:rsidP="005A33B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3B9" w:rsidRDefault="005A33B9" w:rsidP="00D156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школьного воспитания всегда волновали педагогов, </w:t>
      </w:r>
      <w:proofErr w:type="gram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proofErr w:type="gram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и все общество в целом.</w:t>
      </w:r>
    </w:p>
    <w:p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Пробелы в воспитан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довольно быстро заполняются «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-тельным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влиянием улицы, средс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 массовой информации, разнооб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разных, не всегда позитивно ориентированных, организ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аций: группировок, сект и т. п.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ведь детский опыт отличается большой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психологической устойчивостью. На сегодняшний день в школе сложилась непростая ситуация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воспитанием подрастающего поко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ления. Современное состояние об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щества требует новых идей и современных подходов к воспитанию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государственный политический деятель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едведев в национальной образова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инициативе “Наша новая школа”, утвержденной 4 февраля2010 г., сформулировал главную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дачу современной школы как “рас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крытие способностей каждого ученика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воспитание порядочного и пат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риотичного человека, личности, гот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овой к жизни в высокотехнологич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ном, конкурентном мире”. Решать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одобные задачи возможно лишь при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переходе на новый уровень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временных научных знаний о педа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гогических процессах и явлениях,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 материалов, разра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ботанных и апробированных на экспериментальных и инновационных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площадках. Следует признать, что в советские времена педагогический идеал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и был крайне </w:t>
      </w:r>
      <w:proofErr w:type="spell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идеологизирован</w:t>
      </w:r>
      <w:proofErr w:type="spell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ставил высокие цели воспита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всесторонне развитой личности. Для этого периода характерно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количество примеров масс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патриотизма, героизма, са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мопожертвования во имя будущего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страны и своего народа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сложившиеся еще в советские времена и до сих пор используемые педагогические идеи, подходы, принципы, правила далеко </w:t>
      </w:r>
      <w:proofErr w:type="spell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невсегда</w:t>
      </w:r>
      <w:proofErr w:type="spell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современным реалиям. Иначе говоря, одна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современной школы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устаревшая педагогическая теория.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 школьного воспита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находится в стадии постепен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формирования. Педагогическая теория, как известно, включает в себя не только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теорию обучения, но и теорию воспитания. Сегодня под воспитанием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понимается “организованный проц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есс становления социально значи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качеств личности, умений, навыков в различных област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 челове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деятельности при взаимодействии воспитателей и воспитуемых,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при взаимодействии межд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собой самих воспитуемых — полноправных субъектов”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ильное воспитание позволяет 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противоречия между учителем и учеником, между учителем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родителями, между самими учениками, совершенствуя отношения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ними. Из большого количе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определений, мнений относи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 того, что же такое воспитание, можно выделить общее: основная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воспитания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гармоничное развитие человеческой лич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ка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честв, помогающих стремлению 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дивидуума к постоянному самораз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витию. </w:t>
      </w:r>
    </w:p>
    <w:p w:rsidR="005A33B9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заметны ощутимые позитивные сдвиг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отношении государства к вос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питанию в школе, а также усиление его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 в области духовно-нрав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ственного развития. Так, в “Конц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епции духовно-нравственного раз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и воспитания личности гражданина России” важнейшей 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образования и одной из приоритетных задач общества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 определено воспитание, соц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иально-педагогическая под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держка становления и развития высоконравственного, ответственного,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творческого, инициативного, компетентного гражданина России.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же Концепции говорится, что “духовно-нравственное развитие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proofErr w:type="gram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интегрированы в основные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деятельности обучающихся: урочную, внеурочную, внешкольную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общественно полезную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Сформу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лированы воспитательные задачи и в сфере личностного развития,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 общественных отношений, сфере государственных отношений.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выстраивается современная воспитательная теория. 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данная теория находится в стадии формирования, то не все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документы еще согласованы друг с другом. Это порождает проблему дезориентации учителя и противоречия, проявляющиеся в виде возможных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разночтений. 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РФ “Об образовании” 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выводит за рамки понятия “гражданственность” трудолюбие, уважение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правам и свободам человека, Роди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не. Воспитывать у учеников граж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данственность, уважение к правам и свободам человека, без сомнения,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необходимо, но без четких и ясны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определений, одинаково сформу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лированных во всех документах, имеющих отношение к воспитанию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школе, делать это непросто, поскольку разные учителя могут трактовать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3B9"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понятия по-своему.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разработана </w:t>
      </w: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развития воспитания в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развития воспитания в Российской Федерации на период до 2025 года разработана во исполнение Национальной стратегии действий в интересах детей на 2012-2017 годы, утвержденной Указом Президента Российской Федерации от 1 июня 2012 г. N 761 "О Национальной стратегии действий в интересах детей на 2012-2017 годы", в части определения ориентиров государственной политики в сфере воспитания.</w:t>
      </w:r>
      <w:proofErr w:type="gramEnd"/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учитывает положения Конституции Российской Федерации, федеральных законов, указов Президента Российской Федерации, постановлений Правительства Российской Федерации и иных нормативных правовых актов Российской Федерации, затрагивающих сферы образования, физической культуры и спорта, культуры, семейной, молодежной, национальной политики, а также международных документов в сфере защиты прав детей, ратифицированных Российской Федерацией.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Стратегия развивает механизмы, предусмотренные Федеральным законом "Об образовании в Российской Федерации", который гарантирует обеспечение воспитания как неотъемлемой части образования, взаимосвязанной с обучением, но осуществляемой также в форме самостоятельной деятельности.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создает условия для формирования и реализации комплекса мер, учитывающих особенности современных детей, социальный и психологический контекст их развития, формирует предпосылки для консолидации усилий семьи, общества и государства, направленных на воспитание подрастающего и будущих поколений.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опирается на систему духовно-нравственных ценностей, сложившихся в процессе культурного развития России,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ориентирована на развитие социальных институтов воспитания, обновление воспитательного процесса в системе общего и дополнительного образования, в сферах физической культуры и спорта, культуры на основе оптимального сочетания отечественных традиций, современного опыта, достижений научных школ, культурно-исторического, системно-</w:t>
      </w:r>
      <w:proofErr w:type="spellStart"/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к социальной ситуации развития ребенка.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Стратегии является определение приоритетов государственной политики в области воспитания и социализации детей, основных направлений и механизмов развития институтов воспитания, формирования общественно-государственной системы воспитания детей в Российской Федерации, учитывающих интересы детей, актуальные потребности современного российского общества и государства, глобальные вызовы и условия развития страны в мировом сообществе.</w:t>
      </w:r>
    </w:p>
    <w:p w:rsidR="004867FB" w:rsidRPr="004867FB" w:rsidRDefault="004867FB" w:rsidP="004867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детей рассматривается как стратегический общенациональный приоритет, требующий консолидации усилий различных </w:t>
      </w:r>
      <w:r w:rsidRPr="004867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институтов гражданского общества и ведомств на федеральном, региональном и муниципальном уровнях.</w:t>
      </w:r>
    </w:p>
    <w:p w:rsidR="00034D05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в воспитании часто порождаются нежеланием учителя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замечать то, как изменился школьник за последнее время, как быстро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меняется сейчас. То, что было инте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ресно самому педагогу в его уче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ническом возрасте, сегодняшним учащимся интересно далеко не всегда.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Подчас даже опытные педагоги пер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еоценивают свой опыт, авторитет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своего мнения в новых условиях,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воспитывая, что называется “</w:t>
      </w:r>
      <w:proofErr w:type="spellStart"/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старинке</w:t>
      </w:r>
      <w:proofErr w:type="spell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”. С другой стороны,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стремительно развивающиеся ком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пьютерные технологии, электро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книги, суперсовременные мобильные телефоны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это не все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гда понятно и доступно сегодняш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 учителям, не воспринимается ими как неотъемлемая часть жизни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ученика. А порой юн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ошеское хвастовство ученика тех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ническими новинками вызывает нескрываемое раздражение учителя.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противоречие “движения по разным орбитам”, и педагогу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всегда понятно, как подступи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к воспитанию юного “компью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терного гения”, прогуливающего ур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оки, грубящего учителям. Это по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рождает регулярно повторяющиеся конфликты и подчас приводит к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формализ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в воспитании. Как результат -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снижение эффективности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воспитательного процесса. Очевидно, что современному пе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дагогу необходимо постоянное са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моразвитие, движение вперед, повышение квалификации по многим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направлениям, не ограничиваясь только своей областью преподаваемых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знаний. Приобретенные теоретиче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ские знания следует активнее со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единять с </w:t>
      </w:r>
      <w:proofErr w:type="gram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практическими</w:t>
      </w:r>
      <w:proofErr w:type="gram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подчас в обычных школах учителя мало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информированы об инновациях, современных педагогических идеях,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взглядах и т. п. При реализации тех или иных новшеств педагог бывает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не готов к ним из-за не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информированности, отсутствия разъяснений и дополнительных консультаций. Таким образом, возникает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внедрения инноваций, реализации новых воспитательных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идей, движения “в ногу с педагогическим временем”. </w:t>
      </w:r>
    </w:p>
    <w:p w:rsidR="004867FB" w:rsidRDefault="005A33B9" w:rsidP="005A33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заключение х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отелось бы отметить, что школа - важнейший со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циальный воспитательный институт, куда ребенок попадает совсем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юным, а из школы выходит уже практически сложившейся личностью.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Грамотное решение проблем воспитания школьника позволит избежать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многих противоречий не только в школьной среде и во взрослой жизни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молодого человека, но и в обществе. Поэтому на школе лежит особая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воспитание ребенка–подростка–молодого человека,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чтобы, </w:t>
      </w:r>
      <w:proofErr w:type="gram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закончив школу</w:t>
      </w:r>
      <w:proofErr w:type="gramEnd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был способен понимать свою национальную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идентичность, осознавать себя личностью и гражданином, от чего в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немалой степени будет зависеть состояние общества. Думается, что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современной школы постепенно найдут свое решение, если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государство и школа будут совмес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 работать над воспитанием до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стойных граждан нашей страны с четкими жизненными ориентирами,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уважающих себя и других, любящих свою страну, свой народ. А также,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словами Святейшего Патриарха Кирилла, “если мы сохраним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национальное самосознание, в</w:t>
      </w:r>
      <w:r w:rsidR="00034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центре которого — высокий нрав</w:t>
      </w:r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идеал”</w:t>
      </w:r>
      <w:proofErr w:type="gramStart"/>
      <w:r w:rsidRPr="005A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6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sectPr w:rsidR="00486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B1FE5"/>
    <w:multiLevelType w:val="hybridMultilevel"/>
    <w:tmpl w:val="74183F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EFA58FB"/>
    <w:multiLevelType w:val="hybridMultilevel"/>
    <w:tmpl w:val="AB94FA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B9"/>
    <w:rsid w:val="00034D05"/>
    <w:rsid w:val="004867FB"/>
    <w:rsid w:val="00597B06"/>
    <w:rsid w:val="005A33B9"/>
    <w:rsid w:val="00A11146"/>
    <w:rsid w:val="00BA04D2"/>
    <w:rsid w:val="00CD758A"/>
    <w:rsid w:val="00D1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8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Пантелеева Юлия Васильевна</dc:creator>
  <cp:lastModifiedBy>Lenovo</cp:lastModifiedBy>
  <cp:revision>5</cp:revision>
  <dcterms:created xsi:type="dcterms:W3CDTF">2020-11-06T12:09:00Z</dcterms:created>
  <dcterms:modified xsi:type="dcterms:W3CDTF">2024-12-02T21:02:00Z</dcterms:modified>
</cp:coreProperties>
</file>