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04F6DF">
      <w:pPr>
        <w:spacing w:line="240" w:lineRule="auto"/>
        <w:ind w:firstLine="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</w:p>
    <w:p w14:paraId="47B1B9DE">
      <w:pPr>
        <w:spacing w:line="240" w:lineRule="auto"/>
        <w:ind w:firstLine="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sz w:val="28"/>
          <w:szCs w:val="28"/>
          <w:lang w:val="ru-RU"/>
        </w:rPr>
        <w:t xml:space="preserve"> «Применение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методов   и средств обучения </w:t>
      </w:r>
      <w:r>
        <w:rPr>
          <w:rFonts w:hint="default" w:ascii="Times New Roman" w:hAnsi="Times New Roman" w:cs="Times New Roman"/>
          <w:b/>
          <w:i/>
          <w:sz w:val="28"/>
          <w:szCs w:val="28"/>
          <w:lang w:val="ru-RU"/>
        </w:rPr>
        <w:t xml:space="preserve"> на занятиях по художественному слову в ДО 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68F83A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меня основным критерием выбора метода служит характер деятельности, степень самостоятельности и уровень творчества учащихся. </w:t>
      </w:r>
    </w:p>
    <w:p w14:paraId="0CC43893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методов определяют задачи чтеца исполнителя, проявление интереса детей к художественному слову, к этапам работы над литературным произведением, степень их активности, необходимость индивидуально-дифференцированного подхода, уч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</w:rPr>
        <w:t>т возрастных особенностей детей. В своей работе совершенствую и развиваю наглядные, словесные и практические методы и средства обучения акт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</w:rPr>
        <w:t>рскому мастерству, мастерству чтеца исполнителя.</w:t>
      </w:r>
    </w:p>
    <w:p w14:paraId="2B21C28B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Использую методы – рассказ, объяснение, беседу, театрализацию, активное слушание, что позволяет выявить сходство и различия исполнения литературных произведений; сопоставить литературу с другими видами искусства, такими как живопись, музыка, пластика; сопоставить произведения с жизненными явлениями и событиями человека; перевести содержание выбранного текста в художественную форму, размышления, рассуждения о данном произведении; анализировать художественное произведения.  Основная моя задача при использовании этих методов правильно подобрать и  представить учебный материал, направить восприятие учащихся на существенные моменты литературных  произведений.</w:t>
      </w:r>
    </w:p>
    <w:p w14:paraId="1F610EF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i/>
          <w:sz w:val="28"/>
          <w:szCs w:val="28"/>
        </w:rPr>
        <w:t>активизации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учащихся на своих занятиях использую </w:t>
      </w:r>
      <w:r>
        <w:rPr>
          <w:rFonts w:ascii="Times New Roman" w:hAnsi="Times New Roman" w:cs="Times New Roman"/>
          <w:sz w:val="28"/>
          <w:szCs w:val="28"/>
          <w:u w:val="single"/>
        </w:rPr>
        <w:t>активные методы обучения.</w:t>
      </w:r>
      <w:r>
        <w:rPr>
          <w:rFonts w:ascii="Times New Roman" w:hAnsi="Times New Roman" w:cs="Times New Roman"/>
          <w:sz w:val="28"/>
          <w:szCs w:val="28"/>
        </w:rPr>
        <w:t xml:space="preserve"> Сюжетные и ролевые игры, дискуссии, «мозговые штурмы», проектная работа, работа в парах или группах, эвристические вопросы способствуют обучению детей в совместной со мной деятельности. Также использую методы самостоятельной деятельности детей – изучение материалов учебных пособий, выполнение упражнений, творческих заданий.</w:t>
      </w:r>
    </w:p>
    <w:p w14:paraId="6EF42C5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hAnsi="Times New Roman" w:cs="Times New Roman"/>
          <w:i/>
          <w:sz w:val="28"/>
          <w:szCs w:val="28"/>
        </w:rPr>
        <w:t>стимулирования учебной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создаю занимательные ситуации, ситуации новизны, успеха, опоры на жизненный опыт. Для организации </w:t>
      </w:r>
      <w:r>
        <w:rPr>
          <w:rFonts w:ascii="Times New Roman" w:hAnsi="Times New Roman" w:cs="Times New Roman"/>
          <w:i/>
          <w:sz w:val="28"/>
          <w:szCs w:val="28"/>
        </w:rPr>
        <w:t>контроля и самоконтроля</w:t>
      </w:r>
      <w:r>
        <w:rPr>
          <w:rFonts w:ascii="Times New Roman" w:hAnsi="Times New Roman" w:cs="Times New Roman"/>
          <w:sz w:val="28"/>
          <w:szCs w:val="28"/>
        </w:rPr>
        <w:t>, организую тестирование, викторины, письменные и устные опросы, зач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</w:rPr>
        <w:t>ты. Для формирования личностных результатов, использую рефлексивные методы,   устраиваю соревнования.</w:t>
      </w:r>
    </w:p>
    <w:p w14:paraId="45AD562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развития у детей </w:t>
      </w:r>
      <w:r>
        <w:rPr>
          <w:rFonts w:ascii="Times New Roman" w:hAnsi="Times New Roman" w:cs="Times New Roman"/>
          <w:i/>
          <w:sz w:val="28"/>
          <w:szCs w:val="28"/>
        </w:rPr>
        <w:t>коммуникативной компетенции</w:t>
      </w:r>
      <w:r>
        <w:rPr>
          <w:rFonts w:ascii="Times New Roman" w:hAnsi="Times New Roman" w:cs="Times New Roman"/>
          <w:sz w:val="28"/>
          <w:szCs w:val="28"/>
        </w:rPr>
        <w:t xml:space="preserve"> - умений выстраивать плодотворное общение, отстаивать свою точку зрения, выступать на публике, -  использую </w:t>
      </w:r>
      <w:r>
        <w:rPr>
          <w:rFonts w:ascii="Times New Roman" w:hAnsi="Times New Roman" w:cs="Times New Roman"/>
          <w:sz w:val="28"/>
          <w:szCs w:val="28"/>
          <w:u w:val="single"/>
        </w:rPr>
        <w:t>коммуникативный метод</w:t>
      </w:r>
      <w:r>
        <w:rPr>
          <w:rFonts w:ascii="Times New Roman" w:hAnsi="Times New Roman" w:cs="Times New Roman"/>
          <w:sz w:val="28"/>
          <w:szCs w:val="28"/>
        </w:rPr>
        <w:t>. В ходе занятия мы с учащимися говорим  выявлять и разрешать спорные ситуации, ставить совместные цели, уважительно относиться к мнению друг друга.</w:t>
      </w:r>
    </w:p>
    <w:p w14:paraId="2BC336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Перечисленные методы и средства обучения используются мной в системе, помогают совершенствовать и разнообразить образовательный процесс, что  позволяет повысить мотивацию детей к обучению, поддерживать устойчивый интерес к направлению деятельности, развивать творческие способности учащихся.                                        Волощенко Ольга Викторовна 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C52"/>
    <w:rsid w:val="003F7C7C"/>
    <w:rsid w:val="008A752C"/>
    <w:rsid w:val="008C289E"/>
    <w:rsid w:val="00910F1C"/>
    <w:rsid w:val="00AD3483"/>
    <w:rsid w:val="00B658FB"/>
    <w:rsid w:val="00C01924"/>
    <w:rsid w:val="00D35C52"/>
    <w:rsid w:val="043E47AE"/>
    <w:rsid w:val="0CD34AA5"/>
    <w:rsid w:val="0E8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diakov.net</Company>
  <Pages>2</Pages>
  <Words>412</Words>
  <Characters>2349</Characters>
  <Lines>19</Lines>
  <Paragraphs>5</Paragraphs>
  <TotalTime>4</TotalTime>
  <ScaleCrop>false</ScaleCrop>
  <LinksUpToDate>false</LinksUpToDate>
  <CharactersWithSpaces>2756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2023-03-12T12:36:00Z</dcterms:created>
  <dc:creator>RePack by Diakov</dc:creator>
  <cp:lastModifiedBy>Windows 10</cp:lastModifiedBy>
  <dcterms:modified xsi:type="dcterms:W3CDTF">2025-12-30T06:34:53Z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02BD0FCA5F67495DA0A392ACAE70B8D6_12</vt:lpwstr>
  </property>
</Properties>
</file>