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47D4" w:rsidRDefault="00C847D4" w:rsidP="005747CB">
      <w:pPr>
        <w:spacing w:after="120" w:line="360" w:lineRule="auto"/>
        <w:ind w:firstLine="851"/>
        <w:jc w:val="both"/>
        <w:rPr>
          <w:b/>
          <w:sz w:val="40"/>
          <w:szCs w:val="40"/>
        </w:rPr>
      </w:pPr>
    </w:p>
    <w:p w:rsidR="00373713" w:rsidRPr="000610AB" w:rsidRDefault="00C847D4" w:rsidP="005747CB">
      <w:pPr>
        <w:spacing w:after="120" w:line="360" w:lineRule="auto"/>
        <w:ind w:firstLine="851"/>
        <w:jc w:val="both"/>
        <w:rPr>
          <w:b/>
          <w:i/>
        </w:rPr>
      </w:pPr>
      <w:r w:rsidRPr="000610AB">
        <w:rPr>
          <w:b/>
          <w:i/>
        </w:rPr>
        <w:t>Обобщение опыта на педагогическом портале ЦРПИ</w:t>
      </w:r>
    </w:p>
    <w:p w:rsidR="00C847D4" w:rsidRPr="00373713" w:rsidRDefault="00C847D4" w:rsidP="005747CB">
      <w:pPr>
        <w:spacing w:after="120" w:line="360" w:lineRule="auto"/>
        <w:ind w:firstLine="851"/>
        <w:jc w:val="both"/>
      </w:pPr>
      <w:r w:rsidRPr="00373713">
        <w:t xml:space="preserve">«Знание» </w:t>
      </w:r>
      <w:hyperlink r:id="rId4" w:history="1">
        <w:r w:rsidRPr="00373713">
          <w:rPr>
            <w:rStyle w:val="a5"/>
          </w:rPr>
          <w:t>http://ped-znanie.ru/</w:t>
        </w:r>
      </w:hyperlink>
    </w:p>
    <w:p w:rsidR="00C847D4" w:rsidRPr="00AC0973" w:rsidRDefault="00C847D4" w:rsidP="00AC0973">
      <w:pPr>
        <w:spacing w:after="120" w:line="360" w:lineRule="auto"/>
        <w:ind w:firstLine="851"/>
        <w:jc w:val="center"/>
        <w:rPr>
          <w:b/>
          <w:i/>
        </w:rPr>
      </w:pPr>
      <w:r w:rsidRPr="00AC0973">
        <w:rPr>
          <w:b/>
          <w:i/>
        </w:rPr>
        <w:t>ПЕДАГОГИЧЕСКИЕ ТЕХНОЛОГИИ, ИСПОЛЬЗУЕМЫЕ В ПРЕПОДАВАНИИ СПЕЦДИСЦИПЛИН ИНФОРМАЦИОННОЙ НАПРАВЛЕННОСТИ ДЛЯ ФОРМИРОВАНИЯ КОМПЕТЕНЦИЙ БУДУЩИХ СПЕЦИАЛИСТОВ</w:t>
      </w:r>
    </w:p>
    <w:p w:rsidR="00AC0973" w:rsidRDefault="00AC0973" w:rsidP="000610AB">
      <w:pPr>
        <w:spacing w:after="120" w:line="360" w:lineRule="auto"/>
        <w:ind w:firstLine="851"/>
        <w:jc w:val="center"/>
        <w:rPr>
          <w:shd w:val="clear" w:color="auto" w:fill="EAEAEA"/>
        </w:rPr>
      </w:pPr>
      <w:r>
        <w:rPr>
          <w:noProof/>
          <w:shd w:val="clear" w:color="auto" w:fill="EAEAEA"/>
          <w:lang w:eastAsia="ru-RU"/>
        </w:rPr>
        <w:drawing>
          <wp:inline distT="0" distB="0" distL="0" distR="0">
            <wp:extent cx="2468880" cy="2758174"/>
            <wp:effectExtent l="19050" t="0" r="7620" b="0"/>
            <wp:docPr id="2" name="Рисунок 1" descr="DSC_026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_0267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468880" cy="27581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847D4" w:rsidRDefault="00C847D4" w:rsidP="005747CB">
      <w:pPr>
        <w:spacing w:after="120" w:line="360" w:lineRule="auto"/>
        <w:ind w:firstLine="851"/>
        <w:jc w:val="both"/>
        <w:rPr>
          <w:shd w:val="clear" w:color="auto" w:fill="EAEAEA"/>
        </w:rPr>
      </w:pPr>
      <w:r>
        <w:rPr>
          <w:shd w:val="clear" w:color="auto" w:fill="EAEAEA"/>
        </w:rPr>
        <w:t>Автор: Полянская Ольга Николаевна</w:t>
      </w:r>
    </w:p>
    <w:p w:rsidR="00C847D4" w:rsidRDefault="00C847D4" w:rsidP="005747CB">
      <w:pPr>
        <w:spacing w:after="120" w:line="360" w:lineRule="auto"/>
        <w:ind w:firstLine="851"/>
        <w:jc w:val="both"/>
        <w:rPr>
          <w:shd w:val="clear" w:color="auto" w:fill="EAEAEA"/>
        </w:rPr>
      </w:pPr>
      <w:r>
        <w:rPr>
          <w:shd w:val="clear" w:color="auto" w:fill="EAEAEA"/>
        </w:rPr>
        <w:t>Должность: преподаватель профессиональной подготовки</w:t>
      </w:r>
    </w:p>
    <w:p w:rsidR="00BC0B76" w:rsidRDefault="00C847D4" w:rsidP="005747CB">
      <w:pPr>
        <w:spacing w:after="120" w:line="360" w:lineRule="auto"/>
        <w:ind w:firstLine="851"/>
        <w:jc w:val="both"/>
        <w:rPr>
          <w:shd w:val="clear" w:color="auto" w:fill="EAEAEA"/>
        </w:rPr>
      </w:pPr>
      <w:r>
        <w:rPr>
          <w:shd w:val="clear" w:color="auto" w:fill="EAEAEA"/>
        </w:rPr>
        <w:t>МБУ ДОУ «ЦТТ и ПО»</w:t>
      </w:r>
    </w:p>
    <w:p w:rsidR="00373713" w:rsidRDefault="00373713" w:rsidP="005747CB">
      <w:pPr>
        <w:spacing w:after="120" w:line="360" w:lineRule="auto"/>
        <w:ind w:firstLine="851"/>
        <w:jc w:val="both"/>
      </w:pPr>
      <w:r>
        <w:t>Тема опыта: «Педагогические технологии, используемые в преподавании профессиональной подготовки школьников информационных направлений».</w:t>
      </w:r>
    </w:p>
    <w:p w:rsidR="00EE3C36" w:rsidRPr="00373713" w:rsidRDefault="00373713" w:rsidP="005747CB">
      <w:pPr>
        <w:spacing w:after="120" w:line="360" w:lineRule="auto"/>
        <w:ind w:firstLine="851"/>
        <w:jc w:val="both"/>
      </w:pPr>
      <w:proofErr w:type="gramStart"/>
      <w:r w:rsidRPr="00373713">
        <w:t xml:space="preserve">Работая в  современных условиях над формированием у обучающихся совокупности знаний и умений, необходимых для осуществления трудовых действий и функций по рабочим профессиям «Оператор электронно-вычислительных и вычислительных машин», «Мастер по обработке цифровой информации», «Компьютерные сети» </w:t>
      </w:r>
      <w:r>
        <w:t>приходится  совершенствовать свои педагогические технологии.</w:t>
      </w:r>
      <w:proofErr w:type="gramEnd"/>
      <w:r>
        <w:t xml:space="preserve"> Работа </w:t>
      </w:r>
      <w:r w:rsidR="00EE3C36">
        <w:t xml:space="preserve">направлена на </w:t>
      </w:r>
      <w:r w:rsidR="00EE3C36" w:rsidRPr="00373713">
        <w:t xml:space="preserve">реализации следующих принципов: </w:t>
      </w:r>
    </w:p>
    <w:p w:rsidR="00EE3C36" w:rsidRPr="00373713" w:rsidRDefault="00EE3C36" w:rsidP="005747CB">
      <w:pPr>
        <w:spacing w:after="120" w:line="360" w:lineRule="auto"/>
        <w:ind w:firstLine="851"/>
        <w:jc w:val="both"/>
      </w:pPr>
      <w:r w:rsidRPr="00373713">
        <w:t>- ориентация на социально-экономическую ситуацию и требования регионального (муниципального) рынка труда;</w:t>
      </w:r>
    </w:p>
    <w:p w:rsidR="00EE3C36" w:rsidRPr="00373713" w:rsidRDefault="00EE3C36" w:rsidP="005747CB">
      <w:pPr>
        <w:spacing w:after="120" w:line="360" w:lineRule="auto"/>
        <w:ind w:firstLine="851"/>
        <w:jc w:val="both"/>
      </w:pPr>
      <w:r w:rsidRPr="00373713">
        <w:lastRenderedPageBreak/>
        <w:t>- усиление профориентационной направленности профильного обучения средствами профессиональной подготовки старшеклассников в  соответствии с их профессиональными интересами;</w:t>
      </w:r>
    </w:p>
    <w:p w:rsidR="00EE3C36" w:rsidRPr="00373713" w:rsidRDefault="00EE3C36" w:rsidP="005747CB">
      <w:pPr>
        <w:spacing w:after="120" w:line="360" w:lineRule="auto"/>
        <w:ind w:firstLine="851"/>
        <w:jc w:val="both"/>
      </w:pPr>
      <w:r w:rsidRPr="00373713">
        <w:t xml:space="preserve">- обеспечение преемственности между средним общим и профессиональным образованием. </w:t>
      </w:r>
    </w:p>
    <w:p w:rsidR="00373713" w:rsidRPr="00373713" w:rsidRDefault="00373713" w:rsidP="005747CB">
      <w:pPr>
        <w:spacing w:after="120" w:line="360" w:lineRule="auto"/>
        <w:ind w:firstLine="851"/>
        <w:jc w:val="both"/>
      </w:pPr>
      <w:r w:rsidRPr="00373713">
        <w:rPr>
          <w:rFonts w:eastAsia="Calibri" w:cs="Times New Roman"/>
          <w:sz w:val="28"/>
        </w:rPr>
        <w:t xml:space="preserve">- </w:t>
      </w:r>
      <w:r w:rsidRPr="00373713">
        <w:t xml:space="preserve">развитие у </w:t>
      </w:r>
      <w:proofErr w:type="gramStart"/>
      <w:r w:rsidRPr="00373713">
        <w:t>обучающихся</w:t>
      </w:r>
      <w:proofErr w:type="gramEnd"/>
      <w:r w:rsidRPr="00373713">
        <w:t xml:space="preserve"> мотивируемой потребности в  получении востребованной профессии, в организации самозанятости  на рынке труда;</w:t>
      </w:r>
    </w:p>
    <w:p w:rsidR="00373713" w:rsidRDefault="00373713" w:rsidP="005747CB">
      <w:pPr>
        <w:spacing w:after="120" w:line="360" w:lineRule="auto"/>
        <w:ind w:firstLine="851"/>
        <w:jc w:val="both"/>
      </w:pPr>
      <w:r w:rsidRPr="00373713">
        <w:t xml:space="preserve">- оказание </w:t>
      </w:r>
      <w:proofErr w:type="gramStart"/>
      <w:r w:rsidRPr="00373713">
        <w:t>обучающимся</w:t>
      </w:r>
      <w:proofErr w:type="gramEnd"/>
      <w:r w:rsidRPr="00373713">
        <w:t xml:space="preserve"> практико-ориентированной помощи в профессиональном самоопределении, в выборе пути продолжения профессионального образования. </w:t>
      </w:r>
    </w:p>
    <w:p w:rsidR="00EE3C36" w:rsidRDefault="00EE3C36" w:rsidP="005747CB">
      <w:pPr>
        <w:spacing w:after="120" w:line="360" w:lineRule="auto"/>
        <w:ind w:firstLine="851"/>
        <w:jc w:val="both"/>
      </w:pPr>
      <w:r>
        <w:t xml:space="preserve">Ставя своей  целью активизацию </w:t>
      </w:r>
      <w:proofErr w:type="spellStart"/>
      <w:r>
        <w:t>познавателькой</w:t>
      </w:r>
      <w:proofErr w:type="spellEnd"/>
      <w:r>
        <w:t xml:space="preserve"> деятельность на уроках различного типа, применяя разнообразные приемы и средства преподавания и воспитания. </w:t>
      </w:r>
    </w:p>
    <w:p w:rsidR="00EE3C36" w:rsidRDefault="00EE3C36" w:rsidP="005747CB">
      <w:pPr>
        <w:spacing w:after="120" w:line="360" w:lineRule="auto"/>
        <w:ind w:firstLine="851"/>
        <w:jc w:val="both"/>
        <w:rPr>
          <w:rFonts w:eastAsia="Calibri" w:cs="Times New Roman"/>
          <w:sz w:val="28"/>
        </w:rPr>
      </w:pPr>
      <w:r>
        <w:t xml:space="preserve">Для повышения  компетентности </w:t>
      </w:r>
      <w:proofErr w:type="gramStart"/>
      <w:r>
        <w:t>обучаемых</w:t>
      </w:r>
      <w:proofErr w:type="gramEnd"/>
      <w:r>
        <w:t xml:space="preserve"> следует вводить в образовательный процесс изучение нового, современного и актуального. Быстро растущий поток информации позволяет формировать умения и навыки учащихся в рамках традиционного и не традиционного обучения. Поэтому  к решению нестандартных задач надо подходить задачи не совсем стандартным путем.</w:t>
      </w:r>
    </w:p>
    <w:p w:rsidR="006E5321" w:rsidRDefault="006E5321" w:rsidP="005747CB">
      <w:pPr>
        <w:spacing w:after="120" w:line="360" w:lineRule="auto"/>
        <w:ind w:firstLine="851"/>
        <w:jc w:val="both"/>
      </w:pPr>
      <w:r>
        <w:t xml:space="preserve">В своей работе использую технологии, формирующие у  </w:t>
      </w:r>
      <w:proofErr w:type="gramStart"/>
      <w:r>
        <w:t>обучающихся</w:t>
      </w:r>
      <w:proofErr w:type="gramEnd"/>
      <w:r>
        <w:t xml:space="preserve"> профессиональные  и </w:t>
      </w:r>
      <w:proofErr w:type="spellStart"/>
      <w:r>
        <w:t>общепрофесинальные</w:t>
      </w:r>
      <w:proofErr w:type="spellEnd"/>
      <w:r>
        <w:t xml:space="preserve"> компетенции, что позволяет накапливать профессиональный опыт для дальнейшего становления специалиста. </w:t>
      </w:r>
    </w:p>
    <w:p w:rsidR="00626836" w:rsidRDefault="006E5321" w:rsidP="005747CB">
      <w:pPr>
        <w:spacing w:after="120" w:line="360" w:lineRule="auto"/>
        <w:ind w:firstLine="851"/>
        <w:jc w:val="both"/>
      </w:pPr>
      <w:r>
        <w:t xml:space="preserve">Так в последние годы приоритетными становятся  метод поиска новой информации,  метод проектов, деловая игра, и т.д. С внедрением </w:t>
      </w:r>
      <w:proofErr w:type="spellStart"/>
      <w:r>
        <w:t>мультимедийных</w:t>
      </w:r>
      <w:proofErr w:type="spellEnd"/>
      <w:r>
        <w:t xml:space="preserve"> технологий в образовании</w:t>
      </w:r>
      <w:r w:rsidR="00626836">
        <w:t xml:space="preserve"> новое значение приобретает объяснительно-иллюстративные технологии – технологии, при которых подача нового материала сопровождается различными визуальными средствами. Установлено, что почти 90 % информации человек воспринимает и усваивает с помощью органов зрения. . В результате применения различных иллюстративных методов усвоение учебного материала, таких как  презентаций, </w:t>
      </w:r>
      <w:proofErr w:type="spellStart"/>
      <w:r w:rsidR="00626836">
        <w:t>флеш</w:t>
      </w:r>
      <w:proofErr w:type="spellEnd"/>
      <w:r w:rsidR="00626836">
        <w:t xml:space="preserve"> - анимации, учебные фильмы и видеоролики качество преподавания  становится более продуктивным. Дидактическими средствами при обучении становятся  творческие работы учащихся ( проекты, брошюры, сертификаты, видеофильмы, презентации, мультфильмы.)</w:t>
      </w:r>
      <w:proofErr w:type="gramStart"/>
      <w:r w:rsidR="00626836">
        <w:t xml:space="preserve"> .</w:t>
      </w:r>
      <w:proofErr w:type="gramEnd"/>
    </w:p>
    <w:p w:rsidR="00626836" w:rsidRDefault="00626836" w:rsidP="005747CB">
      <w:pPr>
        <w:spacing w:after="120" w:line="360" w:lineRule="auto"/>
        <w:ind w:firstLine="851"/>
        <w:jc w:val="both"/>
      </w:pPr>
      <w:r w:rsidRPr="00626836">
        <w:t xml:space="preserve"> </w:t>
      </w:r>
      <w:r>
        <w:t xml:space="preserve">В преподавании широко использую проектную деятельность, которая приводит к раскрытию личностных особенностей </w:t>
      </w:r>
      <w:r w:rsidR="00360D99">
        <w:t>учащихся.</w:t>
      </w:r>
      <w:r>
        <w:t xml:space="preserve"> </w:t>
      </w:r>
      <w:r w:rsidR="00360D99">
        <w:t>Ч</w:t>
      </w:r>
      <w:r>
        <w:t xml:space="preserve">ерез решение проблем, показываются </w:t>
      </w:r>
      <w:r>
        <w:lastRenderedPageBreak/>
        <w:t xml:space="preserve">применение полученных знаний.. Знания и умения </w:t>
      </w:r>
      <w:r w:rsidR="00360D99">
        <w:t>учащихся</w:t>
      </w:r>
      <w:r>
        <w:t xml:space="preserve"> проверяются с помощью тестовой оболочке «</w:t>
      </w:r>
      <w:proofErr w:type="gramStart"/>
      <w:r w:rsidR="00360D99">
        <w:rPr>
          <w:lang w:val="en-US"/>
        </w:rPr>
        <w:t>M</w:t>
      </w:r>
      <w:proofErr w:type="gramEnd"/>
      <w:r w:rsidR="00360D99">
        <w:t xml:space="preserve">у </w:t>
      </w:r>
      <w:r w:rsidR="00360D99">
        <w:rPr>
          <w:lang w:val="en-US"/>
        </w:rPr>
        <w:t>Test</w:t>
      </w:r>
      <w:r>
        <w:t>» и «</w:t>
      </w:r>
      <w:r w:rsidR="00360D99">
        <w:rPr>
          <w:lang w:val="en-US"/>
        </w:rPr>
        <w:t>Net</w:t>
      </w:r>
      <w:r w:rsidR="00360D99" w:rsidRPr="00360D99">
        <w:t xml:space="preserve"> </w:t>
      </w:r>
      <w:proofErr w:type="spellStart"/>
      <w:r w:rsidR="00360D99">
        <w:rPr>
          <w:lang w:val="en-US"/>
        </w:rPr>
        <w:t>Shcool</w:t>
      </w:r>
      <w:proofErr w:type="spellEnd"/>
      <w:r>
        <w:t>», в котором формируется журнал учета успеваемости.</w:t>
      </w:r>
      <w:r w:rsidR="006557E2" w:rsidRPr="006557E2">
        <w:t xml:space="preserve"> </w:t>
      </w:r>
      <w:r w:rsidR="006557E2">
        <w:t xml:space="preserve">Так результатом проектной деятельности учащихся стали победы в открытой научно </w:t>
      </w:r>
      <w:r w:rsidR="005747CB">
        <w:t xml:space="preserve">практической конференции 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Сформирован учебно-методический комплект для преподавания предмета путем: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творческого осмысления содержания предлагаемого учебника;</w:t>
      </w:r>
      <w:r w:rsidR="00AC0973">
        <w:t xml:space="preserve"> </w:t>
      </w:r>
      <w:r w:rsidRPr="005747CB">
        <w:t xml:space="preserve">разработки </w:t>
      </w:r>
      <w:proofErr w:type="spellStart"/>
      <w:r w:rsidRPr="005747CB">
        <w:t>разноуровневых</w:t>
      </w:r>
      <w:proofErr w:type="spellEnd"/>
      <w:r w:rsidRPr="005747CB">
        <w:t xml:space="preserve"> задач, заданий и упражнений для организации самостоятельной работы учащихся;</w:t>
      </w:r>
      <w:r w:rsidR="00AC0973">
        <w:t xml:space="preserve"> </w:t>
      </w:r>
      <w:r w:rsidRPr="005747CB">
        <w:t>разработки заданий, диагностирующих деятельность учащихся;</w:t>
      </w:r>
      <w:r w:rsidR="00AC0973">
        <w:t xml:space="preserve"> </w:t>
      </w:r>
      <w:r w:rsidRPr="005747CB">
        <w:t>разработки творческих заданий; разработки сре</w:t>
      </w:r>
      <w:proofErr w:type="gramStart"/>
      <w:r w:rsidRPr="005747CB">
        <w:t>дств дл</w:t>
      </w:r>
      <w:proofErr w:type="gramEnd"/>
      <w:r w:rsidRPr="005747CB">
        <w:t>я письменного инструктирования учащихся при проведении практических работ;</w:t>
      </w:r>
      <w:r w:rsidR="00AC0973">
        <w:t xml:space="preserve"> </w:t>
      </w:r>
      <w:r w:rsidRPr="005747CB">
        <w:t xml:space="preserve">разработки средств для выполнения задач развития и формирования </w:t>
      </w:r>
      <w:proofErr w:type="spellStart"/>
      <w:r w:rsidRPr="005747CB">
        <w:t>общеучебных</w:t>
      </w:r>
      <w:proofErr w:type="spellEnd"/>
      <w:r w:rsidRPr="005747CB">
        <w:t xml:space="preserve"> умений и навыков учащихся.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Реализация опыта предполагает высокий уровень профессионального потенциала педагога, который, на взгляд автора, определяется четырьмя составляющими: профессиональной подготовленностью, творчеством, профессионализмом и высокой педагогической культурой.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Необходимо учитывать реальные условия протекания учебного процесса. Преподавание, как правило, ведется крупными блоками. Выбор методов обучения осуществляется на основе системного подхода.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При организации обучения всегда имеется в виду, что существует объективная связь между организацией обучения и характером общего развития учащегося. Учитывается, что обучение ведет за собой развитие при ориентации на зону ближайшего развития учащегося. Используются различные типы уроков и формы организации учебной деятельности учащихся, в том числе практические занятия, уроки обобщения и систематизации знаний и умений учащихся, лекционно-семинарская форма с использованием опорно-логических конспектов, с применение компьютерной технологии, например, при решении оптимизационных задач по экономике и многое другое. Непременным элементом педагогической технологии автора является контроль, оценка и на этой основе – коррекция деятельности учащегося.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Разрабатываемые и используемые средства контроля позволяют объективно оценить результативность своего труда, открываются возможности для анализа и коррекции деятельности, повышается ответственность учащегося за достижение конечных результатов. Кроме того, объективная оценка является хорошим стимулом к деятельности учащегося.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lastRenderedPageBreak/>
        <w:t>Контроль и оценка проводятся на различных уровнях обучения: поурочный контроль, тематический контроль, экзамен. При этом используются различные формы контроля. Предпочтение отдается тестовым средствам, в том числе и на экзаменах. Содержание средств контроля разрабатываются автором самостоятельно.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 xml:space="preserve">Особое внимание уделяется контролю </w:t>
      </w:r>
      <w:proofErr w:type="gramStart"/>
      <w:r w:rsidRPr="005747CB">
        <w:t>практической</w:t>
      </w:r>
      <w:proofErr w:type="gramEnd"/>
      <w:r w:rsidRPr="005747CB">
        <w:t xml:space="preserve"> </w:t>
      </w:r>
      <w:proofErr w:type="spellStart"/>
      <w:r w:rsidRPr="005747CB">
        <w:t>обученности</w:t>
      </w:r>
      <w:proofErr w:type="spellEnd"/>
      <w:r w:rsidRPr="005747CB">
        <w:t xml:space="preserve"> учащихся. При разработке средств контроля практических занятий тщательно выбираются объекты контроля, с обязательным учетом особенностей содержания практического задания. Такими объектами контроля могут быть: качество выполненных работ, производительность труда, умение выполнять работу в определенной последовательности или режиме, умение применять теоретические знания на практике, умения осуществлять самоконтроль своих действий, техника безопасности труда и другое.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Результаты опыта оценивались по следующим показателям: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1.</w:t>
      </w:r>
      <w:r>
        <w:t xml:space="preserve"> </w:t>
      </w:r>
      <w:r w:rsidRPr="005747CB">
        <w:t>Повышение качества знаний и умений учащихся по изучаемому предмету.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2.</w:t>
      </w:r>
      <w:r>
        <w:t xml:space="preserve"> </w:t>
      </w:r>
      <w:r w:rsidRPr="005747CB">
        <w:t>Повышение интереса к изучаемому предмету и будущей профессиональной деятельности.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3.</w:t>
      </w:r>
      <w:r>
        <w:t xml:space="preserve"> </w:t>
      </w:r>
      <w:r w:rsidRPr="005747CB">
        <w:t xml:space="preserve">Улучшение самоорганизации учащихся, приобретение </w:t>
      </w:r>
      <w:proofErr w:type="spellStart"/>
      <w:r w:rsidRPr="005747CB">
        <w:t>общеучебных</w:t>
      </w:r>
      <w:proofErr w:type="spellEnd"/>
      <w:r w:rsidRPr="005747CB">
        <w:t xml:space="preserve"> умений и навыков, умений самостоятельной работы и самоконтроля.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4.</w:t>
      </w:r>
      <w:r>
        <w:t xml:space="preserve"> </w:t>
      </w:r>
      <w:r w:rsidRPr="005747CB">
        <w:t>Улучшение познавательной активности, умений самостоятельно добывать знания и применять их в практической деятельности.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>5.</w:t>
      </w:r>
      <w:r>
        <w:t xml:space="preserve"> </w:t>
      </w:r>
      <w:r w:rsidRPr="005747CB">
        <w:t>Повышение воспитанности ученика, его отношения к процессу обучения. Начало самооценки своей деятельности.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 xml:space="preserve">Анализ и корректировка учебной деятельности осуществляется по методу факторного анализа. При этом различается четыре фактора. Первым фактором является учебный материал. Он оценивается по содержанию, объему учебного материала, форме (структуре) изложения и т.д. Вторым фактором является организация педагогического процесса. Она оценивается по особенностям методов преподавания и учения, форме организации, учебной ситуации, работоспособности учащихся, по методам контроля и проверки результатов, типу и структуре учебного занятия, практическому применению знаний, применению средств обучения и т.д. Третьим фактором является </w:t>
      </w:r>
      <w:proofErr w:type="spellStart"/>
      <w:r w:rsidRPr="005747CB">
        <w:t>обучаемость</w:t>
      </w:r>
      <w:proofErr w:type="spellEnd"/>
      <w:r w:rsidRPr="005747CB">
        <w:t xml:space="preserve">. Она оценивается по способности учащегося к учебно-познавательной деятельности, особенностям его внимания и мышления, мотивации, темпу усвоения учебного материала, ориентации его на будущее и т.д. Четвертым фактором является время. Оно оценивается </w:t>
      </w:r>
      <w:r w:rsidRPr="005747CB">
        <w:lastRenderedPageBreak/>
        <w:t>по времени восприятия и первичного усвоения, закрепления и упрочнения изученного, периодичности контроля, затратам времени на самообучение и др.</w:t>
      </w:r>
    </w:p>
    <w:p w:rsidR="005747CB" w:rsidRPr="005747CB" w:rsidRDefault="005747CB" w:rsidP="005747CB">
      <w:pPr>
        <w:spacing w:after="120" w:line="360" w:lineRule="auto"/>
        <w:ind w:firstLine="851"/>
        <w:jc w:val="both"/>
      </w:pPr>
      <w:r w:rsidRPr="005747CB">
        <w:t xml:space="preserve">Овладение учащимися общими и профессиональными компетенциями – необходимое условие обеспечения качества профессионального образования. Именно применение в учебно-познавательном процессе проектной деятельности позволит получить современного высококвалифицированного, мобильного специалиста, умеющего самостоятельно мыслить, находить и решать проблемы, привлекая для этой цели знания из разных областей, прогнозировать результаты и возможные последствия разных вариантов решения, готового к саморазвитию. Использование интегративных проектов во внеклассной работе способствует, на мой взгляд,  пониманию учащимися сущности и социальной значимости своей будущей профессии и  </w:t>
      </w:r>
      <w:proofErr w:type="gramStart"/>
      <w:r w:rsidRPr="005747CB">
        <w:t>адаптации</w:t>
      </w:r>
      <w:proofErr w:type="gramEnd"/>
      <w:r w:rsidRPr="005747CB">
        <w:t xml:space="preserve"> обучающихся к самостоятельной деятельности на рынке труда.</w:t>
      </w:r>
    </w:p>
    <w:sectPr w:rsidR="005747CB" w:rsidRPr="005747CB" w:rsidSect="00C847D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C0B76"/>
    <w:rsid w:val="000610AB"/>
    <w:rsid w:val="000B7905"/>
    <w:rsid w:val="000C7446"/>
    <w:rsid w:val="001E10CD"/>
    <w:rsid w:val="00206990"/>
    <w:rsid w:val="00267F4B"/>
    <w:rsid w:val="00274CD1"/>
    <w:rsid w:val="00360D99"/>
    <w:rsid w:val="00373713"/>
    <w:rsid w:val="004A176E"/>
    <w:rsid w:val="005747CB"/>
    <w:rsid w:val="005B3A22"/>
    <w:rsid w:val="00626836"/>
    <w:rsid w:val="006364F1"/>
    <w:rsid w:val="006557E2"/>
    <w:rsid w:val="00665ABA"/>
    <w:rsid w:val="006E5321"/>
    <w:rsid w:val="00872E49"/>
    <w:rsid w:val="0090292C"/>
    <w:rsid w:val="00A5497D"/>
    <w:rsid w:val="00AC0973"/>
    <w:rsid w:val="00AC2B01"/>
    <w:rsid w:val="00BB46DD"/>
    <w:rsid w:val="00BC0B76"/>
    <w:rsid w:val="00C847D4"/>
    <w:rsid w:val="00D5105F"/>
    <w:rsid w:val="00D7671B"/>
    <w:rsid w:val="00E1391E"/>
    <w:rsid w:val="00E561B5"/>
    <w:rsid w:val="00E964F0"/>
    <w:rsid w:val="00EE3C36"/>
    <w:rsid w:val="00F57CF0"/>
    <w:rsid w:val="00F81C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3C36"/>
    <w:pPr>
      <w:spacing w:after="0"/>
      <w:ind w:firstLine="567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0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C0B76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847D4"/>
    <w:rPr>
      <w:color w:val="0000FF" w:themeColor="hyperlink"/>
      <w:u w:val="single"/>
    </w:rPr>
  </w:style>
  <w:style w:type="paragraph" w:styleId="a6">
    <w:name w:val="Body Text Indent"/>
    <w:basedOn w:val="a"/>
    <w:link w:val="a7"/>
    <w:uiPriority w:val="99"/>
    <w:semiHidden/>
    <w:unhideWhenUsed/>
    <w:rsid w:val="005747CB"/>
    <w:pPr>
      <w:spacing w:before="100" w:beforeAutospacing="1" w:after="100" w:afterAutospacing="1" w:line="240" w:lineRule="auto"/>
      <w:ind w:firstLine="0"/>
    </w:pPr>
    <w:rPr>
      <w:rFonts w:eastAsia="Times New Roman" w:cs="Times New Roman"/>
      <w:szCs w:val="24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5747CB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25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http://ped-znanie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1301</Words>
  <Characters>7421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2</cp:revision>
  <dcterms:created xsi:type="dcterms:W3CDTF">2017-08-24T07:35:00Z</dcterms:created>
  <dcterms:modified xsi:type="dcterms:W3CDTF">2017-08-24T07:35:00Z</dcterms:modified>
</cp:coreProperties>
</file>