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73F" w:rsidRDefault="00CB4313" w:rsidP="001E29E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дошкольное образовательное учреждение </w:t>
      </w:r>
      <w:proofErr w:type="spellStart"/>
      <w:r w:rsidR="002740E1" w:rsidRPr="007277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Сузунского</w:t>
      </w:r>
      <w:proofErr w:type="spellEnd"/>
      <w:r w:rsidR="002740E1" w:rsidRPr="00727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 </w:t>
      </w:r>
    </w:p>
    <w:p w:rsidR="00CB4313" w:rsidRPr="007277C6" w:rsidRDefault="002740E1" w:rsidP="00CB431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</w:t>
      </w:r>
      <w:proofErr w:type="spellStart"/>
      <w:r w:rsidRPr="007277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Сузунский</w:t>
      </w:r>
      <w:proofErr w:type="spellEnd"/>
      <w:r w:rsidRPr="00727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детский сад № 4».</w:t>
      </w:r>
    </w:p>
    <w:p w:rsidR="00CB4313" w:rsidRDefault="00CB4313" w:rsidP="00CB4313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77C6" w:rsidRDefault="007277C6" w:rsidP="00CB4313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77C6" w:rsidRDefault="007277C6" w:rsidP="00CB4313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77C6" w:rsidRDefault="007277C6" w:rsidP="00CB4313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77C6" w:rsidRDefault="007277C6" w:rsidP="00CB4313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77C6" w:rsidRDefault="007277C6" w:rsidP="00CB4313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77C6" w:rsidRDefault="007277C6" w:rsidP="00CB4313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77C6" w:rsidRDefault="007277C6" w:rsidP="00CB4313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77C6" w:rsidRPr="007277C6" w:rsidRDefault="007277C6" w:rsidP="007277C6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CB4313" w:rsidRPr="007277C6" w:rsidRDefault="00CB4313" w:rsidP="00CB431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7277C6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 xml:space="preserve">Проект по сенсорному развитию </w:t>
      </w:r>
    </w:p>
    <w:p w:rsidR="00CB4313" w:rsidRPr="007277C6" w:rsidRDefault="00CB4313" w:rsidP="00CB431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7277C6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 xml:space="preserve">« </w:t>
      </w:r>
      <w:r w:rsidR="002740E1" w:rsidRPr="007277C6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 xml:space="preserve"> Разноцветный мир».</w:t>
      </w:r>
    </w:p>
    <w:p w:rsidR="00CB4313" w:rsidRDefault="00CB4313" w:rsidP="00CB431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77C6" w:rsidRDefault="007277C6" w:rsidP="00CB431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77C6" w:rsidRDefault="007277C6" w:rsidP="00CB431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77C6" w:rsidRDefault="007277C6" w:rsidP="00CB431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77C6" w:rsidRDefault="007277C6" w:rsidP="00CB431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77C6" w:rsidRPr="007277C6" w:rsidRDefault="007277C6" w:rsidP="001E29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4313" w:rsidRPr="007277C6" w:rsidRDefault="00CB4313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4313" w:rsidRPr="007277C6" w:rsidRDefault="002740E1" w:rsidP="007277C6">
      <w:pPr>
        <w:spacing w:before="100" w:beforeAutospacing="1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Воспитатели: Мащенко. Л. С.  </w:t>
      </w:r>
    </w:p>
    <w:p w:rsidR="002740E1" w:rsidRPr="007277C6" w:rsidRDefault="002740E1" w:rsidP="007277C6">
      <w:pPr>
        <w:spacing w:before="100" w:beforeAutospacing="1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7C6">
        <w:rPr>
          <w:rFonts w:ascii="Times New Roman" w:eastAsia="Times New Roman" w:hAnsi="Times New Roman" w:cs="Times New Roman"/>
          <w:sz w:val="28"/>
          <w:szCs w:val="28"/>
          <w:lang w:eastAsia="ru-RU"/>
        </w:rPr>
        <w:t>Шульгина. Е. А.</w:t>
      </w:r>
    </w:p>
    <w:p w:rsidR="002740E1" w:rsidRPr="00CB4313" w:rsidRDefault="002740E1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4313" w:rsidRPr="00457290" w:rsidRDefault="00CB4313" w:rsidP="00CB431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Введение</w:t>
      </w:r>
    </w:p>
    <w:p w:rsidR="00CB4313" w:rsidRPr="00457290" w:rsidRDefault="00CB4313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4313" w:rsidRPr="00457290" w:rsidRDefault="00F24724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Сенсорное  воспитание направлено на то, чтобы научить детей воспринимать предметы</w:t>
      </w:r>
      <w:proofErr w:type="gramStart"/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свойства точно, полно. Значение сенсорного воспитания хорошо понимали представители дошкольной педагогики: М. </w:t>
      </w:r>
      <w:proofErr w:type="spellStart"/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Монтессори</w:t>
      </w:r>
      <w:proofErr w:type="spellEnd"/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, Е. И. Тихеева.</w:t>
      </w:r>
    </w:p>
    <w:p w:rsidR="00CB4313" w:rsidRPr="00457290" w:rsidRDefault="00F24724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усвоение детьми сенсорных эталоно</w:t>
      </w:r>
      <w:proofErr w:type="gramStart"/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в-</w:t>
      </w:r>
      <w:proofErr w:type="gramEnd"/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значит сформировать у них представления об основных разновидностях каждого свойства предмета.</w:t>
      </w:r>
      <w:r w:rsidR="00271BA2"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Способы сравнения свойств воспринимаемых предметов с усвоенными образцам</w:t>
      </w:r>
      <w:proofErr w:type="gramStart"/>
      <w:r w:rsidR="00271BA2"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и-</w:t>
      </w:r>
      <w:proofErr w:type="gramEnd"/>
      <w:r w:rsidR="00271BA2"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и есть способы обследования предметов, которым детей надо научить.</w:t>
      </w:r>
    </w:p>
    <w:p w:rsidR="00271BA2" w:rsidRPr="00457290" w:rsidRDefault="00271BA2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Основное содержание сенсорного воспитания в детском саду определено как ознакомление детей с сенсорными эталонами и обогащение способами обследования предметов.</w:t>
      </w:r>
    </w:p>
    <w:p w:rsidR="000636F4" w:rsidRPr="00457290" w:rsidRDefault="000636F4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 дети знакомятся с основными образцами, а позднее- с их разновидностями.</w:t>
      </w:r>
    </w:p>
    <w:p w:rsidR="00271BA2" w:rsidRPr="00457290" w:rsidRDefault="00271BA2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зрительного восприятия -  продуктивные виды деятельности</w:t>
      </w:r>
      <w:r w:rsidR="004A1BFC"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применяются</w:t>
      </w:r>
      <w:proofErr w:type="gramStart"/>
      <w:r w:rsidR="004A1BFC"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слухового восприятия- музыка, речевое общение.</w:t>
      </w:r>
    </w:p>
    <w:p w:rsidR="00271BA2" w:rsidRPr="00457290" w:rsidRDefault="000636F4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Усвоение сенсорных эталоно</w:t>
      </w:r>
      <w:proofErr w:type="gramStart"/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в-</w:t>
      </w:r>
      <w:proofErr w:type="gramEnd"/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процесс, длящийся несколько лет и включающий постепенный переход ко все более сложным формам восприятия.</w:t>
      </w:r>
    </w:p>
    <w:p w:rsidR="000636F4" w:rsidRPr="00457290" w:rsidRDefault="000636F4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трех лет ребенок различает цвет, форму, величину</w:t>
      </w:r>
      <w:proofErr w:type="gramStart"/>
      <w:r w:rsidR="00A43244"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С трех лет начинается новый этап сенсорного развития. Этот этап характеризуется переходом к усвоению и использованию  сенсорных эталонов.</w:t>
      </w:r>
      <w:r w:rsidR="00A43244"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детей нужно развивать умение разбираться в сочетаниях цветов, расчленять форму предметов, выделять отдельные измерения величины.</w:t>
      </w:r>
    </w:p>
    <w:p w:rsidR="00A43244" w:rsidRPr="00457290" w:rsidRDefault="00A43244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36F4" w:rsidRPr="00CB4313" w:rsidRDefault="000636F4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4313" w:rsidRPr="00CB4313" w:rsidRDefault="00CB4313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4313" w:rsidRDefault="00F24724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F24724" w:rsidRDefault="00F24724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4724" w:rsidRDefault="00F24724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4313" w:rsidRPr="00CB4313" w:rsidRDefault="00CB4313" w:rsidP="007277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Тип проекта</w:t>
      </w:r>
      <w:r w:rsidRPr="0045729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познавательно </w:t>
      </w:r>
      <w:proofErr w:type="gramStart"/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–и</w:t>
      </w:r>
      <w:proofErr w:type="gramEnd"/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гровой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По количеству участников</w:t>
      </w:r>
      <w:r w:rsidRPr="0045729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группово</w:t>
      </w:r>
      <w:r w:rsidR="00B55C02"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gramEnd"/>
      <w:r w:rsidR="00B55C02"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Продолжительность</w:t>
      </w: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B55C02"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1 месяц.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Участники проекта</w:t>
      </w: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B55C02"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воспитатели</w:t>
      </w: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дети раннего возраста, родители.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</w:t>
      </w: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Для детей</w:t>
      </w: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B4313" w:rsidRPr="00457290" w:rsidRDefault="00CB4313" w:rsidP="00CB43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</w:t>
      </w:r>
      <w:r w:rsidR="007277C6"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запоминают</w:t>
      </w: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цвет, форму, величину, и другие признаки предметов и явлений при выполнении ряда практических действий;</w:t>
      </w:r>
    </w:p>
    <w:p w:rsidR="00CB4313" w:rsidRPr="00457290" w:rsidRDefault="00CB4313" w:rsidP="00CB43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Группируют в соответствии с образцом предметы по цвету, форме, величине и другим свойствам при выборе из четырёх разновидностей;</w:t>
      </w:r>
    </w:p>
    <w:p w:rsidR="00CB4313" w:rsidRPr="00457290" w:rsidRDefault="00CB4313" w:rsidP="00CB43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Отбирают предметы необходимой формы или цвета для развития самостоятельной сюжетной игры (грузят на машину бруски - «кирпичики» или кубики определённого цвета).</w:t>
      </w:r>
    </w:p>
    <w:p w:rsidR="00CB4313" w:rsidRPr="00457290" w:rsidRDefault="00CB4313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Для родителей:</w:t>
      </w:r>
      <w:r w:rsidRPr="004572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- заинтересованные и активные участники в сенсорном развитии детей</w:t>
      </w:r>
      <w:r w:rsidR="00B55C02"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4313" w:rsidRPr="00457290" w:rsidRDefault="00CB4313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4313" w:rsidRPr="00457290" w:rsidRDefault="00CB4313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4313" w:rsidRPr="00CB4313" w:rsidRDefault="00CB4313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4313" w:rsidRPr="00CB4313" w:rsidRDefault="00CB4313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4313" w:rsidRPr="00CB4313" w:rsidRDefault="00CB4313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4313" w:rsidRPr="00CB4313" w:rsidRDefault="00CB4313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4313" w:rsidRPr="00CB4313" w:rsidRDefault="00CB4313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4313" w:rsidRPr="00CB4313" w:rsidRDefault="00CB4313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4313" w:rsidRDefault="00CB4313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77C6" w:rsidRDefault="007277C6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77C6" w:rsidRPr="00CB4313" w:rsidRDefault="007277C6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 проекта.</w:t>
      </w:r>
    </w:p>
    <w:p w:rsidR="00CB4313" w:rsidRPr="00457290" w:rsidRDefault="002A5A8E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Мы </w:t>
      </w:r>
      <w:r w:rsidR="00CB4313"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</w:t>
      </w: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proofErr w:type="gramStart"/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313"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CB4313"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этот проект актуален , так как процесс восприятия лежит в основе интеллектуального развития ребёнка </w:t>
      </w: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.Усвоение детьми сенсорных эталонов-  это значит сформировать у них представления об основных разновидностях каждого свойства предмета.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Возраст раннего детства наиболее благоприятен для совершенствования </w:t>
      </w:r>
      <w:r w:rsidR="002A5A8E"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усвоения сенсорных эталонов.. и</w:t>
      </w:r>
      <w:proofErr w:type="gramStart"/>
      <w:r w:rsidR="002A5A8E"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накопления представлений об окружающем мире.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Значение сенсорного воспитания состоит в том, что оно: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- является основой для интеллектуального развития;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-упорядочивает хаотичные представления ребенка, полученные при взаимодействии с внешним миром;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развивает наблюдательность;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позитивно влияет на эстетическое чувство;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- является основой для развития воображения;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развивает внимание;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-дает ребенку возможность овладеть новыми способами предметно-познавательной деятельности;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обеспечивает освоение навыков учебной деятельности;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- влияет на расширение словарного запаса ребенка;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- влияет на развитие зрительной, слуховой, моторной, образной и др. видов памяти.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Огромную роль в развитие сенсорных способностей детей раннего возраста отводиться дидактической игре, так как ребенок практически все в этом мире познает через игру. В играх решаются задачи формирования у детей умственных действий, сравнение, классификация, установление последовательности.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представлений детей о сенсорных эталонах, осуществляется в дидактических играх. </w:t>
      </w:r>
    </w:p>
    <w:p w:rsidR="007277C6" w:rsidRPr="00CB4313" w:rsidRDefault="007277C6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ЦЕЛЬ ПРОЕКТА: 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познавательно - сенсорной активности детей раннего возраста, через </w:t>
      </w:r>
      <w:r w:rsidR="002A5A8E"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дидактические игры, занятия с сенсорным направлением.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Для решения поставленной цели </w:t>
      </w:r>
      <w:r w:rsidR="002A5A8E" w:rsidRPr="0045729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нами </w:t>
      </w:r>
      <w:r w:rsidRPr="0045729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были определены следующие задачи: 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Изучить психолого – педагогическую литературу по проблеме сенсорного развития детей раннего возраста. 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Создать условия в группе</w:t>
      </w:r>
      <w:proofErr w:type="gramStart"/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обеспечивающие разнообразное использование дидактических игр для сенсорного развития и познавательной активности детей. 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Познакомить с дидактическими играми и правилами этих игр;</w:t>
      </w:r>
    </w:p>
    <w:p w:rsidR="00CB4313" w:rsidRPr="00457290" w:rsidRDefault="001A3991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B4313"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. Способствовать развитию у детей обследовательских умений и навыков;</w:t>
      </w:r>
    </w:p>
    <w:p w:rsidR="00CB4313" w:rsidRPr="00457290" w:rsidRDefault="001A3991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B4313"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Развивать мелкую моторику рук, концентрации внимания, усидчивости, обследовательских умений и навыков;</w:t>
      </w:r>
    </w:p>
    <w:p w:rsidR="00CB4313" w:rsidRPr="00457290" w:rsidRDefault="001A3991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CB4313"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Формировать активную родительскую позицию на основе продуктивного сотрудничества ДОО и семьи в вопросах сенсорного развития детей раннего возраста. </w:t>
      </w:r>
    </w:p>
    <w:p w:rsidR="00CB4313" w:rsidRPr="00457290" w:rsidRDefault="00CB4313" w:rsidP="004A1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</w:p>
    <w:p w:rsidR="00CB4313" w:rsidRPr="00CB4313" w:rsidRDefault="00CB4313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4313" w:rsidRPr="00CB4313" w:rsidRDefault="00CB4313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4313" w:rsidRPr="00CB4313" w:rsidRDefault="00CB4313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4313" w:rsidRPr="00CB4313" w:rsidRDefault="00CB4313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4313" w:rsidRPr="00CB4313" w:rsidRDefault="00CB4313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4313" w:rsidRPr="00CB4313" w:rsidRDefault="00CB4313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4313" w:rsidRPr="00CB4313" w:rsidRDefault="00CB4313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4313" w:rsidRPr="00CB4313" w:rsidRDefault="00CB4313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4313" w:rsidRPr="00CB4313" w:rsidRDefault="00CB4313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4313" w:rsidRPr="00CB4313" w:rsidRDefault="00CB4313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4313" w:rsidRPr="00CB4313" w:rsidRDefault="00CB4313" w:rsidP="00CB431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9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Этапы реализации проекта: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9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ПОДГОТОВИТЕЛЬНЫЙ ЭТАП</w:t>
      </w:r>
    </w:p>
    <w:p w:rsidR="00CB4313" w:rsidRPr="00457290" w:rsidRDefault="00CB4313" w:rsidP="00CB431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литературы для постановки проблемы и актуальности;</w:t>
      </w:r>
    </w:p>
    <w:p w:rsidR="00CB4313" w:rsidRPr="00457290" w:rsidRDefault="00CB4313" w:rsidP="00CB431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Пополнение сенсорного уголка новыми играми, сделанными своими руками и руками родителей.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9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ОСНОВНОЙ ЭТАП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Работа с детьми: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Социально-коммуникативное развитие</w:t>
      </w:r>
    </w:p>
    <w:p w:rsidR="00CB4313" w:rsidRPr="00457290" w:rsidRDefault="00CB4313" w:rsidP="00CB431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«Передай мяч (большой, средний, маленький; красный…</w:t>
      </w:r>
      <w:proofErr w:type="gramStart"/>
      <w:r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  <w:r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>» учить взаимодействовать со сверстниками, закреплять величину, цвет.</w:t>
      </w:r>
    </w:p>
    <w:p w:rsidR="00CB4313" w:rsidRPr="00457290" w:rsidRDefault="00CB4313" w:rsidP="00CB431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>«Разноцветные клубочки» развивать умение выполнять одновременно одинаковые действия и достигать общего результата.</w:t>
      </w:r>
    </w:p>
    <w:p w:rsidR="00CB4313" w:rsidRPr="00457290" w:rsidRDefault="00CB4313" w:rsidP="00CB431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ориентировки в частях собственного тела: игра «Водичка- водичка», «Ладушки</w:t>
      </w:r>
      <w:r w:rsidR="001A3991"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proofErr w:type="gramStart"/>
      <w:r w:rsidR="001A3991"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«Маленькие ножки бежали по дорожке»…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Познавательное развитие</w:t>
      </w:r>
    </w:p>
    <w:p w:rsidR="004A1BFC" w:rsidRPr="00457290" w:rsidRDefault="00CB4313" w:rsidP="00CB43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Совместные игры с песком и водой во время прогулки и в группе в центре «Вода и песок». Экспериментирование</w:t>
      </w:r>
      <w:proofErr w:type="gramStart"/>
      <w:r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63D8E"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proofErr w:type="gramEnd"/>
      <w:r w:rsidR="00063D8E"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 Почему вода прозрачная?» </w:t>
      </w:r>
    </w:p>
    <w:p w:rsidR="004A1BFC" w:rsidRPr="00457290" w:rsidRDefault="004A1BFC" w:rsidP="00CB43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Развивать речь. Умение устанавливать простейшие причинн</w:t>
      </w:r>
      <w:proofErr w:type="gramStart"/>
      <w:r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следственные связи.</w:t>
      </w:r>
    </w:p>
    <w:p w:rsidR="004A1BFC" w:rsidRPr="00457290" w:rsidRDefault="00063D8E" w:rsidP="00CB43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>« Как рисовать песком?»</w:t>
      </w:r>
    </w:p>
    <w:p w:rsidR="00CB4313" w:rsidRPr="00457290" w:rsidRDefault="004A1BFC" w:rsidP="00CB43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Развивать мелкую моторику</w:t>
      </w:r>
      <w:proofErr w:type="gramStart"/>
      <w:r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мыслительные процессы, фантазию.</w:t>
      </w:r>
      <w:r w:rsidR="00063D8E"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т. д. </w:t>
      </w:r>
    </w:p>
    <w:p w:rsidR="00063D8E" w:rsidRPr="00457290" w:rsidRDefault="00063D8E" w:rsidP="00CB43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4313" w:rsidRPr="00457290" w:rsidRDefault="00CB4313" w:rsidP="00CB43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Дидактические игры с малышами</w:t>
      </w:r>
      <w:r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B4313" w:rsidRPr="00457290" w:rsidRDefault="00CB4313" w:rsidP="00CB431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Pr="00457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зрительного восприятия</w:t>
      </w:r>
      <w:r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B4313" w:rsidRPr="00457290" w:rsidRDefault="00CB4313" w:rsidP="00063D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Цвет:</w:t>
      </w:r>
      <w:r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Д/</w:t>
      </w:r>
      <w:r w:rsidR="00063D8E"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>и « Посадим цветы в вазу».</w:t>
      </w:r>
    </w:p>
    <w:p w:rsidR="00063D8E" w:rsidRPr="00457290" w:rsidRDefault="00063D8E" w:rsidP="00063D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Учить детей соотносить предметы по цвету.</w:t>
      </w:r>
    </w:p>
    <w:p w:rsidR="005E747A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>Д/и «</w:t>
      </w:r>
      <w:r w:rsidR="005E747A"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Подбери блюдца к чашкам».</w:t>
      </w:r>
    </w:p>
    <w:p w:rsidR="00CB4313" w:rsidRPr="00457290" w:rsidRDefault="005E747A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Учить детей соотносить предметы по цвету</w:t>
      </w:r>
      <w:proofErr w:type="gramStart"/>
      <w:r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B4313"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Д/и </w:t>
      </w:r>
      <w:r w:rsidR="005E747A"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>« Спрячь мышку».</w:t>
      </w:r>
    </w:p>
    <w:p w:rsidR="005E747A" w:rsidRPr="00457290" w:rsidRDefault="005E747A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Упражнять детей в умении подбирать предметы по цвету.</w:t>
      </w:r>
    </w:p>
    <w:p w:rsidR="005E747A" w:rsidRPr="00457290" w:rsidRDefault="005E747A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>Д\ и» Разноцветные бусы».</w:t>
      </w:r>
    </w:p>
    <w:p w:rsidR="005E747A" w:rsidRPr="00457290" w:rsidRDefault="005E747A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90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Учить детей чередовать предметы по цвету.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Форма:</w:t>
      </w: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Д/и «</w:t>
      </w:r>
      <w:r w:rsidR="000A431D"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Подбери пару и фигуру</w:t>
      </w: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A431D"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Учить </w:t>
      </w: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431D"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называть 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геометрических фигур.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Д/ и «Что катится?» Знакомить детей с формой предметов, учить обследовать предметы одновременно рукой и глазом – зрительным и осязательным способом.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Д/и «Геометрическое лото» Формировать умение различать и называть геометрические фигуры, развивать пространственное воображение.</w:t>
      </w:r>
    </w:p>
    <w:p w:rsidR="000A431D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Д/и «</w:t>
      </w:r>
      <w:r w:rsidR="000A431D"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Рукавички»</w:t>
      </w:r>
    </w:p>
    <w:p w:rsidR="00CB4313" w:rsidRPr="00457290" w:rsidRDefault="000A431D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Учить подбирать геометрические фигуры в соответствии формой и цветом вкладышей.</w:t>
      </w:r>
      <w:r w:rsidR="00CB4313"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5E747A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Величина:</w:t>
      </w: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Д/и «</w:t>
      </w:r>
      <w:r w:rsidR="005E747A"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Составь башенку».</w:t>
      </w:r>
    </w:p>
    <w:p w:rsidR="005E747A" w:rsidRPr="00457290" w:rsidRDefault="005E747A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Развивать понимание большой и маленький предмет.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Д/и «</w:t>
      </w:r>
      <w:r w:rsidR="005E747A"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Украсим елочку игрушками».</w:t>
      </w:r>
    </w:p>
    <w:p w:rsidR="005E747A" w:rsidRPr="00457290" w:rsidRDefault="005E747A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Учить детей называть величину предметов, украшающих елку.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Д/и «Большой – маленький » Формировать умение различать и соотносить предметы по размеру.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Д/и «Длинные и короткие ленточки» Формировать умение сравнивать предметы по размеру.</w:t>
      </w:r>
    </w:p>
    <w:p w:rsidR="004A1BFC" w:rsidRPr="00457290" w:rsidRDefault="00CB4313" w:rsidP="00CB431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Pr="004572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слухового восприятия</w:t>
      </w: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(слуховое внимание, тембр, динамика, речевой слух): </w:t>
      </w:r>
    </w:p>
    <w:p w:rsidR="00CB4313" w:rsidRPr="00457290" w:rsidRDefault="00CB4313" w:rsidP="00CB431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«Постучим – погремим»; «Кто, как кричит?» и т.д.</w:t>
      </w:r>
    </w:p>
    <w:p w:rsidR="00E84DA1" w:rsidRPr="00457290" w:rsidRDefault="00CB4313" w:rsidP="00CB431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Pr="004572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развития моторики</w:t>
      </w:r>
      <w:r w:rsidR="00E84DA1" w:rsidRPr="004572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B4313" w:rsidRPr="00457290" w:rsidRDefault="00CB4313" w:rsidP="00CB431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предметы – вкладыши, коробочки для проталкивания фигур, </w:t>
      </w:r>
      <w:r w:rsidR="00E84DA1"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гры с цветным конструктором крупного размера; с пирамидками, разными по размеру, по цветам, по форме; с матрешками; геометрическими вкладышами и т. д.</w:t>
      </w:r>
    </w:p>
    <w:p w:rsidR="00CB4313" w:rsidRPr="00457290" w:rsidRDefault="00CB4313" w:rsidP="00CB431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Мозаика: настольная.</w:t>
      </w:r>
    </w:p>
    <w:p w:rsidR="00CB4313" w:rsidRPr="00457290" w:rsidRDefault="00CB4313" w:rsidP="00CB431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с прищепками</w:t>
      </w:r>
    </w:p>
    <w:p w:rsidR="007277C6" w:rsidRPr="00457290" w:rsidRDefault="00335B01" w:rsidP="00CB431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Настольн</w:t>
      </w:r>
      <w:proofErr w:type="gramStart"/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печатные игры.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Речевое развитие</w:t>
      </w: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B4313" w:rsidRPr="00457290" w:rsidRDefault="00CB4313" w:rsidP="00CB431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иллюстраций, предметных и сюжетных картинок.</w:t>
      </w:r>
    </w:p>
    <w:p w:rsidR="00CB4313" w:rsidRPr="00457290" w:rsidRDefault="00CB4313" w:rsidP="00CB431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художественной литературы: сказка «Три медведя».</w:t>
      </w:r>
    </w:p>
    <w:p w:rsidR="00CB4313" w:rsidRPr="00457290" w:rsidRDefault="00CB4313" w:rsidP="00CB431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стихов: «Красный», «Синий», «Жёлтый», «Зелёный»…</w:t>
      </w:r>
    </w:p>
    <w:p w:rsidR="00CB4313" w:rsidRPr="00457290" w:rsidRDefault="00CB4313" w:rsidP="00CB431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«Три веселых братца», пер. с </w:t>
      </w:r>
      <w:proofErr w:type="gramStart"/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</w:t>
      </w:r>
      <w:proofErr w:type="gramEnd"/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. Л. Яхнина;</w:t>
      </w:r>
    </w:p>
    <w:p w:rsidR="007277C6" w:rsidRPr="00457290" w:rsidRDefault="00CB4313" w:rsidP="007277C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9B60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Балл "</w:t>
      </w:r>
      <w:proofErr w:type="spellStart"/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Желтячок</w:t>
      </w:r>
      <w:proofErr w:type="spellEnd"/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" и т.д.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Художественно-эстетическое развитие</w:t>
      </w:r>
    </w:p>
    <w:p w:rsidR="00CB4313" w:rsidRPr="00457290" w:rsidRDefault="00CB4313" w:rsidP="00CB431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 – дидактические игры «Послушные погремушки», «Тихие и громкие звоночки».</w:t>
      </w:r>
    </w:p>
    <w:p w:rsidR="00CB4313" w:rsidRPr="00457290" w:rsidRDefault="00CB4313" w:rsidP="00CB431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Игра «Гром и дождик» Развивать тембровый и динамический слух, учить различать звук большого и малого бубнов.</w:t>
      </w:r>
    </w:p>
    <w:p w:rsidR="00CB4313" w:rsidRPr="00457290" w:rsidRDefault="00CB4313" w:rsidP="00CB431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«Намотаем клубок ниток и подберем клубки по цвету» Развивать слитные движения руки; восприятие цвета.</w:t>
      </w:r>
    </w:p>
    <w:p w:rsidR="00CB4313" w:rsidRPr="00457290" w:rsidRDefault="00CB4313" w:rsidP="00CB431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4313" w:rsidRPr="00457290" w:rsidRDefault="00CB4313" w:rsidP="00CB431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разноцветных дорожек</w:t>
      </w:r>
    </w:p>
    <w:p w:rsidR="00CB4313" w:rsidRPr="00457290" w:rsidRDefault="00CB4313" w:rsidP="00CB431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«Светит солнышко». Учить сочетать округлую форму с прямыми линиями.</w:t>
      </w:r>
    </w:p>
    <w:p w:rsidR="00CB4313" w:rsidRPr="00457290" w:rsidRDefault="00CB4313" w:rsidP="00CB431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«Травка зелёная». Учить рисовать короткие прямые отрывистые линии, закреплять знание зелёного цвета.</w:t>
      </w:r>
    </w:p>
    <w:p w:rsidR="00CB4313" w:rsidRPr="00457290" w:rsidRDefault="00CB4313" w:rsidP="00CB431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4313" w:rsidRPr="00457290" w:rsidRDefault="00CB4313" w:rsidP="00CB431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Лепка «Палочки» Учить отщипывать небольшие комочки пластилина, раскатывать их между ладонями прямыми движениями.</w:t>
      </w:r>
    </w:p>
    <w:p w:rsidR="00CB4313" w:rsidRPr="00457290" w:rsidRDefault="00CB4313" w:rsidP="00CB431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Лепка «Шарики» Учить раскатывать между ладонями пластилин, делать шарики круговыми движениями.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Физическое развитие</w:t>
      </w:r>
    </w:p>
    <w:p w:rsidR="00CB4313" w:rsidRPr="00457290" w:rsidRDefault="00CB4313" w:rsidP="00CB431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Подвижная игра «Листопад» Закреплять знания о цвете, величине осенних листьев; учить передвигаться по площадке, следуя указаниям.</w:t>
      </w:r>
    </w:p>
    <w:p w:rsidR="00CB4313" w:rsidRPr="00457290" w:rsidRDefault="00CB4313" w:rsidP="00CB431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4313" w:rsidRPr="00457290" w:rsidRDefault="00CB4313" w:rsidP="00CB431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Подвижная игра «Ладушки </w:t>
      </w:r>
      <w:proofErr w:type="gramStart"/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оладушки</w:t>
      </w:r>
      <w:proofErr w:type="gramEnd"/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». Учить детей по-разному хлопать в ладоши, вести счёт: «Раз-два».</w:t>
      </w:r>
    </w:p>
    <w:p w:rsidR="00CB4313" w:rsidRPr="00457290" w:rsidRDefault="00CB4313" w:rsidP="00CB431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Подвижная игра «Солнечные зайчики». Уточнять направления: вверх, вниз, в сторону; учить выполнять разнообразные движения.</w:t>
      </w:r>
    </w:p>
    <w:p w:rsidR="00CB4313" w:rsidRPr="00457290" w:rsidRDefault="00CB4313" w:rsidP="00CB431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Подвижная игра «Найди свой домик» и т.д. 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с родителями:</w:t>
      </w:r>
    </w:p>
    <w:p w:rsidR="00E84DA1" w:rsidRPr="00457290" w:rsidRDefault="00CB4313" w:rsidP="00E84DA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</w:t>
      </w:r>
      <w:r w:rsidR="00E84DA1"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родителей: 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«Развитие мелкой моторики рук у детей 2-3 лет через разные виды деятельности».</w:t>
      </w:r>
    </w:p>
    <w:p w:rsidR="00CB4313" w:rsidRPr="00457290" w:rsidRDefault="00CB4313" w:rsidP="00CB431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 о роли развивающих игр для малышей.</w:t>
      </w:r>
    </w:p>
    <w:p w:rsidR="00CB4313" w:rsidRPr="00457290" w:rsidRDefault="00CB4313" w:rsidP="00CB431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 к изготовлению игр и пособий для сенсорного развития детей.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ЗАКЛЮЧИТЕЛЬНЫЙ ЭТАП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Анализ результатов проекта: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проекта были созданы условия, обеспечивающие эффективное использование дидактических игр.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 вырос уровень знаний по сенсорному развитию.</w:t>
      </w:r>
    </w:p>
    <w:p w:rsidR="00CB4313" w:rsidRPr="00457290" w:rsidRDefault="00CB4313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получили методические рекомендации по закреплению у детей навыков сенсорного воспитания, созданию условий проведения дидактических игр, консультации и мастер класс по изготовлению дидактических игр</w:t>
      </w:r>
    </w:p>
    <w:p w:rsidR="00335B01" w:rsidRDefault="00335B01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B01" w:rsidRDefault="00335B01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B01" w:rsidRDefault="00335B01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B01" w:rsidRDefault="00335B01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B01" w:rsidRDefault="00335B01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B01" w:rsidRDefault="00335B01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B01" w:rsidRDefault="00335B01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B01" w:rsidRDefault="00335B01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B01" w:rsidRDefault="00335B01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B01" w:rsidRDefault="00335B01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B01" w:rsidRDefault="00335B01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B01" w:rsidRDefault="00335B01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B01" w:rsidRDefault="00335B01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77C6" w:rsidRDefault="007277C6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77C6" w:rsidRDefault="007277C6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77C6" w:rsidRDefault="007277C6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77C6" w:rsidRDefault="007277C6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77C6" w:rsidRDefault="007277C6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B01" w:rsidRPr="00457290" w:rsidRDefault="00286C10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Опытн</w:t>
      </w:r>
      <w:proofErr w:type="gramStart"/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77C6"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экспери</w:t>
      </w: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ментальная деятельность.</w:t>
      </w:r>
    </w:p>
    <w:p w:rsidR="00BC469F" w:rsidRPr="00457290" w:rsidRDefault="00286C10" w:rsidP="00CB4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90">
        <w:rPr>
          <w:rFonts w:ascii="Times New Roman" w:eastAsia="Times New Roman" w:hAnsi="Times New Roman" w:cs="Times New Roman"/>
          <w:sz w:val="28"/>
          <w:szCs w:val="28"/>
          <w:lang w:eastAsia="ru-RU"/>
        </w:rPr>
        <w:t>« Как рисовать песком».</w:t>
      </w:r>
    </w:p>
    <w:p w:rsidR="003D5D72" w:rsidRPr="00457290" w:rsidRDefault="00286C10">
      <w:pPr>
        <w:rPr>
          <w:sz w:val="28"/>
          <w:szCs w:val="28"/>
        </w:rPr>
      </w:pPr>
      <w:r w:rsidRPr="00457290">
        <w:rPr>
          <w:sz w:val="28"/>
          <w:szCs w:val="28"/>
        </w:rPr>
        <w:t>Цель: формировать представления детей о том, что с помощью рассыпания сухого песка можно создавать различные образы, а на влажном песке мо</w:t>
      </w:r>
      <w:r w:rsidR="00856C50" w:rsidRPr="00457290">
        <w:rPr>
          <w:sz w:val="28"/>
          <w:szCs w:val="28"/>
        </w:rPr>
        <w:t>жно  рисовать палочкой.</w:t>
      </w:r>
    </w:p>
    <w:p w:rsidR="00856C50" w:rsidRPr="00457290" w:rsidRDefault="00856C50">
      <w:pPr>
        <w:rPr>
          <w:sz w:val="28"/>
          <w:szCs w:val="28"/>
        </w:rPr>
      </w:pPr>
      <w:r w:rsidRPr="00457290">
        <w:rPr>
          <w:sz w:val="28"/>
          <w:szCs w:val="28"/>
        </w:rPr>
        <w:t>Оборудование: подносы с песком, палочки.</w:t>
      </w:r>
    </w:p>
    <w:p w:rsidR="00856C50" w:rsidRPr="00457290" w:rsidRDefault="00856C50">
      <w:pPr>
        <w:rPr>
          <w:sz w:val="28"/>
          <w:szCs w:val="28"/>
        </w:rPr>
      </w:pPr>
      <w:r w:rsidRPr="00457290">
        <w:rPr>
          <w:sz w:val="28"/>
          <w:szCs w:val="28"/>
        </w:rPr>
        <w:t>Ход: Воспитатель предлагает рассмотреть подносы с песком. На ощупь определяют</w:t>
      </w:r>
      <w:proofErr w:type="gramStart"/>
      <w:r w:rsidRPr="00457290">
        <w:rPr>
          <w:sz w:val="28"/>
          <w:szCs w:val="28"/>
        </w:rPr>
        <w:t xml:space="preserve"> ,</w:t>
      </w:r>
      <w:proofErr w:type="gramEnd"/>
      <w:r w:rsidRPr="00457290">
        <w:rPr>
          <w:sz w:val="28"/>
          <w:szCs w:val="28"/>
        </w:rPr>
        <w:t xml:space="preserve"> где мокрый песок, а где сухой.</w:t>
      </w:r>
      <w:r w:rsidR="007277C6" w:rsidRPr="00457290">
        <w:rPr>
          <w:sz w:val="28"/>
          <w:szCs w:val="28"/>
        </w:rPr>
        <w:t xml:space="preserve"> </w:t>
      </w:r>
      <w:r w:rsidRPr="00457290">
        <w:rPr>
          <w:sz w:val="28"/>
          <w:szCs w:val="28"/>
        </w:rPr>
        <w:t>Как вы думаете, можно ли рисовать на песке</w:t>
      </w:r>
      <w:proofErr w:type="gramStart"/>
      <w:r w:rsidRPr="00457290">
        <w:rPr>
          <w:sz w:val="28"/>
          <w:szCs w:val="28"/>
        </w:rPr>
        <w:t>?(</w:t>
      </w:r>
      <w:proofErr w:type="gramEnd"/>
      <w:r w:rsidRPr="00457290">
        <w:rPr>
          <w:sz w:val="28"/>
          <w:szCs w:val="28"/>
        </w:rPr>
        <w:t xml:space="preserve"> ответы детей).На каком песке получится рисунок? ( на мокром). А на сухом песке можно рисовать? Сухой песок рассыпается. Воспитатель показывает и рисует на сухом и мокром песке. Дети видят</w:t>
      </w:r>
      <w:proofErr w:type="gramStart"/>
      <w:r w:rsidRPr="00457290">
        <w:rPr>
          <w:sz w:val="28"/>
          <w:szCs w:val="28"/>
        </w:rPr>
        <w:t xml:space="preserve"> ,</w:t>
      </w:r>
      <w:proofErr w:type="gramEnd"/>
      <w:r w:rsidRPr="00457290">
        <w:rPr>
          <w:sz w:val="28"/>
          <w:szCs w:val="28"/>
        </w:rPr>
        <w:t xml:space="preserve"> где четко просматривается рисунок. </w:t>
      </w:r>
      <w:r w:rsidR="00605924" w:rsidRPr="00457290">
        <w:rPr>
          <w:sz w:val="28"/>
          <w:szCs w:val="28"/>
        </w:rPr>
        <w:t>Дети сами рисуют палочкой рисунок.</w:t>
      </w:r>
    </w:p>
    <w:p w:rsidR="00605924" w:rsidRPr="00457290" w:rsidRDefault="00605924">
      <w:pPr>
        <w:rPr>
          <w:sz w:val="28"/>
          <w:szCs w:val="28"/>
        </w:rPr>
      </w:pPr>
      <w:r w:rsidRPr="00457290">
        <w:rPr>
          <w:sz w:val="28"/>
          <w:szCs w:val="28"/>
        </w:rPr>
        <w:t>Сухой песок дети сжимают в кулак и сыплют его</w:t>
      </w:r>
      <w:proofErr w:type="gramStart"/>
      <w:r w:rsidRPr="00457290">
        <w:rPr>
          <w:sz w:val="28"/>
          <w:szCs w:val="28"/>
        </w:rPr>
        <w:t xml:space="preserve"> .</w:t>
      </w:r>
      <w:proofErr w:type="gramEnd"/>
      <w:r w:rsidRPr="00457290">
        <w:rPr>
          <w:sz w:val="28"/>
          <w:szCs w:val="28"/>
        </w:rPr>
        <w:t>Если постараться можно образовать рисунок из сухого песка.</w:t>
      </w:r>
    </w:p>
    <w:p w:rsidR="00605924" w:rsidRPr="00457290" w:rsidRDefault="00605924">
      <w:pPr>
        <w:rPr>
          <w:sz w:val="28"/>
          <w:szCs w:val="28"/>
        </w:rPr>
      </w:pPr>
      <w:r w:rsidRPr="00457290">
        <w:rPr>
          <w:sz w:val="28"/>
          <w:szCs w:val="28"/>
        </w:rPr>
        <w:t>Опыт» Почему вода прозрачная</w:t>
      </w:r>
    </w:p>
    <w:p w:rsidR="008E3BC5" w:rsidRPr="00457290" w:rsidRDefault="008E3BC5">
      <w:pPr>
        <w:rPr>
          <w:sz w:val="28"/>
          <w:szCs w:val="28"/>
        </w:rPr>
      </w:pPr>
      <w:r w:rsidRPr="00457290">
        <w:rPr>
          <w:sz w:val="28"/>
          <w:szCs w:val="28"/>
        </w:rPr>
        <w:t>Цель: выявить с детьми такое свойство воды</w:t>
      </w:r>
      <w:proofErr w:type="gramStart"/>
      <w:r w:rsidRPr="00457290">
        <w:rPr>
          <w:sz w:val="28"/>
          <w:szCs w:val="28"/>
        </w:rPr>
        <w:t xml:space="preserve"> ,</w:t>
      </w:r>
      <w:proofErr w:type="gramEnd"/>
      <w:r w:rsidRPr="00457290">
        <w:rPr>
          <w:sz w:val="28"/>
          <w:szCs w:val="28"/>
        </w:rPr>
        <w:t xml:space="preserve"> как пр</w:t>
      </w:r>
      <w:r w:rsidR="007277C6" w:rsidRPr="00457290">
        <w:rPr>
          <w:sz w:val="28"/>
          <w:szCs w:val="28"/>
        </w:rPr>
        <w:t>о</w:t>
      </w:r>
      <w:r w:rsidRPr="00457290">
        <w:rPr>
          <w:sz w:val="28"/>
          <w:szCs w:val="28"/>
        </w:rPr>
        <w:t>зрачность. Развивать речь, мышление.</w:t>
      </w:r>
    </w:p>
    <w:p w:rsidR="008E3BC5" w:rsidRPr="00457290" w:rsidRDefault="008E3BC5">
      <w:pPr>
        <w:rPr>
          <w:sz w:val="28"/>
          <w:szCs w:val="28"/>
        </w:rPr>
      </w:pPr>
      <w:r w:rsidRPr="00457290">
        <w:rPr>
          <w:sz w:val="28"/>
          <w:szCs w:val="28"/>
        </w:rPr>
        <w:t>Оборудование: тазики с водой, стаканчики с молоком, камешки.</w:t>
      </w:r>
    </w:p>
    <w:p w:rsidR="008E3BC5" w:rsidRPr="00457290" w:rsidRDefault="008E3BC5">
      <w:pPr>
        <w:rPr>
          <w:sz w:val="28"/>
          <w:szCs w:val="28"/>
        </w:rPr>
      </w:pPr>
      <w:r w:rsidRPr="00457290">
        <w:rPr>
          <w:sz w:val="28"/>
          <w:szCs w:val="28"/>
        </w:rPr>
        <w:t>Ход:  дети бросают камешки в воду. Затем рассматриваем баночку с водой и видят камушки.</w:t>
      </w:r>
      <w:r w:rsidR="00FB0091" w:rsidRPr="00457290">
        <w:rPr>
          <w:sz w:val="28"/>
          <w:szCs w:val="28"/>
        </w:rPr>
        <w:t xml:space="preserve"> Предметы видны</w:t>
      </w:r>
      <w:proofErr w:type="gramStart"/>
      <w:r w:rsidR="00FB0091" w:rsidRPr="00457290">
        <w:rPr>
          <w:sz w:val="28"/>
          <w:szCs w:val="28"/>
        </w:rPr>
        <w:t xml:space="preserve"> ,</w:t>
      </w:r>
      <w:proofErr w:type="gramEnd"/>
      <w:r w:rsidR="00FB0091" w:rsidRPr="00457290">
        <w:rPr>
          <w:sz w:val="28"/>
          <w:szCs w:val="28"/>
        </w:rPr>
        <w:t xml:space="preserve"> потому что вода прозрачная.</w:t>
      </w:r>
    </w:p>
    <w:p w:rsidR="00FB0091" w:rsidRPr="00457290" w:rsidRDefault="00FB0091">
      <w:pPr>
        <w:rPr>
          <w:sz w:val="28"/>
          <w:szCs w:val="28"/>
        </w:rPr>
      </w:pPr>
      <w:r w:rsidRPr="00457290">
        <w:rPr>
          <w:sz w:val="28"/>
          <w:szCs w:val="28"/>
        </w:rPr>
        <w:lastRenderedPageBreak/>
        <w:t>Дети бросают камушки в молоко.</w:t>
      </w:r>
      <w:r w:rsidR="007277C6" w:rsidRPr="00457290">
        <w:rPr>
          <w:sz w:val="28"/>
          <w:szCs w:val="28"/>
        </w:rPr>
        <w:t xml:space="preserve"> </w:t>
      </w:r>
      <w:r w:rsidRPr="00457290">
        <w:rPr>
          <w:sz w:val="28"/>
          <w:szCs w:val="28"/>
        </w:rPr>
        <w:t>Где камушки? Почему их не видно?</w:t>
      </w:r>
    </w:p>
    <w:p w:rsidR="00FB0091" w:rsidRPr="00457290" w:rsidRDefault="00FB0091">
      <w:pPr>
        <w:rPr>
          <w:sz w:val="28"/>
          <w:szCs w:val="28"/>
        </w:rPr>
      </w:pPr>
      <w:r w:rsidRPr="00457290">
        <w:rPr>
          <w:sz w:val="28"/>
          <w:szCs w:val="28"/>
        </w:rPr>
        <w:t>Потому что молоко белое, не прозрачное.</w:t>
      </w:r>
    </w:p>
    <w:p w:rsidR="00FB0091" w:rsidRDefault="00FB0091">
      <w:pPr>
        <w:rPr>
          <w:sz w:val="28"/>
          <w:szCs w:val="28"/>
        </w:rPr>
      </w:pPr>
      <w:r w:rsidRPr="00457290">
        <w:rPr>
          <w:sz w:val="28"/>
          <w:szCs w:val="28"/>
        </w:rPr>
        <w:t>Вывод: вода прозрачная, в ней видны все предметы.</w:t>
      </w:r>
    </w:p>
    <w:p w:rsidR="004C7545" w:rsidRDefault="004C7545">
      <w:pPr>
        <w:rPr>
          <w:sz w:val="28"/>
          <w:szCs w:val="28"/>
        </w:rPr>
      </w:pPr>
    </w:p>
    <w:p w:rsidR="004C7545" w:rsidRDefault="004C7545">
      <w:pPr>
        <w:rPr>
          <w:sz w:val="28"/>
          <w:szCs w:val="28"/>
        </w:rPr>
      </w:pPr>
    </w:p>
    <w:p w:rsidR="004C7545" w:rsidRDefault="004C7545">
      <w:pPr>
        <w:rPr>
          <w:sz w:val="28"/>
          <w:szCs w:val="28"/>
        </w:rPr>
      </w:pPr>
    </w:p>
    <w:p w:rsidR="004C7545" w:rsidRDefault="004C7545">
      <w:pPr>
        <w:rPr>
          <w:sz w:val="28"/>
          <w:szCs w:val="28"/>
        </w:rPr>
      </w:pPr>
    </w:p>
    <w:p w:rsidR="004C7545" w:rsidRDefault="004C7545">
      <w:pPr>
        <w:rPr>
          <w:sz w:val="28"/>
          <w:szCs w:val="28"/>
        </w:rPr>
      </w:pPr>
    </w:p>
    <w:p w:rsidR="004C7545" w:rsidRDefault="004C7545">
      <w:pPr>
        <w:rPr>
          <w:sz w:val="28"/>
          <w:szCs w:val="28"/>
        </w:rPr>
      </w:pPr>
    </w:p>
    <w:p w:rsidR="004C7545" w:rsidRPr="0047449D" w:rsidRDefault="004C7545" w:rsidP="004C7545">
      <w:pPr>
        <w:spacing w:before="225" w:after="225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6D1C">
        <w:rPr>
          <w:rFonts w:ascii="Times New Roman" w:hAnsi="Times New Roman" w:cs="Times New Roman"/>
          <w:b/>
          <w:sz w:val="28"/>
          <w:szCs w:val="28"/>
        </w:rPr>
        <w:t xml:space="preserve">Организация </w:t>
      </w:r>
      <w:r w:rsidRPr="004744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художественно-эстетическо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 развития</w:t>
      </w:r>
      <w:r w:rsidRPr="00D36D1C">
        <w:rPr>
          <w:rFonts w:ascii="Times New Roman" w:hAnsi="Times New Roman" w:cs="Times New Roman"/>
          <w:b/>
          <w:sz w:val="28"/>
          <w:szCs w:val="28"/>
        </w:rPr>
        <w:t xml:space="preserve"> в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младшей</w:t>
      </w:r>
      <w:r w:rsidRPr="00D36D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группе</w:t>
      </w:r>
    </w:p>
    <w:p w:rsidR="004C7545" w:rsidRPr="00D36D1C" w:rsidRDefault="004C7545" w:rsidP="004C7545">
      <w:pPr>
        <w:pStyle w:val="1"/>
        <w:shd w:val="clear" w:color="auto" w:fill="FFFFFF"/>
        <w:spacing w:before="0" w:after="150" w:line="240" w:lineRule="atLeast"/>
        <w:jc w:val="center"/>
        <w:rPr>
          <w:rFonts w:ascii="Times New Roman" w:hAnsi="Times New Roman" w:cs="Times New Roman"/>
          <w:color w:val="000000" w:themeColor="text1"/>
        </w:rPr>
      </w:pPr>
      <w:r w:rsidRPr="00D36D1C">
        <w:rPr>
          <w:rFonts w:ascii="Times New Roman" w:hAnsi="Times New Roman" w:cs="Times New Roman"/>
          <w:color w:val="000000" w:themeColor="text1"/>
        </w:rPr>
        <w:t>по теме: «</w:t>
      </w:r>
      <w:r>
        <w:rPr>
          <w:rFonts w:ascii="Times New Roman" w:hAnsi="Times New Roman" w:cs="Times New Roman"/>
          <w:color w:val="000000" w:themeColor="text1"/>
        </w:rPr>
        <w:t>Лучики для солнышка</w:t>
      </w:r>
      <w:r w:rsidRPr="00D36D1C">
        <w:rPr>
          <w:rFonts w:ascii="Times New Roman" w:hAnsi="Times New Roman" w:cs="Times New Roman"/>
          <w:color w:val="000000" w:themeColor="text1"/>
        </w:rPr>
        <w:t>!»</w:t>
      </w:r>
    </w:p>
    <w:p w:rsidR="004C7545" w:rsidRPr="00D36D1C" w:rsidRDefault="004C7545" w:rsidP="004C75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C7545" w:rsidRPr="00D36D1C" w:rsidRDefault="004C7545" w:rsidP="004C7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6D1C">
        <w:rPr>
          <w:rFonts w:ascii="Times New Roman" w:hAnsi="Times New Roman" w:cs="Times New Roman"/>
          <w:b/>
          <w:sz w:val="28"/>
          <w:szCs w:val="28"/>
        </w:rPr>
        <w:t>Автор</w:t>
      </w:r>
      <w:proofErr w:type="gramStart"/>
      <w:r w:rsidRPr="00D36D1C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D36D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36D1C">
        <w:rPr>
          <w:rFonts w:ascii="Times New Roman" w:hAnsi="Times New Roman" w:cs="Times New Roman"/>
          <w:sz w:val="28"/>
          <w:szCs w:val="28"/>
        </w:rPr>
        <w:t xml:space="preserve">Мащенко Лариса Сергеевна воспитатель МКДОУ </w:t>
      </w:r>
      <w:proofErr w:type="spellStart"/>
      <w:r w:rsidRPr="00D36D1C">
        <w:rPr>
          <w:rFonts w:ascii="Times New Roman" w:hAnsi="Times New Roman" w:cs="Times New Roman"/>
          <w:sz w:val="28"/>
          <w:szCs w:val="28"/>
        </w:rPr>
        <w:t>Сузунского</w:t>
      </w:r>
      <w:proofErr w:type="spellEnd"/>
      <w:r w:rsidRPr="00D36D1C">
        <w:rPr>
          <w:rFonts w:ascii="Times New Roman" w:hAnsi="Times New Roman" w:cs="Times New Roman"/>
          <w:sz w:val="28"/>
          <w:szCs w:val="28"/>
        </w:rPr>
        <w:t xml:space="preserve"> района «</w:t>
      </w:r>
      <w:proofErr w:type="spellStart"/>
      <w:r w:rsidRPr="00D36D1C">
        <w:rPr>
          <w:rFonts w:ascii="Times New Roman" w:hAnsi="Times New Roman" w:cs="Times New Roman"/>
          <w:sz w:val="28"/>
          <w:szCs w:val="28"/>
        </w:rPr>
        <w:t>Сузунский</w:t>
      </w:r>
      <w:proofErr w:type="spellEnd"/>
      <w:r w:rsidRPr="00D36D1C">
        <w:rPr>
          <w:rFonts w:ascii="Times New Roman" w:hAnsi="Times New Roman" w:cs="Times New Roman"/>
          <w:sz w:val="28"/>
          <w:szCs w:val="28"/>
        </w:rPr>
        <w:t xml:space="preserve"> детский сад № 4», 1 квалификационная категория. </w:t>
      </w:r>
    </w:p>
    <w:p w:rsidR="004C7545" w:rsidRPr="00D36D1C" w:rsidRDefault="004C7545" w:rsidP="004C7545">
      <w:pPr>
        <w:spacing w:after="169" w:line="240" w:lineRule="auto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36D1C">
        <w:rPr>
          <w:rFonts w:ascii="Times New Roman" w:hAnsi="Times New Roman" w:cs="Times New Roman"/>
          <w:b/>
          <w:sz w:val="28"/>
          <w:szCs w:val="28"/>
        </w:rPr>
        <w:t>Приоритетная образовательная область:</w:t>
      </w:r>
    </w:p>
    <w:p w:rsidR="004C7545" w:rsidRPr="00D36D1C" w:rsidRDefault="004C7545" w:rsidP="004C7545">
      <w:pPr>
        <w:pStyle w:val="a8"/>
        <w:numPr>
          <w:ilvl w:val="0"/>
          <w:numId w:val="15"/>
        </w:numPr>
        <w:spacing w:after="16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D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36D1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Социально-коммуникативное, художественно-эстетическое развитие</w:t>
      </w:r>
    </w:p>
    <w:p w:rsidR="004C7545" w:rsidRPr="00D36D1C" w:rsidRDefault="004C7545" w:rsidP="004C75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D1C">
        <w:rPr>
          <w:rFonts w:ascii="Times New Roman" w:hAnsi="Times New Roman" w:cs="Times New Roman"/>
          <w:b/>
          <w:sz w:val="28"/>
          <w:szCs w:val="28"/>
        </w:rPr>
        <w:t xml:space="preserve">Интеграция с другими образовательными областями: </w:t>
      </w:r>
    </w:p>
    <w:p w:rsidR="004C7545" w:rsidRPr="00D36D1C" w:rsidRDefault="004C7545" w:rsidP="004C7545">
      <w:pPr>
        <w:pStyle w:val="a8"/>
        <w:numPr>
          <w:ilvl w:val="0"/>
          <w:numId w:val="15"/>
        </w:numPr>
        <w:spacing w:after="169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36D1C">
        <w:rPr>
          <w:rFonts w:ascii="Times New Roman" w:hAnsi="Times New Roman" w:cs="Times New Roman"/>
          <w:sz w:val="28"/>
          <w:szCs w:val="28"/>
        </w:rPr>
        <w:t xml:space="preserve">Познавательное </w:t>
      </w:r>
    </w:p>
    <w:p w:rsidR="004C7545" w:rsidRPr="00D36D1C" w:rsidRDefault="004C7545" w:rsidP="004C7545">
      <w:pPr>
        <w:pStyle w:val="a8"/>
        <w:numPr>
          <w:ilvl w:val="0"/>
          <w:numId w:val="15"/>
        </w:numPr>
        <w:spacing w:after="169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36D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Физическое</w:t>
      </w:r>
    </w:p>
    <w:p w:rsidR="004C7545" w:rsidRPr="00D36D1C" w:rsidRDefault="004C7545" w:rsidP="004C7545">
      <w:pPr>
        <w:pStyle w:val="a8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6D1C">
        <w:rPr>
          <w:rFonts w:ascii="Times New Roman" w:hAnsi="Times New Roman" w:cs="Times New Roman"/>
          <w:sz w:val="28"/>
          <w:szCs w:val="28"/>
        </w:rPr>
        <w:t>Речевое развитие</w:t>
      </w:r>
    </w:p>
    <w:p w:rsidR="004C7545" w:rsidRPr="00D36D1C" w:rsidRDefault="004C7545" w:rsidP="004C7545">
      <w:pPr>
        <w:pStyle w:val="a8"/>
        <w:spacing w:after="169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C7545" w:rsidRPr="00D36D1C" w:rsidRDefault="004C7545" w:rsidP="004C754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6D1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D36D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</w:p>
    <w:p w:rsidR="004C7545" w:rsidRPr="00D36D1C" w:rsidRDefault="004C7545" w:rsidP="004C7545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6D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       Развитие интереса к занятию, формирование игровых умений.</w:t>
      </w:r>
    </w:p>
    <w:p w:rsidR="004C7545" w:rsidRPr="00D36D1C" w:rsidRDefault="004C7545" w:rsidP="004C7545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36D1C">
        <w:rPr>
          <w:rStyle w:val="c9"/>
          <w:color w:val="000000"/>
          <w:sz w:val="28"/>
          <w:szCs w:val="28"/>
        </w:rPr>
        <w:t>Задачи: учить замечать следы от карандаша на бумаге.</w:t>
      </w:r>
    </w:p>
    <w:p w:rsidR="004C7545" w:rsidRPr="00D36D1C" w:rsidRDefault="004C7545" w:rsidP="004C7545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36D1C">
        <w:rPr>
          <w:rStyle w:val="c0"/>
          <w:color w:val="000000"/>
          <w:sz w:val="28"/>
          <w:szCs w:val="28"/>
        </w:rPr>
        <w:t>-</w:t>
      </w:r>
      <w:r>
        <w:rPr>
          <w:rStyle w:val="c0"/>
          <w:color w:val="000000"/>
          <w:sz w:val="28"/>
          <w:szCs w:val="28"/>
        </w:rPr>
        <w:t xml:space="preserve"> </w:t>
      </w:r>
      <w:r w:rsidRPr="00D36D1C">
        <w:rPr>
          <w:rStyle w:val="c0"/>
          <w:color w:val="000000"/>
          <w:sz w:val="28"/>
          <w:szCs w:val="28"/>
        </w:rPr>
        <w:t>развивать воображение, память детей.</w:t>
      </w:r>
    </w:p>
    <w:p w:rsidR="004C7545" w:rsidRPr="00D36D1C" w:rsidRDefault="004C7545" w:rsidP="004C7545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36D1C">
        <w:rPr>
          <w:rStyle w:val="c0"/>
          <w:color w:val="000000"/>
          <w:sz w:val="28"/>
          <w:szCs w:val="28"/>
        </w:rPr>
        <w:t>-</w:t>
      </w:r>
      <w:r>
        <w:rPr>
          <w:rStyle w:val="c0"/>
          <w:color w:val="000000"/>
          <w:sz w:val="28"/>
          <w:szCs w:val="28"/>
        </w:rPr>
        <w:t xml:space="preserve"> </w:t>
      </w:r>
      <w:r w:rsidRPr="00D36D1C">
        <w:rPr>
          <w:rStyle w:val="c0"/>
          <w:color w:val="000000"/>
          <w:sz w:val="28"/>
          <w:szCs w:val="28"/>
        </w:rPr>
        <w:t>способствовать взаимодействию детей в игре.</w:t>
      </w:r>
    </w:p>
    <w:p w:rsidR="004C7545" w:rsidRPr="00D36D1C" w:rsidRDefault="004C7545" w:rsidP="004C75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6D1C">
        <w:rPr>
          <w:rFonts w:ascii="Times New Roman" w:hAnsi="Times New Roman" w:cs="Times New Roman"/>
          <w:sz w:val="28"/>
          <w:szCs w:val="28"/>
        </w:rPr>
        <w:t>- рисовать короткие линии.</w:t>
      </w:r>
    </w:p>
    <w:p w:rsidR="004C7545" w:rsidRPr="00D36D1C" w:rsidRDefault="004C7545" w:rsidP="004C75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6D1C">
        <w:rPr>
          <w:rFonts w:ascii="Times New Roman" w:hAnsi="Times New Roman" w:cs="Times New Roman"/>
          <w:sz w:val="28"/>
          <w:szCs w:val="28"/>
        </w:rPr>
        <w:t>- различать желтый цвет.</w:t>
      </w:r>
    </w:p>
    <w:p w:rsidR="004C7545" w:rsidRPr="00D36D1C" w:rsidRDefault="004C7545" w:rsidP="004C75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C7545" w:rsidRPr="00D36D1C" w:rsidRDefault="004C7545" w:rsidP="004C7545">
      <w:pPr>
        <w:rPr>
          <w:rFonts w:ascii="Times New Roman" w:hAnsi="Times New Roman" w:cs="Times New Roman"/>
          <w:b/>
          <w:sz w:val="28"/>
          <w:szCs w:val="28"/>
        </w:rPr>
      </w:pPr>
      <w:r w:rsidRPr="00D36D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36D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Методы и приемы</w:t>
      </w:r>
      <w:r w:rsidRPr="00D36D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r w:rsidRPr="00D3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………</w:t>
      </w:r>
      <w:r w:rsidRPr="00D3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36D1C">
        <w:rPr>
          <w:rFonts w:ascii="Times New Roman" w:hAnsi="Times New Roman" w:cs="Times New Roman"/>
          <w:b/>
          <w:sz w:val="28"/>
          <w:szCs w:val="28"/>
        </w:rPr>
        <w:t>Как учитывается в предметно-пространственной среде тема ННОД:</w:t>
      </w:r>
    </w:p>
    <w:p w:rsidR="004C7545" w:rsidRPr="00D36D1C" w:rsidRDefault="004C7545" w:rsidP="004C75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6D1C">
        <w:rPr>
          <w:rFonts w:ascii="Times New Roman" w:hAnsi="Times New Roman" w:cs="Times New Roman"/>
          <w:b/>
          <w:sz w:val="28"/>
          <w:szCs w:val="28"/>
        </w:rPr>
        <w:t xml:space="preserve"> Материалы и оборудование:</w:t>
      </w:r>
      <w:r w:rsidRPr="00D36D1C">
        <w:rPr>
          <w:rFonts w:ascii="Times New Roman" w:hAnsi="Times New Roman" w:cs="Times New Roman"/>
          <w:sz w:val="28"/>
          <w:szCs w:val="28"/>
        </w:rPr>
        <w:t xml:space="preserve"> </w:t>
      </w:r>
      <w:r w:rsidRPr="00D36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иллюстрация по теме, мольберт, листы с нарисованным желтым кругом.</w:t>
      </w:r>
    </w:p>
    <w:p w:rsidR="004C7545" w:rsidRPr="00D36D1C" w:rsidRDefault="004C7545" w:rsidP="004C75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C7545" w:rsidRPr="00D36D1C" w:rsidRDefault="004C7545" w:rsidP="004C7545">
      <w:pPr>
        <w:pStyle w:val="c4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D36D1C">
        <w:rPr>
          <w:rStyle w:val="c6"/>
          <w:b/>
          <w:bCs/>
          <w:color w:val="000000"/>
          <w:sz w:val="28"/>
          <w:szCs w:val="28"/>
        </w:rPr>
        <w:t>Предварительная работа.</w:t>
      </w:r>
    </w:p>
    <w:p w:rsidR="004C7545" w:rsidRPr="00D36D1C" w:rsidRDefault="004C7545" w:rsidP="004C7545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36D1C">
        <w:rPr>
          <w:rStyle w:val="c0"/>
          <w:color w:val="000000"/>
          <w:sz w:val="28"/>
          <w:szCs w:val="28"/>
        </w:rPr>
        <w:t xml:space="preserve"> Рассматривание иллюстраций.</w:t>
      </w:r>
    </w:p>
    <w:p w:rsidR="004C7545" w:rsidRPr="00D36D1C" w:rsidRDefault="004C7545" w:rsidP="004C7545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</w:t>
      </w:r>
      <w:r w:rsidRPr="00D36D1C">
        <w:rPr>
          <w:rStyle w:val="c0"/>
          <w:color w:val="000000"/>
          <w:sz w:val="28"/>
          <w:szCs w:val="28"/>
        </w:rPr>
        <w:t xml:space="preserve"> Чтение стихотворения А. </w:t>
      </w:r>
      <w:proofErr w:type="spellStart"/>
      <w:r w:rsidRPr="00D36D1C">
        <w:rPr>
          <w:rStyle w:val="c0"/>
          <w:color w:val="000000"/>
          <w:sz w:val="28"/>
          <w:szCs w:val="28"/>
        </w:rPr>
        <w:t>Барто</w:t>
      </w:r>
      <w:proofErr w:type="spellEnd"/>
      <w:r w:rsidRPr="00D36D1C">
        <w:rPr>
          <w:rStyle w:val="c0"/>
          <w:color w:val="000000"/>
          <w:sz w:val="28"/>
          <w:szCs w:val="28"/>
        </w:rPr>
        <w:t xml:space="preserve"> « Смотрит солнышко в окошко».</w:t>
      </w:r>
    </w:p>
    <w:p w:rsidR="004C7545" w:rsidRPr="00D36D1C" w:rsidRDefault="004C7545" w:rsidP="004C7545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7545" w:rsidRPr="00D36D1C" w:rsidRDefault="004C7545" w:rsidP="004C7545">
      <w:pPr>
        <w:rPr>
          <w:rFonts w:ascii="Times New Roman" w:hAnsi="Times New Roman" w:cs="Times New Roman"/>
          <w:sz w:val="28"/>
          <w:szCs w:val="28"/>
        </w:rPr>
      </w:pPr>
      <w:r w:rsidRPr="00D36D1C">
        <w:rPr>
          <w:rFonts w:ascii="Times New Roman" w:hAnsi="Times New Roman" w:cs="Times New Roman"/>
          <w:sz w:val="28"/>
          <w:szCs w:val="28"/>
        </w:rPr>
        <w:t xml:space="preserve">Вводная часть </w:t>
      </w:r>
    </w:p>
    <w:tbl>
      <w:tblPr>
        <w:tblStyle w:val="a7"/>
        <w:tblW w:w="14503" w:type="dxa"/>
        <w:tblLayout w:type="fixed"/>
        <w:tblLook w:val="04A0" w:firstRow="1" w:lastRow="0" w:firstColumn="1" w:lastColumn="0" w:noHBand="0" w:noVBand="1"/>
      </w:tblPr>
      <w:tblGrid>
        <w:gridCol w:w="1384"/>
        <w:gridCol w:w="4253"/>
        <w:gridCol w:w="2126"/>
        <w:gridCol w:w="3544"/>
        <w:gridCol w:w="1842"/>
        <w:gridCol w:w="1354"/>
      </w:tblGrid>
      <w:tr w:rsidR="00AF6445" w:rsidRPr="00A16CAC" w:rsidTr="00AF6445">
        <w:tc>
          <w:tcPr>
            <w:tcW w:w="1384" w:type="dxa"/>
          </w:tcPr>
          <w:p w:rsidR="004C7545" w:rsidRPr="00A16CAC" w:rsidRDefault="004C7545" w:rsidP="00766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AC">
              <w:rPr>
                <w:rFonts w:ascii="Times New Roman" w:hAnsi="Times New Roman" w:cs="Times New Roman"/>
                <w:sz w:val="20"/>
                <w:szCs w:val="20"/>
              </w:rPr>
              <w:t>Образовательные задачи</w:t>
            </w:r>
          </w:p>
        </w:tc>
        <w:tc>
          <w:tcPr>
            <w:tcW w:w="4253" w:type="dxa"/>
          </w:tcPr>
          <w:p w:rsidR="004C7545" w:rsidRPr="00A16CAC" w:rsidRDefault="004C7545" w:rsidP="00766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AC">
              <w:rPr>
                <w:rFonts w:ascii="Times New Roman" w:hAnsi="Times New Roman" w:cs="Times New Roman"/>
                <w:sz w:val="20"/>
                <w:szCs w:val="20"/>
              </w:rPr>
              <w:t>Содержание ННОД</w:t>
            </w:r>
          </w:p>
        </w:tc>
        <w:tc>
          <w:tcPr>
            <w:tcW w:w="2126" w:type="dxa"/>
          </w:tcPr>
          <w:p w:rsidR="004C7545" w:rsidRPr="00A16CAC" w:rsidRDefault="004C7545" w:rsidP="00766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AC">
              <w:rPr>
                <w:rFonts w:ascii="Times New Roman" w:hAnsi="Times New Roman" w:cs="Times New Roman"/>
                <w:sz w:val="20"/>
                <w:szCs w:val="20"/>
              </w:rPr>
              <w:t>Вид деятельности</w:t>
            </w:r>
          </w:p>
        </w:tc>
        <w:tc>
          <w:tcPr>
            <w:tcW w:w="3544" w:type="dxa"/>
          </w:tcPr>
          <w:p w:rsidR="004C7545" w:rsidRPr="00A16CAC" w:rsidRDefault="004C7545" w:rsidP="00766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AC">
              <w:rPr>
                <w:rFonts w:ascii="Times New Roman" w:hAnsi="Times New Roman" w:cs="Times New Roman"/>
                <w:sz w:val="20"/>
                <w:szCs w:val="20"/>
              </w:rPr>
              <w:t>Формы реализации Программы</w:t>
            </w:r>
          </w:p>
        </w:tc>
        <w:tc>
          <w:tcPr>
            <w:tcW w:w="1842" w:type="dxa"/>
          </w:tcPr>
          <w:p w:rsidR="004C7545" w:rsidRPr="00A16CAC" w:rsidRDefault="004C7545" w:rsidP="00766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AC">
              <w:rPr>
                <w:rFonts w:ascii="Times New Roman" w:hAnsi="Times New Roman" w:cs="Times New Roman"/>
                <w:sz w:val="20"/>
                <w:szCs w:val="20"/>
              </w:rPr>
              <w:t>Средства реализации ООП</w:t>
            </w:r>
          </w:p>
        </w:tc>
        <w:tc>
          <w:tcPr>
            <w:tcW w:w="1354" w:type="dxa"/>
          </w:tcPr>
          <w:p w:rsidR="004C7545" w:rsidRPr="00A16CAC" w:rsidRDefault="004C7545" w:rsidP="00766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AC">
              <w:rPr>
                <w:rFonts w:ascii="Times New Roman" w:hAnsi="Times New Roman" w:cs="Times New Roman"/>
                <w:sz w:val="20"/>
                <w:szCs w:val="20"/>
              </w:rPr>
              <w:t>Планируемый результат</w:t>
            </w:r>
          </w:p>
        </w:tc>
      </w:tr>
    </w:tbl>
    <w:p w:rsidR="004C7545" w:rsidRPr="00A16CAC" w:rsidRDefault="004C7545" w:rsidP="004C7545">
      <w:pPr>
        <w:tabs>
          <w:tab w:val="left" w:pos="1170"/>
        </w:tabs>
        <w:rPr>
          <w:rFonts w:ascii="Times New Roman" w:hAnsi="Times New Roman" w:cs="Times New Roman"/>
          <w:sz w:val="20"/>
          <w:szCs w:val="20"/>
        </w:rPr>
      </w:pPr>
      <w:r w:rsidRPr="00A16CAC">
        <w:rPr>
          <w:rFonts w:ascii="Times New Roman" w:hAnsi="Times New Roman" w:cs="Times New Roman"/>
          <w:sz w:val="20"/>
          <w:szCs w:val="20"/>
        </w:rPr>
        <w:t xml:space="preserve">Основная часть </w:t>
      </w:r>
    </w:p>
    <w:tbl>
      <w:tblPr>
        <w:tblStyle w:val="a7"/>
        <w:tblW w:w="14503" w:type="dxa"/>
        <w:tblLayout w:type="fixed"/>
        <w:tblLook w:val="04A0" w:firstRow="1" w:lastRow="0" w:firstColumn="1" w:lastColumn="0" w:noHBand="0" w:noVBand="1"/>
      </w:tblPr>
      <w:tblGrid>
        <w:gridCol w:w="1384"/>
        <w:gridCol w:w="4253"/>
        <w:gridCol w:w="2126"/>
        <w:gridCol w:w="3544"/>
        <w:gridCol w:w="1842"/>
        <w:gridCol w:w="1354"/>
      </w:tblGrid>
      <w:tr w:rsidR="00A16CAC" w:rsidRPr="00A16CAC" w:rsidTr="00AF6445">
        <w:tc>
          <w:tcPr>
            <w:tcW w:w="1384" w:type="dxa"/>
          </w:tcPr>
          <w:p w:rsidR="004C7545" w:rsidRPr="00A16CAC" w:rsidRDefault="004C7545" w:rsidP="00766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AC">
              <w:rPr>
                <w:rFonts w:ascii="Times New Roman" w:hAnsi="Times New Roman" w:cs="Times New Roman"/>
                <w:sz w:val="20"/>
                <w:szCs w:val="20"/>
              </w:rPr>
              <w:t>Образовательные задачи</w:t>
            </w:r>
          </w:p>
        </w:tc>
        <w:tc>
          <w:tcPr>
            <w:tcW w:w="4253" w:type="dxa"/>
          </w:tcPr>
          <w:p w:rsidR="004C7545" w:rsidRPr="00A16CAC" w:rsidRDefault="004C7545" w:rsidP="00766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AC">
              <w:rPr>
                <w:rFonts w:ascii="Times New Roman" w:hAnsi="Times New Roman" w:cs="Times New Roman"/>
                <w:sz w:val="20"/>
                <w:szCs w:val="20"/>
              </w:rPr>
              <w:t>Содержание ННОД</w:t>
            </w:r>
          </w:p>
        </w:tc>
        <w:tc>
          <w:tcPr>
            <w:tcW w:w="2126" w:type="dxa"/>
          </w:tcPr>
          <w:p w:rsidR="004C7545" w:rsidRPr="00A16CAC" w:rsidRDefault="004C7545" w:rsidP="00766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AC">
              <w:rPr>
                <w:rFonts w:ascii="Times New Roman" w:hAnsi="Times New Roman" w:cs="Times New Roman"/>
                <w:sz w:val="20"/>
                <w:szCs w:val="20"/>
              </w:rPr>
              <w:t>Вид деятельности</w:t>
            </w:r>
          </w:p>
        </w:tc>
        <w:tc>
          <w:tcPr>
            <w:tcW w:w="3544" w:type="dxa"/>
          </w:tcPr>
          <w:p w:rsidR="004C7545" w:rsidRPr="00A16CAC" w:rsidRDefault="004C7545" w:rsidP="00766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AC">
              <w:rPr>
                <w:rFonts w:ascii="Times New Roman" w:hAnsi="Times New Roman" w:cs="Times New Roman"/>
                <w:sz w:val="20"/>
                <w:szCs w:val="20"/>
              </w:rPr>
              <w:t>Формы реализации Программы</w:t>
            </w:r>
          </w:p>
        </w:tc>
        <w:tc>
          <w:tcPr>
            <w:tcW w:w="1842" w:type="dxa"/>
          </w:tcPr>
          <w:p w:rsidR="004C7545" w:rsidRPr="00A16CAC" w:rsidRDefault="004C7545" w:rsidP="00766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AC">
              <w:rPr>
                <w:rFonts w:ascii="Times New Roman" w:hAnsi="Times New Roman" w:cs="Times New Roman"/>
                <w:sz w:val="20"/>
                <w:szCs w:val="20"/>
              </w:rPr>
              <w:t>Средства реализации ООП</w:t>
            </w:r>
          </w:p>
        </w:tc>
        <w:tc>
          <w:tcPr>
            <w:tcW w:w="1354" w:type="dxa"/>
          </w:tcPr>
          <w:p w:rsidR="004C7545" w:rsidRPr="00A16CAC" w:rsidRDefault="004C7545" w:rsidP="00766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AC">
              <w:rPr>
                <w:rFonts w:ascii="Times New Roman" w:hAnsi="Times New Roman" w:cs="Times New Roman"/>
                <w:sz w:val="20"/>
                <w:szCs w:val="20"/>
              </w:rPr>
              <w:t>Планируемый результат</w:t>
            </w:r>
          </w:p>
        </w:tc>
      </w:tr>
      <w:tr w:rsidR="00A16CAC" w:rsidRPr="00A16CAC" w:rsidTr="00AF6445">
        <w:tc>
          <w:tcPr>
            <w:tcW w:w="1384" w:type="dxa"/>
          </w:tcPr>
          <w:p w:rsidR="004C7545" w:rsidRPr="00A16CAC" w:rsidRDefault="004C7545" w:rsidP="00766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AC">
              <w:rPr>
                <w:rFonts w:ascii="Times New Roman" w:hAnsi="Times New Roman" w:cs="Times New Roman"/>
                <w:sz w:val="20"/>
                <w:szCs w:val="20"/>
              </w:rPr>
              <w:t>Учить отвечать на вопросы</w:t>
            </w:r>
            <w:proofErr w:type="gramStart"/>
            <w:r w:rsidRPr="00A16CAC">
              <w:rPr>
                <w:rFonts w:ascii="Times New Roman" w:hAnsi="Times New Roman" w:cs="Times New Roman"/>
                <w:sz w:val="20"/>
                <w:szCs w:val="20"/>
              </w:rPr>
              <w:t xml:space="preserve"> .</w:t>
            </w:r>
            <w:proofErr w:type="gramEnd"/>
          </w:p>
          <w:p w:rsidR="004C7545" w:rsidRPr="00A16CAC" w:rsidRDefault="004C7545" w:rsidP="00766B45">
            <w:pPr>
              <w:widowControl w:val="0"/>
              <w:suppressAutoHyphens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16CAC">
              <w:rPr>
                <w:rStyle w:val="c0"/>
                <w:color w:val="000000"/>
                <w:sz w:val="20"/>
                <w:szCs w:val="20"/>
              </w:rPr>
              <w:t>.</w:t>
            </w: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16CAC">
              <w:rPr>
                <w:rStyle w:val="c0"/>
                <w:color w:val="000000"/>
                <w:sz w:val="20"/>
                <w:szCs w:val="20"/>
              </w:rPr>
              <w:t>-развивать воображение, память детей.</w:t>
            </w: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16CAC">
              <w:rPr>
                <w:rStyle w:val="c0"/>
                <w:color w:val="000000"/>
                <w:sz w:val="20"/>
                <w:szCs w:val="20"/>
              </w:rPr>
              <w:t xml:space="preserve">-способствовать </w:t>
            </w:r>
            <w:r w:rsidRPr="00A16CAC">
              <w:rPr>
                <w:rStyle w:val="c0"/>
                <w:color w:val="000000"/>
                <w:sz w:val="20"/>
                <w:szCs w:val="20"/>
              </w:rPr>
              <w:lastRenderedPageBreak/>
              <w:t>взаимодействию детей в игре.</w:t>
            </w: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4253" w:type="dxa"/>
          </w:tcPr>
          <w:p w:rsidR="004C7545" w:rsidRPr="00A16CAC" w:rsidRDefault="004C7545" w:rsidP="00766B45">
            <w:pPr>
              <w:spacing w:before="225" w:after="225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16CAC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lastRenderedPageBreak/>
              <w:t>Воспитатель:</w:t>
            </w:r>
            <w:r w:rsidRPr="00A16C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Включение способа действий в систему знаний и умений ребенка.</w:t>
            </w: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  <w:szCs w:val="20"/>
              </w:rPr>
            </w:pPr>
            <w:r w:rsidRPr="00A16CAC">
              <w:rPr>
                <w:rStyle w:val="c0"/>
                <w:color w:val="000000"/>
                <w:sz w:val="20"/>
                <w:szCs w:val="20"/>
              </w:rPr>
              <w:t>-Посмотрите, как светло у нас сегодня в группе</w:t>
            </w:r>
            <w:proofErr w:type="gramStart"/>
            <w:r w:rsidRPr="00A16CAC">
              <w:rPr>
                <w:rStyle w:val="c0"/>
                <w:color w:val="000000"/>
                <w:sz w:val="20"/>
                <w:szCs w:val="20"/>
              </w:rPr>
              <w:t xml:space="preserve"> .</w:t>
            </w:r>
            <w:proofErr w:type="gramEnd"/>
            <w:r w:rsidRPr="00A16CAC">
              <w:rPr>
                <w:rStyle w:val="c0"/>
                <w:color w:val="000000"/>
                <w:sz w:val="20"/>
                <w:szCs w:val="20"/>
              </w:rPr>
              <w:t>Солнышко заглянуло к нам в окошко, и его лучи осветили все вокруг.</w:t>
            </w: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  <w:szCs w:val="20"/>
              </w:rPr>
            </w:pPr>
            <w:r w:rsidRPr="00A16CAC">
              <w:rPr>
                <w:rStyle w:val="c0"/>
                <w:color w:val="000000"/>
                <w:sz w:val="20"/>
                <w:szCs w:val="20"/>
              </w:rPr>
              <w:t xml:space="preserve"> - Основная часть.</w:t>
            </w: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  <w:szCs w:val="20"/>
              </w:rPr>
            </w:pPr>
            <w:r w:rsidRPr="00A16CAC">
              <w:rPr>
                <w:rStyle w:val="c0"/>
                <w:color w:val="000000"/>
                <w:sz w:val="20"/>
                <w:szCs w:val="20"/>
              </w:rPr>
              <w:t>Дети вместе с воспитателем рассматривают картины « Ночное небо». « Солнце».</w:t>
            </w: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  <w:szCs w:val="20"/>
              </w:rPr>
            </w:pPr>
            <w:r w:rsidRPr="00A16CAC">
              <w:rPr>
                <w:rStyle w:val="c0"/>
                <w:color w:val="000000"/>
                <w:sz w:val="20"/>
                <w:szCs w:val="20"/>
              </w:rPr>
              <w:t>Если мы посмотрим в окно ночью</w:t>
            </w:r>
            <w:proofErr w:type="gramStart"/>
            <w:r w:rsidRPr="00A16CAC">
              <w:rPr>
                <w:rStyle w:val="c0"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A16CAC">
              <w:rPr>
                <w:rStyle w:val="c0"/>
                <w:color w:val="000000"/>
                <w:sz w:val="20"/>
                <w:szCs w:val="20"/>
              </w:rPr>
              <w:t xml:space="preserve"> то увидим  </w:t>
            </w:r>
            <w:r w:rsidRPr="00A16CAC">
              <w:rPr>
                <w:rStyle w:val="c0"/>
                <w:color w:val="000000"/>
                <w:sz w:val="20"/>
                <w:szCs w:val="20"/>
              </w:rPr>
              <w:lastRenderedPageBreak/>
              <w:t>темное небо с звездочками. А на небе звезды и луну. В темноте ночного неба светят нам яркие звездочки и луна. Воспитатель  показывает детям на картине звездочки и луну. Их  сияние настолько малое</w:t>
            </w:r>
            <w:proofErr w:type="gramStart"/>
            <w:r w:rsidRPr="00A16CAC">
              <w:rPr>
                <w:rStyle w:val="c0"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A16CAC">
              <w:rPr>
                <w:rStyle w:val="c0"/>
                <w:color w:val="000000"/>
                <w:sz w:val="20"/>
                <w:szCs w:val="20"/>
              </w:rPr>
              <w:t xml:space="preserve"> что его хватает только высоко в небе, а до земли сверкание звезд не достигает. А когда просыпается солнышко и протягивает нам свои лучики, становится светло и радостно</w:t>
            </w:r>
            <w:proofErr w:type="gramStart"/>
            <w:r w:rsidRPr="00A16CAC">
              <w:rPr>
                <w:rStyle w:val="c0"/>
                <w:color w:val="000000"/>
                <w:sz w:val="20"/>
                <w:szCs w:val="20"/>
              </w:rPr>
              <w:t>.(</w:t>
            </w:r>
            <w:proofErr w:type="gramEnd"/>
            <w:r w:rsidRPr="00A16CAC">
              <w:rPr>
                <w:rStyle w:val="c0"/>
                <w:color w:val="000000"/>
                <w:sz w:val="20"/>
                <w:szCs w:val="20"/>
              </w:rPr>
              <w:t xml:space="preserve"> смотрят картину с солнышком). На картине мы видим желтое круглое солнышко, которое направило свои лучи во все  стороны. Вот и к нам оно заглянуло, чтобы порадовать нас солнечным светом и теплом.</w:t>
            </w: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  <w:szCs w:val="20"/>
              </w:rPr>
            </w:pPr>
            <w:r w:rsidRPr="00A16CAC">
              <w:rPr>
                <w:rStyle w:val="c0"/>
                <w:color w:val="000000"/>
                <w:sz w:val="20"/>
                <w:szCs w:val="20"/>
              </w:rPr>
              <w:t>Чтение стиха « Смотрит солнышко в окошко».</w:t>
            </w: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  <w:szCs w:val="20"/>
              </w:rPr>
            </w:pPr>
            <w:r w:rsidRPr="00A16CAC">
              <w:rPr>
                <w:rStyle w:val="c0"/>
                <w:color w:val="000000"/>
                <w:sz w:val="20"/>
                <w:szCs w:val="20"/>
              </w:rPr>
              <w:t>Смотрит солнышко в окошко,</w:t>
            </w: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  <w:szCs w:val="20"/>
              </w:rPr>
            </w:pPr>
            <w:r w:rsidRPr="00A16CAC">
              <w:rPr>
                <w:rStyle w:val="c0"/>
                <w:color w:val="000000"/>
                <w:sz w:val="20"/>
                <w:szCs w:val="20"/>
              </w:rPr>
              <w:t>Светит  в нашу комнатку.</w:t>
            </w: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  <w:szCs w:val="20"/>
              </w:rPr>
            </w:pPr>
            <w:r w:rsidRPr="00A16CAC">
              <w:rPr>
                <w:rStyle w:val="c0"/>
                <w:color w:val="000000"/>
                <w:sz w:val="20"/>
                <w:szCs w:val="20"/>
              </w:rPr>
              <w:t>Мы захлопаем  в ладошки:</w:t>
            </w: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  <w:szCs w:val="20"/>
              </w:rPr>
            </w:pPr>
            <w:r w:rsidRPr="00A16CAC">
              <w:rPr>
                <w:rStyle w:val="c0"/>
                <w:color w:val="000000"/>
                <w:sz w:val="20"/>
                <w:szCs w:val="20"/>
              </w:rPr>
              <w:t>Очень рады солнышку.</w:t>
            </w: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  <w:szCs w:val="20"/>
              </w:rPr>
            </w:pPr>
            <w:r w:rsidRPr="00A16CAC">
              <w:rPr>
                <w:rStyle w:val="c0"/>
                <w:color w:val="000000"/>
                <w:sz w:val="20"/>
                <w:szCs w:val="20"/>
              </w:rPr>
              <w:t>-Какое у вас настроение в солнечный день?</w:t>
            </w: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  <w:szCs w:val="20"/>
              </w:rPr>
            </w:pPr>
            <w:r w:rsidRPr="00A16CAC">
              <w:rPr>
                <w:rStyle w:val="c0"/>
                <w:color w:val="000000"/>
                <w:sz w:val="20"/>
                <w:szCs w:val="20"/>
              </w:rPr>
              <w:t>( Ответы детей).</w:t>
            </w: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  <w:szCs w:val="20"/>
              </w:rPr>
            </w:pPr>
            <w:r w:rsidRPr="00A16CAC">
              <w:rPr>
                <w:rStyle w:val="c0"/>
                <w:color w:val="000000"/>
                <w:sz w:val="20"/>
                <w:szCs w:val="20"/>
              </w:rPr>
              <w:t>- Какое  настроение у солнышка?</w:t>
            </w: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  <w:szCs w:val="20"/>
              </w:rPr>
            </w:pPr>
            <w:r w:rsidRPr="00A16CAC">
              <w:rPr>
                <w:rStyle w:val="c0"/>
                <w:color w:val="000000"/>
                <w:sz w:val="20"/>
                <w:szCs w:val="20"/>
              </w:rPr>
              <w:t>- ( ответы детей).</w:t>
            </w: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  <w:szCs w:val="20"/>
              </w:rPr>
            </w:pPr>
            <w:r w:rsidRPr="00A16CAC">
              <w:rPr>
                <w:rStyle w:val="c0"/>
                <w:color w:val="000000"/>
                <w:sz w:val="20"/>
                <w:szCs w:val="20"/>
              </w:rPr>
              <w:t>Солнышко улыбается</w:t>
            </w:r>
            <w:proofErr w:type="gramStart"/>
            <w:r w:rsidRPr="00A16CAC">
              <w:rPr>
                <w:rStyle w:val="c0"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A16CAC">
              <w:rPr>
                <w:rStyle w:val="c0"/>
                <w:color w:val="000000"/>
                <w:sz w:val="20"/>
                <w:szCs w:val="20"/>
              </w:rPr>
              <w:t xml:space="preserve"> значит у него  хорошее настроение.</w:t>
            </w: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  <w:szCs w:val="20"/>
              </w:rPr>
            </w:pPr>
            <w:r w:rsidRPr="00A16CAC">
              <w:rPr>
                <w:rStyle w:val="c0"/>
                <w:color w:val="000000"/>
                <w:sz w:val="20"/>
                <w:szCs w:val="20"/>
              </w:rPr>
              <w:t>Стихотворение тоже веселое.</w:t>
            </w: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  <w:szCs w:val="20"/>
              </w:rPr>
            </w:pPr>
            <w:proofErr w:type="spellStart"/>
            <w:r w:rsidRPr="00A16CAC">
              <w:rPr>
                <w:rStyle w:val="c0"/>
                <w:color w:val="000000"/>
                <w:sz w:val="20"/>
                <w:szCs w:val="20"/>
              </w:rPr>
              <w:t>Физминутка</w:t>
            </w:r>
            <w:proofErr w:type="spellEnd"/>
            <w:r w:rsidRPr="00A16CAC">
              <w:rPr>
                <w:rStyle w:val="c0"/>
                <w:color w:val="000000"/>
                <w:sz w:val="20"/>
                <w:szCs w:val="20"/>
              </w:rPr>
              <w:t>.</w:t>
            </w: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  <w:szCs w:val="20"/>
              </w:rPr>
            </w:pPr>
            <w:r w:rsidRPr="00A16CAC">
              <w:rPr>
                <w:rStyle w:val="c0"/>
                <w:color w:val="000000"/>
                <w:sz w:val="20"/>
                <w:szCs w:val="20"/>
              </w:rPr>
              <w:t>« Солнышко».</w:t>
            </w: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  <w:szCs w:val="20"/>
              </w:rPr>
            </w:pPr>
            <w:r w:rsidRPr="00A16CAC">
              <w:rPr>
                <w:rStyle w:val="c0"/>
                <w:color w:val="000000"/>
                <w:sz w:val="20"/>
                <w:szCs w:val="20"/>
              </w:rPr>
              <w:t>Ночь в окошко  заглянула</w:t>
            </w: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  <w:szCs w:val="20"/>
              </w:rPr>
            </w:pPr>
            <w:r w:rsidRPr="00A16CAC">
              <w:rPr>
                <w:rStyle w:val="c0"/>
                <w:color w:val="000000"/>
                <w:sz w:val="20"/>
                <w:szCs w:val="20"/>
              </w:rPr>
              <w:t>Наше солнышко уснуло</w:t>
            </w:r>
            <w:proofErr w:type="gramStart"/>
            <w:r w:rsidRPr="00A16CAC">
              <w:rPr>
                <w:rStyle w:val="c0"/>
                <w:color w:val="000000"/>
                <w:sz w:val="20"/>
                <w:szCs w:val="20"/>
              </w:rPr>
              <w:t>.(</w:t>
            </w:r>
            <w:proofErr w:type="gramEnd"/>
            <w:r w:rsidRPr="00A16CAC">
              <w:rPr>
                <w:rStyle w:val="c0"/>
                <w:color w:val="000000"/>
                <w:sz w:val="20"/>
                <w:szCs w:val="20"/>
              </w:rPr>
              <w:t xml:space="preserve"> наклоняют голову, подкладывая ладошки).</w:t>
            </w: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  <w:szCs w:val="20"/>
              </w:rPr>
            </w:pPr>
            <w:r w:rsidRPr="00A16CAC">
              <w:rPr>
                <w:rStyle w:val="c0"/>
                <w:color w:val="000000"/>
                <w:sz w:val="20"/>
                <w:szCs w:val="20"/>
              </w:rPr>
              <w:t>Солнце просыпается_</w:t>
            </w: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  <w:szCs w:val="20"/>
              </w:rPr>
            </w:pPr>
            <w:r w:rsidRPr="00A16CAC">
              <w:rPr>
                <w:rStyle w:val="c0"/>
                <w:color w:val="000000"/>
                <w:sz w:val="20"/>
                <w:szCs w:val="20"/>
              </w:rPr>
              <w:t>Деткам  улыбается</w:t>
            </w:r>
            <w:proofErr w:type="gramStart"/>
            <w:r w:rsidRPr="00A16CAC">
              <w:rPr>
                <w:rStyle w:val="c0"/>
                <w:color w:val="000000"/>
                <w:sz w:val="20"/>
                <w:szCs w:val="20"/>
              </w:rPr>
              <w:t>.(</w:t>
            </w:r>
            <w:proofErr w:type="gramEnd"/>
            <w:r w:rsidRPr="00A16CAC">
              <w:rPr>
                <w:rStyle w:val="c0"/>
                <w:color w:val="000000"/>
                <w:sz w:val="20"/>
                <w:szCs w:val="20"/>
              </w:rPr>
              <w:t>поднимают вверх руки)</w:t>
            </w: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  <w:szCs w:val="20"/>
              </w:rPr>
            </w:pPr>
            <w:r w:rsidRPr="00A16CAC">
              <w:rPr>
                <w:rStyle w:val="c0"/>
                <w:color w:val="000000"/>
                <w:sz w:val="20"/>
                <w:szCs w:val="20"/>
              </w:rPr>
              <w:t>- Посмотрите, у меня в окошке тоже светит солнышко</w:t>
            </w:r>
            <w:proofErr w:type="gramStart"/>
            <w:r w:rsidRPr="00A16CAC">
              <w:rPr>
                <w:rStyle w:val="c0"/>
                <w:color w:val="000000"/>
                <w:sz w:val="20"/>
                <w:szCs w:val="20"/>
              </w:rPr>
              <w:t>.(</w:t>
            </w:r>
            <w:proofErr w:type="gramEnd"/>
            <w:r w:rsidRPr="00A16CAC">
              <w:rPr>
                <w:rStyle w:val="c0"/>
                <w:color w:val="000000"/>
                <w:sz w:val="20"/>
                <w:szCs w:val="20"/>
              </w:rPr>
              <w:t xml:space="preserve"> на мольберте лист бумаги с желтым кругом).</w:t>
            </w: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  <w:szCs w:val="20"/>
              </w:rPr>
            </w:pPr>
            <w:r w:rsidRPr="00A16CAC">
              <w:rPr>
                <w:rStyle w:val="c0"/>
                <w:color w:val="000000"/>
                <w:sz w:val="20"/>
                <w:szCs w:val="20"/>
              </w:rPr>
              <w:t>Мне кажется</w:t>
            </w:r>
            <w:proofErr w:type="gramStart"/>
            <w:r w:rsidRPr="00A16CAC">
              <w:rPr>
                <w:rStyle w:val="c0"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A16CAC">
              <w:rPr>
                <w:rStyle w:val="c0"/>
                <w:color w:val="000000"/>
                <w:sz w:val="20"/>
                <w:szCs w:val="20"/>
              </w:rPr>
              <w:t xml:space="preserve"> чего- то у моего солнышка не хватает. Солнышко забыло нам протянуть свои лучи. Сейчас нарисую солнышку лучики. А для этого у меня есть помощники. ( Показывает детям коробку с карандашами).</w:t>
            </w: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  <w:szCs w:val="20"/>
              </w:rPr>
            </w:pPr>
            <w:r w:rsidRPr="00A16CAC">
              <w:rPr>
                <w:rStyle w:val="c0"/>
                <w:color w:val="000000"/>
                <w:sz w:val="20"/>
                <w:szCs w:val="20"/>
              </w:rPr>
              <w:t>У карандаша есть острый носик. Этот носик может оставлять на бумаге  след. Я смогу нарисовать солнышко с лучиками. ( Показывает линии).</w:t>
            </w: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  <w:szCs w:val="20"/>
              </w:rPr>
            </w:pPr>
            <w:r w:rsidRPr="00A16CAC">
              <w:rPr>
                <w:rStyle w:val="c0"/>
                <w:color w:val="000000"/>
                <w:sz w:val="20"/>
                <w:szCs w:val="20"/>
              </w:rPr>
              <w:lastRenderedPageBreak/>
              <w:t>Возьмем в правую руку желтый карандаш, сожмем его тремя пальцами и нарисуем солнышку лучики. Рисовать нужно аккуратно, не нажимая на карандаш. Иначе сломается носик. Лучики у моего  солнышка  направлены во все стороны.</w:t>
            </w: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  <w:szCs w:val="20"/>
              </w:rPr>
            </w:pPr>
            <w:r w:rsidRPr="00A16CAC">
              <w:rPr>
                <w:rStyle w:val="c0"/>
                <w:color w:val="000000"/>
                <w:sz w:val="20"/>
                <w:szCs w:val="20"/>
              </w:rPr>
              <w:t>Пусть оно светит всем людям. Вот какое красивое солнышко получилось у меня. Помогите солнышкам приобрести лучики и согревать ими всех нас.</w:t>
            </w: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  <w:szCs w:val="20"/>
              </w:rPr>
            </w:pPr>
            <w:r w:rsidRPr="00A16CAC">
              <w:rPr>
                <w:rStyle w:val="c0"/>
                <w:color w:val="000000"/>
                <w:sz w:val="20"/>
                <w:szCs w:val="20"/>
              </w:rPr>
              <w:t>Дети рисуют свои лучики. В процессе рисования воспитатель вкладывает в руку каждого ребенка карандаш.</w:t>
            </w: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 w:rsidRPr="00A16CAC">
              <w:rPr>
                <w:rStyle w:val="c0"/>
                <w:color w:val="000000"/>
                <w:sz w:val="20"/>
                <w:szCs w:val="20"/>
              </w:rPr>
              <w:t>« Какой  длинный луч получился».</w:t>
            </w:r>
          </w:p>
          <w:p w:rsidR="004C7545" w:rsidRPr="00A16CAC" w:rsidRDefault="004C7545" w:rsidP="00766B45">
            <w:pPr>
              <w:spacing w:before="225" w:after="22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4C7545" w:rsidRPr="00A16CAC" w:rsidRDefault="004C7545" w:rsidP="00766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Игровая, коммуникативная</w:t>
            </w: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AC">
              <w:rPr>
                <w:rFonts w:ascii="Times New Roman" w:hAnsi="Times New Roman" w:cs="Times New Roman"/>
                <w:sz w:val="20"/>
                <w:szCs w:val="20"/>
              </w:rPr>
              <w:t>Познавательно-исследовательская, музыкальная, двигательная</w:t>
            </w:r>
          </w:p>
        </w:tc>
        <w:tc>
          <w:tcPr>
            <w:tcW w:w="3544" w:type="dxa"/>
          </w:tcPr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16CA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игровые упражнения,</w:t>
            </w: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16CA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беседа </w:t>
            </w:r>
            <w:proofErr w:type="gramStart"/>
            <w:r w:rsidRPr="00A16CA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ситуативные</w:t>
            </w:r>
            <w:proofErr w:type="gramEnd"/>
            <w:r w:rsidRPr="00A16CA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разговор</w:t>
            </w:r>
          </w:p>
          <w:p w:rsid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16CAC">
              <w:rPr>
                <w:rStyle w:val="a9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Игровая ситуация</w:t>
            </w:r>
            <w:r w:rsidRPr="00A16CA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 на основе</w:t>
            </w:r>
          </w:p>
          <w:p w:rsidR="00A16CAC" w:rsidRDefault="004C7545" w:rsidP="00766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A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подражания</w:t>
            </w:r>
            <w:proofErr w:type="gramStart"/>
            <w:r w:rsidRPr="00A16CAC">
              <w:rPr>
                <w:rFonts w:ascii="Times New Roman" w:hAnsi="Times New Roman" w:cs="Times New Roman"/>
                <w:sz w:val="20"/>
                <w:szCs w:val="20"/>
              </w:rPr>
              <w:t xml:space="preserve"> .</w:t>
            </w:r>
            <w:proofErr w:type="gramEnd"/>
            <w:r w:rsidRPr="00A16CAC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</w:t>
            </w:r>
          </w:p>
          <w:p w:rsidR="00A16CAC" w:rsidRDefault="004C7545" w:rsidP="00766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AC">
              <w:rPr>
                <w:rFonts w:ascii="Times New Roman" w:hAnsi="Times New Roman" w:cs="Times New Roman"/>
                <w:sz w:val="20"/>
                <w:szCs w:val="20"/>
              </w:rPr>
              <w:t xml:space="preserve">деятельность детей и взрослого - Самостоятельная деятельность </w:t>
            </w: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AC">
              <w:rPr>
                <w:rFonts w:ascii="Times New Roman" w:hAnsi="Times New Roman" w:cs="Times New Roman"/>
                <w:sz w:val="20"/>
                <w:szCs w:val="20"/>
              </w:rPr>
              <w:t>детей</w:t>
            </w:r>
            <w:r w:rsidRPr="00A16CA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1842" w:type="dxa"/>
          </w:tcPr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16CAC">
              <w:rPr>
                <w:rFonts w:eastAsiaTheme="minorHAnsi"/>
                <w:color w:val="000000"/>
                <w:sz w:val="20"/>
                <w:szCs w:val="20"/>
                <w:shd w:val="clear" w:color="auto" w:fill="FFFFFF"/>
                <w:lang w:eastAsia="en-US"/>
              </w:rPr>
              <w:t>Мольберт, листы бумаги с солнышком, желтые карандаши</w:t>
            </w:r>
            <w:r w:rsidRPr="00A16CAC">
              <w:rPr>
                <w:rStyle w:val="c0"/>
                <w:color w:val="000000"/>
                <w:sz w:val="20"/>
                <w:szCs w:val="20"/>
              </w:rPr>
              <w:t xml:space="preserve">, </w:t>
            </w:r>
          </w:p>
          <w:p w:rsidR="004C7545" w:rsidRPr="00A16CAC" w:rsidRDefault="004C7545" w:rsidP="00766B45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ru-RU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A16CA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Физминутка</w:t>
            </w:r>
            <w:proofErr w:type="spellEnd"/>
            <w:r w:rsidRPr="00A16CA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54" w:type="dxa"/>
          </w:tcPr>
          <w:p w:rsidR="004C7545" w:rsidRPr="00A16CAC" w:rsidRDefault="004C7545" w:rsidP="00766B45">
            <w:pPr>
              <w:widowControl w:val="0"/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A16CA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Обеспечить эмоциональное благополучие детей, способствовать в реализации, стремлении и желании, действовать, </w:t>
            </w:r>
            <w:r w:rsidRPr="00A16CA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lastRenderedPageBreak/>
              <w:t>как взрослый.</w:t>
            </w:r>
          </w:p>
        </w:tc>
      </w:tr>
    </w:tbl>
    <w:p w:rsidR="004C7545" w:rsidRPr="00A16CAC" w:rsidRDefault="004C7545" w:rsidP="004C7545">
      <w:pPr>
        <w:rPr>
          <w:rFonts w:ascii="Times New Roman" w:hAnsi="Times New Roman" w:cs="Times New Roman"/>
          <w:sz w:val="20"/>
          <w:szCs w:val="20"/>
        </w:rPr>
      </w:pPr>
    </w:p>
    <w:p w:rsidR="004C7545" w:rsidRPr="00A16CAC" w:rsidRDefault="004C7545" w:rsidP="004C7545">
      <w:pPr>
        <w:rPr>
          <w:rFonts w:ascii="Times New Roman" w:hAnsi="Times New Roman" w:cs="Times New Roman"/>
          <w:sz w:val="20"/>
          <w:szCs w:val="20"/>
        </w:rPr>
      </w:pPr>
    </w:p>
    <w:p w:rsidR="004C7545" w:rsidRPr="00A16CAC" w:rsidRDefault="004C7545" w:rsidP="004C7545">
      <w:pPr>
        <w:rPr>
          <w:rFonts w:ascii="Times New Roman" w:hAnsi="Times New Roman" w:cs="Times New Roman"/>
          <w:sz w:val="20"/>
          <w:szCs w:val="20"/>
        </w:rPr>
      </w:pPr>
      <w:r w:rsidRPr="00A16CAC">
        <w:rPr>
          <w:rFonts w:ascii="Times New Roman" w:hAnsi="Times New Roman" w:cs="Times New Roman"/>
          <w:sz w:val="20"/>
          <w:szCs w:val="20"/>
        </w:rPr>
        <w:t>Заключительная часть</w:t>
      </w:r>
    </w:p>
    <w:tbl>
      <w:tblPr>
        <w:tblStyle w:val="a7"/>
        <w:tblW w:w="14503" w:type="dxa"/>
        <w:tblLayout w:type="fixed"/>
        <w:tblLook w:val="04A0" w:firstRow="1" w:lastRow="0" w:firstColumn="1" w:lastColumn="0" w:noHBand="0" w:noVBand="1"/>
      </w:tblPr>
      <w:tblGrid>
        <w:gridCol w:w="1384"/>
        <w:gridCol w:w="4253"/>
        <w:gridCol w:w="2126"/>
        <w:gridCol w:w="4252"/>
        <w:gridCol w:w="1134"/>
        <w:gridCol w:w="1354"/>
      </w:tblGrid>
      <w:tr w:rsidR="004C7545" w:rsidRPr="00A16CAC" w:rsidTr="00A16CAC">
        <w:tc>
          <w:tcPr>
            <w:tcW w:w="1384" w:type="dxa"/>
          </w:tcPr>
          <w:p w:rsidR="004C7545" w:rsidRPr="00A16CAC" w:rsidRDefault="004C7545" w:rsidP="00766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AC">
              <w:rPr>
                <w:rFonts w:ascii="Times New Roman" w:hAnsi="Times New Roman" w:cs="Times New Roman"/>
                <w:sz w:val="20"/>
                <w:szCs w:val="20"/>
              </w:rPr>
              <w:t>Образовательные задачи</w:t>
            </w: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  <w:szCs w:val="20"/>
              </w:rPr>
            </w:pPr>
            <w:r w:rsidRPr="00A16CAC">
              <w:rPr>
                <w:rStyle w:val="c0"/>
                <w:color w:val="000000"/>
                <w:sz w:val="20"/>
                <w:szCs w:val="20"/>
              </w:rPr>
              <w:t>-побуждать детей самостоятельно подбирать и рисовать лучики.</w:t>
            </w:r>
          </w:p>
          <w:p w:rsidR="004C7545" w:rsidRPr="00A16CAC" w:rsidRDefault="004C7545" w:rsidP="00766B45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0"/>
                <w:szCs w:val="20"/>
              </w:rPr>
            </w:pPr>
            <w:r w:rsidRPr="00A16CAC">
              <w:rPr>
                <w:rStyle w:val="c0"/>
                <w:color w:val="000000"/>
                <w:sz w:val="20"/>
                <w:szCs w:val="20"/>
              </w:rPr>
              <w:t>.</w:t>
            </w: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4253" w:type="dxa"/>
          </w:tcPr>
          <w:p w:rsidR="004C7545" w:rsidRPr="00A16CAC" w:rsidRDefault="004C7545" w:rsidP="00766B45">
            <w:pPr>
              <w:spacing w:before="225" w:after="225"/>
              <w:rPr>
                <w:rFonts w:ascii="Times New Roman" w:hAnsi="Times New Roman" w:cs="Times New Roman"/>
                <w:sz w:val="20"/>
                <w:szCs w:val="20"/>
              </w:rPr>
            </w:pPr>
            <w:r w:rsidRPr="00A16CAC">
              <w:rPr>
                <w:rFonts w:ascii="Times New Roman" w:hAnsi="Times New Roman" w:cs="Times New Roman"/>
                <w:sz w:val="20"/>
                <w:szCs w:val="20"/>
              </w:rPr>
              <w:t>Воспитатель: Солнышко, солнышко</w:t>
            </w:r>
          </w:p>
          <w:p w:rsidR="004C7545" w:rsidRPr="00A16CAC" w:rsidRDefault="004C7545" w:rsidP="00766B45">
            <w:pPr>
              <w:spacing w:before="225" w:after="225"/>
              <w:rPr>
                <w:rFonts w:ascii="Times New Roman" w:hAnsi="Times New Roman" w:cs="Times New Roman"/>
                <w:sz w:val="20"/>
                <w:szCs w:val="20"/>
              </w:rPr>
            </w:pPr>
            <w:r w:rsidRPr="00A16CAC">
              <w:rPr>
                <w:rFonts w:ascii="Times New Roman" w:hAnsi="Times New Roman" w:cs="Times New Roman"/>
                <w:sz w:val="20"/>
                <w:szCs w:val="20"/>
              </w:rPr>
              <w:t xml:space="preserve"> Выгляни в окошко</w:t>
            </w:r>
          </w:p>
          <w:p w:rsidR="004C7545" w:rsidRPr="00A16CAC" w:rsidRDefault="004C7545" w:rsidP="00766B45">
            <w:pPr>
              <w:spacing w:before="225" w:after="225"/>
              <w:rPr>
                <w:rFonts w:ascii="Times New Roman" w:hAnsi="Times New Roman" w:cs="Times New Roman"/>
                <w:sz w:val="20"/>
                <w:szCs w:val="20"/>
              </w:rPr>
            </w:pPr>
            <w:r w:rsidRPr="00A16CAC">
              <w:rPr>
                <w:rFonts w:ascii="Times New Roman" w:hAnsi="Times New Roman" w:cs="Times New Roman"/>
                <w:sz w:val="20"/>
                <w:szCs w:val="20"/>
              </w:rPr>
              <w:t xml:space="preserve"> Ждут тебя  детки</w:t>
            </w:r>
          </w:p>
          <w:p w:rsidR="004C7545" w:rsidRPr="00A16CAC" w:rsidRDefault="004C7545" w:rsidP="00766B45">
            <w:pPr>
              <w:spacing w:before="225" w:after="225"/>
              <w:rPr>
                <w:rFonts w:ascii="Times New Roman" w:hAnsi="Times New Roman" w:cs="Times New Roman"/>
                <w:sz w:val="20"/>
                <w:szCs w:val="20"/>
              </w:rPr>
            </w:pPr>
            <w:r w:rsidRPr="00A16CAC">
              <w:rPr>
                <w:rFonts w:ascii="Times New Roman" w:hAnsi="Times New Roman" w:cs="Times New Roman"/>
                <w:sz w:val="20"/>
                <w:szCs w:val="20"/>
              </w:rPr>
              <w:t xml:space="preserve"> Ждут  </w:t>
            </w:r>
            <w:proofErr w:type="gramStart"/>
            <w:r w:rsidRPr="00A16CAC">
              <w:rPr>
                <w:rFonts w:ascii="Times New Roman" w:hAnsi="Times New Roman" w:cs="Times New Roman"/>
                <w:sz w:val="20"/>
                <w:szCs w:val="20"/>
              </w:rPr>
              <w:t>малолетки</w:t>
            </w:r>
            <w:proofErr w:type="gramEnd"/>
            <w:r w:rsidRPr="00A16CA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C7545" w:rsidRPr="00A16CAC" w:rsidRDefault="004C7545" w:rsidP="00766B45">
            <w:pPr>
              <w:spacing w:before="225" w:after="225"/>
              <w:rPr>
                <w:rFonts w:ascii="Times New Roman" w:hAnsi="Times New Roman" w:cs="Times New Roman"/>
                <w:sz w:val="20"/>
                <w:szCs w:val="20"/>
              </w:rPr>
            </w:pPr>
            <w:r w:rsidRPr="00A16CAC">
              <w:rPr>
                <w:rFonts w:ascii="Times New Roman" w:hAnsi="Times New Roman" w:cs="Times New Roman"/>
                <w:sz w:val="20"/>
                <w:szCs w:val="20"/>
              </w:rPr>
              <w:t xml:space="preserve"> Посмотрите, как ярко  светят наши солнышки. От  этого теплого  света и нам становится  веселее.  Солнышко согреет и нас и травку.</w:t>
            </w:r>
          </w:p>
        </w:tc>
        <w:tc>
          <w:tcPr>
            <w:tcW w:w="2126" w:type="dxa"/>
          </w:tcPr>
          <w:p w:rsidR="004C7545" w:rsidRPr="00A16CAC" w:rsidRDefault="004C7545" w:rsidP="00766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AC">
              <w:rPr>
                <w:rFonts w:ascii="Times New Roman" w:hAnsi="Times New Roman" w:cs="Times New Roman"/>
                <w:sz w:val="20"/>
                <w:szCs w:val="20"/>
              </w:rPr>
              <w:t>Вид деятельности</w:t>
            </w:r>
          </w:p>
        </w:tc>
        <w:tc>
          <w:tcPr>
            <w:tcW w:w="4252" w:type="dxa"/>
          </w:tcPr>
          <w:p w:rsidR="004C7545" w:rsidRPr="00A16CAC" w:rsidRDefault="004C7545" w:rsidP="00766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AC">
              <w:rPr>
                <w:rFonts w:ascii="Times New Roman" w:hAnsi="Times New Roman" w:cs="Times New Roman"/>
                <w:sz w:val="20"/>
                <w:szCs w:val="20"/>
              </w:rPr>
              <w:t>Формы реализации Программы</w:t>
            </w:r>
          </w:p>
        </w:tc>
        <w:tc>
          <w:tcPr>
            <w:tcW w:w="1134" w:type="dxa"/>
          </w:tcPr>
          <w:p w:rsidR="004C7545" w:rsidRPr="00A16CAC" w:rsidRDefault="004C7545" w:rsidP="00766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AC">
              <w:rPr>
                <w:rFonts w:ascii="Times New Roman" w:hAnsi="Times New Roman" w:cs="Times New Roman"/>
                <w:sz w:val="20"/>
                <w:szCs w:val="20"/>
              </w:rPr>
              <w:t>Средства реализации ООП</w:t>
            </w:r>
          </w:p>
        </w:tc>
        <w:tc>
          <w:tcPr>
            <w:tcW w:w="1354" w:type="dxa"/>
          </w:tcPr>
          <w:p w:rsidR="004C7545" w:rsidRPr="00A16CAC" w:rsidRDefault="004C7545" w:rsidP="00766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AC">
              <w:rPr>
                <w:rFonts w:ascii="Times New Roman" w:hAnsi="Times New Roman" w:cs="Times New Roman"/>
                <w:sz w:val="20"/>
                <w:szCs w:val="20"/>
              </w:rPr>
              <w:t>Планируемый результат</w:t>
            </w:r>
          </w:p>
          <w:p w:rsidR="004C7545" w:rsidRPr="00A16CAC" w:rsidRDefault="004C7545" w:rsidP="00766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AC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 xml:space="preserve"> Дети были заинтересованы, внимательны, активны, дружелюбны. Наблюдалась </w:t>
            </w:r>
            <w:r w:rsidRPr="00A16CAC">
              <w:rPr>
                <w:rStyle w:val="a9"/>
                <w:rFonts w:ascii="Times New Roman" w:hAnsi="Times New Roman" w:cs="Times New Roman"/>
                <w:color w:val="111111"/>
                <w:sz w:val="20"/>
                <w:szCs w:val="20"/>
                <w:bdr w:val="none" w:sz="0" w:space="0" w:color="auto" w:frame="1"/>
                <w:shd w:val="clear" w:color="auto" w:fill="FFFFFF"/>
              </w:rPr>
              <w:t>самостоятельность</w:t>
            </w:r>
            <w:r w:rsidRPr="00A16CAC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 в речевом общении с окружающими.</w:t>
            </w:r>
          </w:p>
        </w:tc>
      </w:tr>
    </w:tbl>
    <w:p w:rsidR="004C7545" w:rsidRPr="00A16CAC" w:rsidRDefault="004C7545" w:rsidP="004C7545">
      <w:pPr>
        <w:rPr>
          <w:rFonts w:ascii="Times New Roman" w:hAnsi="Times New Roman" w:cs="Times New Roman"/>
          <w:sz w:val="20"/>
          <w:szCs w:val="20"/>
        </w:rPr>
      </w:pPr>
    </w:p>
    <w:p w:rsidR="004C7545" w:rsidRPr="00A16CAC" w:rsidRDefault="004C7545">
      <w:pPr>
        <w:rPr>
          <w:b/>
          <w:sz w:val="20"/>
          <w:szCs w:val="20"/>
        </w:rPr>
      </w:pPr>
    </w:p>
    <w:p w:rsidR="004C7545" w:rsidRDefault="004C7545">
      <w:pPr>
        <w:rPr>
          <w:sz w:val="28"/>
          <w:szCs w:val="28"/>
        </w:rPr>
      </w:pPr>
    </w:p>
    <w:p w:rsidR="004C7545" w:rsidRDefault="004C7545">
      <w:pPr>
        <w:rPr>
          <w:sz w:val="28"/>
          <w:szCs w:val="28"/>
        </w:rPr>
      </w:pPr>
    </w:p>
    <w:p w:rsidR="004C7545" w:rsidRDefault="004C7545">
      <w:pPr>
        <w:rPr>
          <w:sz w:val="28"/>
          <w:szCs w:val="28"/>
        </w:rPr>
      </w:pPr>
    </w:p>
    <w:p w:rsidR="004C7545" w:rsidRDefault="004C7545">
      <w:pPr>
        <w:rPr>
          <w:sz w:val="28"/>
          <w:szCs w:val="28"/>
        </w:rPr>
      </w:pPr>
    </w:p>
    <w:p w:rsidR="004C7545" w:rsidRDefault="00AF6445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091BD133">
            <wp:extent cx="7143750" cy="5229225"/>
            <wp:effectExtent l="0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522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C7545" w:rsidRDefault="00AF6445">
      <w:pPr>
        <w:rPr>
          <w:sz w:val="28"/>
          <w:szCs w:val="28"/>
        </w:rPr>
      </w:pPr>
      <w:r w:rsidRPr="00AF6445">
        <w:rPr>
          <w:rFonts w:ascii="Calibri" w:eastAsia="Calibri" w:hAnsi="Calibri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384ED62" wp14:editId="7D93A582">
            <wp:extent cx="5932170" cy="791337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C7545" w:rsidRDefault="004C7545">
      <w:pPr>
        <w:rPr>
          <w:sz w:val="28"/>
          <w:szCs w:val="28"/>
        </w:rPr>
      </w:pPr>
    </w:p>
    <w:p w:rsidR="004C7545" w:rsidRDefault="004C7545">
      <w:pPr>
        <w:rPr>
          <w:sz w:val="28"/>
          <w:szCs w:val="28"/>
        </w:rPr>
      </w:pPr>
    </w:p>
    <w:p w:rsidR="004C7545" w:rsidRDefault="004C7545">
      <w:pPr>
        <w:rPr>
          <w:sz w:val="28"/>
          <w:szCs w:val="28"/>
        </w:rPr>
      </w:pPr>
    </w:p>
    <w:p w:rsidR="004C7545" w:rsidRDefault="004C7545">
      <w:pPr>
        <w:rPr>
          <w:sz w:val="28"/>
          <w:szCs w:val="28"/>
        </w:rPr>
      </w:pPr>
    </w:p>
    <w:p w:rsidR="004C7545" w:rsidRDefault="004C7545">
      <w:pPr>
        <w:rPr>
          <w:sz w:val="28"/>
          <w:szCs w:val="28"/>
        </w:rPr>
      </w:pPr>
    </w:p>
    <w:p w:rsidR="004C7545" w:rsidRDefault="004C7545">
      <w:pPr>
        <w:rPr>
          <w:sz w:val="28"/>
          <w:szCs w:val="28"/>
        </w:rPr>
      </w:pPr>
    </w:p>
    <w:p w:rsidR="004C7545" w:rsidRDefault="004C7545">
      <w:pPr>
        <w:rPr>
          <w:sz w:val="28"/>
          <w:szCs w:val="28"/>
        </w:rPr>
      </w:pPr>
    </w:p>
    <w:p w:rsidR="004C7545" w:rsidRDefault="004C7545">
      <w:pPr>
        <w:rPr>
          <w:sz w:val="28"/>
          <w:szCs w:val="28"/>
        </w:rPr>
      </w:pPr>
    </w:p>
    <w:p w:rsidR="004C7545" w:rsidRDefault="004C7545">
      <w:pPr>
        <w:rPr>
          <w:sz w:val="28"/>
          <w:szCs w:val="28"/>
        </w:rPr>
      </w:pPr>
    </w:p>
    <w:p w:rsidR="004C7545" w:rsidRDefault="004C7545">
      <w:pPr>
        <w:rPr>
          <w:sz w:val="28"/>
          <w:szCs w:val="28"/>
        </w:rPr>
      </w:pPr>
    </w:p>
    <w:p w:rsidR="004C7545" w:rsidRDefault="004C7545">
      <w:pPr>
        <w:rPr>
          <w:sz w:val="28"/>
          <w:szCs w:val="28"/>
        </w:rPr>
      </w:pPr>
    </w:p>
    <w:p w:rsidR="004C7545" w:rsidRDefault="004C7545">
      <w:pPr>
        <w:rPr>
          <w:sz w:val="28"/>
          <w:szCs w:val="28"/>
        </w:rPr>
      </w:pPr>
    </w:p>
    <w:p w:rsidR="004C7545" w:rsidRDefault="004C7545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564153F7" wp14:editId="233EFF54">
            <wp:extent cx="5991225" cy="4481398"/>
            <wp:effectExtent l="0" t="0" r="0" b="0"/>
            <wp:docPr id="2" name="Рисунок 2" descr="C:\Users\1155\Desktop\овая папка\IMG-20201007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55\Desktop\овая папка\IMG-20201007-WA000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7445" cy="4486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42D5EFC4" wp14:editId="245BF92A">
            <wp:extent cx="5810250" cy="4346030"/>
            <wp:effectExtent l="0" t="0" r="0" b="0"/>
            <wp:docPr id="1" name="Рисунок 1" descr="C:\Users\1155\Desktop\овая папка\IMG-20201007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55\Desktop\овая папка\IMG-20201007-WA000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434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545" w:rsidRDefault="004C7545">
      <w:pPr>
        <w:rPr>
          <w:sz w:val="28"/>
          <w:szCs w:val="28"/>
        </w:rPr>
      </w:pPr>
    </w:p>
    <w:p w:rsidR="004C7545" w:rsidRDefault="004C7545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77727441" wp14:editId="7CE2E40F">
            <wp:extent cx="5934075" cy="7915275"/>
            <wp:effectExtent l="0" t="0" r="9525" b="9525"/>
            <wp:docPr id="3" name="Рисунок 3" descr="G:\фото сад\IMG-20200930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фото сад\IMG-20200930-WA001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545" w:rsidRDefault="004C7545">
      <w:pPr>
        <w:rPr>
          <w:sz w:val="28"/>
          <w:szCs w:val="28"/>
        </w:rPr>
      </w:pPr>
    </w:p>
    <w:p w:rsidR="004C7545" w:rsidRDefault="004C7545">
      <w:pPr>
        <w:rPr>
          <w:sz w:val="28"/>
          <w:szCs w:val="28"/>
        </w:rPr>
      </w:pPr>
    </w:p>
    <w:p w:rsidR="004C7545" w:rsidRDefault="004C7545">
      <w:pPr>
        <w:rPr>
          <w:sz w:val="28"/>
          <w:szCs w:val="28"/>
        </w:rPr>
      </w:pPr>
    </w:p>
    <w:p w:rsidR="004C7545" w:rsidRDefault="004C7545">
      <w:pPr>
        <w:rPr>
          <w:sz w:val="28"/>
          <w:szCs w:val="28"/>
        </w:rPr>
      </w:pPr>
    </w:p>
    <w:p w:rsidR="004C7545" w:rsidRDefault="004C7545">
      <w:pPr>
        <w:rPr>
          <w:sz w:val="28"/>
          <w:szCs w:val="28"/>
        </w:rPr>
      </w:pPr>
    </w:p>
    <w:p w:rsidR="004C7545" w:rsidRDefault="004C7545">
      <w:pPr>
        <w:rPr>
          <w:sz w:val="28"/>
          <w:szCs w:val="28"/>
        </w:rPr>
      </w:pPr>
    </w:p>
    <w:p w:rsidR="004C7545" w:rsidRDefault="004C7545">
      <w:pPr>
        <w:rPr>
          <w:sz w:val="28"/>
          <w:szCs w:val="28"/>
        </w:rPr>
      </w:pPr>
    </w:p>
    <w:p w:rsidR="004C7545" w:rsidRPr="00457290" w:rsidRDefault="004C7545">
      <w:pPr>
        <w:rPr>
          <w:sz w:val="28"/>
          <w:szCs w:val="28"/>
        </w:rPr>
      </w:pPr>
    </w:p>
    <w:sectPr w:rsidR="004C7545" w:rsidRPr="00457290" w:rsidSect="00AF64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545" w:rsidRDefault="004C7545" w:rsidP="004C7545">
      <w:pPr>
        <w:spacing w:after="0" w:line="240" w:lineRule="auto"/>
      </w:pPr>
      <w:r>
        <w:separator/>
      </w:r>
    </w:p>
  </w:endnote>
  <w:endnote w:type="continuationSeparator" w:id="0">
    <w:p w:rsidR="004C7545" w:rsidRDefault="004C7545" w:rsidP="004C7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545" w:rsidRDefault="004C7545" w:rsidP="004C7545">
      <w:pPr>
        <w:spacing w:after="0" w:line="240" w:lineRule="auto"/>
      </w:pPr>
      <w:r>
        <w:separator/>
      </w:r>
    </w:p>
  </w:footnote>
  <w:footnote w:type="continuationSeparator" w:id="0">
    <w:p w:rsidR="004C7545" w:rsidRDefault="004C7545" w:rsidP="004C75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31ABF"/>
    <w:multiLevelType w:val="multilevel"/>
    <w:tmpl w:val="B024F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DA3A6C"/>
    <w:multiLevelType w:val="multilevel"/>
    <w:tmpl w:val="EAA8B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2C5935"/>
    <w:multiLevelType w:val="multilevel"/>
    <w:tmpl w:val="1DAC9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5E01FA"/>
    <w:multiLevelType w:val="multilevel"/>
    <w:tmpl w:val="0DBC3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3C35EB"/>
    <w:multiLevelType w:val="multilevel"/>
    <w:tmpl w:val="90AC9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A87B0E"/>
    <w:multiLevelType w:val="multilevel"/>
    <w:tmpl w:val="3C76E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3820F2"/>
    <w:multiLevelType w:val="multilevel"/>
    <w:tmpl w:val="4D529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2D25407"/>
    <w:multiLevelType w:val="hybridMultilevel"/>
    <w:tmpl w:val="842E4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DE500A"/>
    <w:multiLevelType w:val="multilevel"/>
    <w:tmpl w:val="A942D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6A80C6C"/>
    <w:multiLevelType w:val="multilevel"/>
    <w:tmpl w:val="8D161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9BD4EB2"/>
    <w:multiLevelType w:val="multilevel"/>
    <w:tmpl w:val="9D38D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F0C0EA1"/>
    <w:multiLevelType w:val="multilevel"/>
    <w:tmpl w:val="ECBC6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5B35283"/>
    <w:multiLevelType w:val="multilevel"/>
    <w:tmpl w:val="71B25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83C681A"/>
    <w:multiLevelType w:val="multilevel"/>
    <w:tmpl w:val="DE90F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E235ABC"/>
    <w:multiLevelType w:val="multilevel"/>
    <w:tmpl w:val="743CC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2"/>
  </w:num>
  <w:num w:numId="3">
    <w:abstractNumId w:val="5"/>
  </w:num>
  <w:num w:numId="4">
    <w:abstractNumId w:val="10"/>
  </w:num>
  <w:num w:numId="5">
    <w:abstractNumId w:val="11"/>
  </w:num>
  <w:num w:numId="6">
    <w:abstractNumId w:val="14"/>
  </w:num>
  <w:num w:numId="7">
    <w:abstractNumId w:val="6"/>
  </w:num>
  <w:num w:numId="8">
    <w:abstractNumId w:val="1"/>
  </w:num>
  <w:num w:numId="9">
    <w:abstractNumId w:val="9"/>
  </w:num>
  <w:num w:numId="10">
    <w:abstractNumId w:val="4"/>
  </w:num>
  <w:num w:numId="11">
    <w:abstractNumId w:val="0"/>
  </w:num>
  <w:num w:numId="12">
    <w:abstractNumId w:val="13"/>
  </w:num>
  <w:num w:numId="13">
    <w:abstractNumId w:val="3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DA9"/>
    <w:rsid w:val="0003260C"/>
    <w:rsid w:val="000636F4"/>
    <w:rsid w:val="00063D8E"/>
    <w:rsid w:val="000A431D"/>
    <w:rsid w:val="001A3991"/>
    <w:rsid w:val="001E29E8"/>
    <w:rsid w:val="00271BA2"/>
    <w:rsid w:val="002740E1"/>
    <w:rsid w:val="00286C10"/>
    <w:rsid w:val="002A5A8E"/>
    <w:rsid w:val="00335B01"/>
    <w:rsid w:val="00457290"/>
    <w:rsid w:val="00495DA9"/>
    <w:rsid w:val="004A1BFC"/>
    <w:rsid w:val="004C7545"/>
    <w:rsid w:val="005E747A"/>
    <w:rsid w:val="005F5740"/>
    <w:rsid w:val="00605924"/>
    <w:rsid w:val="007277C6"/>
    <w:rsid w:val="00856C50"/>
    <w:rsid w:val="008E3BC5"/>
    <w:rsid w:val="009B60A2"/>
    <w:rsid w:val="00A16CAC"/>
    <w:rsid w:val="00A43244"/>
    <w:rsid w:val="00AF6445"/>
    <w:rsid w:val="00B55C02"/>
    <w:rsid w:val="00BC469F"/>
    <w:rsid w:val="00C5173F"/>
    <w:rsid w:val="00CB4313"/>
    <w:rsid w:val="00E84DA1"/>
    <w:rsid w:val="00EB74CA"/>
    <w:rsid w:val="00F10603"/>
    <w:rsid w:val="00F24724"/>
    <w:rsid w:val="00FB0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C75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75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7545"/>
  </w:style>
  <w:style w:type="paragraph" w:styleId="a5">
    <w:name w:val="footer"/>
    <w:basedOn w:val="a"/>
    <w:link w:val="a6"/>
    <w:uiPriority w:val="99"/>
    <w:unhideWhenUsed/>
    <w:rsid w:val="004C75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7545"/>
  </w:style>
  <w:style w:type="character" w:customStyle="1" w:styleId="10">
    <w:name w:val="Заголовок 1 Знак"/>
    <w:basedOn w:val="a0"/>
    <w:link w:val="1"/>
    <w:uiPriority w:val="9"/>
    <w:rsid w:val="004C75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7">
    <w:name w:val="Table Grid"/>
    <w:basedOn w:val="a1"/>
    <w:uiPriority w:val="59"/>
    <w:rsid w:val="004C75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4C7545"/>
    <w:pPr>
      <w:ind w:left="720"/>
      <w:contextualSpacing/>
    </w:pPr>
  </w:style>
  <w:style w:type="character" w:styleId="a9">
    <w:name w:val="Strong"/>
    <w:basedOn w:val="a0"/>
    <w:uiPriority w:val="22"/>
    <w:qFormat/>
    <w:rsid w:val="004C7545"/>
    <w:rPr>
      <w:b/>
      <w:bCs/>
    </w:rPr>
  </w:style>
  <w:style w:type="paragraph" w:customStyle="1" w:styleId="c4">
    <w:name w:val="c4"/>
    <w:basedOn w:val="a"/>
    <w:rsid w:val="004C75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C7545"/>
  </w:style>
  <w:style w:type="character" w:customStyle="1" w:styleId="c9">
    <w:name w:val="c9"/>
    <w:basedOn w:val="a0"/>
    <w:rsid w:val="004C7545"/>
  </w:style>
  <w:style w:type="character" w:customStyle="1" w:styleId="c6">
    <w:name w:val="c6"/>
    <w:basedOn w:val="a0"/>
    <w:rsid w:val="004C7545"/>
  </w:style>
  <w:style w:type="paragraph" w:styleId="aa">
    <w:name w:val="Balloon Text"/>
    <w:basedOn w:val="a"/>
    <w:link w:val="ab"/>
    <w:uiPriority w:val="99"/>
    <w:semiHidden/>
    <w:unhideWhenUsed/>
    <w:rsid w:val="004C75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C75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C75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75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7545"/>
  </w:style>
  <w:style w:type="paragraph" w:styleId="a5">
    <w:name w:val="footer"/>
    <w:basedOn w:val="a"/>
    <w:link w:val="a6"/>
    <w:uiPriority w:val="99"/>
    <w:unhideWhenUsed/>
    <w:rsid w:val="004C75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7545"/>
  </w:style>
  <w:style w:type="character" w:customStyle="1" w:styleId="10">
    <w:name w:val="Заголовок 1 Знак"/>
    <w:basedOn w:val="a0"/>
    <w:link w:val="1"/>
    <w:uiPriority w:val="9"/>
    <w:rsid w:val="004C75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7">
    <w:name w:val="Table Grid"/>
    <w:basedOn w:val="a1"/>
    <w:uiPriority w:val="59"/>
    <w:rsid w:val="004C75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4C7545"/>
    <w:pPr>
      <w:ind w:left="720"/>
      <w:contextualSpacing/>
    </w:pPr>
  </w:style>
  <w:style w:type="character" w:styleId="a9">
    <w:name w:val="Strong"/>
    <w:basedOn w:val="a0"/>
    <w:uiPriority w:val="22"/>
    <w:qFormat/>
    <w:rsid w:val="004C7545"/>
    <w:rPr>
      <w:b/>
      <w:bCs/>
    </w:rPr>
  </w:style>
  <w:style w:type="paragraph" w:customStyle="1" w:styleId="c4">
    <w:name w:val="c4"/>
    <w:basedOn w:val="a"/>
    <w:rsid w:val="004C75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C7545"/>
  </w:style>
  <w:style w:type="character" w:customStyle="1" w:styleId="c9">
    <w:name w:val="c9"/>
    <w:basedOn w:val="a0"/>
    <w:rsid w:val="004C7545"/>
  </w:style>
  <w:style w:type="character" w:customStyle="1" w:styleId="c6">
    <w:name w:val="c6"/>
    <w:basedOn w:val="a0"/>
    <w:rsid w:val="004C7545"/>
  </w:style>
  <w:style w:type="paragraph" w:styleId="aa">
    <w:name w:val="Balloon Text"/>
    <w:basedOn w:val="a"/>
    <w:link w:val="ab"/>
    <w:uiPriority w:val="99"/>
    <w:semiHidden/>
    <w:unhideWhenUsed/>
    <w:rsid w:val="004C75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C75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8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16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68602">
              <w:marLeft w:val="0"/>
              <w:marRight w:val="-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198B65-7960-43DE-9CC0-7BCFF3AEA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23</Pages>
  <Words>2293</Words>
  <Characters>13071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Curnos™</Company>
  <LinksUpToDate>false</LinksUpToDate>
  <CharactersWithSpaces>15334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1155</dc:creator>
  <cp:keywords/>
  <dc:description/>
  <cp:lastModifiedBy>1155</cp:lastModifiedBy>
  <cp:revision>18</cp:revision>
  <dcterms:created xsi:type="dcterms:W3CDTF">2020-09-06T04:00:00Z</dcterms:created>
  <dcterms:modified xsi:type="dcterms:W3CDTF">2020-10-27T10:54:00Z</dcterms:modified>
</cp:coreProperties>
</file>