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Default Extension="wdp" ContentType="image/vnd.ms-photo"/>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2E3C" w:rsidRPr="00953132" w:rsidRDefault="00C82E3C" w:rsidP="00C82E3C">
      <w:pPr>
        <w:spacing w:before="240" w:after="240" w:line="264" w:lineRule="auto"/>
        <w:jc w:val="center"/>
        <w:rPr>
          <w:rFonts w:eastAsia="Calibri"/>
          <w:b/>
          <w:color w:val="FF0000"/>
          <w:sz w:val="44"/>
          <w:szCs w:val="28"/>
          <w:lang w:eastAsia="en-US"/>
        </w:rPr>
      </w:pPr>
      <w:r w:rsidRPr="00953132">
        <w:rPr>
          <w:rFonts w:eastAsia="Calibri"/>
          <w:b/>
          <w:color w:val="FF0000"/>
          <w:sz w:val="44"/>
          <w:szCs w:val="28"/>
          <w:lang w:eastAsia="en-US"/>
        </w:rPr>
        <w:t xml:space="preserve">ПРОПЕДЕВТИКА И ДИАГНОСТИКА </w:t>
      </w:r>
      <w:r w:rsidRPr="00953132">
        <w:rPr>
          <w:rFonts w:eastAsia="Calibri"/>
          <w:b/>
          <w:color w:val="FF0000"/>
          <w:sz w:val="44"/>
          <w:szCs w:val="28"/>
          <w:lang w:eastAsia="en-US"/>
        </w:rPr>
        <w:br/>
        <w:t xml:space="preserve">В АКУШЕРСТВЕ И ГИНЕКОЛОГИИ </w:t>
      </w:r>
    </w:p>
    <w:p w:rsidR="00C82E3C" w:rsidRPr="00953132" w:rsidRDefault="00C82E3C" w:rsidP="00C82E3C">
      <w:pPr>
        <w:spacing w:line="264" w:lineRule="auto"/>
        <w:jc w:val="center"/>
        <w:rPr>
          <w:rFonts w:eastAsia="Calibri"/>
          <w:b/>
          <w:color w:val="002060"/>
          <w:sz w:val="40"/>
          <w:szCs w:val="28"/>
          <w:lang w:eastAsia="en-US"/>
        </w:rPr>
      </w:pPr>
    </w:p>
    <w:p w:rsidR="00C82E3C" w:rsidRPr="004A420A" w:rsidRDefault="00C82E3C" w:rsidP="00C82E3C">
      <w:pPr>
        <w:spacing w:line="264" w:lineRule="auto"/>
        <w:jc w:val="center"/>
        <w:rPr>
          <w:rFonts w:ascii="Bookman Old Style" w:eastAsia="Calibri" w:hAnsi="Bookman Old Style"/>
          <w:b/>
          <w:color w:val="002060"/>
          <w:sz w:val="40"/>
          <w:szCs w:val="28"/>
          <w:lang w:eastAsia="en-US"/>
        </w:rPr>
      </w:pPr>
    </w:p>
    <w:p w:rsidR="00C82E3C" w:rsidRPr="004A420A" w:rsidRDefault="00C82E3C" w:rsidP="00C82E3C">
      <w:pPr>
        <w:spacing w:line="264" w:lineRule="auto"/>
        <w:jc w:val="center"/>
        <w:rPr>
          <w:rFonts w:ascii="Bookman Old Style" w:eastAsia="Calibri" w:hAnsi="Bookman Old Style"/>
          <w:b/>
          <w:color w:val="002060"/>
          <w:sz w:val="40"/>
          <w:szCs w:val="28"/>
          <w:lang w:eastAsia="en-US"/>
        </w:rPr>
      </w:pPr>
    </w:p>
    <w:p w:rsidR="008A27F8" w:rsidRPr="008A27F8" w:rsidRDefault="00C82E3C" w:rsidP="008A27F8">
      <w:pPr>
        <w:shd w:val="clear" w:color="auto" w:fill="FFFFFF"/>
        <w:jc w:val="center"/>
        <w:rPr>
          <w:b/>
          <w:bCs/>
          <w:color w:val="000000"/>
          <w:sz w:val="32"/>
          <w:szCs w:val="32"/>
        </w:rPr>
      </w:pPr>
      <w:r w:rsidRPr="004A420A">
        <w:rPr>
          <w:rFonts w:ascii="Bookman Old Style" w:eastAsia="Calibri" w:hAnsi="Bookman Old Style"/>
          <w:b/>
          <w:color w:val="002060"/>
          <w:sz w:val="32"/>
          <w:szCs w:val="28"/>
          <w:lang w:eastAsia="en-US"/>
        </w:rPr>
        <w:br/>
      </w:r>
      <w:r w:rsidR="008A27F8" w:rsidRPr="008A27F8">
        <w:rPr>
          <w:b/>
          <w:bCs/>
          <w:color w:val="000000"/>
          <w:sz w:val="32"/>
          <w:szCs w:val="32"/>
        </w:rPr>
        <w:t>РАБОЧАЯ ТЕТРАДЬ</w:t>
      </w:r>
    </w:p>
    <w:p w:rsidR="008A27F8" w:rsidRPr="008A27F8" w:rsidRDefault="008A27F8" w:rsidP="008A27F8">
      <w:pPr>
        <w:shd w:val="clear" w:color="auto" w:fill="FFFFFF"/>
        <w:jc w:val="center"/>
        <w:rPr>
          <w:rFonts w:ascii="Calibri" w:hAnsi="Calibri"/>
          <w:color w:val="000000"/>
          <w:sz w:val="32"/>
          <w:szCs w:val="32"/>
        </w:rPr>
      </w:pPr>
      <w:r>
        <w:rPr>
          <w:b/>
          <w:bCs/>
          <w:color w:val="000000"/>
          <w:sz w:val="32"/>
          <w:szCs w:val="32"/>
        </w:rPr>
        <w:t xml:space="preserve"> К ПРАКТИЧЕСКИМ ЗАНЯТИЯМ </w:t>
      </w:r>
      <w:r w:rsidRPr="008A27F8">
        <w:rPr>
          <w:b/>
          <w:bCs/>
          <w:color w:val="000000"/>
          <w:sz w:val="32"/>
          <w:szCs w:val="32"/>
        </w:rPr>
        <w:t>СТУДЕНТОВ</w:t>
      </w:r>
    </w:p>
    <w:p w:rsidR="008A27F8" w:rsidRPr="008A27F8" w:rsidRDefault="008A27F8" w:rsidP="008A27F8">
      <w:pPr>
        <w:shd w:val="clear" w:color="auto" w:fill="FFFFFF"/>
        <w:jc w:val="center"/>
        <w:rPr>
          <w:rFonts w:eastAsia="Calibri"/>
          <w:color w:val="000000"/>
          <w:sz w:val="28"/>
          <w:szCs w:val="28"/>
          <w:lang w:eastAsia="en-US"/>
        </w:rPr>
      </w:pPr>
    </w:p>
    <w:p w:rsidR="008A27F8" w:rsidRPr="008A27F8" w:rsidRDefault="005B2CC3" w:rsidP="008A27F8">
      <w:pPr>
        <w:shd w:val="clear" w:color="auto" w:fill="FFFFFF"/>
        <w:jc w:val="center"/>
        <w:rPr>
          <w:rFonts w:eastAsia="Calibri"/>
          <w:color w:val="000000"/>
          <w:sz w:val="28"/>
          <w:szCs w:val="28"/>
          <w:lang w:eastAsia="en-US"/>
        </w:rPr>
      </w:pPr>
      <w:r>
        <w:rPr>
          <w:rFonts w:eastAsia="Calibri"/>
          <w:color w:val="000000"/>
          <w:sz w:val="28"/>
          <w:szCs w:val="28"/>
          <w:lang w:eastAsia="en-US"/>
        </w:rPr>
        <w:t xml:space="preserve"> </w:t>
      </w:r>
      <w:r w:rsidR="008A27F8" w:rsidRPr="008A27F8">
        <w:rPr>
          <w:rFonts w:eastAsia="Calibri"/>
          <w:color w:val="000000"/>
          <w:sz w:val="28"/>
          <w:szCs w:val="28"/>
          <w:lang w:eastAsia="en-US"/>
        </w:rPr>
        <w:t>ПМ.01 ДИАГНОСТИЧЕСКАЯ ДЕЯТЕЛЬНОСТЬ</w:t>
      </w:r>
    </w:p>
    <w:p w:rsidR="008A27F8" w:rsidRPr="008A27F8" w:rsidRDefault="008A27F8" w:rsidP="008A27F8">
      <w:pPr>
        <w:shd w:val="clear" w:color="auto" w:fill="FFFFFF"/>
        <w:jc w:val="center"/>
        <w:rPr>
          <w:color w:val="000000"/>
          <w:sz w:val="28"/>
          <w:szCs w:val="28"/>
        </w:rPr>
      </w:pPr>
      <w:r w:rsidRPr="008A27F8">
        <w:rPr>
          <w:color w:val="000000"/>
          <w:sz w:val="28"/>
          <w:szCs w:val="28"/>
        </w:rPr>
        <w:t>МДК 01.01 ПРОПЕДЕВТИКА КЛИНИЧЕСКИХ ДИСЦИПЛИН</w:t>
      </w:r>
    </w:p>
    <w:p w:rsidR="008A27F8" w:rsidRPr="008A27F8" w:rsidRDefault="008A27F8" w:rsidP="008A27F8">
      <w:pPr>
        <w:shd w:val="clear" w:color="auto" w:fill="FFFFFF"/>
        <w:jc w:val="center"/>
        <w:rPr>
          <w:rFonts w:eastAsia="Calibri"/>
          <w:color w:val="000000"/>
          <w:sz w:val="28"/>
          <w:szCs w:val="28"/>
          <w:lang w:eastAsia="en-US"/>
        </w:rPr>
      </w:pPr>
      <w:r w:rsidRPr="008A27F8">
        <w:rPr>
          <w:rFonts w:eastAsia="Calibri"/>
          <w:color w:val="000000"/>
          <w:sz w:val="28"/>
          <w:szCs w:val="28"/>
          <w:lang w:eastAsia="en-US"/>
        </w:rPr>
        <w:t xml:space="preserve">ПО СПЕЦИАЛЬНОСТИ СРЕДНЕГО ПРОФЕССИОНАЛЬНОГО </w:t>
      </w:r>
    </w:p>
    <w:p w:rsidR="008A27F8" w:rsidRPr="008A27F8" w:rsidRDefault="008A27F8" w:rsidP="008A27F8">
      <w:pPr>
        <w:shd w:val="clear" w:color="auto" w:fill="FFFFFF"/>
        <w:jc w:val="center"/>
        <w:rPr>
          <w:rFonts w:eastAsia="Calibri"/>
          <w:color w:val="000000"/>
          <w:sz w:val="28"/>
          <w:szCs w:val="28"/>
          <w:lang w:eastAsia="en-US"/>
        </w:rPr>
      </w:pPr>
      <w:r w:rsidRPr="008A27F8">
        <w:rPr>
          <w:rFonts w:eastAsia="Calibri"/>
          <w:color w:val="000000"/>
          <w:sz w:val="28"/>
          <w:szCs w:val="28"/>
          <w:lang w:eastAsia="en-US"/>
        </w:rPr>
        <w:t>ОБРАЗОВАНИЯ</w:t>
      </w:r>
    </w:p>
    <w:p w:rsidR="008A27F8" w:rsidRPr="008A27F8" w:rsidRDefault="008A27F8" w:rsidP="008A27F8">
      <w:pPr>
        <w:shd w:val="clear" w:color="auto" w:fill="FFFFFF"/>
        <w:jc w:val="center"/>
        <w:rPr>
          <w:rFonts w:eastAsia="Calibri"/>
          <w:color w:val="000000"/>
          <w:sz w:val="28"/>
          <w:szCs w:val="28"/>
          <w:lang w:eastAsia="en-US"/>
        </w:rPr>
      </w:pPr>
      <w:r w:rsidRPr="008A27F8">
        <w:rPr>
          <w:rFonts w:eastAsia="Calibri"/>
          <w:color w:val="000000"/>
          <w:sz w:val="28"/>
          <w:szCs w:val="28"/>
          <w:lang w:eastAsia="en-US"/>
        </w:rPr>
        <w:t xml:space="preserve">31.02.01 ЛЕЧЕБНОЕ ДЕЛО </w:t>
      </w:r>
    </w:p>
    <w:p w:rsidR="008A27F8" w:rsidRPr="008A27F8" w:rsidRDefault="008A27F8" w:rsidP="008A27F8">
      <w:pPr>
        <w:shd w:val="clear" w:color="auto" w:fill="FFFFFF"/>
        <w:jc w:val="center"/>
        <w:rPr>
          <w:rFonts w:eastAsia="Calibri"/>
          <w:color w:val="000000"/>
          <w:sz w:val="28"/>
          <w:szCs w:val="28"/>
          <w:lang w:eastAsia="en-US"/>
        </w:rPr>
      </w:pPr>
      <w:r w:rsidRPr="008A27F8">
        <w:rPr>
          <w:rFonts w:eastAsia="Calibri"/>
          <w:color w:val="000000"/>
          <w:sz w:val="28"/>
          <w:szCs w:val="28"/>
          <w:lang w:eastAsia="en-US"/>
        </w:rPr>
        <w:t>УГЛУБЛЕННОЙ ПОДГОТОВКИ</w:t>
      </w:r>
    </w:p>
    <w:p w:rsidR="008A27F8" w:rsidRPr="008A27F8" w:rsidRDefault="008A27F8" w:rsidP="008A27F8">
      <w:pPr>
        <w:shd w:val="clear" w:color="auto" w:fill="FFFFFF"/>
        <w:rPr>
          <w:color w:val="000000"/>
          <w:sz w:val="28"/>
          <w:szCs w:val="28"/>
        </w:rPr>
      </w:pPr>
    </w:p>
    <w:p w:rsidR="00C82E3C" w:rsidRPr="004A420A" w:rsidRDefault="00C82E3C" w:rsidP="00C82E3C">
      <w:pPr>
        <w:spacing w:line="264"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 xml:space="preserve"> </w:t>
      </w:r>
    </w:p>
    <w:p w:rsidR="00C82E3C" w:rsidRPr="004A420A" w:rsidRDefault="00C82E3C" w:rsidP="00C82E3C">
      <w:pPr>
        <w:spacing w:line="276" w:lineRule="auto"/>
        <w:ind w:left="357" w:hanging="357"/>
        <w:jc w:val="center"/>
        <w:outlineLvl w:val="0"/>
        <w:rPr>
          <w:rFonts w:ascii="Bookman Old Style" w:eastAsia="Calibri" w:hAnsi="Bookman Old Style"/>
          <w:b/>
          <w:i/>
          <w:color w:val="1F497D"/>
          <w:sz w:val="28"/>
          <w:szCs w:val="28"/>
          <w:lang w:eastAsia="en-US"/>
        </w:rPr>
      </w:pPr>
      <w:r w:rsidRPr="004A420A">
        <w:rPr>
          <w:rFonts w:ascii="Bookman Old Style" w:eastAsia="Calibri" w:hAnsi="Bookman Old Style"/>
          <w:b/>
          <w:i/>
          <w:color w:val="1F497D"/>
          <w:sz w:val="28"/>
          <w:szCs w:val="28"/>
          <w:lang w:eastAsia="en-US"/>
        </w:rPr>
        <w:br/>
      </w:r>
    </w:p>
    <w:tbl>
      <w:tblPr>
        <w:tblW w:w="0" w:type="auto"/>
        <w:tblInd w:w="108" w:type="dxa"/>
        <w:tblCellMar>
          <w:left w:w="10" w:type="dxa"/>
          <w:right w:w="10" w:type="dxa"/>
        </w:tblCellMar>
        <w:tblLook w:val="04A0"/>
      </w:tblPr>
      <w:tblGrid>
        <w:gridCol w:w="5181"/>
        <w:gridCol w:w="4282"/>
      </w:tblGrid>
      <w:tr w:rsidR="00BB1545" w:rsidRPr="00BB1545" w:rsidTr="00BB1545">
        <w:trPr>
          <w:trHeight w:val="1"/>
        </w:trPr>
        <w:tc>
          <w:tcPr>
            <w:tcW w:w="5181" w:type="dxa"/>
            <w:shd w:val="clear" w:color="auto" w:fill="FFFFFF"/>
            <w:tcMar>
              <w:top w:w="0" w:type="dxa"/>
              <w:left w:w="108" w:type="dxa"/>
              <w:bottom w:w="0" w:type="dxa"/>
              <w:right w:w="108" w:type="dxa"/>
            </w:tcMar>
            <w:hideMark/>
          </w:tcPr>
          <w:p w:rsidR="00BB1545" w:rsidRPr="00BB1545" w:rsidRDefault="00BB1545" w:rsidP="00BB1545">
            <w:pPr>
              <w:tabs>
                <w:tab w:val="left" w:pos="2025"/>
              </w:tabs>
              <w:spacing w:after="200" w:line="276" w:lineRule="auto"/>
              <w:jc w:val="both"/>
              <w:rPr>
                <w:rFonts w:ascii="Calibri" w:eastAsia="Calibri" w:hAnsi="Calibri" w:cs="Calibri"/>
                <w:sz w:val="22"/>
                <w:szCs w:val="22"/>
              </w:rPr>
            </w:pPr>
            <w:r w:rsidRPr="00BB1545">
              <w:rPr>
                <w:rFonts w:ascii="Calibri" w:hAnsi="Calibri"/>
                <w:sz w:val="22"/>
                <w:szCs w:val="22"/>
              </w:rPr>
              <w:object w:dxaOrig="4965" w:dyaOrig="4050">
                <v:rect id="_x0000_i1025" style="width:248.35pt;height:202.25pt" o:ole="" o:preferrelative="t" stroked="f">
                  <v:imagedata r:id="rId7" o:title=""/>
                </v:rect>
                <o:OLEObject Type="Embed" ProgID="StaticMetafile" ShapeID="_x0000_i1025" DrawAspect="Content" ObjectID="_1732611650" r:id="rId8"/>
              </w:object>
            </w:r>
          </w:p>
        </w:tc>
        <w:tc>
          <w:tcPr>
            <w:tcW w:w="4282" w:type="dxa"/>
            <w:shd w:val="clear" w:color="auto" w:fill="FFFFFF"/>
            <w:tcMar>
              <w:top w:w="0" w:type="dxa"/>
              <w:left w:w="108" w:type="dxa"/>
              <w:bottom w:w="0" w:type="dxa"/>
              <w:right w:w="108" w:type="dxa"/>
            </w:tcMar>
          </w:tcPr>
          <w:p w:rsidR="00BB1545" w:rsidRPr="00BB1545" w:rsidRDefault="00BB1545" w:rsidP="00BB1545">
            <w:pPr>
              <w:spacing w:line="360" w:lineRule="auto"/>
              <w:rPr>
                <w:b/>
                <w:sz w:val="28"/>
                <w:szCs w:val="22"/>
              </w:rPr>
            </w:pPr>
            <w:r w:rsidRPr="00BB1545">
              <w:rPr>
                <w:b/>
                <w:sz w:val="28"/>
                <w:szCs w:val="22"/>
              </w:rPr>
              <w:t>Студентки (та)  ___  курса</w:t>
            </w:r>
          </w:p>
          <w:p w:rsidR="00BB1545" w:rsidRPr="00BB1545" w:rsidRDefault="00BB1545" w:rsidP="00BB1545">
            <w:pPr>
              <w:spacing w:line="360" w:lineRule="auto"/>
              <w:rPr>
                <w:sz w:val="28"/>
                <w:szCs w:val="22"/>
              </w:rPr>
            </w:pPr>
            <w:r w:rsidRPr="00BB1545">
              <w:rPr>
                <w:b/>
                <w:sz w:val="28"/>
                <w:szCs w:val="22"/>
              </w:rPr>
              <w:t>группы</w:t>
            </w:r>
            <w:r w:rsidRPr="00BB1545">
              <w:rPr>
                <w:sz w:val="28"/>
                <w:szCs w:val="22"/>
              </w:rPr>
              <w:t>______________________</w:t>
            </w:r>
          </w:p>
          <w:p w:rsidR="00BB1545" w:rsidRPr="00BB1545" w:rsidRDefault="00BB1545" w:rsidP="00BB1545">
            <w:pPr>
              <w:spacing w:line="360" w:lineRule="auto"/>
              <w:rPr>
                <w:sz w:val="28"/>
                <w:szCs w:val="22"/>
              </w:rPr>
            </w:pPr>
            <w:r w:rsidRPr="00BB1545">
              <w:rPr>
                <w:b/>
                <w:sz w:val="28"/>
                <w:szCs w:val="22"/>
              </w:rPr>
              <w:t>Ф.И.О</w:t>
            </w:r>
            <w:r w:rsidRPr="00BB1545">
              <w:rPr>
                <w:sz w:val="28"/>
                <w:szCs w:val="22"/>
              </w:rPr>
              <w:t>_______________________</w:t>
            </w:r>
          </w:p>
          <w:p w:rsidR="00BB1545" w:rsidRPr="00BB1545" w:rsidRDefault="00BB1545" w:rsidP="00BB1545">
            <w:pPr>
              <w:spacing w:line="360" w:lineRule="auto"/>
              <w:rPr>
                <w:sz w:val="20"/>
                <w:szCs w:val="22"/>
              </w:rPr>
            </w:pPr>
            <w:r w:rsidRPr="00BB1545">
              <w:rPr>
                <w:sz w:val="28"/>
                <w:szCs w:val="22"/>
              </w:rPr>
              <w:t>_____________________________</w:t>
            </w:r>
          </w:p>
          <w:p w:rsidR="00BB1545" w:rsidRPr="00BB1545" w:rsidRDefault="00BB1545" w:rsidP="00BB1545">
            <w:pPr>
              <w:tabs>
                <w:tab w:val="left" w:pos="2025"/>
              </w:tabs>
              <w:spacing w:line="360" w:lineRule="auto"/>
              <w:jc w:val="center"/>
              <w:rPr>
                <w:rFonts w:ascii="Calibri" w:hAnsi="Calibri"/>
              </w:rPr>
            </w:pPr>
            <w:r w:rsidRPr="00BB1545">
              <w:rPr>
                <w:rFonts w:ascii="Calibri" w:hAnsi="Calibri"/>
              </w:rPr>
              <w:t>__________________________________</w:t>
            </w:r>
          </w:p>
        </w:tc>
      </w:tr>
    </w:tbl>
    <w:p w:rsidR="00153230" w:rsidRDefault="00153230" w:rsidP="00BB1545">
      <w:pPr>
        <w:shd w:val="clear" w:color="auto" w:fill="FFFFFF"/>
        <w:tabs>
          <w:tab w:val="left" w:pos="4215"/>
          <w:tab w:val="center" w:pos="4677"/>
        </w:tabs>
        <w:spacing w:before="225" w:after="225"/>
        <w:jc w:val="center"/>
        <w:rPr>
          <w:rFonts w:eastAsia="Calibri"/>
          <w:color w:val="000000"/>
          <w:lang w:eastAsia="en-US"/>
        </w:rPr>
      </w:pPr>
    </w:p>
    <w:p w:rsidR="00BB1545" w:rsidRPr="00BB1545" w:rsidRDefault="00BB1545" w:rsidP="00BB1545">
      <w:pPr>
        <w:shd w:val="clear" w:color="auto" w:fill="FFFFFF"/>
        <w:tabs>
          <w:tab w:val="left" w:pos="4215"/>
          <w:tab w:val="center" w:pos="4677"/>
        </w:tabs>
        <w:spacing w:before="225" w:after="225"/>
        <w:jc w:val="center"/>
        <w:rPr>
          <w:rFonts w:eastAsia="Calibri"/>
          <w:color w:val="000000"/>
          <w:lang w:eastAsia="en-US"/>
        </w:rPr>
      </w:pPr>
      <w:r w:rsidRPr="00BB1545">
        <w:rPr>
          <w:rFonts w:eastAsia="Calibri"/>
          <w:color w:val="000000"/>
          <w:lang w:eastAsia="en-US"/>
        </w:rPr>
        <w:t>Сальск</w:t>
      </w:r>
    </w:p>
    <w:p w:rsidR="00BB1545" w:rsidRPr="00BB1545" w:rsidRDefault="00BB1545" w:rsidP="00BB1545">
      <w:pPr>
        <w:shd w:val="clear" w:color="auto" w:fill="FFFFFF"/>
        <w:tabs>
          <w:tab w:val="left" w:pos="4215"/>
          <w:tab w:val="center" w:pos="4677"/>
        </w:tabs>
        <w:spacing w:before="225" w:after="225"/>
        <w:jc w:val="center"/>
        <w:rPr>
          <w:rFonts w:eastAsia="Calibri"/>
          <w:color w:val="000000"/>
          <w:lang w:eastAsia="en-US"/>
        </w:rPr>
      </w:pPr>
      <w:r w:rsidRPr="00BB1545">
        <w:rPr>
          <w:rFonts w:eastAsia="Calibri"/>
          <w:color w:val="000000"/>
          <w:lang w:eastAsia="en-US"/>
        </w:rPr>
        <w:t>2022 г</w:t>
      </w:r>
    </w:p>
    <w:p w:rsidR="00C82E3C" w:rsidRDefault="00C82E3C" w:rsidP="00C82E3C">
      <w:pPr>
        <w:spacing w:line="276" w:lineRule="auto"/>
        <w:ind w:left="357" w:hanging="357"/>
        <w:jc w:val="center"/>
        <w:outlineLvl w:val="0"/>
        <w:rPr>
          <w:rFonts w:ascii="Bookman Old Style" w:eastAsia="Calibri" w:hAnsi="Bookman Old Style"/>
          <w:b/>
          <w:color w:val="002060"/>
          <w:sz w:val="28"/>
          <w:szCs w:val="28"/>
          <w:lang w:eastAsia="en-US"/>
        </w:rPr>
      </w:pPr>
    </w:p>
    <w:p w:rsidR="008A27F8" w:rsidRDefault="008A27F8" w:rsidP="00C82E3C">
      <w:pPr>
        <w:spacing w:line="276" w:lineRule="auto"/>
        <w:ind w:left="357" w:hanging="357"/>
        <w:jc w:val="center"/>
        <w:outlineLvl w:val="0"/>
        <w:rPr>
          <w:rFonts w:ascii="Bookman Old Style" w:eastAsia="Calibri" w:hAnsi="Bookman Old Style"/>
          <w:b/>
          <w:color w:val="002060"/>
          <w:sz w:val="28"/>
          <w:szCs w:val="28"/>
          <w:lang w:eastAsia="en-US"/>
        </w:rPr>
      </w:pPr>
    </w:p>
    <w:p w:rsidR="008A27F8" w:rsidRDefault="008A27F8" w:rsidP="00C82E3C">
      <w:pPr>
        <w:spacing w:line="276" w:lineRule="auto"/>
        <w:ind w:left="357" w:hanging="357"/>
        <w:jc w:val="center"/>
        <w:outlineLvl w:val="0"/>
        <w:rPr>
          <w:rFonts w:ascii="Bookman Old Style" w:eastAsia="Calibri" w:hAnsi="Bookman Old Style"/>
          <w:b/>
          <w:color w:val="002060"/>
          <w:sz w:val="28"/>
          <w:szCs w:val="28"/>
          <w:lang w:eastAsia="en-US"/>
        </w:rPr>
      </w:pPr>
    </w:p>
    <w:p w:rsidR="00126B1B" w:rsidRPr="00126B1B" w:rsidRDefault="00126B1B" w:rsidP="00126B1B">
      <w:pPr>
        <w:shd w:val="clear" w:color="auto" w:fill="FFFFFF"/>
        <w:jc w:val="center"/>
        <w:rPr>
          <w:color w:val="000000"/>
          <w:sz w:val="28"/>
          <w:szCs w:val="22"/>
        </w:rPr>
      </w:pPr>
    </w:p>
    <w:p w:rsidR="00126B1B" w:rsidRPr="00126B1B" w:rsidRDefault="00126B1B" w:rsidP="00126B1B">
      <w:pPr>
        <w:tabs>
          <w:tab w:val="center" w:pos="5329"/>
        </w:tabs>
        <w:rPr>
          <w:b/>
        </w:rPr>
      </w:pPr>
      <w:r w:rsidRPr="00126B1B">
        <w:rPr>
          <w:b/>
        </w:rPr>
        <w:t>Рассмотрено</w:t>
      </w:r>
      <w:proofErr w:type="gramStart"/>
      <w:r w:rsidRPr="00126B1B">
        <w:rPr>
          <w:b/>
        </w:rPr>
        <w:t xml:space="preserve"> </w:t>
      </w:r>
      <w:r w:rsidRPr="00126B1B">
        <w:rPr>
          <w:b/>
        </w:rPr>
        <w:tab/>
        <w:t xml:space="preserve">                                                             У</w:t>
      </w:r>
      <w:proofErr w:type="gramEnd"/>
      <w:r w:rsidRPr="00126B1B">
        <w:rPr>
          <w:b/>
        </w:rPr>
        <w:t>тверждаю</w:t>
      </w:r>
    </w:p>
    <w:p w:rsidR="00126B1B" w:rsidRPr="00126B1B" w:rsidRDefault="00126B1B" w:rsidP="00126B1B">
      <w:pPr>
        <w:tabs>
          <w:tab w:val="left" w:pos="6540"/>
        </w:tabs>
      </w:pPr>
      <w:r w:rsidRPr="00126B1B">
        <w:t xml:space="preserve">на заседании ЦК </w:t>
      </w:r>
      <w:r w:rsidRPr="00126B1B">
        <w:rPr>
          <w:b/>
        </w:rPr>
        <w:t>профессиональных  модулей</w:t>
      </w:r>
      <w:r w:rsidRPr="00126B1B">
        <w:tab/>
        <w:t>И.о директора ГБПОУ РО «СМТ»</w:t>
      </w:r>
    </w:p>
    <w:p w:rsidR="00126B1B" w:rsidRPr="00126B1B" w:rsidRDefault="00126B1B" w:rsidP="00126B1B">
      <w:r w:rsidRPr="00126B1B">
        <w:t>специальность Лечебное дело</w:t>
      </w:r>
      <w:r w:rsidRPr="00126B1B">
        <w:tab/>
        <w:t xml:space="preserve">                                                    __________ /И.В.Репкина</w:t>
      </w:r>
    </w:p>
    <w:p w:rsidR="00126B1B" w:rsidRPr="00126B1B" w:rsidRDefault="00126B1B" w:rsidP="00126B1B">
      <w:pPr>
        <w:tabs>
          <w:tab w:val="left" w:pos="6585"/>
        </w:tabs>
      </w:pPr>
      <w:r w:rsidRPr="00126B1B">
        <w:t>протокол  №</w:t>
      </w:r>
      <w:r w:rsidRPr="00126B1B">
        <w:rPr>
          <w:u w:val="single"/>
        </w:rPr>
        <w:t xml:space="preserve"> </w:t>
      </w:r>
      <w:r w:rsidRPr="00126B1B">
        <w:rPr>
          <w:b/>
          <w:u w:val="single"/>
        </w:rPr>
        <w:t>1</w:t>
      </w:r>
      <w:r w:rsidRPr="00126B1B">
        <w:t xml:space="preserve">  от   «</w:t>
      </w:r>
      <w:r w:rsidRPr="00126B1B">
        <w:rPr>
          <w:b/>
          <w:u w:val="single"/>
        </w:rPr>
        <w:t>31</w:t>
      </w:r>
      <w:r w:rsidRPr="00126B1B">
        <w:rPr>
          <w:u w:val="single"/>
        </w:rPr>
        <w:t xml:space="preserve">» августа  </w:t>
      </w:r>
      <w:r w:rsidRPr="00126B1B">
        <w:t xml:space="preserve"> </w:t>
      </w:r>
      <w:r w:rsidRPr="00126B1B">
        <w:rPr>
          <w:b/>
        </w:rPr>
        <w:t>2022</w:t>
      </w:r>
      <w:r w:rsidRPr="00126B1B">
        <w:t xml:space="preserve">  года               </w:t>
      </w:r>
      <w:r w:rsidRPr="00126B1B">
        <w:tab/>
        <w:t>«</w:t>
      </w:r>
      <w:r w:rsidRPr="00126B1B">
        <w:rPr>
          <w:b/>
          <w:u w:val="single"/>
        </w:rPr>
        <w:t>31</w:t>
      </w:r>
      <w:r w:rsidRPr="00126B1B">
        <w:rPr>
          <w:u w:val="single"/>
        </w:rPr>
        <w:t xml:space="preserve">» августа  </w:t>
      </w:r>
      <w:r w:rsidRPr="00126B1B">
        <w:t xml:space="preserve"> </w:t>
      </w:r>
      <w:r w:rsidRPr="00126B1B">
        <w:rPr>
          <w:b/>
        </w:rPr>
        <w:t>2022</w:t>
      </w:r>
      <w:r w:rsidRPr="00126B1B">
        <w:t xml:space="preserve">  года</w:t>
      </w:r>
    </w:p>
    <w:p w:rsidR="00126B1B" w:rsidRPr="00126B1B" w:rsidRDefault="00126B1B" w:rsidP="00126B1B">
      <w:r w:rsidRPr="00126B1B">
        <w:t>Председатель ЦК: ________ Панащатенко С.Ф.</w:t>
      </w:r>
    </w:p>
    <w:p w:rsidR="00126B1B" w:rsidRPr="00126B1B" w:rsidRDefault="00126B1B" w:rsidP="00126B1B"/>
    <w:p w:rsidR="00126B1B" w:rsidRPr="00126B1B" w:rsidRDefault="00126B1B" w:rsidP="00126B1B">
      <w:pPr>
        <w:rPr>
          <w:b/>
        </w:rPr>
      </w:pPr>
    </w:p>
    <w:p w:rsidR="00126B1B" w:rsidRPr="00126B1B" w:rsidRDefault="00126B1B" w:rsidP="00126B1B">
      <w:pPr>
        <w:rPr>
          <w:b/>
        </w:rPr>
      </w:pPr>
      <w:r w:rsidRPr="00126B1B">
        <w:rPr>
          <w:b/>
        </w:rPr>
        <w:t>Согласовано</w:t>
      </w:r>
    </w:p>
    <w:p w:rsidR="00126B1B" w:rsidRPr="00126B1B" w:rsidRDefault="00126B1B" w:rsidP="00126B1B">
      <w:r w:rsidRPr="00126B1B">
        <w:t>Методист ГБПОУ РО «СМТ»</w:t>
      </w:r>
    </w:p>
    <w:p w:rsidR="00126B1B" w:rsidRPr="00126B1B" w:rsidRDefault="00126B1B" w:rsidP="00126B1B">
      <w:r w:rsidRPr="00126B1B">
        <w:t>__________ / Е.А.Хижнякова</w:t>
      </w:r>
    </w:p>
    <w:p w:rsidR="00126B1B" w:rsidRPr="00126B1B" w:rsidRDefault="00126B1B" w:rsidP="00126B1B">
      <w:pPr>
        <w:rPr>
          <w:b/>
          <w:sz w:val="18"/>
          <w:szCs w:val="18"/>
          <w:u w:val="single"/>
        </w:rPr>
      </w:pPr>
      <w:r w:rsidRPr="00126B1B">
        <w:t>«</w:t>
      </w:r>
      <w:r w:rsidRPr="00126B1B">
        <w:rPr>
          <w:b/>
          <w:u w:val="single"/>
        </w:rPr>
        <w:t>31</w:t>
      </w:r>
      <w:r w:rsidRPr="00126B1B">
        <w:rPr>
          <w:u w:val="single"/>
        </w:rPr>
        <w:t xml:space="preserve">» августа </w:t>
      </w:r>
      <w:r w:rsidRPr="00126B1B">
        <w:rPr>
          <w:b/>
        </w:rPr>
        <w:t>2022</w:t>
      </w:r>
      <w:r w:rsidRPr="00126B1B">
        <w:t xml:space="preserve">  года</w:t>
      </w:r>
    </w:p>
    <w:p w:rsidR="008A27F8" w:rsidRPr="004A420A" w:rsidRDefault="008A27F8" w:rsidP="00C82E3C">
      <w:pPr>
        <w:spacing w:line="276" w:lineRule="auto"/>
        <w:ind w:left="357" w:hanging="357"/>
        <w:jc w:val="center"/>
        <w:outlineLvl w:val="0"/>
        <w:rPr>
          <w:rFonts w:ascii="Bookman Old Style" w:eastAsia="Calibri" w:hAnsi="Bookman Old Style"/>
          <w:b/>
          <w:color w:val="002060"/>
          <w:sz w:val="28"/>
          <w:szCs w:val="28"/>
          <w:lang w:eastAsia="en-US"/>
        </w:rPr>
      </w:pPr>
    </w:p>
    <w:p w:rsidR="00017896" w:rsidRDefault="00017896" w:rsidP="00126B1B">
      <w:pPr>
        <w:spacing w:before="240" w:after="240" w:line="264" w:lineRule="auto"/>
        <w:jc w:val="both"/>
        <w:rPr>
          <w:rFonts w:eastAsia="Calibri"/>
          <w:b/>
          <w:szCs w:val="28"/>
          <w:lang w:eastAsia="en-US"/>
        </w:rPr>
      </w:pPr>
    </w:p>
    <w:p w:rsidR="00126B1B" w:rsidRPr="00126B1B" w:rsidRDefault="00126B1B" w:rsidP="00126B1B">
      <w:pPr>
        <w:spacing w:before="240" w:after="240" w:line="264" w:lineRule="auto"/>
        <w:jc w:val="both"/>
        <w:rPr>
          <w:rFonts w:eastAsia="Calibri"/>
          <w:b/>
          <w:szCs w:val="28"/>
          <w:lang w:eastAsia="en-US"/>
        </w:rPr>
      </w:pPr>
      <w:r w:rsidRPr="004A420A">
        <w:rPr>
          <w:rFonts w:eastAsia="Calibri"/>
          <w:b/>
          <w:szCs w:val="28"/>
          <w:lang w:eastAsia="en-US"/>
        </w:rPr>
        <w:t>ПРОПЕДЕВТИКА И ДИАГНОСТИКА В АКУШЕРСТВЕ И ГИНЕКОЛОГИИ</w:t>
      </w:r>
      <w:r w:rsidRPr="004A420A">
        <w:rPr>
          <w:rFonts w:eastAsia="Calibri"/>
          <w:b/>
          <w:szCs w:val="28"/>
          <w:lang w:eastAsia="en-US"/>
        </w:rPr>
        <w:br/>
        <w:t xml:space="preserve">РАБОЧАЯ ТЕТРАДЬ к практическим занятиям для студентов,  обучающихся по специальности </w:t>
      </w:r>
      <w:r>
        <w:rPr>
          <w:rFonts w:eastAsia="Calibri"/>
          <w:b/>
          <w:szCs w:val="28"/>
          <w:lang w:eastAsia="en-US"/>
        </w:rPr>
        <w:t xml:space="preserve">31.02.01 </w:t>
      </w:r>
      <w:r w:rsidRPr="004A420A">
        <w:rPr>
          <w:rFonts w:eastAsia="Calibri"/>
          <w:b/>
          <w:szCs w:val="28"/>
          <w:lang w:eastAsia="en-US"/>
        </w:rPr>
        <w:t>«Лечебное дело» по ПМ.01. Диагностическая деятельность МДК 01.01. Диагностическая деятельность</w:t>
      </w:r>
    </w:p>
    <w:p w:rsidR="00C82E3C" w:rsidRPr="004A420A" w:rsidRDefault="00C82E3C" w:rsidP="00C82E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eastAsia="Calibri"/>
          <w:sz w:val="28"/>
          <w:lang w:eastAsia="en-US"/>
        </w:rPr>
      </w:pPr>
    </w:p>
    <w:p w:rsidR="00153230" w:rsidRPr="004A420A" w:rsidRDefault="00153230" w:rsidP="001532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eastAsia="Calibri"/>
          <w:lang w:eastAsia="en-US"/>
        </w:rPr>
      </w:pPr>
      <w:r w:rsidRPr="004A420A">
        <w:rPr>
          <w:rFonts w:eastAsia="Calibri"/>
          <w:lang w:eastAsia="en-US"/>
        </w:rPr>
        <w:t>Рабочая тетрадь рекомендуется для использования на практических занятиях и при самоподготовке к ПМ. 01 Диагностическая деятельность МДК 01.01.Пропедевтика клинических дисциплин  студентам медицинских  колледжей</w:t>
      </w:r>
      <w:r w:rsidR="004868BC">
        <w:rPr>
          <w:rFonts w:eastAsia="Calibri"/>
          <w:lang w:eastAsia="en-US"/>
        </w:rPr>
        <w:t xml:space="preserve"> и техникумов</w:t>
      </w:r>
      <w:r w:rsidRPr="004A420A">
        <w:rPr>
          <w:rFonts w:eastAsia="Calibri"/>
          <w:lang w:eastAsia="en-US"/>
        </w:rPr>
        <w:t xml:space="preserve">, обучающихся по специальности </w:t>
      </w:r>
      <w:r>
        <w:rPr>
          <w:rFonts w:eastAsia="Calibri"/>
          <w:lang w:eastAsia="en-US"/>
        </w:rPr>
        <w:t>31.02.01</w:t>
      </w:r>
      <w:r w:rsidRPr="004A420A">
        <w:rPr>
          <w:rFonts w:eastAsia="Calibri"/>
          <w:lang w:eastAsia="en-US"/>
        </w:rPr>
        <w:t xml:space="preserve"> «Лечебное дело». </w:t>
      </w:r>
    </w:p>
    <w:p w:rsidR="00C82E3C" w:rsidRPr="00153230" w:rsidRDefault="00153230" w:rsidP="00153230">
      <w:pPr>
        <w:spacing w:line="276" w:lineRule="auto"/>
        <w:jc w:val="both"/>
        <w:rPr>
          <w:rFonts w:eastAsia="Calibri"/>
          <w:lang w:eastAsia="en-US"/>
        </w:rPr>
      </w:pPr>
      <w:r w:rsidRPr="004A420A">
        <w:rPr>
          <w:rFonts w:eastAsia="Calibri"/>
          <w:lang w:eastAsia="en-US"/>
        </w:rPr>
        <w:t xml:space="preserve">В содержание рабочей тетради по теме «Пропедевтика </w:t>
      </w:r>
      <w:r w:rsidR="00DE392C">
        <w:rPr>
          <w:rFonts w:eastAsia="Calibri"/>
          <w:lang w:eastAsia="en-US"/>
        </w:rPr>
        <w:t xml:space="preserve">и диагностика </w:t>
      </w:r>
      <w:r w:rsidRPr="004A420A">
        <w:rPr>
          <w:rFonts w:eastAsia="Calibri"/>
          <w:lang w:eastAsia="en-US"/>
        </w:rPr>
        <w:t xml:space="preserve">в акушерстве и </w:t>
      </w:r>
      <w:r w:rsidRPr="004A420A">
        <w:rPr>
          <w:rFonts w:eastAsia="Calibri"/>
          <w:bCs/>
          <w:lang w:eastAsia="en-US"/>
        </w:rPr>
        <w:t>гинекологии</w:t>
      </w:r>
      <w:r w:rsidRPr="004A420A">
        <w:rPr>
          <w:rFonts w:eastAsia="Calibri"/>
          <w:lang w:eastAsia="en-US"/>
        </w:rPr>
        <w:t>» входят требования ФГОС, перечень компетенций и изучаемых вопросов, задания для актуализации опорных знаний, задания для закрепления знаний и тестовые задания, ситуационные задачи. Тетрадь иллюстрирована рисунками, схемами, таблицами. В состав тетради включены глоссарий, домашнее задание для закрепления темы, изученного материала. Предназначена для студентов медицинских колледжей</w:t>
      </w:r>
      <w:r w:rsidR="0091297B">
        <w:rPr>
          <w:rFonts w:eastAsia="Calibri"/>
          <w:lang w:eastAsia="en-US"/>
        </w:rPr>
        <w:t xml:space="preserve"> и техникумов</w:t>
      </w:r>
      <w:r w:rsidRPr="004A420A">
        <w:rPr>
          <w:rFonts w:eastAsia="Calibri"/>
          <w:lang w:eastAsia="en-US"/>
        </w:rPr>
        <w:t>.</w:t>
      </w:r>
      <w:r w:rsidR="00C82E3C" w:rsidRPr="004A420A">
        <w:rPr>
          <w:rFonts w:eastAsia="Calibri"/>
          <w:szCs w:val="22"/>
          <w:lang w:eastAsia="en-US"/>
        </w:rPr>
        <w:tab/>
      </w:r>
    </w:p>
    <w:p w:rsidR="00017896" w:rsidRPr="00153230" w:rsidRDefault="00126B1B" w:rsidP="00C82E3C">
      <w:pPr>
        <w:spacing w:line="276" w:lineRule="auto"/>
        <w:rPr>
          <w:rFonts w:eastAsia="Calibri"/>
          <w:szCs w:val="22"/>
          <w:lang w:eastAsia="en-US"/>
        </w:rPr>
      </w:pPr>
      <w:r>
        <w:rPr>
          <w:rFonts w:eastAsia="Calibri"/>
          <w:szCs w:val="22"/>
          <w:lang w:eastAsia="en-US"/>
        </w:rPr>
        <w:t>© ГБПОУ РО</w:t>
      </w:r>
      <w:r w:rsidR="00C82E3C" w:rsidRPr="004A420A">
        <w:rPr>
          <w:rFonts w:eastAsia="Calibri"/>
          <w:szCs w:val="22"/>
          <w:lang w:eastAsia="en-US"/>
        </w:rPr>
        <w:t xml:space="preserve"> «</w:t>
      </w:r>
      <w:r>
        <w:rPr>
          <w:rFonts w:eastAsia="Calibri"/>
          <w:szCs w:val="22"/>
          <w:lang w:eastAsia="en-US"/>
        </w:rPr>
        <w:t xml:space="preserve">Сальский </w:t>
      </w:r>
      <w:r w:rsidR="00C82E3C" w:rsidRPr="004A420A">
        <w:rPr>
          <w:rFonts w:eastAsia="Calibri"/>
          <w:szCs w:val="22"/>
          <w:lang w:eastAsia="en-US"/>
        </w:rPr>
        <w:t>медицинский</w:t>
      </w:r>
      <w:r>
        <w:rPr>
          <w:rFonts w:eastAsia="Calibri"/>
          <w:szCs w:val="22"/>
          <w:lang w:eastAsia="en-US"/>
        </w:rPr>
        <w:t xml:space="preserve"> техникум», 2022</w:t>
      </w:r>
      <w:r w:rsidR="00C82E3C" w:rsidRPr="004A420A">
        <w:rPr>
          <w:rFonts w:eastAsia="Calibri"/>
          <w:szCs w:val="22"/>
          <w:lang w:eastAsia="en-US"/>
        </w:rPr>
        <w:t xml:space="preserve"> г.</w:t>
      </w:r>
    </w:p>
    <w:p w:rsidR="00017896" w:rsidRPr="00DE392C" w:rsidRDefault="00017896" w:rsidP="00017896">
      <w:pPr>
        <w:keepNext/>
        <w:numPr>
          <w:ilvl w:val="0"/>
          <w:numId w:val="205"/>
        </w:numPr>
        <w:tabs>
          <w:tab w:val="clear"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both"/>
        <w:outlineLvl w:val="0"/>
        <w:rPr>
          <w:caps/>
          <w:kern w:val="32"/>
        </w:rPr>
      </w:pPr>
      <w:r w:rsidRPr="00DE392C">
        <w:rPr>
          <w:color w:val="000000"/>
        </w:rPr>
        <w:t xml:space="preserve">Авторы: Карбаинова В.А.- </w:t>
      </w:r>
      <w:r w:rsidRPr="00DE392C">
        <w:rPr>
          <w:rFonts w:eastAsia="MS Mincho"/>
          <w:bCs/>
          <w:kern w:val="32"/>
        </w:rPr>
        <w:t xml:space="preserve">преподаватель </w:t>
      </w:r>
      <w:r w:rsidRPr="00DE392C">
        <w:rPr>
          <w:bCs/>
          <w:kern w:val="32"/>
        </w:rPr>
        <w:t xml:space="preserve">высшей квалификационной категории  </w:t>
      </w:r>
    </w:p>
    <w:p w:rsidR="00017896" w:rsidRPr="00DE392C" w:rsidRDefault="00017896" w:rsidP="00017896">
      <w:pPr>
        <w:keepNext/>
        <w:numPr>
          <w:ilvl w:val="0"/>
          <w:numId w:val="20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both"/>
        <w:outlineLvl w:val="0"/>
        <w:rPr>
          <w:caps/>
          <w:kern w:val="32"/>
        </w:rPr>
      </w:pPr>
      <w:r w:rsidRPr="00DE392C">
        <w:rPr>
          <w:bCs/>
          <w:kern w:val="32"/>
        </w:rPr>
        <w:t xml:space="preserve">                                            ГБПОУ  РО «Сальский медицинский техникум»,</w:t>
      </w:r>
    </w:p>
    <w:p w:rsidR="00017896" w:rsidRPr="00DE392C" w:rsidRDefault="00017896" w:rsidP="00017896">
      <w:pPr>
        <w:keepNext/>
        <w:numPr>
          <w:ilvl w:val="0"/>
          <w:numId w:val="205"/>
        </w:numPr>
        <w:tabs>
          <w:tab w:val="clear"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both"/>
        <w:outlineLvl w:val="0"/>
        <w:rPr>
          <w:caps/>
          <w:kern w:val="32"/>
        </w:rPr>
      </w:pPr>
      <w:r w:rsidRPr="00DE392C">
        <w:rPr>
          <w:bCs/>
          <w:kern w:val="32"/>
        </w:rPr>
        <w:t xml:space="preserve">              Панащатенко С.Ф.-</w:t>
      </w:r>
      <w:r w:rsidRPr="00DE392C">
        <w:rPr>
          <w:rFonts w:eastAsia="MS Mincho"/>
          <w:bCs/>
          <w:kern w:val="32"/>
        </w:rPr>
        <w:t xml:space="preserve"> преподаватель </w:t>
      </w:r>
      <w:r w:rsidRPr="00DE392C">
        <w:rPr>
          <w:bCs/>
          <w:kern w:val="32"/>
        </w:rPr>
        <w:t xml:space="preserve">высшей квалификационной категории  </w:t>
      </w:r>
    </w:p>
    <w:p w:rsidR="00017896" w:rsidRPr="00DE392C" w:rsidRDefault="00017896" w:rsidP="00153230">
      <w:pPr>
        <w:keepNext/>
        <w:numPr>
          <w:ilvl w:val="0"/>
          <w:numId w:val="20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both"/>
        <w:outlineLvl w:val="0"/>
        <w:rPr>
          <w:caps/>
          <w:kern w:val="32"/>
        </w:rPr>
      </w:pPr>
      <w:r w:rsidRPr="00DE392C">
        <w:rPr>
          <w:bCs/>
          <w:kern w:val="32"/>
        </w:rPr>
        <w:t xml:space="preserve">                                            ГБПОУ  РО «Сальский медицинский техникум»,</w:t>
      </w:r>
    </w:p>
    <w:p w:rsidR="00153230" w:rsidRPr="00DE392C" w:rsidRDefault="00017896" w:rsidP="00153230">
      <w:pPr>
        <w:rPr>
          <w:lang w:eastAsia="ar-SA"/>
        </w:rPr>
      </w:pPr>
      <w:r w:rsidRPr="00DE392C">
        <w:rPr>
          <w:color w:val="000000"/>
        </w:rPr>
        <w:t>Рецензенты:  </w:t>
      </w:r>
      <w:r w:rsidR="00153230" w:rsidRPr="00DE392C">
        <w:rPr>
          <w:color w:val="000000"/>
        </w:rPr>
        <w:t>Лавренко Е.Е.-</w:t>
      </w:r>
      <w:r w:rsidR="00DE392C">
        <w:rPr>
          <w:color w:val="000000"/>
        </w:rPr>
        <w:t xml:space="preserve"> </w:t>
      </w:r>
      <w:r w:rsidR="00153230" w:rsidRPr="00DE392C">
        <w:rPr>
          <w:lang w:eastAsia="ar-SA"/>
        </w:rPr>
        <w:t xml:space="preserve">Заместитель главного врача  МБУЗ «ЦРБ» Сальского </w:t>
      </w:r>
    </w:p>
    <w:p w:rsidR="00153230" w:rsidRPr="00DE392C" w:rsidRDefault="00153230" w:rsidP="00153230">
      <w:pPr>
        <w:rPr>
          <w:lang w:eastAsia="ar-SA"/>
        </w:rPr>
      </w:pPr>
      <w:r w:rsidRPr="00DE392C">
        <w:rPr>
          <w:lang w:eastAsia="ar-SA"/>
        </w:rPr>
        <w:t xml:space="preserve">                                                       района по медицинскому обслуживанию населения, врач          </w:t>
      </w:r>
    </w:p>
    <w:p w:rsidR="00153230" w:rsidRPr="00DE392C" w:rsidRDefault="00153230" w:rsidP="00153230">
      <w:pPr>
        <w:rPr>
          <w:lang w:eastAsia="ar-SA"/>
        </w:rPr>
      </w:pPr>
      <w:r w:rsidRPr="00DE392C">
        <w:rPr>
          <w:lang w:eastAsia="ar-SA"/>
        </w:rPr>
        <w:t xml:space="preserve">                                                        высшей квалификационной категории </w:t>
      </w:r>
    </w:p>
    <w:p w:rsidR="00341DBE" w:rsidRPr="00DE392C" w:rsidRDefault="00341DBE" w:rsidP="00341DBE">
      <w:pPr>
        <w:tabs>
          <w:tab w:val="left" w:pos="4228"/>
        </w:tabs>
        <w:rPr>
          <w:lang w:eastAsia="ar-SA"/>
        </w:rPr>
      </w:pPr>
      <w:r w:rsidRPr="00DE392C">
        <w:rPr>
          <w:rFonts w:eastAsia="Calibri"/>
          <w:lang w:eastAsia="en-US"/>
        </w:rPr>
        <w:t xml:space="preserve">                      Матвеева Ю.В.-</w:t>
      </w:r>
      <w:r w:rsidRPr="00DE392C">
        <w:rPr>
          <w:lang w:eastAsia="ar-SA"/>
        </w:rPr>
        <w:t xml:space="preserve"> Акушер - гинеколог  МБУЗ «ЦРБ» Сальского района,</w:t>
      </w:r>
    </w:p>
    <w:p w:rsidR="00C82E3C" w:rsidRPr="00DE392C" w:rsidRDefault="00341DBE" w:rsidP="00341DBE">
      <w:pPr>
        <w:spacing w:line="276" w:lineRule="auto"/>
        <w:rPr>
          <w:rFonts w:eastAsia="Calibri"/>
          <w:lang w:eastAsia="en-US"/>
        </w:rPr>
      </w:pPr>
      <w:r w:rsidRPr="00DE392C">
        <w:rPr>
          <w:lang w:eastAsia="ar-SA"/>
        </w:rPr>
        <w:t xml:space="preserve">                                                           </w:t>
      </w:r>
      <w:bookmarkStart w:id="0" w:name="_GoBack"/>
      <w:bookmarkEnd w:id="0"/>
      <w:r w:rsidRPr="00DE392C">
        <w:rPr>
          <w:lang w:eastAsia="ar-SA"/>
        </w:rPr>
        <w:t xml:space="preserve">врач высшей квалификационной категории                          </w:t>
      </w:r>
    </w:p>
    <w:p w:rsidR="00341DBE" w:rsidRPr="004A420A" w:rsidRDefault="00341DBE" w:rsidP="00017896">
      <w:pPr>
        <w:spacing w:line="276" w:lineRule="auto"/>
        <w:rPr>
          <w:rFonts w:eastAsia="Calibri"/>
          <w:sz w:val="28"/>
          <w:szCs w:val="22"/>
          <w:lang w:eastAsia="en-US"/>
        </w:rPr>
      </w:pPr>
    </w:p>
    <w:p w:rsidR="00C82E3C" w:rsidRPr="004A420A"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ПОЯСНИТЕЛЬНАЯ ЗАПИСКА</w:t>
      </w:r>
    </w:p>
    <w:p w:rsidR="00C82E3C" w:rsidRPr="004A420A" w:rsidRDefault="00C82E3C" w:rsidP="00C82E3C">
      <w:pPr>
        <w:spacing w:after="120" w:line="276" w:lineRule="auto"/>
        <w:jc w:val="both"/>
        <w:rPr>
          <w:sz w:val="28"/>
          <w:szCs w:val="28"/>
        </w:rPr>
      </w:pPr>
      <w:r w:rsidRPr="004A420A">
        <w:rPr>
          <w:sz w:val="28"/>
          <w:szCs w:val="28"/>
        </w:rPr>
        <w:t xml:space="preserve">В условиях реализации компетентностного подхода особое внимание уделяется не только усвоению определенной суммы знаний и отработке умений, но и самостоятельному поиску ответов на поставленные вопросы и осмыслению учебного материала. Самостоятельно найденный ответ - маленькая победа для учащегося, придающая ему уверенность в своих возможностях, создающая положительные эмоции, устраняющая неосознанное сопротивление процессу обучения. Один из методов развития целенаправленной организации самостоятельной работы студентов является внедрение в учебный процесс рабочих тетрадей. </w:t>
      </w:r>
    </w:p>
    <w:p w:rsidR="00C82E3C" w:rsidRPr="004A420A" w:rsidRDefault="00C82E3C" w:rsidP="00C82E3C">
      <w:pPr>
        <w:spacing w:after="120" w:line="276" w:lineRule="auto"/>
        <w:jc w:val="both"/>
        <w:rPr>
          <w:sz w:val="28"/>
          <w:szCs w:val="28"/>
        </w:rPr>
      </w:pPr>
      <w:r w:rsidRPr="004A420A">
        <w:rPr>
          <w:sz w:val="28"/>
          <w:szCs w:val="28"/>
        </w:rPr>
        <w:t xml:space="preserve">Рабочая тетрадь - это учебное пособие, имеющее особый дидактический аппарат, способствующий самостоятельной работе студента по освоению учебной дисциплины в аудитории и дома, может быть использована студентами в самостоятельном освоении теоретического материала и формировании практических умений и навыков, при подготовке к промежуточной аттестации по дисциплинам. </w:t>
      </w:r>
    </w:p>
    <w:p w:rsidR="00C82E3C" w:rsidRPr="004A420A" w:rsidRDefault="00C82E3C" w:rsidP="00C82E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76" w:lineRule="auto"/>
        <w:ind w:right="-185"/>
        <w:jc w:val="both"/>
        <w:rPr>
          <w:rFonts w:eastAsia="Calibri"/>
          <w:sz w:val="28"/>
          <w:szCs w:val="28"/>
          <w:lang w:eastAsia="en-US"/>
        </w:rPr>
      </w:pPr>
      <w:r w:rsidRPr="004A420A">
        <w:rPr>
          <w:rFonts w:eastAsia="Calibri"/>
          <w:sz w:val="28"/>
          <w:szCs w:val="28"/>
          <w:lang w:eastAsia="en-US"/>
        </w:rPr>
        <w:t>Профессиональный модуль 01 Диагностическая деятельность является частью основной профессиональной образовательной программы в соответствии с ФГОС по специальности СПО 060101  Лечебное дело  в части освоения основного вида профессиональной деятельности: диагностической деятельности и соответствующих профессиональных компетенций (ПК):</w:t>
      </w:r>
    </w:p>
    <w:p w:rsidR="00C82E3C" w:rsidRPr="004A420A" w:rsidRDefault="00C82E3C" w:rsidP="00C82E3C">
      <w:pPr>
        <w:numPr>
          <w:ilvl w:val="0"/>
          <w:numId w:val="1"/>
        </w:numPr>
        <w:tabs>
          <w:tab w:val="left" w:pos="1134"/>
        </w:tabs>
        <w:autoSpaceDE w:val="0"/>
        <w:spacing w:after="120" w:line="276" w:lineRule="auto"/>
        <w:contextualSpacing/>
        <w:rPr>
          <w:rFonts w:eastAsia="Calibri"/>
          <w:b/>
          <w:i/>
          <w:color w:val="17365D"/>
          <w:sz w:val="28"/>
          <w:szCs w:val="28"/>
          <w:lang w:eastAsia="en-US"/>
        </w:rPr>
      </w:pPr>
      <w:r w:rsidRPr="004A420A">
        <w:rPr>
          <w:rFonts w:eastAsia="Calibri"/>
          <w:b/>
          <w:i/>
          <w:color w:val="17365D"/>
          <w:sz w:val="28"/>
          <w:szCs w:val="28"/>
          <w:lang w:eastAsia="en-US"/>
        </w:rPr>
        <w:t>ПК 1.1. Планировать обследование пациентов различных возрастных групп.</w:t>
      </w:r>
    </w:p>
    <w:p w:rsidR="00C82E3C" w:rsidRPr="004A420A" w:rsidRDefault="00C82E3C" w:rsidP="00C82E3C">
      <w:pPr>
        <w:numPr>
          <w:ilvl w:val="0"/>
          <w:numId w:val="1"/>
        </w:numPr>
        <w:tabs>
          <w:tab w:val="left" w:pos="1134"/>
        </w:tabs>
        <w:autoSpaceDE w:val="0"/>
        <w:spacing w:after="120" w:line="276" w:lineRule="auto"/>
        <w:contextualSpacing/>
        <w:rPr>
          <w:rFonts w:eastAsia="Calibri"/>
          <w:b/>
          <w:i/>
          <w:color w:val="17365D"/>
          <w:sz w:val="28"/>
          <w:szCs w:val="28"/>
          <w:lang w:eastAsia="en-US"/>
        </w:rPr>
      </w:pPr>
      <w:r w:rsidRPr="004A420A">
        <w:rPr>
          <w:rFonts w:eastAsia="Calibri"/>
          <w:b/>
          <w:i/>
          <w:color w:val="17365D"/>
          <w:sz w:val="28"/>
          <w:szCs w:val="28"/>
          <w:lang w:eastAsia="en-US"/>
        </w:rPr>
        <w:t>ПК 1.2. Проводить диагностические исследования.</w:t>
      </w:r>
    </w:p>
    <w:p w:rsidR="00C82E3C" w:rsidRPr="004A420A" w:rsidRDefault="00C82E3C" w:rsidP="00C82E3C">
      <w:pPr>
        <w:numPr>
          <w:ilvl w:val="0"/>
          <w:numId w:val="1"/>
        </w:numPr>
        <w:tabs>
          <w:tab w:val="left" w:pos="1134"/>
        </w:tabs>
        <w:autoSpaceDE w:val="0"/>
        <w:spacing w:after="120" w:line="276" w:lineRule="auto"/>
        <w:contextualSpacing/>
        <w:rPr>
          <w:rFonts w:eastAsia="Calibri"/>
          <w:b/>
          <w:i/>
          <w:color w:val="17365D"/>
          <w:sz w:val="28"/>
          <w:szCs w:val="28"/>
          <w:lang w:eastAsia="en-US"/>
        </w:rPr>
      </w:pPr>
      <w:r w:rsidRPr="004A420A">
        <w:rPr>
          <w:rFonts w:eastAsia="Calibri"/>
          <w:b/>
          <w:i/>
          <w:color w:val="17365D"/>
          <w:sz w:val="28"/>
          <w:szCs w:val="28"/>
          <w:lang w:eastAsia="en-US"/>
        </w:rPr>
        <w:t>ПК 1.3. Проводить диагностику острых и хронических заболеваний.</w:t>
      </w:r>
    </w:p>
    <w:p w:rsidR="00C82E3C" w:rsidRPr="004A420A" w:rsidRDefault="00C82E3C" w:rsidP="00C82E3C">
      <w:pPr>
        <w:numPr>
          <w:ilvl w:val="0"/>
          <w:numId w:val="1"/>
        </w:numPr>
        <w:tabs>
          <w:tab w:val="left" w:pos="1134"/>
        </w:tabs>
        <w:autoSpaceDE w:val="0"/>
        <w:spacing w:after="120" w:line="276" w:lineRule="auto"/>
        <w:contextualSpacing/>
        <w:rPr>
          <w:rFonts w:eastAsia="Calibri"/>
          <w:b/>
          <w:i/>
          <w:color w:val="17365D"/>
          <w:sz w:val="28"/>
          <w:szCs w:val="28"/>
          <w:lang w:eastAsia="en-US"/>
        </w:rPr>
      </w:pPr>
      <w:r w:rsidRPr="004A420A">
        <w:rPr>
          <w:rFonts w:eastAsia="Calibri"/>
          <w:b/>
          <w:i/>
          <w:color w:val="17365D"/>
          <w:sz w:val="28"/>
          <w:szCs w:val="28"/>
          <w:lang w:eastAsia="en-US"/>
        </w:rPr>
        <w:t>ПК 1.4. Проводить диагностику беременности.</w:t>
      </w:r>
    </w:p>
    <w:p w:rsidR="00C82E3C" w:rsidRPr="004A420A" w:rsidRDefault="00C82E3C" w:rsidP="00C82E3C">
      <w:pPr>
        <w:numPr>
          <w:ilvl w:val="0"/>
          <w:numId w:val="1"/>
        </w:numPr>
        <w:tabs>
          <w:tab w:val="left" w:pos="1134"/>
        </w:tabs>
        <w:autoSpaceDE w:val="0"/>
        <w:spacing w:after="120" w:line="276" w:lineRule="auto"/>
        <w:contextualSpacing/>
        <w:rPr>
          <w:rFonts w:eastAsia="Calibri"/>
          <w:b/>
          <w:i/>
          <w:color w:val="17365D"/>
          <w:sz w:val="28"/>
          <w:szCs w:val="28"/>
          <w:lang w:eastAsia="en-US"/>
        </w:rPr>
      </w:pPr>
      <w:r w:rsidRPr="004A420A">
        <w:rPr>
          <w:rFonts w:eastAsia="Calibri"/>
          <w:b/>
          <w:i/>
          <w:color w:val="17365D"/>
          <w:sz w:val="28"/>
          <w:szCs w:val="28"/>
          <w:lang w:eastAsia="en-US"/>
        </w:rPr>
        <w:t>ПК 1.5. Проводить диагностику комплексного состояния здоровья ребенка.</w:t>
      </w:r>
    </w:p>
    <w:p w:rsidR="00C82E3C" w:rsidRPr="004A420A" w:rsidRDefault="00C82E3C" w:rsidP="00C82E3C">
      <w:pPr>
        <w:numPr>
          <w:ilvl w:val="0"/>
          <w:numId w:val="1"/>
        </w:numPr>
        <w:tabs>
          <w:tab w:val="left" w:pos="1134"/>
        </w:tabs>
        <w:autoSpaceDE w:val="0"/>
        <w:spacing w:after="120" w:line="276" w:lineRule="auto"/>
        <w:contextualSpacing/>
        <w:rPr>
          <w:rFonts w:eastAsia="Calibri"/>
          <w:b/>
          <w:i/>
          <w:color w:val="17365D"/>
          <w:sz w:val="28"/>
          <w:szCs w:val="28"/>
          <w:lang w:eastAsia="en-US"/>
        </w:rPr>
      </w:pPr>
      <w:r w:rsidRPr="004A420A">
        <w:rPr>
          <w:rFonts w:eastAsia="Calibri"/>
          <w:b/>
          <w:i/>
          <w:color w:val="17365D"/>
          <w:sz w:val="28"/>
          <w:szCs w:val="28"/>
          <w:lang w:eastAsia="en-US"/>
        </w:rPr>
        <w:t>ПК 1.6. Проводить диагностику смерти.</w:t>
      </w:r>
    </w:p>
    <w:p w:rsidR="00C82E3C" w:rsidRPr="004A420A" w:rsidRDefault="00C82E3C" w:rsidP="00C82E3C">
      <w:pPr>
        <w:numPr>
          <w:ilvl w:val="0"/>
          <w:numId w:val="1"/>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76" w:lineRule="auto"/>
        <w:contextualSpacing/>
        <w:rPr>
          <w:rFonts w:ascii="Bookman Old Style" w:eastAsia="Calibri" w:hAnsi="Bookman Old Style"/>
          <w:b/>
          <w:sz w:val="28"/>
          <w:lang w:eastAsia="en-US"/>
        </w:rPr>
      </w:pPr>
      <w:r w:rsidRPr="004A420A">
        <w:rPr>
          <w:rFonts w:eastAsia="Calibri"/>
          <w:b/>
          <w:i/>
          <w:color w:val="002060"/>
          <w:sz w:val="28"/>
          <w:szCs w:val="28"/>
          <w:lang w:eastAsia="en-US"/>
        </w:rPr>
        <w:t>ПК 1.7. Оформлять медицинскую документацию</w:t>
      </w:r>
      <w:r w:rsidRPr="004A420A">
        <w:rPr>
          <w:rFonts w:eastAsia="Calibri"/>
          <w:b/>
          <w:i/>
          <w:sz w:val="28"/>
          <w:szCs w:val="28"/>
          <w:lang w:eastAsia="en-US"/>
        </w:rPr>
        <w:t>.</w:t>
      </w:r>
    </w:p>
    <w:p w:rsidR="00C82E3C" w:rsidRPr="004A420A"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lang w:eastAsia="en-US"/>
        </w:rPr>
        <w:t>ТРЕБОВАНИЯ ФГОС К ТЕМАМ МОДУЛЯ</w:t>
      </w:r>
      <w:r w:rsidRPr="004A420A">
        <w:rPr>
          <w:rFonts w:ascii="Bookman Old Style" w:eastAsia="Calibri" w:hAnsi="Bookman Old Style"/>
          <w:b/>
          <w:color w:val="FF0000"/>
          <w:sz w:val="28"/>
          <w:szCs w:val="28"/>
          <w:lang w:eastAsia="en-US"/>
        </w:rPr>
        <w:t xml:space="preserve"> </w:t>
      </w:r>
    </w:p>
    <w:p w:rsidR="00C82E3C" w:rsidRPr="004A420A" w:rsidRDefault="00C82E3C" w:rsidP="00C82E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76" w:lineRule="auto"/>
        <w:jc w:val="both"/>
        <w:rPr>
          <w:rFonts w:eastAsia="Calibri"/>
          <w:sz w:val="28"/>
          <w:szCs w:val="28"/>
          <w:lang w:eastAsia="en-US"/>
        </w:rPr>
      </w:pPr>
      <w:r w:rsidRPr="004A420A">
        <w:rPr>
          <w:rFonts w:eastAsia="Calibri"/>
          <w:sz w:val="28"/>
          <w:szCs w:val="28"/>
          <w:lang w:eastAsia="en-US"/>
        </w:rPr>
        <w:t xml:space="preserve">С целью овладения указанным видом профессиональной деятельности и соответствующими профессиональными компетенциями, </w:t>
      </w:r>
      <w:proofErr w:type="gramStart"/>
      <w:r w:rsidRPr="004A420A">
        <w:rPr>
          <w:rFonts w:eastAsia="Calibri"/>
          <w:sz w:val="28"/>
          <w:szCs w:val="28"/>
          <w:lang w:eastAsia="en-US"/>
        </w:rPr>
        <w:t>обучающийся</w:t>
      </w:r>
      <w:proofErr w:type="gramEnd"/>
      <w:r w:rsidRPr="004A420A">
        <w:rPr>
          <w:rFonts w:eastAsia="Calibri"/>
          <w:sz w:val="28"/>
          <w:szCs w:val="28"/>
          <w:lang w:eastAsia="en-US"/>
        </w:rPr>
        <w:t xml:space="preserve"> в ходе освоения профессионального модуля, должен:</w:t>
      </w:r>
    </w:p>
    <w:p w:rsidR="00C82E3C" w:rsidRPr="004A420A" w:rsidRDefault="00C82E3C" w:rsidP="00C82E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76" w:lineRule="auto"/>
        <w:ind w:left="357" w:hanging="357"/>
        <w:jc w:val="both"/>
        <w:rPr>
          <w:rFonts w:eastAsia="Calibri"/>
          <w:b/>
          <w:bCs/>
          <w:i/>
          <w:color w:val="002060"/>
          <w:sz w:val="28"/>
          <w:szCs w:val="28"/>
          <w:lang w:eastAsia="en-US"/>
        </w:rPr>
      </w:pPr>
      <w:r w:rsidRPr="004A420A">
        <w:rPr>
          <w:rFonts w:eastAsia="Calibri"/>
          <w:b/>
          <w:bCs/>
          <w:i/>
          <w:color w:val="002060"/>
          <w:sz w:val="28"/>
          <w:szCs w:val="28"/>
          <w:lang w:eastAsia="en-US"/>
        </w:rPr>
        <w:lastRenderedPageBreak/>
        <w:t>иметь практический опыт:</w:t>
      </w:r>
    </w:p>
    <w:p w:rsidR="00C82E3C" w:rsidRPr="004A420A" w:rsidRDefault="00C82E3C" w:rsidP="00C82E3C">
      <w:pPr>
        <w:numPr>
          <w:ilvl w:val="0"/>
          <w:numId w:val="2"/>
        </w:numPr>
        <w:tabs>
          <w:tab w:val="left" w:pos="1080"/>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обследования пациента;</w:t>
      </w:r>
    </w:p>
    <w:p w:rsidR="00C82E3C" w:rsidRPr="004A420A" w:rsidRDefault="00C82E3C" w:rsidP="00C82E3C">
      <w:pPr>
        <w:numPr>
          <w:ilvl w:val="0"/>
          <w:numId w:val="2"/>
        </w:numPr>
        <w:tabs>
          <w:tab w:val="left" w:pos="1080"/>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интерпретации результатов обследования лабораторных и инструментальных методов диагностики, постановки предварительного диагноза;</w:t>
      </w:r>
    </w:p>
    <w:p w:rsidR="00C82E3C" w:rsidRPr="004A420A" w:rsidRDefault="00C82E3C" w:rsidP="00C82E3C">
      <w:pPr>
        <w:numPr>
          <w:ilvl w:val="0"/>
          <w:numId w:val="2"/>
        </w:numPr>
        <w:tabs>
          <w:tab w:val="left" w:pos="1080"/>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заполнения истории болезни, амбулаторной карты пациента.</w:t>
      </w:r>
    </w:p>
    <w:p w:rsidR="00C82E3C" w:rsidRPr="004A420A" w:rsidRDefault="00C82E3C" w:rsidP="00C82E3C">
      <w:pPr>
        <w:autoSpaceDE w:val="0"/>
        <w:spacing w:after="120" w:line="276" w:lineRule="auto"/>
        <w:ind w:left="357" w:hanging="357"/>
        <w:rPr>
          <w:rFonts w:eastAsia="Calibri"/>
          <w:b/>
          <w:bCs/>
          <w:i/>
          <w:color w:val="002060"/>
          <w:sz w:val="28"/>
          <w:szCs w:val="28"/>
          <w:lang w:eastAsia="en-US"/>
        </w:rPr>
      </w:pPr>
      <w:r w:rsidRPr="004A420A">
        <w:rPr>
          <w:rFonts w:eastAsia="Calibri"/>
          <w:b/>
          <w:bCs/>
          <w:i/>
          <w:color w:val="002060"/>
          <w:sz w:val="28"/>
          <w:szCs w:val="28"/>
          <w:lang w:eastAsia="en-US"/>
        </w:rPr>
        <w:t>уметь:</w:t>
      </w:r>
    </w:p>
    <w:p w:rsidR="00C82E3C" w:rsidRPr="004A420A" w:rsidRDefault="00C82E3C" w:rsidP="00C82E3C">
      <w:pPr>
        <w:numPr>
          <w:ilvl w:val="0"/>
          <w:numId w:val="3"/>
        </w:numPr>
        <w:tabs>
          <w:tab w:val="left" w:pos="1080"/>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планировать обследование пациента;</w:t>
      </w:r>
    </w:p>
    <w:p w:rsidR="00C82E3C" w:rsidRPr="004A420A" w:rsidRDefault="00C82E3C" w:rsidP="00C82E3C">
      <w:pPr>
        <w:numPr>
          <w:ilvl w:val="0"/>
          <w:numId w:val="3"/>
        </w:numPr>
        <w:tabs>
          <w:tab w:val="left" w:pos="1080"/>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осуществлять сбор анамнеза;</w:t>
      </w:r>
    </w:p>
    <w:p w:rsidR="00C82E3C" w:rsidRPr="004A420A" w:rsidRDefault="00C82E3C" w:rsidP="00C82E3C">
      <w:pPr>
        <w:numPr>
          <w:ilvl w:val="0"/>
          <w:numId w:val="3"/>
        </w:numPr>
        <w:tabs>
          <w:tab w:val="left" w:pos="1080"/>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применять различные методы обследования пациента;</w:t>
      </w:r>
    </w:p>
    <w:p w:rsidR="00C82E3C" w:rsidRPr="004A420A" w:rsidRDefault="00C82E3C" w:rsidP="00C82E3C">
      <w:pPr>
        <w:numPr>
          <w:ilvl w:val="0"/>
          <w:numId w:val="3"/>
        </w:numPr>
        <w:tabs>
          <w:tab w:val="left" w:pos="1080"/>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формулировать предварительный диагноз в соответствии с современными классификациями;</w:t>
      </w:r>
    </w:p>
    <w:p w:rsidR="00C82E3C" w:rsidRPr="004A420A" w:rsidRDefault="00C82E3C" w:rsidP="00C82E3C">
      <w:pPr>
        <w:numPr>
          <w:ilvl w:val="0"/>
          <w:numId w:val="3"/>
        </w:numPr>
        <w:tabs>
          <w:tab w:val="left" w:pos="1080"/>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 xml:space="preserve">интерпретировать результаты лабораторных и инструментальных методов диагностики; </w:t>
      </w:r>
    </w:p>
    <w:p w:rsidR="00C82E3C" w:rsidRPr="004A420A" w:rsidRDefault="00C82E3C" w:rsidP="00C82E3C">
      <w:pPr>
        <w:numPr>
          <w:ilvl w:val="0"/>
          <w:numId w:val="3"/>
        </w:numPr>
        <w:tabs>
          <w:tab w:val="left" w:pos="1080"/>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оформлять медицинскую документацию.</w:t>
      </w:r>
    </w:p>
    <w:p w:rsidR="00C82E3C" w:rsidRPr="004A420A" w:rsidRDefault="00C82E3C" w:rsidP="00C82E3C">
      <w:pPr>
        <w:autoSpaceDE w:val="0"/>
        <w:spacing w:after="120" w:line="276" w:lineRule="auto"/>
        <w:ind w:left="357" w:hanging="357"/>
        <w:rPr>
          <w:rFonts w:eastAsia="Calibri"/>
          <w:b/>
          <w:bCs/>
          <w:i/>
          <w:color w:val="002060"/>
          <w:sz w:val="28"/>
          <w:szCs w:val="28"/>
          <w:lang w:eastAsia="en-US"/>
        </w:rPr>
      </w:pPr>
      <w:r w:rsidRPr="004A420A">
        <w:rPr>
          <w:rFonts w:eastAsia="Calibri"/>
          <w:b/>
          <w:bCs/>
          <w:i/>
          <w:color w:val="002060"/>
          <w:sz w:val="28"/>
          <w:szCs w:val="28"/>
          <w:lang w:eastAsia="en-US"/>
        </w:rPr>
        <w:t>знать:</w:t>
      </w:r>
    </w:p>
    <w:p w:rsidR="00C82E3C" w:rsidRPr="004A420A" w:rsidRDefault="00C82E3C" w:rsidP="00C82E3C">
      <w:pPr>
        <w:numPr>
          <w:ilvl w:val="0"/>
          <w:numId w:val="4"/>
        </w:numPr>
        <w:tabs>
          <w:tab w:val="left" w:pos="1080"/>
          <w:tab w:val="left" w:pos="11199"/>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топографию органов и систем организма в различные возрастные периоды;</w:t>
      </w:r>
    </w:p>
    <w:p w:rsidR="00C82E3C" w:rsidRPr="004A420A" w:rsidRDefault="00C82E3C" w:rsidP="00C82E3C">
      <w:pPr>
        <w:numPr>
          <w:ilvl w:val="0"/>
          <w:numId w:val="4"/>
        </w:numPr>
        <w:tabs>
          <w:tab w:val="left" w:pos="1080"/>
          <w:tab w:val="left" w:pos="11199"/>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биоэлектрические, биомеханические и биохимические процессы, происходящие в организме;</w:t>
      </w:r>
    </w:p>
    <w:p w:rsidR="00C82E3C" w:rsidRPr="004A420A" w:rsidRDefault="00C82E3C" w:rsidP="00C82E3C">
      <w:pPr>
        <w:numPr>
          <w:ilvl w:val="0"/>
          <w:numId w:val="4"/>
        </w:numPr>
        <w:tabs>
          <w:tab w:val="left" w:pos="1080"/>
          <w:tab w:val="left" w:pos="11199"/>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основные закономерности развития и жизнедеятельности организма;</w:t>
      </w:r>
    </w:p>
    <w:p w:rsidR="00C82E3C" w:rsidRPr="004A420A" w:rsidRDefault="00C82E3C" w:rsidP="00C82E3C">
      <w:pPr>
        <w:numPr>
          <w:ilvl w:val="0"/>
          <w:numId w:val="4"/>
        </w:numPr>
        <w:tabs>
          <w:tab w:val="left" w:pos="1080"/>
          <w:tab w:val="left" w:pos="11199"/>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строение клеток, тканей, органов и систем организма во взаимосвязи с их функцией в норме и патологии;</w:t>
      </w:r>
    </w:p>
    <w:p w:rsidR="00C82E3C" w:rsidRPr="004A420A" w:rsidRDefault="00C82E3C" w:rsidP="00C82E3C">
      <w:pPr>
        <w:numPr>
          <w:ilvl w:val="0"/>
          <w:numId w:val="4"/>
        </w:numPr>
        <w:tabs>
          <w:tab w:val="left" w:pos="1080"/>
          <w:tab w:val="left" w:pos="11199"/>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основы регуляции физиологических функций, принципы обратной связи, механизм кодирования информации в центральной нервной системе;</w:t>
      </w:r>
    </w:p>
    <w:p w:rsidR="00C82E3C" w:rsidRPr="004A420A" w:rsidRDefault="00C82E3C" w:rsidP="00C82E3C">
      <w:pPr>
        <w:numPr>
          <w:ilvl w:val="0"/>
          <w:numId w:val="4"/>
        </w:numPr>
        <w:tabs>
          <w:tab w:val="left" w:pos="1080"/>
          <w:tab w:val="left" w:pos="11199"/>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определение заболеваний;</w:t>
      </w:r>
    </w:p>
    <w:p w:rsidR="00C82E3C" w:rsidRPr="004A420A" w:rsidRDefault="00C82E3C" w:rsidP="00C82E3C">
      <w:pPr>
        <w:numPr>
          <w:ilvl w:val="0"/>
          <w:numId w:val="4"/>
        </w:numPr>
        <w:tabs>
          <w:tab w:val="left" w:pos="1080"/>
          <w:tab w:val="left" w:pos="11199"/>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общие принципы классификации заболеваний;</w:t>
      </w:r>
    </w:p>
    <w:p w:rsidR="00C82E3C" w:rsidRPr="004A420A" w:rsidRDefault="00C82E3C" w:rsidP="00C82E3C">
      <w:pPr>
        <w:numPr>
          <w:ilvl w:val="0"/>
          <w:numId w:val="4"/>
        </w:numPr>
        <w:tabs>
          <w:tab w:val="left" w:pos="1080"/>
          <w:tab w:val="left" w:pos="11199"/>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этиологию заболеваний;</w:t>
      </w:r>
    </w:p>
    <w:p w:rsidR="00C82E3C" w:rsidRPr="004A420A" w:rsidRDefault="00C82E3C" w:rsidP="00C82E3C">
      <w:pPr>
        <w:numPr>
          <w:ilvl w:val="0"/>
          <w:numId w:val="4"/>
        </w:numPr>
        <w:tabs>
          <w:tab w:val="left" w:pos="916"/>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199"/>
          <w:tab w:val="left" w:pos="11908"/>
          <w:tab w:val="left" w:pos="12824"/>
          <w:tab w:val="left" w:pos="13740"/>
          <w:tab w:val="left" w:pos="14656"/>
        </w:tabs>
        <w:suppressAutoHyphens/>
        <w:spacing w:after="120" w:line="276" w:lineRule="auto"/>
        <w:contextualSpacing/>
        <w:jc w:val="both"/>
        <w:rPr>
          <w:rFonts w:eastAsia="Calibri"/>
          <w:sz w:val="28"/>
          <w:szCs w:val="28"/>
          <w:lang w:eastAsia="en-US"/>
        </w:rPr>
      </w:pPr>
      <w:r w:rsidRPr="004A420A">
        <w:rPr>
          <w:rFonts w:eastAsia="Calibri"/>
          <w:sz w:val="28"/>
          <w:szCs w:val="28"/>
          <w:lang w:eastAsia="en-US"/>
        </w:rPr>
        <w:t>патогенез и патологическую анатомию заболеваний;</w:t>
      </w:r>
    </w:p>
    <w:p w:rsidR="00C82E3C" w:rsidRPr="004A420A" w:rsidRDefault="00C82E3C" w:rsidP="00C82E3C">
      <w:pPr>
        <w:numPr>
          <w:ilvl w:val="0"/>
          <w:numId w:val="4"/>
        </w:numPr>
        <w:tabs>
          <w:tab w:val="left" w:pos="1080"/>
          <w:tab w:val="left" w:pos="11199"/>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клиническую картину заболеваний, особенности течения, осложнения у различных возрастных групп;</w:t>
      </w:r>
    </w:p>
    <w:p w:rsidR="00C82E3C" w:rsidRPr="004A420A" w:rsidRDefault="00C82E3C" w:rsidP="00C82E3C">
      <w:pPr>
        <w:numPr>
          <w:ilvl w:val="0"/>
          <w:numId w:val="4"/>
        </w:numPr>
        <w:tabs>
          <w:tab w:val="left" w:pos="1080"/>
          <w:tab w:val="left" w:pos="11199"/>
        </w:tabs>
        <w:suppressAutoHyphens/>
        <w:autoSpaceDE w:val="0"/>
        <w:spacing w:after="120" w:line="276" w:lineRule="auto"/>
        <w:contextualSpacing/>
        <w:rPr>
          <w:rFonts w:eastAsia="Calibri"/>
          <w:sz w:val="28"/>
          <w:szCs w:val="28"/>
          <w:lang w:eastAsia="en-US"/>
        </w:rPr>
      </w:pPr>
      <w:r w:rsidRPr="004A420A">
        <w:rPr>
          <w:rFonts w:eastAsia="Calibri"/>
          <w:sz w:val="28"/>
          <w:szCs w:val="28"/>
          <w:lang w:eastAsia="en-US"/>
        </w:rPr>
        <w:t>методы клинического, лабораторного, инструментального обследования.</w:t>
      </w:r>
    </w:p>
    <w:p w:rsidR="00C82E3C" w:rsidRPr="004A420A" w:rsidRDefault="00C82E3C" w:rsidP="00C82E3C">
      <w:pPr>
        <w:spacing w:line="264" w:lineRule="auto"/>
        <w:ind w:left="357" w:hanging="357"/>
        <w:rPr>
          <w:rFonts w:ascii="Bookman Old Style" w:eastAsia="Calibri" w:hAnsi="Bookman Old Style"/>
          <w:b/>
          <w:bCs/>
          <w:color w:val="002060"/>
          <w:sz w:val="28"/>
          <w:szCs w:val="28"/>
          <w:lang w:eastAsia="en-US"/>
        </w:rPr>
      </w:pPr>
      <w:r w:rsidRPr="004A420A">
        <w:rPr>
          <w:rFonts w:ascii="Calibri" w:eastAsia="Calibri" w:hAnsi="Calibri"/>
          <w:bCs/>
          <w:sz w:val="22"/>
          <w:szCs w:val="22"/>
          <w:lang w:eastAsia="en-US"/>
        </w:rPr>
        <w:br w:type="page"/>
      </w:r>
    </w:p>
    <w:p w:rsidR="00C82E3C" w:rsidRPr="004A420A" w:rsidRDefault="00C82E3C" w:rsidP="00C82E3C">
      <w:pPr>
        <w:spacing w:before="240" w:after="240" w:line="264"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ПМ.01. Диагностическая деятельность</w:t>
      </w:r>
    </w:p>
    <w:p w:rsidR="00C82E3C" w:rsidRPr="004A420A" w:rsidRDefault="00C82E3C" w:rsidP="00C82E3C">
      <w:pPr>
        <w:spacing w:before="240" w:after="240" w:line="264"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МДК 01.01. Пропедевтика клинических дисциплин</w:t>
      </w:r>
    </w:p>
    <w:p w:rsidR="00C82E3C" w:rsidRPr="004A420A" w:rsidRDefault="00C82E3C" w:rsidP="00C82E3C">
      <w:pPr>
        <w:spacing w:before="240" w:after="240" w:line="264"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Раздел 1.  Пропедевтика клинических дисциплин</w:t>
      </w:r>
    </w:p>
    <w:p w:rsidR="00C82E3C" w:rsidRPr="004A420A" w:rsidRDefault="00C82E3C" w:rsidP="00C82E3C">
      <w:pPr>
        <w:suppressAutoHyphens/>
        <w:spacing w:before="240" w:after="240" w:line="288" w:lineRule="auto"/>
        <w:jc w:val="center"/>
        <w:rPr>
          <w:rFonts w:ascii="Bookman Old Style" w:eastAsia="Calibri" w:hAnsi="Bookman Old Style"/>
          <w:b/>
          <w:caps/>
          <w:color w:val="FF0000"/>
          <w:sz w:val="28"/>
          <w:szCs w:val="28"/>
          <w:lang w:eastAsia="en-US"/>
        </w:rPr>
      </w:pPr>
      <w:r w:rsidRPr="004A420A">
        <w:rPr>
          <w:rFonts w:ascii="Bookman Old Style" w:eastAsia="Calibri" w:hAnsi="Bookman Old Style"/>
          <w:b/>
          <w:caps/>
          <w:color w:val="FF0000"/>
          <w:sz w:val="28"/>
          <w:szCs w:val="28"/>
          <w:lang w:eastAsia="en-US"/>
        </w:rPr>
        <w:t xml:space="preserve">Тема 1.1. Методы исследования в акушерстве и </w:t>
      </w:r>
      <w:r w:rsidRPr="004A420A">
        <w:rPr>
          <w:rFonts w:ascii="Bookman Old Style" w:eastAsia="Calibri" w:hAnsi="Bookman Old Style"/>
          <w:b/>
          <w:caps/>
          <w:color w:val="FF0000"/>
          <w:sz w:val="28"/>
          <w:szCs w:val="28"/>
          <w:lang w:eastAsia="en-US"/>
        </w:rPr>
        <w:br/>
        <w:t>их диагностическое значение. Диагностика беременности</w:t>
      </w:r>
    </w:p>
    <w:p w:rsidR="00C82E3C" w:rsidRPr="004A420A" w:rsidRDefault="00C82E3C" w:rsidP="00C82E3C">
      <w:pPr>
        <w:snapToGrid w:val="0"/>
        <w:spacing w:line="288" w:lineRule="auto"/>
        <w:ind w:right="57"/>
        <w:rPr>
          <w:rFonts w:eastAsia="Calibri"/>
          <w:sz w:val="28"/>
          <w:szCs w:val="28"/>
          <w:lang w:eastAsia="en-US"/>
        </w:rPr>
      </w:pPr>
      <w:r w:rsidRPr="004A420A">
        <w:rPr>
          <w:rFonts w:ascii="Bookman Old Style" w:eastAsia="Arial Unicode MS" w:hAnsi="Bookman Old Style"/>
          <w:b/>
          <w:color w:val="002060"/>
          <w:sz w:val="28"/>
          <w:szCs w:val="28"/>
          <w:lang w:eastAsia="en-US"/>
        </w:rPr>
        <w:t xml:space="preserve">ЦЕЛЬ УРОКА: </w:t>
      </w:r>
      <w:r w:rsidRPr="004A420A">
        <w:rPr>
          <w:rFonts w:eastAsia="Calibri"/>
          <w:sz w:val="28"/>
          <w:szCs w:val="28"/>
          <w:lang w:eastAsia="en-US"/>
        </w:rPr>
        <w:t>изучить методы диагностики ранних и поздних сроков беременности, инвазивные и неинвазивные методы исследования в акушерстве, алгоритмы манипуляций, показания и противопоказания для исследования.</w:t>
      </w:r>
    </w:p>
    <w:p w:rsidR="00C82E3C" w:rsidRPr="004A420A" w:rsidRDefault="00C82E3C" w:rsidP="00C82E3C">
      <w:pPr>
        <w:spacing w:before="240" w:after="240" w:line="288"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C82E3C" w:rsidRPr="004A420A" w:rsidRDefault="00C82E3C" w:rsidP="00C82E3C">
      <w:pPr>
        <w:numPr>
          <w:ilvl w:val="0"/>
          <w:numId w:val="20"/>
        </w:numPr>
        <w:spacing w:line="288" w:lineRule="auto"/>
        <w:contextualSpacing/>
        <w:jc w:val="both"/>
        <w:rPr>
          <w:rFonts w:eastAsia="Calibri"/>
          <w:sz w:val="28"/>
          <w:szCs w:val="22"/>
          <w:lang w:eastAsia="en-US"/>
        </w:rPr>
      </w:pPr>
      <w:r w:rsidRPr="004A420A">
        <w:rPr>
          <w:rFonts w:eastAsia="Calibri"/>
          <w:sz w:val="28"/>
          <w:szCs w:val="22"/>
          <w:lang w:eastAsia="en-US"/>
        </w:rPr>
        <w:t>Признаки беременности.</w:t>
      </w:r>
    </w:p>
    <w:p w:rsidR="00C82E3C" w:rsidRPr="004A420A" w:rsidRDefault="00C82E3C" w:rsidP="00C82E3C">
      <w:pPr>
        <w:numPr>
          <w:ilvl w:val="0"/>
          <w:numId w:val="20"/>
        </w:numPr>
        <w:spacing w:line="288" w:lineRule="auto"/>
        <w:contextualSpacing/>
        <w:jc w:val="both"/>
        <w:rPr>
          <w:rFonts w:eastAsia="Calibri"/>
          <w:sz w:val="28"/>
          <w:szCs w:val="22"/>
          <w:lang w:eastAsia="en-US"/>
        </w:rPr>
      </w:pPr>
      <w:r w:rsidRPr="004A420A">
        <w:rPr>
          <w:rFonts w:eastAsia="Calibri"/>
          <w:sz w:val="28"/>
          <w:szCs w:val="22"/>
          <w:lang w:eastAsia="en-US"/>
        </w:rPr>
        <w:t>Определение срока беременности.</w:t>
      </w:r>
    </w:p>
    <w:p w:rsidR="00C82E3C" w:rsidRPr="004A420A" w:rsidRDefault="00C82E3C" w:rsidP="00C82E3C">
      <w:pPr>
        <w:numPr>
          <w:ilvl w:val="0"/>
          <w:numId w:val="20"/>
        </w:numPr>
        <w:spacing w:line="288" w:lineRule="auto"/>
        <w:contextualSpacing/>
        <w:jc w:val="both"/>
        <w:rPr>
          <w:rFonts w:eastAsia="Calibri"/>
          <w:sz w:val="28"/>
          <w:szCs w:val="22"/>
          <w:lang w:eastAsia="en-US"/>
        </w:rPr>
      </w:pPr>
      <w:r w:rsidRPr="004A420A">
        <w:rPr>
          <w:rFonts w:eastAsia="Calibri"/>
          <w:sz w:val="28"/>
          <w:szCs w:val="22"/>
          <w:lang w:eastAsia="en-US"/>
        </w:rPr>
        <w:t>Методы обследования беременных: опрос, объективное  обследование, акушерское обследование, лабораторное.</w:t>
      </w:r>
    </w:p>
    <w:p w:rsidR="00C82E3C" w:rsidRPr="004A420A" w:rsidRDefault="00C82E3C" w:rsidP="00C82E3C">
      <w:pPr>
        <w:numPr>
          <w:ilvl w:val="0"/>
          <w:numId w:val="20"/>
        </w:numPr>
        <w:spacing w:line="288" w:lineRule="auto"/>
        <w:contextualSpacing/>
        <w:jc w:val="both"/>
        <w:rPr>
          <w:rFonts w:eastAsia="Calibri"/>
          <w:sz w:val="28"/>
          <w:szCs w:val="22"/>
          <w:lang w:eastAsia="en-US"/>
        </w:rPr>
      </w:pPr>
      <w:r w:rsidRPr="004A420A">
        <w:rPr>
          <w:rFonts w:eastAsia="Calibri"/>
          <w:sz w:val="28"/>
          <w:szCs w:val="22"/>
          <w:lang w:eastAsia="en-US"/>
        </w:rPr>
        <w:t>Дополнительные методы обследования.</w:t>
      </w:r>
    </w:p>
    <w:p w:rsidR="00C82E3C" w:rsidRPr="004A420A" w:rsidRDefault="00C82E3C" w:rsidP="00C82E3C">
      <w:pPr>
        <w:numPr>
          <w:ilvl w:val="0"/>
          <w:numId w:val="20"/>
        </w:numPr>
        <w:spacing w:line="288" w:lineRule="auto"/>
        <w:contextualSpacing/>
        <w:jc w:val="both"/>
        <w:rPr>
          <w:rFonts w:eastAsia="Calibri"/>
          <w:sz w:val="28"/>
          <w:szCs w:val="22"/>
          <w:lang w:eastAsia="en-US"/>
        </w:rPr>
      </w:pPr>
      <w:r w:rsidRPr="004A420A">
        <w:rPr>
          <w:rFonts w:eastAsia="Calibri"/>
          <w:sz w:val="28"/>
          <w:szCs w:val="22"/>
          <w:lang w:eastAsia="en-US"/>
        </w:rPr>
        <w:t>Сроки обследования беременных на УЗИ (скрининг).</w:t>
      </w:r>
    </w:p>
    <w:p w:rsidR="00C82E3C" w:rsidRPr="004A420A" w:rsidRDefault="00C82E3C" w:rsidP="00C82E3C">
      <w:pPr>
        <w:spacing w:before="240" w:after="240" w:line="288"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C82E3C" w:rsidRPr="004A420A" w:rsidRDefault="00C82E3C" w:rsidP="00C82E3C">
      <w:pPr>
        <w:numPr>
          <w:ilvl w:val="0"/>
          <w:numId w:val="21"/>
        </w:numPr>
        <w:spacing w:line="288" w:lineRule="auto"/>
        <w:contextualSpacing/>
        <w:rPr>
          <w:rFonts w:eastAsia="Calibri"/>
          <w:sz w:val="28"/>
          <w:szCs w:val="28"/>
          <w:lang w:eastAsia="en-US"/>
        </w:rPr>
      </w:pPr>
      <w:r w:rsidRPr="004A420A">
        <w:rPr>
          <w:rFonts w:eastAsia="Calibri"/>
          <w:sz w:val="28"/>
          <w:szCs w:val="28"/>
          <w:lang w:eastAsia="en-US"/>
        </w:rPr>
        <w:t>фантом акушерский;</w:t>
      </w:r>
    </w:p>
    <w:p w:rsidR="00C82E3C" w:rsidRPr="004A420A" w:rsidRDefault="00C82E3C" w:rsidP="00C82E3C">
      <w:pPr>
        <w:numPr>
          <w:ilvl w:val="0"/>
          <w:numId w:val="21"/>
        </w:numPr>
        <w:spacing w:line="288" w:lineRule="auto"/>
        <w:contextualSpacing/>
        <w:rPr>
          <w:rFonts w:eastAsia="Calibri"/>
          <w:sz w:val="28"/>
          <w:szCs w:val="28"/>
          <w:lang w:eastAsia="en-US"/>
        </w:rPr>
      </w:pPr>
      <w:r w:rsidRPr="004A420A">
        <w:rPr>
          <w:rFonts w:eastAsia="Calibri"/>
          <w:sz w:val="28"/>
          <w:szCs w:val="28"/>
          <w:lang w:eastAsia="en-US"/>
        </w:rPr>
        <w:t>акушерский инструментарий;</w:t>
      </w:r>
    </w:p>
    <w:p w:rsidR="00C82E3C" w:rsidRPr="004A420A" w:rsidRDefault="00C82E3C" w:rsidP="00C82E3C">
      <w:pPr>
        <w:numPr>
          <w:ilvl w:val="0"/>
          <w:numId w:val="21"/>
        </w:numPr>
        <w:spacing w:line="288" w:lineRule="auto"/>
        <w:contextualSpacing/>
        <w:rPr>
          <w:rFonts w:eastAsia="Calibri"/>
          <w:sz w:val="28"/>
          <w:szCs w:val="28"/>
          <w:lang w:eastAsia="en-US"/>
        </w:rPr>
      </w:pPr>
      <w:r w:rsidRPr="004A420A">
        <w:rPr>
          <w:rFonts w:eastAsia="Calibri"/>
          <w:sz w:val="28"/>
          <w:szCs w:val="28"/>
          <w:lang w:eastAsia="en-US"/>
        </w:rPr>
        <w:t>перчатки;</w:t>
      </w:r>
    </w:p>
    <w:p w:rsidR="00C82E3C" w:rsidRPr="004A420A" w:rsidRDefault="00C82E3C" w:rsidP="00C82E3C">
      <w:pPr>
        <w:numPr>
          <w:ilvl w:val="0"/>
          <w:numId w:val="21"/>
        </w:numPr>
        <w:spacing w:line="288" w:lineRule="auto"/>
        <w:contextualSpacing/>
        <w:rPr>
          <w:rFonts w:eastAsia="Calibri"/>
          <w:sz w:val="28"/>
          <w:szCs w:val="28"/>
          <w:lang w:eastAsia="en-US"/>
        </w:rPr>
      </w:pPr>
      <w:r w:rsidRPr="004A420A">
        <w:rPr>
          <w:rFonts w:eastAsia="Calibri"/>
          <w:sz w:val="28"/>
          <w:szCs w:val="28"/>
          <w:lang w:eastAsia="en-US"/>
        </w:rPr>
        <w:t>алгоритмы манипуляций;</w:t>
      </w:r>
    </w:p>
    <w:p w:rsidR="00C82E3C" w:rsidRPr="004A420A" w:rsidRDefault="00C82E3C" w:rsidP="00C82E3C">
      <w:pPr>
        <w:numPr>
          <w:ilvl w:val="0"/>
          <w:numId w:val="21"/>
        </w:numPr>
        <w:spacing w:line="288"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59264" behindDoc="1" locked="0" layoutInCell="1" allowOverlap="1">
            <wp:simplePos x="0" y="0"/>
            <wp:positionH relativeFrom="column">
              <wp:posOffset>4106545</wp:posOffset>
            </wp:positionH>
            <wp:positionV relativeFrom="paragraph">
              <wp:posOffset>248285</wp:posOffset>
            </wp:positionV>
            <wp:extent cx="1765935" cy="1787525"/>
            <wp:effectExtent l="19050" t="0" r="5715" b="0"/>
            <wp:wrapThrough wrapText="bothSides">
              <wp:wrapPolygon edited="0">
                <wp:start x="6757" y="0"/>
                <wp:lineTo x="1864" y="3683"/>
                <wp:lineTo x="466" y="7366"/>
                <wp:lineTo x="-233" y="11049"/>
                <wp:lineTo x="699" y="14733"/>
                <wp:lineTo x="2330" y="18416"/>
                <wp:lineTo x="6524" y="21408"/>
                <wp:lineTo x="6757" y="21408"/>
                <wp:lineTo x="14913" y="21408"/>
                <wp:lineTo x="15146" y="21408"/>
                <wp:lineTo x="19340" y="18416"/>
                <wp:lineTo x="20738" y="15423"/>
                <wp:lineTo x="20738" y="14733"/>
                <wp:lineTo x="21670" y="11280"/>
                <wp:lineTo x="21670" y="9898"/>
                <wp:lineTo x="20971" y="7366"/>
                <wp:lineTo x="19806" y="4144"/>
                <wp:lineTo x="19573" y="3683"/>
                <wp:lineTo x="14680" y="0"/>
                <wp:lineTo x="6757" y="0"/>
              </wp:wrapPolygon>
            </wp:wrapThrough>
            <wp:docPr id="2"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765935" cy="1787525"/>
                    </a:xfrm>
                    <a:prstGeom prst="decagon">
                      <a:avLst/>
                    </a:prstGeom>
                    <a:noFill/>
                    <a:ln>
                      <a:noFill/>
                    </a:ln>
                  </pic:spPr>
                </pic:pic>
              </a:graphicData>
            </a:graphic>
          </wp:anchor>
        </w:drawing>
      </w:r>
      <w:r w:rsidRPr="004A420A">
        <w:rPr>
          <w:rFonts w:eastAsia="Calibri"/>
          <w:sz w:val="28"/>
          <w:szCs w:val="28"/>
          <w:lang w:eastAsia="en-US"/>
        </w:rPr>
        <w:t>рисунки;</w:t>
      </w:r>
    </w:p>
    <w:p w:rsidR="00C82E3C" w:rsidRPr="004A420A" w:rsidRDefault="00C82E3C" w:rsidP="00C82E3C">
      <w:pPr>
        <w:numPr>
          <w:ilvl w:val="0"/>
          <w:numId w:val="21"/>
        </w:numPr>
        <w:spacing w:line="288" w:lineRule="auto"/>
        <w:contextualSpacing/>
        <w:rPr>
          <w:rFonts w:eastAsia="Calibri"/>
          <w:sz w:val="28"/>
          <w:szCs w:val="28"/>
          <w:lang w:eastAsia="en-US"/>
        </w:rPr>
      </w:pPr>
      <w:r w:rsidRPr="004A420A">
        <w:rPr>
          <w:rFonts w:eastAsia="Calibri"/>
          <w:sz w:val="28"/>
          <w:szCs w:val="28"/>
          <w:lang w:eastAsia="en-US"/>
        </w:rPr>
        <w:t>ноутбук;</w:t>
      </w:r>
    </w:p>
    <w:p w:rsidR="00C82E3C" w:rsidRPr="004A420A" w:rsidRDefault="00C82E3C" w:rsidP="00C82E3C">
      <w:pPr>
        <w:numPr>
          <w:ilvl w:val="0"/>
          <w:numId w:val="21"/>
        </w:numPr>
        <w:spacing w:line="288" w:lineRule="auto"/>
        <w:contextualSpacing/>
        <w:rPr>
          <w:rFonts w:eastAsia="Calibri"/>
          <w:sz w:val="28"/>
          <w:szCs w:val="28"/>
          <w:lang w:eastAsia="en-US"/>
        </w:rPr>
      </w:pPr>
      <w:r w:rsidRPr="004A420A">
        <w:rPr>
          <w:rFonts w:eastAsia="Calibri"/>
          <w:sz w:val="28"/>
          <w:szCs w:val="28"/>
          <w:lang w:eastAsia="en-US"/>
        </w:rPr>
        <w:t>проектор;</w:t>
      </w:r>
    </w:p>
    <w:p w:rsidR="00C82E3C" w:rsidRPr="004A420A" w:rsidRDefault="00C82E3C" w:rsidP="00C82E3C">
      <w:pPr>
        <w:numPr>
          <w:ilvl w:val="0"/>
          <w:numId w:val="21"/>
        </w:numPr>
        <w:spacing w:line="288" w:lineRule="auto"/>
        <w:contextualSpacing/>
        <w:rPr>
          <w:rFonts w:eastAsia="Calibri"/>
          <w:sz w:val="28"/>
          <w:szCs w:val="28"/>
          <w:lang w:eastAsia="en-US"/>
        </w:rPr>
      </w:pPr>
      <w:r w:rsidRPr="004A420A">
        <w:rPr>
          <w:rFonts w:eastAsia="Calibri"/>
          <w:sz w:val="28"/>
          <w:szCs w:val="28"/>
          <w:lang w:eastAsia="en-US"/>
        </w:rPr>
        <w:t>видеоролики;</w:t>
      </w:r>
    </w:p>
    <w:p w:rsidR="00C82E3C" w:rsidRPr="004A420A" w:rsidRDefault="00C82E3C" w:rsidP="00C82E3C">
      <w:pPr>
        <w:numPr>
          <w:ilvl w:val="0"/>
          <w:numId w:val="21"/>
        </w:numPr>
        <w:spacing w:line="288" w:lineRule="auto"/>
        <w:contextualSpacing/>
        <w:rPr>
          <w:rFonts w:eastAsia="Calibri"/>
          <w:sz w:val="28"/>
          <w:szCs w:val="28"/>
          <w:lang w:eastAsia="en-US"/>
        </w:rPr>
      </w:pPr>
      <w:r w:rsidRPr="004A420A">
        <w:rPr>
          <w:rFonts w:eastAsia="Calibri"/>
          <w:sz w:val="28"/>
          <w:szCs w:val="28"/>
          <w:lang w:eastAsia="en-US"/>
        </w:rPr>
        <w:t>таблицы;</w:t>
      </w:r>
    </w:p>
    <w:p w:rsidR="00C82E3C" w:rsidRPr="004A420A" w:rsidRDefault="00C82E3C" w:rsidP="00C82E3C">
      <w:pPr>
        <w:numPr>
          <w:ilvl w:val="0"/>
          <w:numId w:val="21"/>
        </w:numPr>
        <w:spacing w:line="288" w:lineRule="auto"/>
        <w:contextualSpacing/>
        <w:rPr>
          <w:rFonts w:eastAsia="Calibri"/>
          <w:sz w:val="28"/>
          <w:szCs w:val="28"/>
          <w:lang w:eastAsia="en-US"/>
        </w:rPr>
      </w:pPr>
      <w:r w:rsidRPr="004A420A">
        <w:rPr>
          <w:rFonts w:eastAsia="Calibri"/>
          <w:sz w:val="28"/>
          <w:szCs w:val="28"/>
          <w:lang w:eastAsia="en-US"/>
        </w:rPr>
        <w:t>рисунки;</w:t>
      </w:r>
    </w:p>
    <w:p w:rsidR="00C82E3C" w:rsidRPr="004A420A" w:rsidRDefault="00C82E3C" w:rsidP="00C82E3C">
      <w:pPr>
        <w:numPr>
          <w:ilvl w:val="0"/>
          <w:numId w:val="21"/>
        </w:numPr>
        <w:spacing w:line="288" w:lineRule="auto"/>
        <w:contextualSpacing/>
        <w:rPr>
          <w:rFonts w:eastAsia="Calibri"/>
          <w:sz w:val="28"/>
          <w:szCs w:val="28"/>
          <w:lang w:eastAsia="en-US"/>
        </w:rPr>
      </w:pPr>
      <w:r w:rsidRPr="004A420A">
        <w:rPr>
          <w:rFonts w:eastAsia="Calibri"/>
          <w:sz w:val="28"/>
          <w:szCs w:val="28"/>
          <w:lang w:eastAsia="en-US"/>
        </w:rPr>
        <w:t>кроссворды;</w:t>
      </w:r>
    </w:p>
    <w:p w:rsidR="00C82E3C" w:rsidRPr="004A420A" w:rsidRDefault="00C82E3C" w:rsidP="00C82E3C">
      <w:pPr>
        <w:numPr>
          <w:ilvl w:val="0"/>
          <w:numId w:val="21"/>
        </w:numPr>
        <w:spacing w:line="288" w:lineRule="auto"/>
        <w:contextualSpacing/>
        <w:rPr>
          <w:rFonts w:eastAsia="Calibri"/>
          <w:sz w:val="28"/>
          <w:szCs w:val="28"/>
          <w:lang w:eastAsia="en-US"/>
        </w:rPr>
      </w:pPr>
      <w:r w:rsidRPr="004A420A">
        <w:rPr>
          <w:rFonts w:eastAsia="Calibri"/>
          <w:sz w:val="28"/>
          <w:szCs w:val="28"/>
          <w:lang w:eastAsia="en-US"/>
        </w:rPr>
        <w:t>схемы;</w:t>
      </w:r>
    </w:p>
    <w:p w:rsidR="00C82E3C" w:rsidRPr="004A420A" w:rsidRDefault="00C82E3C" w:rsidP="00C82E3C">
      <w:pPr>
        <w:numPr>
          <w:ilvl w:val="0"/>
          <w:numId w:val="21"/>
        </w:numPr>
        <w:tabs>
          <w:tab w:val="center" w:pos="4857"/>
        </w:tabs>
        <w:spacing w:line="288" w:lineRule="auto"/>
        <w:contextualSpacing/>
        <w:rPr>
          <w:rFonts w:eastAsia="Calibri"/>
          <w:sz w:val="28"/>
          <w:szCs w:val="28"/>
          <w:lang w:eastAsia="en-US"/>
        </w:rPr>
      </w:pPr>
      <w:r w:rsidRPr="004A420A">
        <w:rPr>
          <w:rFonts w:eastAsia="Calibri"/>
          <w:sz w:val="28"/>
          <w:szCs w:val="28"/>
          <w:lang w:eastAsia="en-US"/>
        </w:rPr>
        <w:t>мультимедийная презентация.</w:t>
      </w:r>
      <w:r w:rsidRPr="004A420A">
        <w:rPr>
          <w:rFonts w:eastAsia="Calibri"/>
          <w:sz w:val="28"/>
          <w:szCs w:val="28"/>
          <w:lang w:eastAsia="en-US"/>
        </w:rPr>
        <w:tab/>
      </w:r>
    </w:p>
    <w:p w:rsidR="00C82E3C" w:rsidRPr="004A420A" w:rsidRDefault="00C82E3C" w:rsidP="00C82E3C">
      <w:pPr>
        <w:spacing w:after="100" w:line="276" w:lineRule="auto"/>
        <w:ind w:left="357" w:hanging="357"/>
        <w:jc w:val="center"/>
        <w:rPr>
          <w:rFonts w:eastAsia="Calibri"/>
          <w:b/>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C82E3C" w:rsidRPr="004A420A" w:rsidRDefault="00C82E3C" w:rsidP="00C82E3C">
      <w:pPr>
        <w:spacing w:line="276" w:lineRule="auto"/>
        <w:ind w:left="357" w:hanging="357"/>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 xml:space="preserve"> ТЕСТОВЫЙ КОНТРОЛЬ</w:t>
      </w:r>
    </w:p>
    <w:p w:rsidR="00C82E3C" w:rsidRPr="004A420A" w:rsidRDefault="00C82E3C" w:rsidP="00C82E3C">
      <w:pPr>
        <w:spacing w:line="276" w:lineRule="auto"/>
        <w:ind w:left="357" w:hanging="357"/>
        <w:jc w:val="center"/>
        <w:rPr>
          <w:rFonts w:ascii="Calibri" w:eastAsia="Calibri" w:hAnsi="Calibri"/>
          <w:b/>
          <w:i/>
          <w:sz w:val="28"/>
          <w:szCs w:val="28"/>
          <w:lang w:eastAsia="en-US"/>
        </w:rPr>
      </w:pPr>
      <w:r w:rsidRPr="004A420A">
        <w:rPr>
          <w:rFonts w:ascii="Calibri" w:eastAsia="Calibri" w:hAnsi="Calibri"/>
          <w:b/>
          <w:i/>
          <w:sz w:val="28"/>
          <w:szCs w:val="28"/>
          <w:lang w:eastAsia="en-US"/>
        </w:rPr>
        <w:t>Выберите один правильный ответ</w:t>
      </w:r>
    </w:p>
    <w:p w:rsidR="00C82E3C" w:rsidRPr="004A420A" w:rsidRDefault="00C82E3C" w:rsidP="00C82E3C">
      <w:pPr>
        <w:spacing w:before="60"/>
        <w:ind w:left="-142" w:firstLine="142"/>
        <w:contextualSpacing/>
        <w:jc w:val="both"/>
        <w:rPr>
          <w:rFonts w:eastAsia="Calibri"/>
          <w:b/>
          <w:sz w:val="28"/>
          <w:szCs w:val="28"/>
          <w:lang w:eastAsia="en-US"/>
        </w:rPr>
      </w:pPr>
      <w:r w:rsidRPr="004A420A">
        <w:rPr>
          <w:rFonts w:eastAsia="Calibri"/>
          <w:b/>
          <w:lang w:eastAsia="en-US"/>
        </w:rPr>
        <w:t>1</w:t>
      </w:r>
      <w:r w:rsidRPr="004A420A">
        <w:rPr>
          <w:rFonts w:eastAsia="Calibri"/>
          <w:b/>
          <w:sz w:val="28"/>
          <w:szCs w:val="28"/>
          <w:lang w:eastAsia="en-US"/>
        </w:rPr>
        <w:t xml:space="preserve">. Срок беременности и дата родов не могут быть определены </w:t>
      </w:r>
      <w:proofErr w:type="gramStart"/>
      <w:r w:rsidRPr="004A420A">
        <w:rPr>
          <w:rFonts w:eastAsia="Calibri"/>
          <w:b/>
          <w:sz w:val="28"/>
          <w:szCs w:val="28"/>
          <w:lang w:eastAsia="en-US"/>
        </w:rPr>
        <w:t>по</w:t>
      </w:r>
      <w:proofErr w:type="gramEnd"/>
      <w:r w:rsidRPr="004A420A">
        <w:rPr>
          <w:rFonts w:eastAsia="Calibri"/>
          <w:b/>
          <w:sz w:val="28"/>
          <w:szCs w:val="28"/>
          <w:lang w:eastAsia="en-US"/>
        </w:rPr>
        <w:t>:</w:t>
      </w:r>
    </w:p>
    <w:p w:rsidR="00C82E3C" w:rsidRPr="004A420A" w:rsidRDefault="00C82E3C" w:rsidP="00C82E3C">
      <w:pPr>
        <w:numPr>
          <w:ilvl w:val="0"/>
          <w:numId w:val="5"/>
        </w:numPr>
        <w:spacing w:before="60" w:line="264" w:lineRule="auto"/>
        <w:contextualSpacing/>
        <w:jc w:val="both"/>
        <w:rPr>
          <w:rFonts w:eastAsia="Calibri"/>
          <w:sz w:val="28"/>
          <w:szCs w:val="28"/>
          <w:lang w:eastAsia="en-US"/>
        </w:rPr>
      </w:pPr>
      <w:r w:rsidRPr="004A420A">
        <w:rPr>
          <w:rFonts w:eastAsia="Calibri"/>
          <w:sz w:val="28"/>
          <w:szCs w:val="28"/>
          <w:lang w:eastAsia="en-US"/>
        </w:rPr>
        <w:t>последней менструации</w:t>
      </w:r>
    </w:p>
    <w:p w:rsidR="00C82E3C" w:rsidRPr="004A420A" w:rsidRDefault="00C82E3C" w:rsidP="00C82E3C">
      <w:pPr>
        <w:numPr>
          <w:ilvl w:val="0"/>
          <w:numId w:val="5"/>
        </w:numPr>
        <w:spacing w:before="60" w:line="264" w:lineRule="auto"/>
        <w:contextualSpacing/>
        <w:jc w:val="both"/>
        <w:rPr>
          <w:rFonts w:eastAsia="Calibri"/>
          <w:sz w:val="28"/>
          <w:szCs w:val="28"/>
          <w:lang w:eastAsia="en-US"/>
        </w:rPr>
      </w:pPr>
      <w:r w:rsidRPr="004A420A">
        <w:rPr>
          <w:rFonts w:eastAsia="Calibri"/>
          <w:sz w:val="28"/>
          <w:szCs w:val="28"/>
          <w:lang w:eastAsia="en-US"/>
        </w:rPr>
        <w:t>первому шевелению плода</w:t>
      </w:r>
    </w:p>
    <w:p w:rsidR="00C82E3C" w:rsidRPr="004A420A" w:rsidRDefault="00C82E3C" w:rsidP="00C82E3C">
      <w:pPr>
        <w:numPr>
          <w:ilvl w:val="0"/>
          <w:numId w:val="5"/>
        </w:numPr>
        <w:spacing w:before="60" w:line="264" w:lineRule="auto"/>
        <w:contextualSpacing/>
        <w:jc w:val="both"/>
        <w:rPr>
          <w:rFonts w:eastAsia="Calibri"/>
          <w:sz w:val="28"/>
          <w:szCs w:val="28"/>
          <w:lang w:eastAsia="en-US"/>
        </w:rPr>
      </w:pPr>
      <w:r w:rsidRPr="004A420A">
        <w:rPr>
          <w:rFonts w:eastAsia="Calibri"/>
          <w:sz w:val="28"/>
          <w:szCs w:val="28"/>
          <w:lang w:eastAsia="en-US"/>
        </w:rPr>
        <w:t>данным ранней явки</w:t>
      </w:r>
    </w:p>
    <w:p w:rsidR="00C82E3C" w:rsidRPr="004A420A" w:rsidRDefault="00C82E3C" w:rsidP="00C82E3C">
      <w:pPr>
        <w:numPr>
          <w:ilvl w:val="0"/>
          <w:numId w:val="5"/>
        </w:numPr>
        <w:spacing w:before="60" w:line="264" w:lineRule="auto"/>
        <w:contextualSpacing/>
        <w:jc w:val="both"/>
        <w:rPr>
          <w:rFonts w:eastAsia="Calibri"/>
          <w:sz w:val="28"/>
          <w:szCs w:val="28"/>
          <w:lang w:eastAsia="en-US"/>
        </w:rPr>
      </w:pPr>
      <w:r w:rsidRPr="004A420A">
        <w:rPr>
          <w:rFonts w:eastAsia="Calibri"/>
          <w:sz w:val="28"/>
          <w:szCs w:val="28"/>
          <w:lang w:eastAsia="en-US"/>
        </w:rPr>
        <w:t>размерам плода</w:t>
      </w:r>
    </w:p>
    <w:p w:rsidR="00C82E3C" w:rsidRPr="004A420A" w:rsidRDefault="00C82E3C" w:rsidP="00C82E3C">
      <w:pPr>
        <w:spacing w:before="60"/>
        <w:ind w:left="357" w:hanging="357"/>
        <w:contextualSpacing/>
        <w:jc w:val="both"/>
        <w:rPr>
          <w:rFonts w:eastAsia="Calibri"/>
          <w:b/>
          <w:sz w:val="28"/>
          <w:szCs w:val="28"/>
          <w:lang w:eastAsia="en-US"/>
        </w:rPr>
      </w:pPr>
      <w:r w:rsidRPr="004A420A">
        <w:rPr>
          <w:rFonts w:eastAsia="Calibri"/>
          <w:b/>
          <w:sz w:val="28"/>
          <w:szCs w:val="28"/>
          <w:lang w:eastAsia="en-US"/>
        </w:rPr>
        <w:t>2. В задачу влагалищного исследования не входит:</w:t>
      </w:r>
    </w:p>
    <w:p w:rsidR="00C82E3C" w:rsidRPr="004A420A" w:rsidRDefault="00C82E3C" w:rsidP="00C82E3C">
      <w:pPr>
        <w:numPr>
          <w:ilvl w:val="0"/>
          <w:numId w:val="6"/>
        </w:numPr>
        <w:spacing w:before="60" w:line="264" w:lineRule="auto"/>
        <w:contextualSpacing/>
        <w:jc w:val="both"/>
        <w:rPr>
          <w:rFonts w:eastAsia="Calibri"/>
          <w:sz w:val="28"/>
          <w:szCs w:val="28"/>
          <w:lang w:eastAsia="en-US"/>
        </w:rPr>
      </w:pPr>
      <w:r w:rsidRPr="004A420A">
        <w:rPr>
          <w:rFonts w:eastAsia="Calibri"/>
          <w:sz w:val="28"/>
          <w:szCs w:val="28"/>
          <w:lang w:eastAsia="en-US"/>
        </w:rPr>
        <w:t>определение целости плодного пузыря</w:t>
      </w:r>
    </w:p>
    <w:p w:rsidR="00C82E3C" w:rsidRPr="004A420A" w:rsidRDefault="00C82E3C" w:rsidP="00C82E3C">
      <w:pPr>
        <w:numPr>
          <w:ilvl w:val="0"/>
          <w:numId w:val="6"/>
        </w:numPr>
        <w:spacing w:before="60" w:line="264" w:lineRule="auto"/>
        <w:contextualSpacing/>
        <w:jc w:val="both"/>
        <w:rPr>
          <w:rFonts w:eastAsia="Calibri"/>
          <w:sz w:val="28"/>
          <w:szCs w:val="28"/>
          <w:lang w:eastAsia="en-US"/>
        </w:rPr>
      </w:pPr>
      <w:r w:rsidRPr="004A420A">
        <w:rPr>
          <w:rFonts w:eastAsia="Calibri"/>
          <w:sz w:val="28"/>
          <w:szCs w:val="28"/>
          <w:lang w:eastAsia="en-US"/>
        </w:rPr>
        <w:t>оценка состояния плода</w:t>
      </w:r>
    </w:p>
    <w:p w:rsidR="00C82E3C" w:rsidRPr="004A420A" w:rsidRDefault="00C82E3C" w:rsidP="00C82E3C">
      <w:pPr>
        <w:numPr>
          <w:ilvl w:val="0"/>
          <w:numId w:val="6"/>
        </w:numPr>
        <w:spacing w:before="60" w:line="264" w:lineRule="auto"/>
        <w:contextualSpacing/>
        <w:jc w:val="both"/>
        <w:rPr>
          <w:rFonts w:eastAsia="Calibri"/>
          <w:sz w:val="28"/>
          <w:szCs w:val="28"/>
          <w:lang w:eastAsia="en-US"/>
        </w:rPr>
      </w:pPr>
      <w:r w:rsidRPr="004A420A">
        <w:rPr>
          <w:rFonts w:eastAsia="Calibri"/>
          <w:sz w:val="28"/>
          <w:szCs w:val="28"/>
          <w:lang w:eastAsia="en-US"/>
        </w:rPr>
        <w:t>выяснение степени раскрытия шейки матки</w:t>
      </w:r>
    </w:p>
    <w:p w:rsidR="00C82E3C" w:rsidRPr="004A420A" w:rsidRDefault="00C82E3C" w:rsidP="00C82E3C">
      <w:pPr>
        <w:numPr>
          <w:ilvl w:val="0"/>
          <w:numId w:val="6"/>
        </w:numPr>
        <w:spacing w:before="60" w:line="264" w:lineRule="auto"/>
        <w:contextualSpacing/>
        <w:jc w:val="both"/>
        <w:rPr>
          <w:rFonts w:eastAsia="Calibri"/>
          <w:sz w:val="28"/>
          <w:szCs w:val="28"/>
          <w:lang w:eastAsia="en-US"/>
        </w:rPr>
      </w:pPr>
      <w:r w:rsidRPr="004A420A">
        <w:rPr>
          <w:rFonts w:eastAsia="Calibri"/>
          <w:sz w:val="28"/>
          <w:szCs w:val="28"/>
          <w:lang w:eastAsia="en-US"/>
        </w:rPr>
        <w:t>определения особенностей вставления головки</w:t>
      </w:r>
    </w:p>
    <w:p w:rsidR="00C82E3C" w:rsidRPr="004A420A" w:rsidRDefault="00C82E3C" w:rsidP="00C82E3C">
      <w:pPr>
        <w:spacing w:before="60"/>
        <w:contextualSpacing/>
        <w:jc w:val="both"/>
        <w:rPr>
          <w:b/>
          <w:sz w:val="28"/>
          <w:szCs w:val="28"/>
        </w:rPr>
      </w:pPr>
      <w:r w:rsidRPr="004A420A">
        <w:rPr>
          <w:b/>
          <w:sz w:val="28"/>
          <w:szCs w:val="28"/>
        </w:rPr>
        <w:t xml:space="preserve">3. Какие признаки беременности относятся к </w:t>
      </w:r>
      <w:proofErr w:type="gramStart"/>
      <w:r w:rsidRPr="004A420A">
        <w:rPr>
          <w:b/>
          <w:sz w:val="28"/>
          <w:szCs w:val="28"/>
        </w:rPr>
        <w:t>достоверным</w:t>
      </w:r>
      <w:proofErr w:type="gramEnd"/>
      <w:r w:rsidRPr="004A420A">
        <w:rPr>
          <w:b/>
          <w:sz w:val="28"/>
          <w:szCs w:val="28"/>
        </w:rPr>
        <w:t>?</w:t>
      </w:r>
    </w:p>
    <w:p w:rsidR="00C82E3C" w:rsidRPr="004A420A" w:rsidRDefault="00C82E3C" w:rsidP="00C82E3C">
      <w:pPr>
        <w:numPr>
          <w:ilvl w:val="0"/>
          <w:numId w:val="7"/>
        </w:numPr>
        <w:spacing w:before="60" w:line="264" w:lineRule="auto"/>
        <w:contextualSpacing/>
        <w:jc w:val="both"/>
        <w:rPr>
          <w:sz w:val="28"/>
          <w:szCs w:val="28"/>
        </w:rPr>
      </w:pPr>
      <w:r w:rsidRPr="004A420A">
        <w:rPr>
          <w:sz w:val="28"/>
          <w:szCs w:val="28"/>
        </w:rPr>
        <w:t>изменение аппетита</w:t>
      </w:r>
    </w:p>
    <w:p w:rsidR="00C82E3C" w:rsidRPr="004A420A" w:rsidRDefault="00C82E3C" w:rsidP="00C82E3C">
      <w:pPr>
        <w:numPr>
          <w:ilvl w:val="0"/>
          <w:numId w:val="7"/>
        </w:numPr>
        <w:spacing w:before="60" w:line="264" w:lineRule="auto"/>
        <w:contextualSpacing/>
        <w:jc w:val="both"/>
        <w:rPr>
          <w:sz w:val="28"/>
          <w:szCs w:val="28"/>
        </w:rPr>
      </w:pPr>
      <w:r w:rsidRPr="004A420A">
        <w:rPr>
          <w:sz w:val="28"/>
          <w:szCs w:val="28"/>
        </w:rPr>
        <w:t>выслушивание сердечных тонов плода</w:t>
      </w:r>
    </w:p>
    <w:p w:rsidR="00C82E3C" w:rsidRPr="004A420A" w:rsidRDefault="00C82E3C" w:rsidP="00C82E3C">
      <w:pPr>
        <w:numPr>
          <w:ilvl w:val="0"/>
          <w:numId w:val="7"/>
        </w:numPr>
        <w:spacing w:before="60" w:line="264" w:lineRule="auto"/>
        <w:contextualSpacing/>
        <w:jc w:val="both"/>
        <w:rPr>
          <w:sz w:val="28"/>
          <w:szCs w:val="28"/>
        </w:rPr>
      </w:pPr>
      <w:r w:rsidRPr="004A420A">
        <w:rPr>
          <w:sz w:val="28"/>
          <w:szCs w:val="28"/>
        </w:rPr>
        <w:t>увеличение матки</w:t>
      </w:r>
    </w:p>
    <w:p w:rsidR="00C82E3C" w:rsidRPr="004A420A" w:rsidRDefault="00C82E3C" w:rsidP="00C82E3C">
      <w:pPr>
        <w:numPr>
          <w:ilvl w:val="0"/>
          <w:numId w:val="7"/>
        </w:numPr>
        <w:spacing w:before="60" w:line="264" w:lineRule="auto"/>
        <w:contextualSpacing/>
        <w:jc w:val="both"/>
        <w:rPr>
          <w:sz w:val="28"/>
          <w:szCs w:val="28"/>
        </w:rPr>
      </w:pPr>
      <w:r w:rsidRPr="004A420A">
        <w:rPr>
          <w:sz w:val="28"/>
          <w:szCs w:val="28"/>
        </w:rPr>
        <w:t>прекращение менструаций</w:t>
      </w:r>
    </w:p>
    <w:p w:rsidR="00C82E3C" w:rsidRPr="004A420A" w:rsidRDefault="00C82E3C" w:rsidP="00C82E3C">
      <w:pPr>
        <w:spacing w:before="60"/>
        <w:contextualSpacing/>
        <w:jc w:val="both"/>
        <w:rPr>
          <w:b/>
          <w:sz w:val="28"/>
          <w:szCs w:val="28"/>
        </w:rPr>
      </w:pPr>
      <w:r w:rsidRPr="004A420A">
        <w:rPr>
          <w:b/>
          <w:sz w:val="28"/>
          <w:szCs w:val="28"/>
        </w:rPr>
        <w:t>4. В чем заключается признак Пискачека?</w:t>
      </w:r>
    </w:p>
    <w:p w:rsidR="00C82E3C" w:rsidRPr="004A420A" w:rsidRDefault="00C82E3C" w:rsidP="00C82E3C">
      <w:pPr>
        <w:numPr>
          <w:ilvl w:val="0"/>
          <w:numId w:val="8"/>
        </w:numPr>
        <w:spacing w:before="60" w:line="264" w:lineRule="auto"/>
        <w:contextualSpacing/>
        <w:jc w:val="both"/>
        <w:rPr>
          <w:sz w:val="28"/>
          <w:szCs w:val="28"/>
        </w:rPr>
      </w:pPr>
      <w:r w:rsidRPr="004A420A">
        <w:rPr>
          <w:sz w:val="28"/>
          <w:szCs w:val="28"/>
        </w:rPr>
        <w:t>в размягчении перешейка матки, позволяющем сблизить кончики пальцев обеих рук при влагалищно-брюшностеночном исследовании</w:t>
      </w:r>
    </w:p>
    <w:p w:rsidR="00C82E3C" w:rsidRPr="004A420A" w:rsidRDefault="00C82E3C" w:rsidP="00C82E3C">
      <w:pPr>
        <w:numPr>
          <w:ilvl w:val="0"/>
          <w:numId w:val="8"/>
        </w:numPr>
        <w:spacing w:before="60" w:line="264" w:lineRule="auto"/>
        <w:contextualSpacing/>
        <w:jc w:val="both"/>
        <w:rPr>
          <w:sz w:val="28"/>
          <w:szCs w:val="28"/>
        </w:rPr>
      </w:pPr>
      <w:r w:rsidRPr="004A420A">
        <w:rPr>
          <w:sz w:val="28"/>
          <w:szCs w:val="28"/>
        </w:rPr>
        <w:t>появление в одном из углов матки куполообразного выпячивания</w:t>
      </w:r>
    </w:p>
    <w:p w:rsidR="00C82E3C" w:rsidRPr="004A420A" w:rsidRDefault="00C82E3C" w:rsidP="00C82E3C">
      <w:pPr>
        <w:numPr>
          <w:ilvl w:val="0"/>
          <w:numId w:val="8"/>
        </w:numPr>
        <w:spacing w:before="60" w:line="264" w:lineRule="auto"/>
        <w:contextualSpacing/>
        <w:jc w:val="both"/>
        <w:rPr>
          <w:sz w:val="28"/>
          <w:szCs w:val="28"/>
        </w:rPr>
      </w:pPr>
      <w:r w:rsidRPr="004A420A">
        <w:rPr>
          <w:sz w:val="28"/>
          <w:szCs w:val="28"/>
        </w:rPr>
        <w:t>сокращение матки о время бимануального исследования.</w:t>
      </w:r>
    </w:p>
    <w:p w:rsidR="00C82E3C" w:rsidRPr="004A420A" w:rsidRDefault="00C82E3C" w:rsidP="00C82E3C">
      <w:pPr>
        <w:numPr>
          <w:ilvl w:val="0"/>
          <w:numId w:val="8"/>
        </w:numPr>
        <w:spacing w:before="60" w:line="264" w:lineRule="auto"/>
        <w:contextualSpacing/>
        <w:jc w:val="both"/>
        <w:rPr>
          <w:sz w:val="28"/>
          <w:szCs w:val="28"/>
        </w:rPr>
      </w:pPr>
      <w:r w:rsidRPr="004A420A">
        <w:rPr>
          <w:sz w:val="28"/>
          <w:szCs w:val="28"/>
        </w:rPr>
        <w:t>цианоз вульвы и слизистой влагалища</w:t>
      </w:r>
    </w:p>
    <w:p w:rsidR="00C82E3C" w:rsidRPr="004A420A" w:rsidRDefault="00C82E3C" w:rsidP="00C82E3C">
      <w:pPr>
        <w:tabs>
          <w:tab w:val="left" w:pos="360"/>
        </w:tabs>
        <w:spacing w:before="60"/>
        <w:contextualSpacing/>
        <w:jc w:val="both"/>
        <w:rPr>
          <w:b/>
          <w:sz w:val="28"/>
          <w:szCs w:val="28"/>
        </w:rPr>
      </w:pPr>
      <w:r w:rsidRPr="004A420A">
        <w:rPr>
          <w:b/>
          <w:sz w:val="28"/>
          <w:szCs w:val="28"/>
        </w:rPr>
        <w:t>5. Что понимаем под симптомом Скробанского?</w:t>
      </w:r>
    </w:p>
    <w:p w:rsidR="00C82E3C" w:rsidRPr="004A420A" w:rsidRDefault="00C82E3C" w:rsidP="00C82E3C">
      <w:pPr>
        <w:numPr>
          <w:ilvl w:val="0"/>
          <w:numId w:val="9"/>
        </w:numPr>
        <w:spacing w:before="60" w:line="264" w:lineRule="auto"/>
        <w:contextualSpacing/>
        <w:jc w:val="both"/>
        <w:rPr>
          <w:sz w:val="28"/>
          <w:szCs w:val="28"/>
        </w:rPr>
      </w:pPr>
      <w:r w:rsidRPr="004A420A">
        <w:rPr>
          <w:sz w:val="28"/>
          <w:szCs w:val="28"/>
        </w:rPr>
        <w:t>цианоз вульвы и слизистой влагалища</w:t>
      </w:r>
    </w:p>
    <w:p w:rsidR="00C82E3C" w:rsidRPr="004A420A" w:rsidRDefault="00C82E3C" w:rsidP="00C82E3C">
      <w:pPr>
        <w:numPr>
          <w:ilvl w:val="0"/>
          <w:numId w:val="9"/>
        </w:numPr>
        <w:spacing w:before="60" w:line="264" w:lineRule="auto"/>
        <w:contextualSpacing/>
        <w:jc w:val="both"/>
        <w:rPr>
          <w:sz w:val="28"/>
          <w:szCs w:val="28"/>
        </w:rPr>
      </w:pPr>
      <w:r w:rsidRPr="004A420A">
        <w:rPr>
          <w:sz w:val="28"/>
          <w:szCs w:val="28"/>
        </w:rPr>
        <w:t xml:space="preserve">увеличение матки </w:t>
      </w:r>
    </w:p>
    <w:p w:rsidR="00C82E3C" w:rsidRPr="004A420A" w:rsidRDefault="00C82E3C" w:rsidP="00C82E3C">
      <w:pPr>
        <w:numPr>
          <w:ilvl w:val="0"/>
          <w:numId w:val="9"/>
        </w:numPr>
        <w:spacing w:before="60" w:line="264" w:lineRule="auto"/>
        <w:contextualSpacing/>
        <w:jc w:val="both"/>
        <w:rPr>
          <w:sz w:val="28"/>
          <w:szCs w:val="28"/>
        </w:rPr>
      </w:pPr>
      <w:r w:rsidRPr="004A420A">
        <w:rPr>
          <w:sz w:val="28"/>
          <w:szCs w:val="28"/>
        </w:rPr>
        <w:t>большая выраженность складчатости</w:t>
      </w:r>
    </w:p>
    <w:p w:rsidR="00C82E3C" w:rsidRPr="004A420A" w:rsidRDefault="00C82E3C" w:rsidP="00C82E3C">
      <w:pPr>
        <w:numPr>
          <w:ilvl w:val="0"/>
          <w:numId w:val="9"/>
        </w:numPr>
        <w:spacing w:before="60" w:line="264" w:lineRule="auto"/>
        <w:contextualSpacing/>
        <w:jc w:val="both"/>
        <w:rPr>
          <w:sz w:val="28"/>
          <w:szCs w:val="28"/>
        </w:rPr>
      </w:pPr>
      <w:r w:rsidRPr="004A420A">
        <w:rPr>
          <w:sz w:val="28"/>
          <w:szCs w:val="28"/>
        </w:rPr>
        <w:t>легкая растяжимость слизистой вагалища.</w:t>
      </w:r>
    </w:p>
    <w:p w:rsidR="00C82E3C" w:rsidRPr="004A420A" w:rsidRDefault="00C82E3C" w:rsidP="00C82E3C">
      <w:pPr>
        <w:spacing w:before="60"/>
        <w:contextualSpacing/>
        <w:jc w:val="both"/>
        <w:rPr>
          <w:b/>
          <w:sz w:val="28"/>
          <w:szCs w:val="28"/>
        </w:rPr>
      </w:pPr>
      <w:r w:rsidRPr="004A420A">
        <w:rPr>
          <w:b/>
          <w:sz w:val="28"/>
          <w:szCs w:val="28"/>
        </w:rPr>
        <w:t>6. В чем заключается признак Гегара?</w:t>
      </w:r>
    </w:p>
    <w:p w:rsidR="00C82E3C" w:rsidRPr="004A420A" w:rsidRDefault="00C82E3C" w:rsidP="00C82E3C">
      <w:pPr>
        <w:numPr>
          <w:ilvl w:val="0"/>
          <w:numId w:val="10"/>
        </w:numPr>
        <w:spacing w:before="60" w:line="264" w:lineRule="auto"/>
        <w:contextualSpacing/>
        <w:jc w:val="both"/>
        <w:rPr>
          <w:sz w:val="28"/>
          <w:szCs w:val="28"/>
        </w:rPr>
      </w:pPr>
      <w:r w:rsidRPr="004A420A">
        <w:rPr>
          <w:sz w:val="28"/>
          <w:szCs w:val="28"/>
        </w:rPr>
        <w:t>появление в одном из углов матки куполообразного выпячивания</w:t>
      </w:r>
    </w:p>
    <w:p w:rsidR="00C82E3C" w:rsidRPr="004A420A" w:rsidRDefault="00C82E3C" w:rsidP="00C82E3C">
      <w:pPr>
        <w:numPr>
          <w:ilvl w:val="0"/>
          <w:numId w:val="10"/>
        </w:numPr>
        <w:spacing w:before="60" w:line="264" w:lineRule="auto"/>
        <w:contextualSpacing/>
        <w:jc w:val="both"/>
        <w:rPr>
          <w:sz w:val="28"/>
          <w:szCs w:val="28"/>
        </w:rPr>
      </w:pPr>
      <w:r w:rsidRPr="004A420A">
        <w:rPr>
          <w:sz w:val="28"/>
          <w:szCs w:val="28"/>
        </w:rPr>
        <w:t>в размягчении перешейка матки, позволяющем сблизить кончики пальцев обеих рук при влагалищно-брюшностеночном исследовании</w:t>
      </w:r>
    </w:p>
    <w:p w:rsidR="00C82E3C" w:rsidRPr="004A420A" w:rsidRDefault="00C82E3C" w:rsidP="00C82E3C">
      <w:pPr>
        <w:numPr>
          <w:ilvl w:val="0"/>
          <w:numId w:val="10"/>
        </w:numPr>
        <w:spacing w:before="60" w:line="264" w:lineRule="auto"/>
        <w:contextualSpacing/>
        <w:jc w:val="both"/>
        <w:rPr>
          <w:sz w:val="28"/>
          <w:szCs w:val="28"/>
        </w:rPr>
      </w:pPr>
      <w:r w:rsidRPr="004A420A">
        <w:rPr>
          <w:sz w:val="28"/>
          <w:szCs w:val="28"/>
        </w:rPr>
        <w:t>сокращение матки о время бимануального исследования.</w:t>
      </w:r>
    </w:p>
    <w:p w:rsidR="00C82E3C" w:rsidRPr="004A420A" w:rsidRDefault="00C82E3C" w:rsidP="00C82E3C">
      <w:pPr>
        <w:numPr>
          <w:ilvl w:val="0"/>
          <w:numId w:val="10"/>
        </w:numPr>
        <w:spacing w:before="60" w:line="264" w:lineRule="auto"/>
        <w:contextualSpacing/>
        <w:jc w:val="both"/>
        <w:rPr>
          <w:sz w:val="28"/>
          <w:szCs w:val="28"/>
        </w:rPr>
      </w:pPr>
      <w:r w:rsidRPr="004A420A">
        <w:rPr>
          <w:sz w:val="28"/>
          <w:szCs w:val="28"/>
        </w:rPr>
        <w:t>цианоз вульвы и слизистой влагалища</w:t>
      </w:r>
    </w:p>
    <w:p w:rsidR="00C82E3C" w:rsidRPr="004A420A" w:rsidRDefault="00C82E3C" w:rsidP="00C82E3C">
      <w:pPr>
        <w:spacing w:before="60"/>
        <w:ind w:left="284" w:hanging="284"/>
        <w:contextualSpacing/>
        <w:jc w:val="both"/>
        <w:rPr>
          <w:b/>
          <w:sz w:val="28"/>
          <w:szCs w:val="28"/>
        </w:rPr>
      </w:pPr>
      <w:r w:rsidRPr="004A420A">
        <w:rPr>
          <w:b/>
          <w:sz w:val="28"/>
          <w:szCs w:val="28"/>
        </w:rPr>
        <w:t>7. Ранней явкой называется постановка на учет в ЖК беременной в сроке беременности:</w:t>
      </w:r>
    </w:p>
    <w:p w:rsidR="00C82E3C" w:rsidRPr="004A420A" w:rsidRDefault="00C82E3C" w:rsidP="00C82E3C">
      <w:pPr>
        <w:numPr>
          <w:ilvl w:val="0"/>
          <w:numId w:val="11"/>
        </w:numPr>
        <w:spacing w:before="60" w:line="264" w:lineRule="auto"/>
        <w:contextualSpacing/>
        <w:jc w:val="both"/>
        <w:rPr>
          <w:sz w:val="28"/>
          <w:szCs w:val="28"/>
        </w:rPr>
      </w:pPr>
      <w:r w:rsidRPr="004A420A">
        <w:rPr>
          <w:sz w:val="28"/>
          <w:szCs w:val="28"/>
        </w:rPr>
        <w:t>первые дни беременности</w:t>
      </w:r>
    </w:p>
    <w:p w:rsidR="00C82E3C" w:rsidRPr="004A420A" w:rsidRDefault="00C82E3C" w:rsidP="00C82E3C">
      <w:pPr>
        <w:numPr>
          <w:ilvl w:val="0"/>
          <w:numId w:val="11"/>
        </w:numPr>
        <w:spacing w:before="60" w:line="264" w:lineRule="auto"/>
        <w:contextualSpacing/>
        <w:jc w:val="both"/>
        <w:rPr>
          <w:sz w:val="28"/>
          <w:szCs w:val="28"/>
        </w:rPr>
      </w:pPr>
      <w:r w:rsidRPr="004A420A">
        <w:rPr>
          <w:sz w:val="28"/>
          <w:szCs w:val="28"/>
        </w:rPr>
        <w:t>до 5 недель</w:t>
      </w:r>
    </w:p>
    <w:p w:rsidR="00C82E3C" w:rsidRPr="004A420A" w:rsidRDefault="00C82E3C" w:rsidP="00C82E3C">
      <w:pPr>
        <w:numPr>
          <w:ilvl w:val="0"/>
          <w:numId w:val="11"/>
        </w:numPr>
        <w:spacing w:before="60" w:line="264" w:lineRule="auto"/>
        <w:contextualSpacing/>
        <w:jc w:val="both"/>
        <w:rPr>
          <w:sz w:val="28"/>
          <w:szCs w:val="28"/>
        </w:rPr>
      </w:pPr>
      <w:r w:rsidRPr="004A420A">
        <w:rPr>
          <w:sz w:val="28"/>
          <w:szCs w:val="28"/>
        </w:rPr>
        <w:t>до 12 недель</w:t>
      </w:r>
    </w:p>
    <w:p w:rsidR="00C82E3C" w:rsidRPr="004A420A" w:rsidRDefault="00C82E3C" w:rsidP="00C82E3C">
      <w:pPr>
        <w:numPr>
          <w:ilvl w:val="0"/>
          <w:numId w:val="11"/>
        </w:numPr>
        <w:spacing w:before="60" w:line="264" w:lineRule="auto"/>
        <w:contextualSpacing/>
        <w:jc w:val="both"/>
        <w:rPr>
          <w:sz w:val="28"/>
          <w:szCs w:val="28"/>
        </w:rPr>
      </w:pPr>
      <w:r w:rsidRPr="004A420A">
        <w:rPr>
          <w:sz w:val="28"/>
          <w:szCs w:val="28"/>
        </w:rPr>
        <w:lastRenderedPageBreak/>
        <w:t>до 20 недель</w:t>
      </w:r>
    </w:p>
    <w:p w:rsidR="00C82E3C" w:rsidRPr="004A420A" w:rsidRDefault="00C82E3C" w:rsidP="00C82E3C">
      <w:pPr>
        <w:spacing w:before="60"/>
        <w:ind w:left="284" w:hanging="284"/>
        <w:contextualSpacing/>
        <w:jc w:val="both"/>
        <w:rPr>
          <w:b/>
          <w:sz w:val="28"/>
          <w:szCs w:val="28"/>
        </w:rPr>
      </w:pPr>
      <w:r w:rsidRPr="004A420A">
        <w:rPr>
          <w:b/>
          <w:sz w:val="28"/>
          <w:szCs w:val="28"/>
        </w:rPr>
        <w:t>8. Оценка степени перинатального риска во время беременности проводится:</w:t>
      </w:r>
    </w:p>
    <w:p w:rsidR="00C82E3C" w:rsidRPr="004A420A" w:rsidRDefault="00C82E3C" w:rsidP="00C82E3C">
      <w:pPr>
        <w:numPr>
          <w:ilvl w:val="0"/>
          <w:numId w:val="12"/>
        </w:numPr>
        <w:spacing w:before="60" w:line="264" w:lineRule="auto"/>
        <w:contextualSpacing/>
        <w:jc w:val="both"/>
        <w:rPr>
          <w:sz w:val="28"/>
          <w:szCs w:val="28"/>
        </w:rPr>
      </w:pPr>
      <w:r w:rsidRPr="004A420A">
        <w:rPr>
          <w:sz w:val="28"/>
          <w:szCs w:val="28"/>
        </w:rPr>
        <w:t>только при постановке на учет</w:t>
      </w:r>
    </w:p>
    <w:p w:rsidR="00C82E3C" w:rsidRPr="004A420A" w:rsidRDefault="00C82E3C" w:rsidP="00C82E3C">
      <w:pPr>
        <w:numPr>
          <w:ilvl w:val="0"/>
          <w:numId w:val="12"/>
        </w:numPr>
        <w:spacing w:before="60" w:line="264" w:lineRule="auto"/>
        <w:contextualSpacing/>
        <w:jc w:val="both"/>
        <w:rPr>
          <w:sz w:val="28"/>
          <w:szCs w:val="28"/>
        </w:rPr>
      </w:pPr>
      <w:r w:rsidRPr="004A420A">
        <w:rPr>
          <w:sz w:val="28"/>
          <w:szCs w:val="28"/>
        </w:rPr>
        <w:t>при постановке на учет и в родах</w:t>
      </w:r>
    </w:p>
    <w:p w:rsidR="00C82E3C" w:rsidRPr="004A420A" w:rsidRDefault="00C82E3C" w:rsidP="00C82E3C">
      <w:pPr>
        <w:numPr>
          <w:ilvl w:val="0"/>
          <w:numId w:val="12"/>
        </w:numPr>
        <w:spacing w:before="60" w:line="264" w:lineRule="auto"/>
        <w:contextualSpacing/>
        <w:jc w:val="both"/>
        <w:rPr>
          <w:sz w:val="28"/>
          <w:szCs w:val="28"/>
        </w:rPr>
      </w:pPr>
      <w:r w:rsidRPr="004A420A">
        <w:rPr>
          <w:sz w:val="28"/>
          <w:szCs w:val="28"/>
        </w:rPr>
        <w:t xml:space="preserve">при постановке на учет, во </w:t>
      </w:r>
      <w:r w:rsidRPr="004A420A">
        <w:rPr>
          <w:sz w:val="28"/>
          <w:szCs w:val="28"/>
          <w:lang w:val="en-US"/>
        </w:rPr>
        <w:t>II</w:t>
      </w:r>
      <w:r w:rsidRPr="004A420A">
        <w:rPr>
          <w:sz w:val="28"/>
          <w:szCs w:val="28"/>
        </w:rPr>
        <w:t xml:space="preserve"> и </w:t>
      </w:r>
      <w:r w:rsidRPr="004A420A">
        <w:rPr>
          <w:sz w:val="28"/>
          <w:szCs w:val="28"/>
          <w:lang w:val="en-US"/>
        </w:rPr>
        <w:t>III</w:t>
      </w:r>
      <w:r w:rsidRPr="004A420A">
        <w:rPr>
          <w:sz w:val="28"/>
          <w:szCs w:val="28"/>
        </w:rPr>
        <w:t xml:space="preserve"> триместрах</w:t>
      </w:r>
    </w:p>
    <w:p w:rsidR="00C82E3C" w:rsidRPr="004A420A" w:rsidRDefault="00C82E3C" w:rsidP="00C82E3C">
      <w:pPr>
        <w:numPr>
          <w:ilvl w:val="0"/>
          <w:numId w:val="12"/>
        </w:numPr>
        <w:spacing w:before="60" w:line="264" w:lineRule="auto"/>
        <w:contextualSpacing/>
        <w:jc w:val="both"/>
        <w:rPr>
          <w:sz w:val="28"/>
          <w:szCs w:val="28"/>
        </w:rPr>
      </w:pPr>
      <w:r w:rsidRPr="004A420A">
        <w:rPr>
          <w:sz w:val="28"/>
          <w:szCs w:val="28"/>
        </w:rPr>
        <w:t xml:space="preserve">при постановке на учет, во </w:t>
      </w:r>
      <w:r w:rsidRPr="004A420A">
        <w:rPr>
          <w:sz w:val="28"/>
          <w:szCs w:val="28"/>
          <w:lang w:val="en-US"/>
        </w:rPr>
        <w:t>II</w:t>
      </w:r>
      <w:r w:rsidRPr="004A420A">
        <w:rPr>
          <w:sz w:val="28"/>
          <w:szCs w:val="28"/>
        </w:rPr>
        <w:t xml:space="preserve"> и </w:t>
      </w:r>
      <w:r w:rsidRPr="004A420A">
        <w:rPr>
          <w:sz w:val="28"/>
          <w:szCs w:val="28"/>
          <w:lang w:val="en-US"/>
        </w:rPr>
        <w:t>III</w:t>
      </w:r>
      <w:r w:rsidRPr="004A420A">
        <w:rPr>
          <w:sz w:val="28"/>
          <w:szCs w:val="28"/>
        </w:rPr>
        <w:t xml:space="preserve"> триместрах, в родах</w:t>
      </w:r>
    </w:p>
    <w:p w:rsidR="00C82E3C" w:rsidRPr="004A420A" w:rsidRDefault="00C82E3C" w:rsidP="00C82E3C">
      <w:pPr>
        <w:spacing w:before="60"/>
        <w:ind w:left="284" w:hanging="284"/>
        <w:contextualSpacing/>
        <w:jc w:val="both"/>
        <w:rPr>
          <w:b/>
          <w:sz w:val="28"/>
          <w:szCs w:val="28"/>
        </w:rPr>
      </w:pPr>
      <w:r w:rsidRPr="004A420A">
        <w:rPr>
          <w:b/>
          <w:sz w:val="28"/>
          <w:szCs w:val="28"/>
        </w:rPr>
        <w:t xml:space="preserve">9. Какова нормальная еженедельная прибавка веса во </w:t>
      </w:r>
      <w:r w:rsidRPr="004A420A">
        <w:rPr>
          <w:b/>
          <w:sz w:val="28"/>
          <w:szCs w:val="28"/>
          <w:lang w:val="en-US"/>
        </w:rPr>
        <w:t>II</w:t>
      </w:r>
      <w:r w:rsidRPr="004A420A">
        <w:rPr>
          <w:b/>
          <w:sz w:val="28"/>
          <w:szCs w:val="28"/>
        </w:rPr>
        <w:t xml:space="preserve"> половине беременности?</w:t>
      </w:r>
    </w:p>
    <w:p w:rsidR="00C82E3C" w:rsidRPr="004A420A" w:rsidRDefault="00C82E3C" w:rsidP="00C82E3C">
      <w:pPr>
        <w:numPr>
          <w:ilvl w:val="0"/>
          <w:numId w:val="13"/>
        </w:numPr>
        <w:spacing w:before="60" w:line="264" w:lineRule="auto"/>
        <w:contextualSpacing/>
        <w:jc w:val="both"/>
        <w:rPr>
          <w:sz w:val="28"/>
          <w:szCs w:val="28"/>
        </w:rPr>
      </w:pPr>
      <w:r w:rsidRPr="004A420A">
        <w:rPr>
          <w:sz w:val="28"/>
          <w:szCs w:val="28"/>
        </w:rPr>
        <w:t>150-</w:t>
      </w:r>
      <w:smartTag w:uri="urn:schemas-microsoft-com:office:smarttags" w:element="metricconverter">
        <w:smartTagPr>
          <w:attr w:name="ProductID" w:val="250 г"/>
        </w:smartTagPr>
        <w:r w:rsidRPr="004A420A">
          <w:rPr>
            <w:sz w:val="28"/>
            <w:szCs w:val="28"/>
          </w:rPr>
          <w:t>250 г</w:t>
        </w:r>
      </w:smartTag>
    </w:p>
    <w:p w:rsidR="00C82E3C" w:rsidRPr="004A420A" w:rsidRDefault="00C82E3C" w:rsidP="00C82E3C">
      <w:pPr>
        <w:numPr>
          <w:ilvl w:val="0"/>
          <w:numId w:val="13"/>
        </w:numPr>
        <w:spacing w:before="60" w:line="264" w:lineRule="auto"/>
        <w:contextualSpacing/>
        <w:jc w:val="both"/>
        <w:rPr>
          <w:sz w:val="28"/>
          <w:szCs w:val="28"/>
        </w:rPr>
      </w:pPr>
      <w:r w:rsidRPr="004A420A">
        <w:rPr>
          <w:sz w:val="28"/>
          <w:szCs w:val="28"/>
        </w:rPr>
        <w:t>300-</w:t>
      </w:r>
      <w:smartTag w:uri="urn:schemas-microsoft-com:office:smarttags" w:element="metricconverter">
        <w:smartTagPr>
          <w:attr w:name="ProductID" w:val="350 г"/>
        </w:smartTagPr>
        <w:r w:rsidRPr="004A420A">
          <w:rPr>
            <w:sz w:val="28"/>
            <w:szCs w:val="28"/>
          </w:rPr>
          <w:t>350 г</w:t>
        </w:r>
      </w:smartTag>
    </w:p>
    <w:p w:rsidR="00C82E3C" w:rsidRPr="004A420A" w:rsidRDefault="00C82E3C" w:rsidP="00C82E3C">
      <w:pPr>
        <w:numPr>
          <w:ilvl w:val="0"/>
          <w:numId w:val="13"/>
        </w:numPr>
        <w:spacing w:before="60" w:line="264" w:lineRule="auto"/>
        <w:contextualSpacing/>
        <w:jc w:val="both"/>
        <w:rPr>
          <w:sz w:val="28"/>
          <w:szCs w:val="28"/>
        </w:rPr>
      </w:pPr>
      <w:r w:rsidRPr="004A420A">
        <w:rPr>
          <w:sz w:val="28"/>
          <w:szCs w:val="28"/>
        </w:rPr>
        <w:t>400-500 г</w:t>
      </w:r>
    </w:p>
    <w:p w:rsidR="00C82E3C" w:rsidRPr="004A420A" w:rsidRDefault="00C82E3C" w:rsidP="00C82E3C">
      <w:pPr>
        <w:numPr>
          <w:ilvl w:val="0"/>
          <w:numId w:val="13"/>
        </w:numPr>
        <w:spacing w:before="60" w:line="264" w:lineRule="auto"/>
        <w:contextualSpacing/>
        <w:jc w:val="both"/>
        <w:rPr>
          <w:sz w:val="28"/>
          <w:szCs w:val="28"/>
        </w:rPr>
      </w:pPr>
      <w:r w:rsidRPr="004A420A">
        <w:rPr>
          <w:sz w:val="28"/>
          <w:szCs w:val="28"/>
        </w:rPr>
        <w:t>600-700 г</w:t>
      </w:r>
    </w:p>
    <w:p w:rsidR="00C82E3C" w:rsidRPr="004A420A" w:rsidRDefault="00C82E3C" w:rsidP="00C82E3C">
      <w:pPr>
        <w:spacing w:before="60"/>
        <w:contextualSpacing/>
        <w:jc w:val="both"/>
        <w:rPr>
          <w:b/>
          <w:sz w:val="28"/>
          <w:szCs w:val="28"/>
        </w:rPr>
      </w:pPr>
      <w:r w:rsidRPr="004A420A">
        <w:rPr>
          <w:b/>
          <w:sz w:val="28"/>
          <w:szCs w:val="28"/>
        </w:rPr>
        <w:t>10. Нормальная продолжительность беременности составляет:</w:t>
      </w:r>
    </w:p>
    <w:p w:rsidR="00C82E3C" w:rsidRPr="004A420A" w:rsidRDefault="00C82E3C" w:rsidP="00C82E3C">
      <w:pPr>
        <w:numPr>
          <w:ilvl w:val="0"/>
          <w:numId w:val="16"/>
        </w:numPr>
        <w:spacing w:before="60" w:line="264" w:lineRule="auto"/>
        <w:contextualSpacing/>
        <w:jc w:val="both"/>
        <w:rPr>
          <w:sz w:val="28"/>
          <w:szCs w:val="28"/>
        </w:rPr>
      </w:pPr>
      <w:r w:rsidRPr="004A420A">
        <w:rPr>
          <w:sz w:val="28"/>
          <w:szCs w:val="28"/>
        </w:rPr>
        <w:t xml:space="preserve">20-25 недель  </w:t>
      </w:r>
    </w:p>
    <w:p w:rsidR="00C82E3C" w:rsidRPr="004A420A" w:rsidRDefault="00C82E3C" w:rsidP="00C82E3C">
      <w:pPr>
        <w:numPr>
          <w:ilvl w:val="0"/>
          <w:numId w:val="16"/>
        </w:numPr>
        <w:spacing w:before="60" w:line="264" w:lineRule="auto"/>
        <w:contextualSpacing/>
        <w:rPr>
          <w:sz w:val="28"/>
          <w:szCs w:val="28"/>
        </w:rPr>
      </w:pPr>
      <w:r w:rsidRPr="004A420A">
        <w:rPr>
          <w:sz w:val="28"/>
          <w:szCs w:val="28"/>
        </w:rPr>
        <w:t>28-32 недели</w:t>
      </w:r>
    </w:p>
    <w:p w:rsidR="00C82E3C" w:rsidRPr="004A420A" w:rsidRDefault="00C82E3C" w:rsidP="00C82E3C">
      <w:pPr>
        <w:numPr>
          <w:ilvl w:val="0"/>
          <w:numId w:val="16"/>
        </w:numPr>
        <w:spacing w:before="60" w:line="264" w:lineRule="auto"/>
        <w:contextualSpacing/>
        <w:jc w:val="both"/>
        <w:rPr>
          <w:sz w:val="28"/>
          <w:szCs w:val="28"/>
        </w:rPr>
      </w:pPr>
      <w:r w:rsidRPr="004A420A">
        <w:rPr>
          <w:sz w:val="28"/>
          <w:szCs w:val="28"/>
        </w:rPr>
        <w:t>38-42 недели</w:t>
      </w:r>
    </w:p>
    <w:p w:rsidR="00C82E3C" w:rsidRPr="004A420A" w:rsidRDefault="00C82E3C" w:rsidP="00C82E3C">
      <w:pPr>
        <w:numPr>
          <w:ilvl w:val="0"/>
          <w:numId w:val="16"/>
        </w:numPr>
        <w:spacing w:before="60" w:line="264" w:lineRule="auto"/>
        <w:contextualSpacing/>
        <w:jc w:val="both"/>
        <w:rPr>
          <w:sz w:val="28"/>
          <w:szCs w:val="28"/>
        </w:rPr>
      </w:pPr>
      <w:r w:rsidRPr="004A420A">
        <w:rPr>
          <w:sz w:val="28"/>
          <w:szCs w:val="28"/>
        </w:rPr>
        <w:t>48-52 недели</w:t>
      </w:r>
    </w:p>
    <w:p w:rsidR="00C82E3C" w:rsidRPr="004A420A" w:rsidRDefault="00C82E3C" w:rsidP="00C82E3C">
      <w:pPr>
        <w:spacing w:before="60"/>
        <w:contextualSpacing/>
        <w:rPr>
          <w:b/>
          <w:sz w:val="28"/>
          <w:szCs w:val="28"/>
        </w:rPr>
      </w:pPr>
      <w:r w:rsidRPr="004A420A">
        <w:rPr>
          <w:b/>
          <w:sz w:val="28"/>
          <w:szCs w:val="28"/>
        </w:rPr>
        <w:t>11. Акцелерация — это</w:t>
      </w:r>
    </w:p>
    <w:p w:rsidR="00C82E3C" w:rsidRPr="004A420A" w:rsidRDefault="00C82E3C" w:rsidP="00C82E3C">
      <w:pPr>
        <w:numPr>
          <w:ilvl w:val="0"/>
          <w:numId w:val="15"/>
        </w:numPr>
        <w:spacing w:before="60" w:line="264" w:lineRule="auto"/>
        <w:contextualSpacing/>
        <w:rPr>
          <w:sz w:val="28"/>
          <w:szCs w:val="28"/>
        </w:rPr>
      </w:pPr>
      <w:r w:rsidRPr="004A420A">
        <w:rPr>
          <w:sz w:val="28"/>
          <w:szCs w:val="28"/>
        </w:rPr>
        <w:t>учащение частоты сердечных сокращений плода (ЧСС)</w:t>
      </w:r>
    </w:p>
    <w:p w:rsidR="00C82E3C" w:rsidRPr="004A420A" w:rsidRDefault="00C82E3C" w:rsidP="00C82E3C">
      <w:pPr>
        <w:numPr>
          <w:ilvl w:val="0"/>
          <w:numId w:val="15"/>
        </w:numPr>
        <w:spacing w:before="60" w:line="264" w:lineRule="auto"/>
        <w:contextualSpacing/>
        <w:rPr>
          <w:sz w:val="28"/>
          <w:szCs w:val="28"/>
        </w:rPr>
      </w:pPr>
      <w:r w:rsidRPr="004A420A">
        <w:rPr>
          <w:sz w:val="28"/>
          <w:szCs w:val="28"/>
        </w:rPr>
        <w:t>урежение ЧСС плода</w:t>
      </w:r>
    </w:p>
    <w:p w:rsidR="00C82E3C" w:rsidRPr="004A420A" w:rsidRDefault="00C82E3C" w:rsidP="00C82E3C">
      <w:pPr>
        <w:numPr>
          <w:ilvl w:val="0"/>
          <w:numId w:val="15"/>
        </w:numPr>
        <w:spacing w:before="60" w:line="264" w:lineRule="auto"/>
        <w:contextualSpacing/>
        <w:rPr>
          <w:sz w:val="28"/>
          <w:szCs w:val="28"/>
        </w:rPr>
      </w:pPr>
      <w:r w:rsidRPr="004A420A">
        <w:rPr>
          <w:sz w:val="28"/>
          <w:szCs w:val="28"/>
        </w:rPr>
        <w:t>отражение аритмии сердечной деятельности плода</w:t>
      </w:r>
    </w:p>
    <w:p w:rsidR="00C82E3C" w:rsidRPr="004A420A" w:rsidRDefault="00C82E3C" w:rsidP="00C82E3C">
      <w:pPr>
        <w:numPr>
          <w:ilvl w:val="0"/>
          <w:numId w:val="15"/>
        </w:numPr>
        <w:spacing w:before="60" w:line="264" w:lineRule="auto"/>
        <w:contextualSpacing/>
        <w:rPr>
          <w:sz w:val="28"/>
          <w:szCs w:val="28"/>
        </w:rPr>
      </w:pPr>
      <w:r w:rsidRPr="004A420A">
        <w:rPr>
          <w:sz w:val="28"/>
          <w:szCs w:val="28"/>
        </w:rPr>
        <w:t>отражение внутриутробной задержки роста плода</w:t>
      </w:r>
    </w:p>
    <w:p w:rsidR="00C82E3C" w:rsidRPr="004A420A" w:rsidRDefault="00C82E3C" w:rsidP="00C82E3C">
      <w:pPr>
        <w:suppressAutoHyphens/>
        <w:spacing w:before="60"/>
        <w:ind w:left="357" w:hanging="357"/>
        <w:contextualSpacing/>
        <w:rPr>
          <w:b/>
          <w:sz w:val="28"/>
          <w:szCs w:val="28"/>
        </w:rPr>
      </w:pPr>
      <w:r w:rsidRPr="004A420A">
        <w:rPr>
          <w:b/>
          <w:sz w:val="28"/>
          <w:szCs w:val="28"/>
        </w:rPr>
        <w:t>12. Децелерация — это</w:t>
      </w:r>
    </w:p>
    <w:p w:rsidR="00C82E3C" w:rsidRPr="004A420A" w:rsidRDefault="00C82E3C" w:rsidP="00C82E3C">
      <w:pPr>
        <w:numPr>
          <w:ilvl w:val="0"/>
          <w:numId w:val="14"/>
        </w:numPr>
        <w:suppressAutoHyphens/>
        <w:spacing w:before="60" w:line="264" w:lineRule="auto"/>
        <w:contextualSpacing/>
        <w:rPr>
          <w:sz w:val="28"/>
          <w:szCs w:val="28"/>
        </w:rPr>
      </w:pPr>
      <w:r w:rsidRPr="004A420A">
        <w:rPr>
          <w:sz w:val="28"/>
          <w:szCs w:val="28"/>
        </w:rPr>
        <w:t>учащение сердечных сокращений плода</w:t>
      </w:r>
    </w:p>
    <w:p w:rsidR="00C82E3C" w:rsidRPr="004A420A" w:rsidRDefault="00C82E3C" w:rsidP="00C82E3C">
      <w:pPr>
        <w:numPr>
          <w:ilvl w:val="0"/>
          <w:numId w:val="14"/>
        </w:numPr>
        <w:suppressAutoHyphens/>
        <w:spacing w:before="60" w:line="264" w:lineRule="auto"/>
        <w:contextualSpacing/>
        <w:rPr>
          <w:sz w:val="28"/>
          <w:szCs w:val="28"/>
        </w:rPr>
      </w:pPr>
      <w:r w:rsidRPr="004A420A">
        <w:rPr>
          <w:sz w:val="28"/>
          <w:szCs w:val="28"/>
        </w:rPr>
        <w:t>урежение сердечных сокращения плода</w:t>
      </w:r>
    </w:p>
    <w:p w:rsidR="00C82E3C" w:rsidRPr="004A420A" w:rsidRDefault="00C82E3C" w:rsidP="00C82E3C">
      <w:pPr>
        <w:numPr>
          <w:ilvl w:val="0"/>
          <w:numId w:val="14"/>
        </w:numPr>
        <w:suppressAutoHyphens/>
        <w:spacing w:before="60" w:line="264" w:lineRule="auto"/>
        <w:contextualSpacing/>
        <w:rPr>
          <w:sz w:val="28"/>
          <w:szCs w:val="28"/>
        </w:rPr>
      </w:pPr>
      <w:r w:rsidRPr="004A420A">
        <w:rPr>
          <w:sz w:val="28"/>
          <w:szCs w:val="28"/>
        </w:rPr>
        <w:t>отражение бодрствования плода</w:t>
      </w:r>
    </w:p>
    <w:p w:rsidR="00C82E3C" w:rsidRPr="004A420A" w:rsidRDefault="00C82E3C" w:rsidP="00C82E3C">
      <w:pPr>
        <w:numPr>
          <w:ilvl w:val="0"/>
          <w:numId w:val="14"/>
        </w:numPr>
        <w:suppressAutoHyphens/>
        <w:spacing w:before="60" w:line="264" w:lineRule="auto"/>
        <w:contextualSpacing/>
        <w:rPr>
          <w:sz w:val="28"/>
          <w:szCs w:val="28"/>
        </w:rPr>
      </w:pPr>
      <w:r w:rsidRPr="004A420A">
        <w:rPr>
          <w:sz w:val="28"/>
          <w:szCs w:val="28"/>
        </w:rPr>
        <w:t>отражение глубокого сна плода</w:t>
      </w:r>
    </w:p>
    <w:p w:rsidR="00C82E3C" w:rsidRPr="004A420A" w:rsidRDefault="00C82E3C" w:rsidP="00C82E3C">
      <w:pPr>
        <w:suppressAutoHyphens/>
        <w:spacing w:before="60"/>
        <w:ind w:left="284" w:hanging="284"/>
        <w:contextualSpacing/>
        <w:rPr>
          <w:b/>
          <w:sz w:val="28"/>
          <w:szCs w:val="28"/>
          <w:lang w:eastAsia="ar-SA"/>
        </w:rPr>
      </w:pPr>
      <w:r w:rsidRPr="004A420A">
        <w:rPr>
          <w:b/>
          <w:sz w:val="28"/>
          <w:szCs w:val="28"/>
          <w:lang w:eastAsia="ar-SA"/>
        </w:rPr>
        <w:t>13. О тяжелом внутриутробном страдании плода по данным КТГ  свидетельствует следующая амплитуда мгновенных осцилляций</w:t>
      </w:r>
    </w:p>
    <w:p w:rsidR="00C82E3C" w:rsidRPr="004A420A" w:rsidRDefault="00C82E3C" w:rsidP="00C82E3C">
      <w:pPr>
        <w:numPr>
          <w:ilvl w:val="0"/>
          <w:numId w:val="17"/>
        </w:numPr>
        <w:suppressAutoHyphens/>
        <w:spacing w:before="60" w:line="264" w:lineRule="auto"/>
        <w:contextualSpacing/>
        <w:rPr>
          <w:sz w:val="28"/>
          <w:szCs w:val="28"/>
          <w:lang w:eastAsia="ar-SA"/>
        </w:rPr>
      </w:pPr>
      <w:r w:rsidRPr="004A420A">
        <w:rPr>
          <w:sz w:val="28"/>
          <w:szCs w:val="28"/>
          <w:lang w:eastAsia="ar-SA"/>
        </w:rPr>
        <w:t>0-5 в минуту</w:t>
      </w:r>
    </w:p>
    <w:p w:rsidR="00C82E3C" w:rsidRPr="004A420A" w:rsidRDefault="00C82E3C" w:rsidP="00C82E3C">
      <w:pPr>
        <w:numPr>
          <w:ilvl w:val="0"/>
          <w:numId w:val="17"/>
        </w:numPr>
        <w:suppressAutoHyphens/>
        <w:spacing w:before="60" w:line="264" w:lineRule="auto"/>
        <w:contextualSpacing/>
        <w:rPr>
          <w:sz w:val="28"/>
          <w:szCs w:val="28"/>
          <w:lang w:eastAsia="ar-SA"/>
        </w:rPr>
      </w:pPr>
      <w:r w:rsidRPr="004A420A">
        <w:rPr>
          <w:sz w:val="28"/>
          <w:szCs w:val="28"/>
          <w:lang w:eastAsia="ar-SA"/>
        </w:rPr>
        <w:t>5-10 в минуту</w:t>
      </w:r>
    </w:p>
    <w:p w:rsidR="00C82E3C" w:rsidRPr="004A420A" w:rsidRDefault="00C82E3C" w:rsidP="00C82E3C">
      <w:pPr>
        <w:numPr>
          <w:ilvl w:val="0"/>
          <w:numId w:val="17"/>
        </w:numPr>
        <w:suppressAutoHyphens/>
        <w:spacing w:before="60" w:line="264" w:lineRule="auto"/>
        <w:contextualSpacing/>
        <w:rPr>
          <w:sz w:val="28"/>
          <w:szCs w:val="28"/>
          <w:lang w:eastAsia="ar-SA"/>
        </w:rPr>
      </w:pPr>
      <w:r w:rsidRPr="004A420A">
        <w:rPr>
          <w:sz w:val="28"/>
          <w:szCs w:val="28"/>
          <w:lang w:eastAsia="ar-SA"/>
        </w:rPr>
        <w:t>10-25 в минуту</w:t>
      </w:r>
    </w:p>
    <w:p w:rsidR="00C82E3C" w:rsidRPr="004A420A" w:rsidRDefault="00C82E3C" w:rsidP="00C82E3C">
      <w:pPr>
        <w:numPr>
          <w:ilvl w:val="0"/>
          <w:numId w:val="17"/>
        </w:numPr>
        <w:suppressAutoHyphens/>
        <w:spacing w:before="60" w:line="264" w:lineRule="auto"/>
        <w:contextualSpacing/>
        <w:rPr>
          <w:sz w:val="28"/>
          <w:szCs w:val="28"/>
        </w:rPr>
      </w:pPr>
      <w:r w:rsidRPr="004A420A">
        <w:rPr>
          <w:sz w:val="28"/>
          <w:szCs w:val="28"/>
          <w:lang w:eastAsia="ar-SA"/>
        </w:rPr>
        <w:t>все перечисленные</w:t>
      </w:r>
    </w:p>
    <w:p w:rsidR="00C82E3C" w:rsidRPr="004A420A" w:rsidRDefault="00C82E3C" w:rsidP="00C82E3C">
      <w:pPr>
        <w:suppressAutoHyphens/>
        <w:spacing w:before="60"/>
        <w:ind w:left="357" w:hanging="357"/>
        <w:contextualSpacing/>
        <w:rPr>
          <w:b/>
          <w:sz w:val="28"/>
          <w:szCs w:val="28"/>
          <w:lang w:eastAsia="ar-SA"/>
        </w:rPr>
      </w:pPr>
      <w:r w:rsidRPr="004A420A">
        <w:rPr>
          <w:b/>
          <w:sz w:val="28"/>
          <w:szCs w:val="28"/>
          <w:lang w:eastAsia="ar-SA"/>
        </w:rPr>
        <w:t>14. Уровень ХГ достигает максимума при сроке</w:t>
      </w:r>
    </w:p>
    <w:p w:rsidR="00C82E3C" w:rsidRPr="004A420A" w:rsidRDefault="00C82E3C" w:rsidP="00C82E3C">
      <w:pPr>
        <w:numPr>
          <w:ilvl w:val="0"/>
          <w:numId w:val="18"/>
        </w:numPr>
        <w:suppressAutoHyphens/>
        <w:spacing w:before="60" w:line="264" w:lineRule="auto"/>
        <w:contextualSpacing/>
        <w:rPr>
          <w:sz w:val="28"/>
          <w:szCs w:val="28"/>
          <w:lang w:eastAsia="ar-SA"/>
        </w:rPr>
      </w:pPr>
      <w:r w:rsidRPr="004A420A">
        <w:rPr>
          <w:sz w:val="28"/>
          <w:szCs w:val="28"/>
          <w:lang w:eastAsia="ar-SA"/>
        </w:rPr>
        <w:t>3-4 недель</w:t>
      </w:r>
    </w:p>
    <w:p w:rsidR="00C82E3C" w:rsidRPr="004A420A" w:rsidRDefault="00C82E3C" w:rsidP="00C82E3C">
      <w:pPr>
        <w:numPr>
          <w:ilvl w:val="0"/>
          <w:numId w:val="18"/>
        </w:numPr>
        <w:suppressAutoHyphens/>
        <w:spacing w:before="60" w:line="264" w:lineRule="auto"/>
        <w:contextualSpacing/>
        <w:rPr>
          <w:sz w:val="28"/>
          <w:szCs w:val="28"/>
          <w:lang w:eastAsia="ar-SA"/>
        </w:rPr>
      </w:pPr>
      <w:r w:rsidRPr="004A420A">
        <w:rPr>
          <w:sz w:val="28"/>
          <w:szCs w:val="28"/>
          <w:lang w:eastAsia="ar-SA"/>
        </w:rPr>
        <w:t>5-6 недель</w:t>
      </w:r>
    </w:p>
    <w:p w:rsidR="00C82E3C" w:rsidRPr="004A420A" w:rsidRDefault="00C82E3C" w:rsidP="00C82E3C">
      <w:pPr>
        <w:numPr>
          <w:ilvl w:val="0"/>
          <w:numId w:val="18"/>
        </w:numPr>
        <w:suppressAutoHyphens/>
        <w:spacing w:before="60" w:line="264" w:lineRule="auto"/>
        <w:contextualSpacing/>
        <w:rPr>
          <w:sz w:val="28"/>
          <w:szCs w:val="28"/>
          <w:lang w:eastAsia="ar-SA"/>
        </w:rPr>
      </w:pPr>
      <w:r w:rsidRPr="004A420A">
        <w:rPr>
          <w:sz w:val="28"/>
          <w:szCs w:val="28"/>
          <w:lang w:eastAsia="ar-SA"/>
        </w:rPr>
        <w:t>7-8 недель</w:t>
      </w:r>
    </w:p>
    <w:p w:rsidR="00C82E3C" w:rsidRPr="004A420A" w:rsidRDefault="00C82E3C" w:rsidP="00C82E3C">
      <w:pPr>
        <w:numPr>
          <w:ilvl w:val="0"/>
          <w:numId w:val="18"/>
        </w:numPr>
        <w:suppressAutoHyphens/>
        <w:spacing w:before="60" w:line="264" w:lineRule="auto"/>
        <w:contextualSpacing/>
        <w:rPr>
          <w:sz w:val="28"/>
          <w:szCs w:val="28"/>
          <w:lang w:eastAsia="ar-SA"/>
        </w:rPr>
      </w:pPr>
      <w:r w:rsidRPr="004A420A">
        <w:rPr>
          <w:sz w:val="28"/>
          <w:szCs w:val="28"/>
          <w:lang w:eastAsia="ar-SA"/>
        </w:rPr>
        <w:t>9-11 недель</w:t>
      </w:r>
    </w:p>
    <w:p w:rsidR="00C82E3C" w:rsidRPr="004A420A" w:rsidRDefault="00C82E3C" w:rsidP="00C82E3C">
      <w:pPr>
        <w:suppressAutoHyphens/>
        <w:spacing w:before="60"/>
        <w:ind w:left="357" w:hanging="357"/>
        <w:contextualSpacing/>
        <w:rPr>
          <w:b/>
          <w:sz w:val="28"/>
          <w:szCs w:val="28"/>
          <w:lang w:eastAsia="ar-SA"/>
        </w:rPr>
      </w:pPr>
      <w:r w:rsidRPr="004A420A">
        <w:rPr>
          <w:b/>
          <w:sz w:val="28"/>
          <w:szCs w:val="28"/>
          <w:lang w:eastAsia="ar-SA"/>
        </w:rPr>
        <w:t>15. Амниоскопия позволяет, в основном, оценить</w:t>
      </w:r>
    </w:p>
    <w:p w:rsidR="00C82E3C" w:rsidRPr="004A420A" w:rsidRDefault="00C82E3C" w:rsidP="00C82E3C">
      <w:pPr>
        <w:numPr>
          <w:ilvl w:val="0"/>
          <w:numId w:val="19"/>
        </w:numPr>
        <w:suppressAutoHyphens/>
        <w:spacing w:before="60" w:line="264" w:lineRule="auto"/>
        <w:contextualSpacing/>
        <w:rPr>
          <w:sz w:val="28"/>
          <w:szCs w:val="28"/>
          <w:lang w:eastAsia="ar-SA"/>
        </w:rPr>
      </w:pPr>
      <w:r w:rsidRPr="004A420A">
        <w:rPr>
          <w:sz w:val="28"/>
          <w:szCs w:val="28"/>
          <w:lang w:eastAsia="ar-SA"/>
        </w:rPr>
        <w:t>количество околоплодных вод</w:t>
      </w:r>
    </w:p>
    <w:p w:rsidR="00C82E3C" w:rsidRPr="004A420A" w:rsidRDefault="00C82E3C" w:rsidP="00C82E3C">
      <w:pPr>
        <w:numPr>
          <w:ilvl w:val="0"/>
          <w:numId w:val="19"/>
        </w:numPr>
        <w:suppressAutoHyphens/>
        <w:spacing w:before="60" w:line="264" w:lineRule="auto"/>
        <w:contextualSpacing/>
        <w:rPr>
          <w:sz w:val="28"/>
          <w:szCs w:val="28"/>
          <w:lang w:eastAsia="ar-SA"/>
        </w:rPr>
      </w:pPr>
      <w:r w:rsidRPr="004A420A">
        <w:rPr>
          <w:sz w:val="28"/>
          <w:szCs w:val="28"/>
          <w:lang w:eastAsia="ar-SA"/>
        </w:rPr>
        <w:lastRenderedPageBreak/>
        <w:t>окрашивание околоплодных вод</w:t>
      </w:r>
    </w:p>
    <w:p w:rsidR="00C82E3C" w:rsidRPr="004A420A" w:rsidRDefault="00C82E3C" w:rsidP="00C82E3C">
      <w:pPr>
        <w:numPr>
          <w:ilvl w:val="0"/>
          <w:numId w:val="19"/>
        </w:numPr>
        <w:suppressAutoHyphens/>
        <w:spacing w:before="60" w:line="264" w:lineRule="auto"/>
        <w:contextualSpacing/>
        <w:rPr>
          <w:sz w:val="28"/>
          <w:szCs w:val="28"/>
          <w:lang w:eastAsia="ar-SA"/>
        </w:rPr>
      </w:pPr>
      <w:r w:rsidRPr="004A420A">
        <w:rPr>
          <w:sz w:val="28"/>
          <w:szCs w:val="28"/>
          <w:lang w:eastAsia="ar-SA"/>
        </w:rPr>
        <w:t>наличие хлопьев сыровидной смазки</w:t>
      </w:r>
    </w:p>
    <w:p w:rsidR="00C82E3C" w:rsidRPr="004A420A" w:rsidRDefault="00C82E3C" w:rsidP="00C82E3C">
      <w:pPr>
        <w:numPr>
          <w:ilvl w:val="0"/>
          <w:numId w:val="19"/>
        </w:numPr>
        <w:suppressAutoHyphens/>
        <w:spacing w:before="60" w:line="264" w:lineRule="auto"/>
        <w:contextualSpacing/>
        <w:rPr>
          <w:sz w:val="28"/>
          <w:szCs w:val="28"/>
          <w:lang w:eastAsia="ar-SA"/>
        </w:rPr>
      </w:pPr>
      <w:r w:rsidRPr="004A420A">
        <w:rPr>
          <w:sz w:val="28"/>
          <w:szCs w:val="28"/>
          <w:lang w:eastAsia="ar-SA"/>
        </w:rPr>
        <w:t>все перечисленное</w:t>
      </w:r>
    </w:p>
    <w:p w:rsidR="00C82E3C" w:rsidRPr="004A420A" w:rsidRDefault="00C82E3C" w:rsidP="00C82E3C">
      <w:pPr>
        <w:spacing w:before="120" w:after="12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ЗАДАНИЯ ДЛЯ АКТУАЛИЗАЦИИ ЗНАНИЙ</w:t>
      </w:r>
    </w:p>
    <w:p w:rsidR="00C82E3C" w:rsidRPr="004A420A" w:rsidRDefault="00C82E3C" w:rsidP="00C82E3C">
      <w:pPr>
        <w:spacing w:before="120" w:after="12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C82E3C" w:rsidRPr="004A420A" w:rsidRDefault="00C82E3C" w:rsidP="00C82E3C">
      <w:pPr>
        <w:spacing w:before="120" w:after="120" w:line="276" w:lineRule="auto"/>
        <w:ind w:left="357" w:hanging="357"/>
        <w:jc w:val="center"/>
        <w:rPr>
          <w:rFonts w:ascii="Calibri" w:eastAsia="Calibri" w:hAnsi="Calibri"/>
          <w:b/>
          <w:i/>
          <w:sz w:val="28"/>
          <w:szCs w:val="22"/>
          <w:lang w:eastAsia="en-US"/>
        </w:rPr>
      </w:pPr>
      <w:r w:rsidRPr="004A420A">
        <w:rPr>
          <w:rFonts w:ascii="Calibri" w:eastAsia="Calibri" w:hAnsi="Calibri"/>
          <w:b/>
          <w:i/>
          <w:sz w:val="28"/>
          <w:szCs w:val="22"/>
          <w:lang w:eastAsia="en-US"/>
        </w:rPr>
        <w:t>Ответьте на поставленные вопросы</w:t>
      </w:r>
    </w:p>
    <w:p w:rsidR="00C82E3C" w:rsidRPr="004A420A" w:rsidRDefault="00C82E3C" w:rsidP="00C82E3C">
      <w:pPr>
        <w:numPr>
          <w:ilvl w:val="0"/>
          <w:numId w:val="26"/>
        </w:numPr>
        <w:shd w:val="clear" w:color="auto" w:fill="FFFFFF"/>
        <w:tabs>
          <w:tab w:val="left" w:leader="underscore" w:pos="9355"/>
        </w:tabs>
        <w:suppressAutoHyphens/>
        <w:spacing w:line="264" w:lineRule="auto"/>
        <w:ind w:left="357" w:hanging="357"/>
        <w:contextualSpacing/>
        <w:rPr>
          <w:rFonts w:eastAsia="Calibri"/>
          <w:bCs/>
          <w:iCs/>
          <w:sz w:val="28"/>
          <w:lang w:eastAsia="en-US"/>
        </w:rPr>
      </w:pPr>
      <w:r w:rsidRPr="004A420A">
        <w:rPr>
          <w:rFonts w:eastAsia="Calibri"/>
          <w:bCs/>
          <w:iCs/>
          <w:sz w:val="28"/>
          <w:lang w:eastAsia="en-US"/>
        </w:rPr>
        <w:t>Перечислите предположительные признаки беременности.</w:t>
      </w:r>
      <w:r w:rsidRPr="004A420A">
        <w:rPr>
          <w:rFonts w:eastAsia="Calibri"/>
          <w:bCs/>
          <w:iCs/>
          <w:sz w:val="28"/>
          <w:lang w:eastAsia="en-US"/>
        </w:rPr>
        <w:b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tabs>
          <w:tab w:val="left" w:leader="underscore" w:pos="9355"/>
        </w:tabs>
        <w:suppressAutoHyphens/>
        <w:spacing w:line="264" w:lineRule="auto"/>
        <w:ind w:left="357" w:hanging="357"/>
        <w:contextualSpacing/>
        <w:rPr>
          <w:rFonts w:eastAsia="Calibri"/>
          <w:bCs/>
          <w:iCs/>
          <w:sz w:val="28"/>
          <w:lang w:eastAsia="en-US"/>
        </w:rPr>
      </w:pPr>
      <w:r w:rsidRPr="004A420A">
        <w:rPr>
          <w:rFonts w:eastAsia="Calibri"/>
          <w:bCs/>
          <w:iCs/>
          <w:sz w:val="28"/>
          <w:lang w:eastAsia="en-US"/>
        </w:rPr>
        <w:t>Перечислите вероятные признаки беременности.</w:t>
      </w:r>
      <w:r w:rsidRPr="004A420A">
        <w:rPr>
          <w:rFonts w:eastAsia="Calibri"/>
          <w:bCs/>
          <w:iCs/>
          <w:sz w:val="28"/>
          <w:lang w:eastAsia="en-US"/>
        </w:rPr>
        <w:b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tabs>
          <w:tab w:val="left" w:leader="underscore" w:pos="9355"/>
        </w:tabs>
        <w:suppressAutoHyphens/>
        <w:spacing w:line="264" w:lineRule="auto"/>
        <w:ind w:left="357" w:hanging="357"/>
        <w:contextualSpacing/>
        <w:rPr>
          <w:rFonts w:eastAsia="Calibri"/>
          <w:bCs/>
          <w:iCs/>
          <w:sz w:val="28"/>
          <w:lang w:eastAsia="en-US"/>
        </w:rPr>
      </w:pPr>
      <w:r w:rsidRPr="004A420A">
        <w:rPr>
          <w:rFonts w:eastAsia="Calibri"/>
          <w:bCs/>
          <w:iCs/>
          <w:sz w:val="28"/>
          <w:lang w:eastAsia="en-US"/>
        </w:rPr>
        <w:t>Перечислите достоверные признаки беременности.</w:t>
      </w:r>
      <w:r w:rsidRPr="004A420A">
        <w:rPr>
          <w:rFonts w:eastAsia="Calibri"/>
          <w:bCs/>
          <w:iCs/>
          <w:sz w:val="28"/>
          <w:lang w:eastAsia="en-US"/>
        </w:rPr>
        <w:br/>
        <w:t>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suppressAutoHyphens/>
        <w:spacing w:line="264" w:lineRule="auto"/>
        <w:ind w:left="357" w:hanging="357"/>
        <w:contextualSpacing/>
        <w:rPr>
          <w:rFonts w:eastAsia="Calibri"/>
          <w:bCs/>
          <w:iCs/>
          <w:sz w:val="28"/>
          <w:lang w:eastAsia="en-US"/>
        </w:rPr>
      </w:pPr>
      <w:r w:rsidRPr="004A420A">
        <w:rPr>
          <w:rFonts w:eastAsia="Calibri"/>
          <w:bCs/>
          <w:iCs/>
          <w:sz w:val="28"/>
          <w:lang w:eastAsia="en-US"/>
        </w:rPr>
        <w:t>«Золотой стандарт» диагностики беременности включает:</w:t>
      </w:r>
      <w:r w:rsidRPr="004A420A">
        <w:rPr>
          <w:rFonts w:eastAsia="Calibri"/>
          <w:bCs/>
          <w:iCs/>
          <w:sz w:val="28"/>
          <w:lang w:eastAsia="en-US"/>
        </w:rPr>
        <w:b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suppressAutoHyphens/>
        <w:spacing w:line="264" w:lineRule="auto"/>
        <w:ind w:left="357" w:hanging="357"/>
        <w:contextualSpacing/>
        <w:outlineLvl w:val="0"/>
        <w:rPr>
          <w:rFonts w:eastAsia="Calibri"/>
          <w:bCs/>
          <w:iCs/>
          <w:sz w:val="28"/>
          <w:lang w:eastAsia="en-US"/>
        </w:rPr>
      </w:pPr>
      <w:r w:rsidRPr="004A420A">
        <w:rPr>
          <w:rFonts w:eastAsia="Calibri"/>
          <w:sz w:val="28"/>
          <w:szCs w:val="28"/>
          <w:lang w:eastAsia="en-US"/>
        </w:rPr>
        <w:t xml:space="preserve">Высота </w:t>
      </w:r>
      <w:r w:rsidRPr="004A420A">
        <w:rPr>
          <w:rFonts w:eastAsia="Calibri"/>
          <w:sz w:val="28"/>
          <w:lang w:eastAsia="en-US"/>
        </w:rPr>
        <w:t>стояния дна матки в различные сроки беременности.</w:t>
      </w:r>
      <w:r w:rsidRPr="004A420A">
        <w:rPr>
          <w:rFonts w:eastAsia="Calibri"/>
          <w:sz w:val="28"/>
          <w:lang w:eastAsia="en-US"/>
        </w:rPr>
        <w:br/>
      </w:r>
      <w:r w:rsidRPr="004A420A">
        <w:rPr>
          <w:rFonts w:eastAsia="Calibri"/>
          <w:bCs/>
          <w:iCs/>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suppressAutoHyphens/>
        <w:spacing w:line="264" w:lineRule="auto"/>
        <w:ind w:left="357" w:hanging="357"/>
        <w:contextualSpacing/>
        <w:outlineLvl w:val="0"/>
        <w:rPr>
          <w:rFonts w:eastAsia="Calibri"/>
          <w:bCs/>
          <w:iCs/>
          <w:sz w:val="28"/>
          <w:lang w:eastAsia="en-US"/>
        </w:rPr>
      </w:pPr>
      <w:r w:rsidRPr="004A420A">
        <w:rPr>
          <w:rFonts w:eastAsia="Calibri"/>
          <w:sz w:val="28"/>
          <w:lang w:eastAsia="en-US"/>
        </w:rPr>
        <w:t xml:space="preserve">Как определяется срок  родов? </w:t>
      </w:r>
      <w:r w:rsidRPr="004A420A">
        <w:rPr>
          <w:rFonts w:eastAsia="Calibri"/>
          <w:sz w:val="28"/>
          <w:lang w:eastAsia="en-US"/>
        </w:rPr>
        <w:br/>
      </w:r>
      <w:r w:rsidRPr="004A420A">
        <w:rPr>
          <w:rFonts w:eastAsia="Calibri"/>
          <w:bCs/>
          <w:iCs/>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suppressAutoHyphens/>
        <w:spacing w:line="245" w:lineRule="auto"/>
        <w:ind w:left="357" w:hanging="357"/>
        <w:contextualSpacing/>
        <w:outlineLvl w:val="0"/>
        <w:rPr>
          <w:rFonts w:eastAsia="Calibri"/>
          <w:bCs/>
          <w:iCs/>
          <w:sz w:val="28"/>
          <w:lang w:eastAsia="en-US"/>
        </w:rPr>
      </w:pPr>
      <w:r w:rsidRPr="004A420A">
        <w:rPr>
          <w:rFonts w:eastAsia="Calibri"/>
          <w:bCs/>
          <w:iCs/>
          <w:sz w:val="28"/>
          <w:lang w:eastAsia="en-US"/>
        </w:rPr>
        <w:t>Как проводится объективное исследование беременной?</w:t>
      </w:r>
      <w:r w:rsidRPr="004A420A">
        <w:rPr>
          <w:rFonts w:eastAsia="Calibri"/>
          <w:bCs/>
          <w:iCs/>
          <w:sz w:val="28"/>
          <w:lang w:eastAsia="en-US"/>
        </w:rPr>
        <w:br/>
        <w:t>________________________________________________________________________________________________________________________________</w:t>
      </w:r>
      <w:r w:rsidRPr="004A420A">
        <w:rPr>
          <w:rFonts w:eastAsia="Calibri"/>
          <w:bCs/>
          <w:iCs/>
          <w:sz w:val="28"/>
          <w:lang w:eastAsia="en-US"/>
        </w:rPr>
        <w:lastRenderedPageBreak/>
        <w:t>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suppressAutoHyphens/>
        <w:spacing w:line="245" w:lineRule="auto"/>
        <w:ind w:left="357" w:hanging="357"/>
        <w:contextualSpacing/>
        <w:outlineLvl w:val="0"/>
        <w:rPr>
          <w:rFonts w:eastAsia="Calibri"/>
          <w:bCs/>
          <w:iCs/>
          <w:sz w:val="28"/>
          <w:lang w:eastAsia="en-US"/>
        </w:rPr>
      </w:pPr>
      <w:r w:rsidRPr="004A420A">
        <w:rPr>
          <w:rFonts w:eastAsia="Calibri"/>
          <w:sz w:val="28"/>
          <w:lang w:eastAsia="en-US"/>
        </w:rPr>
        <w:t>Какие беременные должны быть направлены на медико-генетическое консультирование?</w:t>
      </w:r>
      <w:r w:rsidRPr="004A420A">
        <w:rPr>
          <w:rFonts w:eastAsia="Calibri"/>
          <w:sz w:val="28"/>
          <w:lang w:eastAsia="en-US"/>
        </w:rPr>
        <w:br/>
      </w:r>
      <w:r w:rsidRPr="004A420A">
        <w:rPr>
          <w:rFonts w:eastAsia="Calibri"/>
          <w:bCs/>
          <w:iCs/>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suppressAutoHyphens/>
        <w:autoSpaceDE w:val="0"/>
        <w:autoSpaceDN w:val="0"/>
        <w:adjustRightInd w:val="0"/>
        <w:spacing w:line="245" w:lineRule="auto"/>
        <w:ind w:left="357" w:hanging="357"/>
        <w:contextualSpacing/>
        <w:outlineLvl w:val="0"/>
        <w:rPr>
          <w:rFonts w:eastAsia="Calibri"/>
          <w:bCs/>
          <w:iCs/>
          <w:sz w:val="28"/>
          <w:lang w:eastAsia="en-US"/>
        </w:rPr>
      </w:pPr>
      <w:r w:rsidRPr="004A420A">
        <w:rPr>
          <w:rFonts w:eastAsia="Calibri"/>
          <w:spacing w:val="-2"/>
          <w:sz w:val="28"/>
          <w:lang w:eastAsia="en-US"/>
        </w:rPr>
        <w:t>Каковы обязательные и дополнительные методы обследования беременных?</w:t>
      </w:r>
      <w:r w:rsidRPr="004A420A">
        <w:rPr>
          <w:rFonts w:eastAsia="Calibri"/>
          <w:spacing w:val="-2"/>
          <w:sz w:val="28"/>
          <w:lang w:eastAsia="en-US"/>
        </w:rPr>
        <w:br/>
      </w:r>
      <w:r w:rsidRPr="004A420A">
        <w:rPr>
          <w:rFonts w:eastAsia="Calibri"/>
          <w:bCs/>
          <w:iCs/>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suppressAutoHyphens/>
        <w:autoSpaceDE w:val="0"/>
        <w:autoSpaceDN w:val="0"/>
        <w:adjustRightInd w:val="0"/>
        <w:spacing w:line="245" w:lineRule="auto"/>
        <w:ind w:left="357" w:hanging="357"/>
        <w:contextualSpacing/>
        <w:outlineLvl w:val="0"/>
        <w:rPr>
          <w:rFonts w:eastAsia="Calibri"/>
          <w:bCs/>
          <w:iCs/>
          <w:sz w:val="28"/>
          <w:lang w:eastAsia="en-US"/>
        </w:rPr>
      </w:pPr>
      <w:r w:rsidRPr="004A420A">
        <w:rPr>
          <w:rFonts w:eastAsia="Calibri"/>
          <w:sz w:val="28"/>
          <w:szCs w:val="28"/>
          <w:lang w:eastAsia="en-US"/>
        </w:rPr>
        <w:t>Какие основные моменты включает в себя специальное акушерское обследование?</w:t>
      </w:r>
      <w:r w:rsidRPr="004A420A">
        <w:rPr>
          <w:rFonts w:eastAsia="Calibri"/>
          <w:sz w:val="28"/>
          <w:szCs w:val="28"/>
          <w:lang w:eastAsia="en-US"/>
        </w:rPr>
        <w:br/>
      </w:r>
      <w:r w:rsidRPr="004A420A">
        <w:rPr>
          <w:rFonts w:eastAsia="Calibri"/>
          <w:bCs/>
          <w:iCs/>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suppressAutoHyphens/>
        <w:autoSpaceDE w:val="0"/>
        <w:autoSpaceDN w:val="0"/>
        <w:adjustRightInd w:val="0"/>
        <w:spacing w:line="245" w:lineRule="auto"/>
        <w:ind w:left="357" w:hanging="357"/>
        <w:contextualSpacing/>
        <w:outlineLvl w:val="0"/>
        <w:rPr>
          <w:rFonts w:eastAsia="Calibri"/>
          <w:bCs/>
          <w:iCs/>
          <w:sz w:val="28"/>
          <w:lang w:eastAsia="en-US"/>
        </w:rPr>
      </w:pPr>
      <w:r w:rsidRPr="004A420A">
        <w:rPr>
          <w:rFonts w:eastAsia="Calibri"/>
          <w:sz w:val="28"/>
          <w:szCs w:val="28"/>
          <w:lang w:eastAsia="en-US"/>
        </w:rPr>
        <w:t>Какие приемы применяют при наружном акушерском исследовании?</w:t>
      </w:r>
      <w:r w:rsidRPr="004A420A">
        <w:rPr>
          <w:rFonts w:eastAsia="Calibri"/>
          <w:sz w:val="28"/>
          <w:szCs w:val="28"/>
          <w:lang w:eastAsia="en-US"/>
        </w:rPr>
        <w:br/>
      </w:r>
      <w:r w:rsidRPr="004A420A">
        <w:rPr>
          <w:rFonts w:eastAsia="Calibri"/>
          <w:bCs/>
          <w:iCs/>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suppressAutoHyphens/>
        <w:autoSpaceDE w:val="0"/>
        <w:autoSpaceDN w:val="0"/>
        <w:adjustRightInd w:val="0"/>
        <w:spacing w:line="245" w:lineRule="auto"/>
        <w:ind w:left="357" w:hanging="357"/>
        <w:contextualSpacing/>
        <w:outlineLvl w:val="0"/>
        <w:rPr>
          <w:rFonts w:eastAsia="Calibri"/>
          <w:bCs/>
          <w:iCs/>
          <w:sz w:val="28"/>
          <w:lang w:eastAsia="en-US"/>
        </w:rPr>
      </w:pPr>
      <w:r w:rsidRPr="004A420A">
        <w:rPr>
          <w:rFonts w:eastAsia="Calibri"/>
          <w:sz w:val="28"/>
          <w:szCs w:val="28"/>
          <w:lang w:eastAsia="en-US"/>
        </w:rPr>
        <w:t>Что такое ромб Михаэлиса?</w:t>
      </w:r>
      <w:r w:rsidRPr="004A420A">
        <w:rPr>
          <w:rFonts w:eastAsia="Calibri"/>
          <w:sz w:val="28"/>
          <w:szCs w:val="28"/>
          <w:lang w:eastAsia="en-US"/>
        </w:rPr>
        <w:br/>
      </w:r>
      <w:r w:rsidRPr="004A420A">
        <w:rPr>
          <w:rFonts w:eastAsia="Calibri"/>
          <w:bCs/>
          <w:iCs/>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suppressAutoHyphens/>
        <w:autoSpaceDE w:val="0"/>
        <w:autoSpaceDN w:val="0"/>
        <w:adjustRightInd w:val="0"/>
        <w:spacing w:line="245" w:lineRule="auto"/>
        <w:ind w:left="357" w:hanging="357"/>
        <w:contextualSpacing/>
        <w:outlineLvl w:val="0"/>
        <w:rPr>
          <w:rFonts w:eastAsia="Calibri"/>
          <w:bCs/>
          <w:iCs/>
          <w:sz w:val="28"/>
          <w:lang w:eastAsia="en-US"/>
        </w:rPr>
      </w:pPr>
      <w:r w:rsidRPr="004A420A">
        <w:rPr>
          <w:rFonts w:eastAsia="Calibri"/>
          <w:sz w:val="28"/>
          <w:szCs w:val="28"/>
          <w:lang w:eastAsia="en-US"/>
        </w:rPr>
        <w:t>Для чего производят наружное измерение таза?</w:t>
      </w:r>
      <w:r w:rsidRPr="004A420A">
        <w:rPr>
          <w:rFonts w:eastAsia="Calibri"/>
          <w:sz w:val="28"/>
          <w:szCs w:val="28"/>
          <w:lang w:eastAsia="en-US"/>
        </w:rPr>
        <w:br/>
      </w:r>
      <w:r w:rsidRPr="004A420A">
        <w:rPr>
          <w:rFonts w:eastAsia="Calibri"/>
          <w:bCs/>
          <w:iCs/>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suppressAutoHyphens/>
        <w:autoSpaceDE w:val="0"/>
        <w:autoSpaceDN w:val="0"/>
        <w:adjustRightInd w:val="0"/>
        <w:spacing w:line="245" w:lineRule="auto"/>
        <w:ind w:left="357" w:hanging="357"/>
        <w:contextualSpacing/>
        <w:outlineLvl w:val="0"/>
        <w:rPr>
          <w:rFonts w:eastAsia="Calibri"/>
          <w:bCs/>
          <w:iCs/>
          <w:sz w:val="28"/>
          <w:lang w:eastAsia="en-US"/>
        </w:rPr>
      </w:pPr>
      <w:r w:rsidRPr="004A420A">
        <w:rPr>
          <w:rFonts w:eastAsia="Calibri"/>
          <w:sz w:val="28"/>
          <w:szCs w:val="28"/>
          <w:lang w:eastAsia="en-US"/>
        </w:rPr>
        <w:t>Какие размеры большого таза необходимо определять?</w:t>
      </w:r>
      <w:r w:rsidRPr="004A420A">
        <w:rPr>
          <w:rFonts w:eastAsia="Calibri"/>
          <w:sz w:val="28"/>
          <w:szCs w:val="28"/>
          <w:lang w:eastAsia="en-US"/>
        </w:rPr>
        <w:br/>
      </w:r>
      <w:r w:rsidRPr="004A420A">
        <w:rPr>
          <w:rFonts w:eastAsia="Calibri"/>
          <w:bCs/>
          <w:iCs/>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6"/>
        </w:numPr>
        <w:shd w:val="clear" w:color="auto" w:fill="FFFFFF"/>
        <w:suppressAutoHyphens/>
        <w:autoSpaceDE w:val="0"/>
        <w:autoSpaceDN w:val="0"/>
        <w:adjustRightInd w:val="0"/>
        <w:spacing w:line="245" w:lineRule="auto"/>
        <w:ind w:left="357" w:hanging="357"/>
        <w:contextualSpacing/>
        <w:outlineLvl w:val="0"/>
        <w:rPr>
          <w:rFonts w:eastAsia="Calibri"/>
          <w:b/>
          <w:sz w:val="28"/>
          <w:szCs w:val="28"/>
          <w:lang w:eastAsia="en-US"/>
        </w:rPr>
      </w:pPr>
      <w:r w:rsidRPr="004A420A">
        <w:rPr>
          <w:rFonts w:eastAsia="Calibri"/>
          <w:sz w:val="28"/>
          <w:szCs w:val="28"/>
          <w:lang w:eastAsia="en-US"/>
        </w:rPr>
        <w:t>Что такое размер Франка и как его определять?</w:t>
      </w:r>
      <w:r w:rsidRPr="004A420A">
        <w:rPr>
          <w:rFonts w:eastAsia="Calibri"/>
          <w:sz w:val="28"/>
          <w:szCs w:val="28"/>
          <w:lang w:eastAsia="en-US"/>
        </w:rPr>
        <w:br/>
      </w:r>
      <w:r w:rsidRPr="004A420A">
        <w:rPr>
          <w:rFonts w:eastAsia="Calibri"/>
          <w:bCs/>
          <w:iCs/>
          <w:sz w:val="28"/>
          <w:lang w:eastAsia="en-US"/>
        </w:rPr>
        <w:t>________________________________________________________________________________________________________________________________</w:t>
      </w:r>
      <w:r w:rsidRPr="004A420A">
        <w:rPr>
          <w:rFonts w:eastAsia="Calibri"/>
          <w:bCs/>
          <w:iCs/>
          <w:sz w:val="28"/>
          <w:lang w:eastAsia="en-US"/>
        </w:rPr>
        <w:lastRenderedPageBreak/>
        <w:t>________________________________________________________________________________________________________________________________</w:t>
      </w:r>
      <w:r w:rsidRPr="004A420A">
        <w:rPr>
          <w:rFonts w:eastAsia="Calibri"/>
          <w:b/>
          <w:sz w:val="28"/>
          <w:szCs w:val="28"/>
          <w:lang w:eastAsia="en-US"/>
        </w:rPr>
        <w:br w:type="page"/>
      </w:r>
    </w:p>
    <w:p w:rsidR="00C82E3C" w:rsidRPr="004A420A"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C82E3C" w:rsidRPr="004A420A" w:rsidRDefault="00C82E3C" w:rsidP="00C82E3C">
      <w:pPr>
        <w:spacing w:before="120" w:after="120" w:line="276" w:lineRule="auto"/>
        <w:ind w:left="357" w:hanging="357"/>
        <w:jc w:val="center"/>
        <w:outlineLvl w:val="0"/>
        <w:rPr>
          <w:rFonts w:eastAsia="Calibri"/>
          <w:b/>
          <w:i/>
          <w:sz w:val="28"/>
          <w:szCs w:val="28"/>
          <w:lang w:eastAsia="en-US"/>
        </w:rPr>
      </w:pPr>
      <w:r w:rsidRPr="004A420A">
        <w:rPr>
          <w:rFonts w:eastAsia="Calibri"/>
          <w:b/>
          <w:i/>
          <w:sz w:val="28"/>
          <w:szCs w:val="28"/>
          <w:lang w:eastAsia="en-US"/>
        </w:rPr>
        <w:t>Назовите методы исследования в акушерстве</w:t>
      </w:r>
    </w:p>
    <w:tbl>
      <w:tblPr>
        <w:tblStyle w:val="a4"/>
        <w:tblW w:w="9923" w:type="dxa"/>
        <w:tblInd w:w="-176" w:type="dxa"/>
        <w:tblLayout w:type="fixed"/>
        <w:tblLook w:val="04A0"/>
      </w:tblPr>
      <w:tblGrid>
        <w:gridCol w:w="710"/>
        <w:gridCol w:w="3260"/>
        <w:gridCol w:w="5953"/>
      </w:tblGrid>
      <w:tr w:rsidR="00C82E3C" w:rsidRPr="004A420A" w:rsidTr="00B67E67">
        <w:trPr>
          <w:trHeight w:val="2157"/>
        </w:trPr>
        <w:tc>
          <w:tcPr>
            <w:tcW w:w="710" w:type="dxa"/>
            <w:shd w:val="clear" w:color="auto" w:fill="auto"/>
            <w:vAlign w:val="center"/>
          </w:tcPr>
          <w:p w:rsidR="00C82E3C" w:rsidRPr="004A420A" w:rsidRDefault="00C82E3C" w:rsidP="00B67E67">
            <w:pPr>
              <w:jc w:val="center"/>
              <w:outlineLvl w:val="0"/>
              <w:rPr>
                <w:b/>
                <w:noProof/>
              </w:rPr>
            </w:pPr>
            <w:r w:rsidRPr="004A420A">
              <w:rPr>
                <w:b/>
                <w:noProof/>
              </w:rPr>
              <w:t>1</w:t>
            </w:r>
          </w:p>
        </w:tc>
        <w:tc>
          <w:tcPr>
            <w:tcW w:w="3260" w:type="dxa"/>
            <w:shd w:val="clear" w:color="auto" w:fill="auto"/>
            <w:vAlign w:val="center"/>
          </w:tcPr>
          <w:p w:rsidR="00C82E3C" w:rsidRPr="004A420A" w:rsidRDefault="00C82E3C" w:rsidP="00B67E67">
            <w:pPr>
              <w:jc w:val="center"/>
              <w:outlineLvl w:val="0"/>
              <w:rPr>
                <w:b/>
              </w:rPr>
            </w:pPr>
            <w:r w:rsidRPr="004A420A">
              <w:rPr>
                <w:b/>
                <w:i/>
                <w:noProof/>
                <w:color w:val="002060"/>
                <w:sz w:val="28"/>
                <w:szCs w:val="28"/>
              </w:rPr>
              <w:drawing>
                <wp:inline distT="0" distB="0" distL="0" distR="0">
                  <wp:extent cx="1428750" cy="1169937"/>
                  <wp:effectExtent l="19050" t="0" r="0" b="0"/>
                  <wp:docPr id="3" name="Рисунок 2" descr="F:\рисунки\37mEt0tV1n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рисунки\37mEt0tV1nw.jpg"/>
                          <pic:cNvPicPr>
                            <a:picLocks noChangeAspect="1" noChangeArrowheads="1"/>
                          </pic:cNvPicPr>
                        </pic:nvPicPr>
                        <pic:blipFill>
                          <a:blip r:embed="rId10" cstate="print"/>
                          <a:srcRect/>
                          <a:stretch>
                            <a:fillRect/>
                          </a:stretch>
                        </pic:blipFill>
                        <pic:spPr bwMode="auto">
                          <a:xfrm>
                            <a:off x="0" y="0"/>
                            <a:ext cx="1432548" cy="1173047"/>
                          </a:xfrm>
                          <a:prstGeom prst="rect">
                            <a:avLst/>
                          </a:prstGeom>
                          <a:noFill/>
                          <a:ln w="9525">
                            <a:noFill/>
                            <a:miter lim="800000"/>
                            <a:headEnd/>
                            <a:tailEnd/>
                          </a:ln>
                        </pic:spPr>
                      </pic:pic>
                    </a:graphicData>
                  </a:graphic>
                </wp:inline>
              </w:drawing>
            </w:r>
          </w:p>
        </w:tc>
        <w:tc>
          <w:tcPr>
            <w:tcW w:w="5953" w:type="dxa"/>
            <w:shd w:val="clear" w:color="auto" w:fill="auto"/>
          </w:tcPr>
          <w:p w:rsidR="00C82E3C" w:rsidRPr="004A420A" w:rsidRDefault="00C82E3C" w:rsidP="00B67E67">
            <w:pPr>
              <w:jc w:val="center"/>
              <w:outlineLvl w:val="0"/>
              <w:rPr>
                <w:b/>
              </w:rPr>
            </w:pPr>
          </w:p>
        </w:tc>
      </w:tr>
      <w:tr w:rsidR="00C82E3C" w:rsidRPr="004A420A" w:rsidTr="00B67E67">
        <w:trPr>
          <w:trHeight w:val="2186"/>
        </w:trPr>
        <w:tc>
          <w:tcPr>
            <w:tcW w:w="710" w:type="dxa"/>
            <w:shd w:val="clear" w:color="auto" w:fill="auto"/>
            <w:vAlign w:val="center"/>
          </w:tcPr>
          <w:p w:rsidR="00C82E3C" w:rsidRPr="004A420A" w:rsidRDefault="00C82E3C" w:rsidP="00B67E67">
            <w:pPr>
              <w:jc w:val="center"/>
              <w:outlineLvl w:val="0"/>
              <w:rPr>
                <w:b/>
                <w:noProof/>
              </w:rPr>
            </w:pPr>
            <w:r w:rsidRPr="004A420A">
              <w:rPr>
                <w:b/>
                <w:noProof/>
              </w:rPr>
              <w:t>2</w:t>
            </w:r>
          </w:p>
        </w:tc>
        <w:tc>
          <w:tcPr>
            <w:tcW w:w="3260" w:type="dxa"/>
            <w:shd w:val="clear" w:color="auto" w:fill="auto"/>
            <w:vAlign w:val="center"/>
          </w:tcPr>
          <w:p w:rsidR="00C82E3C" w:rsidRPr="004A420A" w:rsidRDefault="00C82E3C" w:rsidP="00B67E67">
            <w:pPr>
              <w:jc w:val="center"/>
              <w:outlineLvl w:val="0"/>
              <w:rPr>
                <w:b/>
              </w:rPr>
            </w:pPr>
            <w:r w:rsidRPr="004A420A">
              <w:rPr>
                <w:b/>
                <w:i/>
                <w:noProof/>
                <w:color w:val="002060"/>
                <w:sz w:val="28"/>
                <w:szCs w:val="28"/>
              </w:rPr>
              <w:drawing>
                <wp:inline distT="0" distB="0" distL="0" distR="0">
                  <wp:extent cx="1019175" cy="1153179"/>
                  <wp:effectExtent l="19050" t="0" r="9525" b="0"/>
                  <wp:docPr id="4" name="Рисунок 5" descr="F:\рисунки\yizSsDcqYJ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рисунки\yizSsDcqYJM.jpg"/>
                          <pic:cNvPicPr>
                            <a:picLocks noChangeAspect="1" noChangeArrowheads="1"/>
                          </pic:cNvPicPr>
                        </pic:nvPicPr>
                        <pic:blipFill>
                          <a:blip r:embed="rId11" cstate="print"/>
                          <a:srcRect/>
                          <a:stretch>
                            <a:fillRect/>
                          </a:stretch>
                        </pic:blipFill>
                        <pic:spPr bwMode="auto">
                          <a:xfrm>
                            <a:off x="0" y="0"/>
                            <a:ext cx="1019175" cy="1153179"/>
                          </a:xfrm>
                          <a:prstGeom prst="rect">
                            <a:avLst/>
                          </a:prstGeom>
                          <a:noFill/>
                          <a:ln w="9525">
                            <a:noFill/>
                            <a:miter lim="800000"/>
                            <a:headEnd/>
                            <a:tailEnd/>
                          </a:ln>
                        </pic:spPr>
                      </pic:pic>
                    </a:graphicData>
                  </a:graphic>
                </wp:inline>
              </w:drawing>
            </w:r>
          </w:p>
        </w:tc>
        <w:tc>
          <w:tcPr>
            <w:tcW w:w="5953" w:type="dxa"/>
            <w:shd w:val="clear" w:color="auto" w:fill="auto"/>
          </w:tcPr>
          <w:p w:rsidR="00C82E3C" w:rsidRPr="004A420A" w:rsidRDefault="00C82E3C" w:rsidP="00B67E67">
            <w:pPr>
              <w:jc w:val="center"/>
              <w:outlineLvl w:val="0"/>
              <w:rPr>
                <w:b/>
              </w:rPr>
            </w:pPr>
          </w:p>
        </w:tc>
      </w:tr>
      <w:tr w:rsidR="00C82E3C" w:rsidRPr="004A420A" w:rsidTr="00B67E67">
        <w:trPr>
          <w:trHeight w:val="1990"/>
        </w:trPr>
        <w:tc>
          <w:tcPr>
            <w:tcW w:w="710" w:type="dxa"/>
            <w:shd w:val="clear" w:color="auto" w:fill="auto"/>
            <w:vAlign w:val="center"/>
          </w:tcPr>
          <w:p w:rsidR="00C82E3C" w:rsidRPr="004A420A" w:rsidRDefault="00C82E3C" w:rsidP="00B67E67">
            <w:pPr>
              <w:jc w:val="center"/>
              <w:outlineLvl w:val="0"/>
              <w:rPr>
                <w:b/>
                <w:noProof/>
              </w:rPr>
            </w:pPr>
            <w:r w:rsidRPr="004A420A">
              <w:rPr>
                <w:b/>
                <w:noProof/>
              </w:rPr>
              <w:t>3</w:t>
            </w:r>
          </w:p>
        </w:tc>
        <w:tc>
          <w:tcPr>
            <w:tcW w:w="3260" w:type="dxa"/>
            <w:shd w:val="clear" w:color="auto" w:fill="auto"/>
            <w:vAlign w:val="center"/>
          </w:tcPr>
          <w:p w:rsidR="00C82E3C" w:rsidRPr="004A420A" w:rsidRDefault="00C82E3C" w:rsidP="00B67E67">
            <w:pPr>
              <w:ind w:left="-108" w:hanging="33"/>
              <w:jc w:val="center"/>
              <w:outlineLvl w:val="0"/>
              <w:rPr>
                <w:b/>
                <w:i/>
                <w:noProof/>
                <w:color w:val="002060"/>
                <w:sz w:val="28"/>
                <w:szCs w:val="28"/>
              </w:rPr>
            </w:pPr>
            <w:r w:rsidRPr="004A420A">
              <w:rPr>
                <w:rFonts w:ascii="Bookman Old Style" w:hAnsi="Bookman Old Style"/>
                <w:b/>
                <w:i/>
                <w:noProof/>
                <w:color w:val="002060"/>
                <w:sz w:val="28"/>
              </w:rPr>
              <w:drawing>
                <wp:inline distT="0" distB="0" distL="0" distR="0">
                  <wp:extent cx="1571625" cy="1041728"/>
                  <wp:effectExtent l="19050" t="0" r="9525" b="0"/>
                  <wp:docPr id="5" name="Рисунок 84" descr="http://www.medcollegelib.ru/cgi-bin/mb4?hide_Cookie=yes&amp;usr_data=gd-image(doc,ISBN9785970405925-A005,pic_0085.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www.medcollegelib.ru/cgi-bin/mb4?hide_Cookie=yes&amp;usr_data=gd-image(doc,ISBN9785970405925-A005,pic_0085.jpg,-1,,0000000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8613" cy="1046360"/>
                          </a:xfrm>
                          <a:prstGeom prst="rect">
                            <a:avLst/>
                          </a:prstGeom>
                          <a:noFill/>
                          <a:ln>
                            <a:noFill/>
                          </a:ln>
                        </pic:spPr>
                      </pic:pic>
                    </a:graphicData>
                  </a:graphic>
                </wp:inline>
              </w:drawing>
            </w:r>
          </w:p>
        </w:tc>
        <w:tc>
          <w:tcPr>
            <w:tcW w:w="5953" w:type="dxa"/>
            <w:shd w:val="clear" w:color="auto" w:fill="auto"/>
          </w:tcPr>
          <w:p w:rsidR="00C82E3C" w:rsidRPr="004A420A" w:rsidRDefault="00C82E3C" w:rsidP="00B67E67">
            <w:pPr>
              <w:jc w:val="center"/>
              <w:outlineLvl w:val="0"/>
              <w:rPr>
                <w:b/>
              </w:rPr>
            </w:pPr>
          </w:p>
        </w:tc>
      </w:tr>
      <w:tr w:rsidR="00C82E3C" w:rsidRPr="004A420A" w:rsidTr="00B67E67">
        <w:trPr>
          <w:trHeight w:val="2317"/>
        </w:trPr>
        <w:tc>
          <w:tcPr>
            <w:tcW w:w="710" w:type="dxa"/>
            <w:shd w:val="clear" w:color="auto" w:fill="auto"/>
            <w:vAlign w:val="center"/>
          </w:tcPr>
          <w:p w:rsidR="00C82E3C" w:rsidRPr="004A420A" w:rsidRDefault="00C82E3C" w:rsidP="00B67E67">
            <w:pPr>
              <w:jc w:val="center"/>
              <w:outlineLvl w:val="0"/>
              <w:rPr>
                <w:b/>
                <w:noProof/>
              </w:rPr>
            </w:pPr>
            <w:r w:rsidRPr="004A420A">
              <w:rPr>
                <w:b/>
                <w:noProof/>
              </w:rPr>
              <w:t>4</w:t>
            </w:r>
          </w:p>
        </w:tc>
        <w:tc>
          <w:tcPr>
            <w:tcW w:w="3260" w:type="dxa"/>
            <w:shd w:val="clear" w:color="auto" w:fill="auto"/>
            <w:vAlign w:val="center"/>
          </w:tcPr>
          <w:p w:rsidR="00C82E3C" w:rsidRPr="004A420A" w:rsidRDefault="00C82E3C" w:rsidP="00B67E67">
            <w:pPr>
              <w:jc w:val="center"/>
              <w:outlineLvl w:val="0"/>
              <w:rPr>
                <w:b/>
                <w:i/>
                <w:noProof/>
                <w:color w:val="002060"/>
                <w:sz w:val="28"/>
                <w:szCs w:val="28"/>
              </w:rPr>
            </w:pPr>
            <w:r w:rsidRPr="004A420A">
              <w:rPr>
                <w:rFonts w:ascii="Bookman Old Style" w:hAnsi="Bookman Old Style"/>
                <w:b/>
                <w:i/>
                <w:noProof/>
                <w:color w:val="002060"/>
                <w:sz w:val="28"/>
              </w:rPr>
              <w:drawing>
                <wp:inline distT="0" distB="0" distL="0" distR="0">
                  <wp:extent cx="1114425" cy="1202634"/>
                  <wp:effectExtent l="19050" t="0" r="9525" b="0"/>
                  <wp:docPr id="6" name="Рисунок 6" descr="F:\рисунки\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рисунки\69.jpg"/>
                          <pic:cNvPicPr>
                            <a:picLocks noChangeAspect="1" noChangeArrowheads="1"/>
                          </pic:cNvPicPr>
                        </pic:nvPicPr>
                        <pic:blipFill>
                          <a:blip r:embed="rId13" cstate="print"/>
                          <a:srcRect b="28134"/>
                          <a:stretch>
                            <a:fillRect/>
                          </a:stretch>
                        </pic:blipFill>
                        <pic:spPr bwMode="auto">
                          <a:xfrm>
                            <a:off x="0" y="0"/>
                            <a:ext cx="1112693" cy="1200765"/>
                          </a:xfrm>
                          <a:prstGeom prst="rect">
                            <a:avLst/>
                          </a:prstGeom>
                          <a:noFill/>
                          <a:ln w="9525">
                            <a:noFill/>
                            <a:miter lim="800000"/>
                            <a:headEnd/>
                            <a:tailEnd/>
                          </a:ln>
                        </pic:spPr>
                      </pic:pic>
                    </a:graphicData>
                  </a:graphic>
                </wp:inline>
              </w:drawing>
            </w:r>
          </w:p>
        </w:tc>
        <w:tc>
          <w:tcPr>
            <w:tcW w:w="5953" w:type="dxa"/>
            <w:shd w:val="clear" w:color="auto" w:fill="auto"/>
          </w:tcPr>
          <w:p w:rsidR="00C82E3C" w:rsidRPr="004A420A" w:rsidRDefault="00C82E3C" w:rsidP="00B67E67">
            <w:pPr>
              <w:jc w:val="center"/>
              <w:outlineLvl w:val="0"/>
              <w:rPr>
                <w:b/>
              </w:rPr>
            </w:pPr>
          </w:p>
        </w:tc>
      </w:tr>
      <w:tr w:rsidR="00C82E3C" w:rsidRPr="004A420A" w:rsidTr="00B67E67">
        <w:trPr>
          <w:trHeight w:val="2123"/>
        </w:trPr>
        <w:tc>
          <w:tcPr>
            <w:tcW w:w="710" w:type="dxa"/>
            <w:shd w:val="clear" w:color="auto" w:fill="auto"/>
            <w:vAlign w:val="center"/>
          </w:tcPr>
          <w:p w:rsidR="00C82E3C" w:rsidRPr="004A420A" w:rsidRDefault="00C82E3C" w:rsidP="00B67E67">
            <w:pPr>
              <w:jc w:val="center"/>
              <w:outlineLvl w:val="0"/>
              <w:rPr>
                <w:b/>
                <w:noProof/>
              </w:rPr>
            </w:pPr>
            <w:r w:rsidRPr="004A420A">
              <w:rPr>
                <w:b/>
                <w:noProof/>
              </w:rPr>
              <w:t>5</w:t>
            </w:r>
          </w:p>
        </w:tc>
        <w:tc>
          <w:tcPr>
            <w:tcW w:w="3260" w:type="dxa"/>
            <w:shd w:val="clear" w:color="auto" w:fill="auto"/>
            <w:vAlign w:val="center"/>
          </w:tcPr>
          <w:p w:rsidR="00C82E3C" w:rsidRPr="004A420A" w:rsidRDefault="00C82E3C" w:rsidP="00B67E67">
            <w:pPr>
              <w:jc w:val="center"/>
              <w:outlineLvl w:val="0"/>
              <w:rPr>
                <w:b/>
                <w:i/>
                <w:noProof/>
                <w:color w:val="002060"/>
                <w:sz w:val="28"/>
                <w:szCs w:val="28"/>
              </w:rPr>
            </w:pPr>
            <w:r w:rsidRPr="004A420A">
              <w:rPr>
                <w:rFonts w:ascii="Bookman Old Style" w:hAnsi="Bookman Old Style"/>
                <w:b/>
                <w:i/>
                <w:noProof/>
                <w:color w:val="002060"/>
                <w:sz w:val="28"/>
              </w:rPr>
              <w:drawing>
                <wp:inline distT="0" distB="0" distL="0" distR="0">
                  <wp:extent cx="1695450" cy="1162231"/>
                  <wp:effectExtent l="19050" t="0" r="0" b="0"/>
                  <wp:docPr id="7" name="Рисунок 96" descr="http://www.medcollegelib.ru/cgi-bin/mb4?hide_Cookie=yes&amp;usr_data=gd-image(doc,ISBN9785970405925-A005,pic_0093.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medcollegelib.ru/cgi-bin/mb4?hide_Cookie=yes&amp;usr_data=gd-image(doc,ISBN9785970405925-A005,pic_0093.jpg,-1,,00000000)"/>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4119" cy="1161319"/>
                          </a:xfrm>
                          <a:prstGeom prst="rect">
                            <a:avLst/>
                          </a:prstGeom>
                          <a:noFill/>
                          <a:ln>
                            <a:noFill/>
                          </a:ln>
                        </pic:spPr>
                      </pic:pic>
                    </a:graphicData>
                  </a:graphic>
                </wp:inline>
              </w:drawing>
            </w:r>
          </w:p>
        </w:tc>
        <w:tc>
          <w:tcPr>
            <w:tcW w:w="5953" w:type="dxa"/>
            <w:shd w:val="clear" w:color="auto" w:fill="auto"/>
          </w:tcPr>
          <w:p w:rsidR="00C82E3C" w:rsidRPr="004A420A" w:rsidRDefault="00C82E3C" w:rsidP="00B67E67">
            <w:pPr>
              <w:jc w:val="center"/>
              <w:outlineLvl w:val="0"/>
              <w:rPr>
                <w:b/>
              </w:rPr>
            </w:pPr>
          </w:p>
        </w:tc>
      </w:tr>
      <w:tr w:rsidR="00C82E3C" w:rsidRPr="004A420A" w:rsidTr="00B67E67">
        <w:trPr>
          <w:trHeight w:val="2112"/>
        </w:trPr>
        <w:tc>
          <w:tcPr>
            <w:tcW w:w="710" w:type="dxa"/>
            <w:shd w:val="clear" w:color="auto" w:fill="auto"/>
            <w:vAlign w:val="center"/>
          </w:tcPr>
          <w:p w:rsidR="00C82E3C" w:rsidRPr="004A420A" w:rsidRDefault="00C82E3C" w:rsidP="00B67E67">
            <w:pPr>
              <w:jc w:val="center"/>
              <w:outlineLvl w:val="0"/>
              <w:rPr>
                <w:b/>
                <w:noProof/>
              </w:rPr>
            </w:pPr>
            <w:r w:rsidRPr="004A420A">
              <w:rPr>
                <w:b/>
                <w:noProof/>
              </w:rPr>
              <w:t>6</w:t>
            </w:r>
          </w:p>
        </w:tc>
        <w:tc>
          <w:tcPr>
            <w:tcW w:w="3260" w:type="dxa"/>
            <w:shd w:val="clear" w:color="auto" w:fill="auto"/>
            <w:vAlign w:val="center"/>
          </w:tcPr>
          <w:p w:rsidR="00C82E3C" w:rsidRPr="004A420A" w:rsidRDefault="00C82E3C" w:rsidP="00B67E67">
            <w:pPr>
              <w:jc w:val="center"/>
              <w:outlineLvl w:val="0"/>
              <w:rPr>
                <w:b/>
                <w:i/>
                <w:noProof/>
                <w:color w:val="002060"/>
                <w:sz w:val="28"/>
                <w:szCs w:val="28"/>
              </w:rPr>
            </w:pPr>
            <w:r w:rsidRPr="004A420A">
              <w:rPr>
                <w:rFonts w:ascii="Bookman Old Style" w:hAnsi="Bookman Old Style"/>
                <w:b/>
                <w:noProof/>
                <w:sz w:val="28"/>
                <w:szCs w:val="28"/>
              </w:rPr>
              <w:drawing>
                <wp:inline distT="0" distB="0" distL="0" distR="0">
                  <wp:extent cx="1514475" cy="1174433"/>
                  <wp:effectExtent l="19050" t="0" r="9525" b="0"/>
                  <wp:docPr id="8" name="Рисунок 80" descr="http://www.medcollegelib.ru/cgi-bin/mb4?hide_Cookie=yes&amp;usr_data=gd-image(doc,ISBN9785970405925-A005,pic_0082.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www.medcollegelib.ru/cgi-bin/mb4?hide_Cookie=yes&amp;usr_data=gd-image(doc,ISBN9785970405925-A005,pic_0082.jpg,-1,,00000000)"/>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8374" cy="1177456"/>
                          </a:xfrm>
                          <a:prstGeom prst="rect">
                            <a:avLst/>
                          </a:prstGeom>
                          <a:noFill/>
                          <a:ln>
                            <a:noFill/>
                          </a:ln>
                        </pic:spPr>
                      </pic:pic>
                    </a:graphicData>
                  </a:graphic>
                </wp:inline>
              </w:drawing>
            </w:r>
          </w:p>
        </w:tc>
        <w:tc>
          <w:tcPr>
            <w:tcW w:w="5953" w:type="dxa"/>
            <w:shd w:val="clear" w:color="auto" w:fill="auto"/>
          </w:tcPr>
          <w:p w:rsidR="00C82E3C" w:rsidRPr="004A420A" w:rsidRDefault="00C82E3C" w:rsidP="00B67E67">
            <w:pPr>
              <w:jc w:val="center"/>
              <w:outlineLvl w:val="0"/>
              <w:rPr>
                <w:b/>
              </w:rPr>
            </w:pPr>
          </w:p>
        </w:tc>
      </w:tr>
      <w:tr w:rsidR="00C82E3C" w:rsidRPr="004A420A" w:rsidTr="00B67E67">
        <w:trPr>
          <w:trHeight w:val="2396"/>
        </w:trPr>
        <w:tc>
          <w:tcPr>
            <w:tcW w:w="710" w:type="dxa"/>
            <w:shd w:val="clear" w:color="auto" w:fill="auto"/>
            <w:vAlign w:val="center"/>
          </w:tcPr>
          <w:p w:rsidR="00C82E3C" w:rsidRPr="004A420A" w:rsidRDefault="00C82E3C" w:rsidP="00B67E67">
            <w:pPr>
              <w:jc w:val="center"/>
              <w:outlineLvl w:val="0"/>
              <w:rPr>
                <w:b/>
                <w:noProof/>
              </w:rPr>
            </w:pPr>
            <w:r w:rsidRPr="004A420A">
              <w:rPr>
                <w:b/>
                <w:noProof/>
              </w:rPr>
              <w:lastRenderedPageBreak/>
              <w:t>7</w:t>
            </w:r>
          </w:p>
        </w:tc>
        <w:tc>
          <w:tcPr>
            <w:tcW w:w="3260" w:type="dxa"/>
            <w:shd w:val="clear" w:color="auto" w:fill="auto"/>
            <w:vAlign w:val="center"/>
          </w:tcPr>
          <w:p w:rsidR="00C82E3C" w:rsidRPr="004A420A" w:rsidRDefault="00C82E3C" w:rsidP="00B67E67">
            <w:pPr>
              <w:jc w:val="center"/>
              <w:outlineLvl w:val="0"/>
              <w:rPr>
                <w:b/>
                <w:i/>
                <w:noProof/>
                <w:color w:val="002060"/>
                <w:sz w:val="28"/>
                <w:szCs w:val="28"/>
              </w:rPr>
            </w:pPr>
            <w:r w:rsidRPr="004A420A">
              <w:rPr>
                <w:rFonts w:ascii="Bookman Old Style" w:hAnsi="Bookman Old Style"/>
                <w:b/>
                <w:noProof/>
                <w:sz w:val="28"/>
                <w:szCs w:val="28"/>
              </w:rPr>
              <w:drawing>
                <wp:inline distT="0" distB="0" distL="0" distR="0">
                  <wp:extent cx="1562100" cy="1279133"/>
                  <wp:effectExtent l="19050" t="0" r="0" b="0"/>
                  <wp:docPr id="9" name="Рисунок 6" descr="F:\рисунки\b4q4mrKwW4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рисунки\b4q4mrKwW4Y.jpg"/>
                          <pic:cNvPicPr>
                            <a:picLocks noChangeAspect="1" noChangeArrowheads="1"/>
                          </pic:cNvPicPr>
                        </pic:nvPicPr>
                        <pic:blipFill>
                          <a:blip r:embed="rId16" cstate="print"/>
                          <a:srcRect/>
                          <a:stretch>
                            <a:fillRect/>
                          </a:stretch>
                        </pic:blipFill>
                        <pic:spPr bwMode="auto">
                          <a:xfrm>
                            <a:off x="0" y="0"/>
                            <a:ext cx="1564339" cy="1280967"/>
                          </a:xfrm>
                          <a:prstGeom prst="rect">
                            <a:avLst/>
                          </a:prstGeom>
                          <a:noFill/>
                          <a:ln w="9525">
                            <a:noFill/>
                            <a:miter lim="800000"/>
                            <a:headEnd/>
                            <a:tailEnd/>
                          </a:ln>
                        </pic:spPr>
                      </pic:pic>
                    </a:graphicData>
                  </a:graphic>
                </wp:inline>
              </w:drawing>
            </w:r>
          </w:p>
        </w:tc>
        <w:tc>
          <w:tcPr>
            <w:tcW w:w="5953" w:type="dxa"/>
            <w:shd w:val="clear" w:color="auto" w:fill="auto"/>
          </w:tcPr>
          <w:p w:rsidR="00C82E3C" w:rsidRPr="004A420A" w:rsidRDefault="00C82E3C" w:rsidP="00B67E67">
            <w:pPr>
              <w:jc w:val="center"/>
              <w:outlineLvl w:val="0"/>
              <w:rPr>
                <w:b/>
              </w:rPr>
            </w:pPr>
          </w:p>
        </w:tc>
      </w:tr>
      <w:tr w:rsidR="00C82E3C" w:rsidRPr="004A420A" w:rsidTr="00B67E67">
        <w:trPr>
          <w:trHeight w:val="2469"/>
        </w:trPr>
        <w:tc>
          <w:tcPr>
            <w:tcW w:w="710" w:type="dxa"/>
            <w:shd w:val="clear" w:color="auto" w:fill="auto"/>
            <w:vAlign w:val="center"/>
          </w:tcPr>
          <w:p w:rsidR="00C82E3C" w:rsidRPr="004A420A" w:rsidRDefault="00C82E3C" w:rsidP="00B67E67">
            <w:pPr>
              <w:jc w:val="center"/>
              <w:outlineLvl w:val="0"/>
              <w:rPr>
                <w:b/>
                <w:noProof/>
              </w:rPr>
            </w:pPr>
            <w:r w:rsidRPr="004A420A">
              <w:rPr>
                <w:b/>
                <w:noProof/>
              </w:rPr>
              <w:t>8</w:t>
            </w:r>
          </w:p>
        </w:tc>
        <w:tc>
          <w:tcPr>
            <w:tcW w:w="3260" w:type="dxa"/>
            <w:shd w:val="clear" w:color="auto" w:fill="auto"/>
            <w:vAlign w:val="center"/>
          </w:tcPr>
          <w:p w:rsidR="00C82E3C" w:rsidRPr="004A420A" w:rsidRDefault="00C82E3C" w:rsidP="00B67E67">
            <w:pPr>
              <w:jc w:val="center"/>
              <w:outlineLvl w:val="0"/>
              <w:rPr>
                <w:b/>
                <w:i/>
                <w:noProof/>
                <w:color w:val="002060"/>
                <w:sz w:val="28"/>
                <w:szCs w:val="28"/>
              </w:rPr>
            </w:pPr>
            <w:r w:rsidRPr="004A420A">
              <w:rPr>
                <w:rFonts w:ascii="Calibri" w:eastAsia="Times New Roman" w:hAnsi="Calibri"/>
                <w:sz w:val="22"/>
                <w:szCs w:val="22"/>
                <w:lang w:eastAsia="en-US"/>
              </w:rPr>
              <w:object w:dxaOrig="3345" w:dyaOrig="26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2.65pt;height:106pt" o:ole="">
                  <v:imagedata r:id="rId17" o:title=""/>
                </v:shape>
                <o:OLEObject Type="Embed" ProgID="PBrush" ShapeID="_x0000_i1026" DrawAspect="Content" ObjectID="_1732611651" r:id="rId18"/>
              </w:object>
            </w:r>
          </w:p>
        </w:tc>
        <w:tc>
          <w:tcPr>
            <w:tcW w:w="5953" w:type="dxa"/>
            <w:shd w:val="clear" w:color="auto" w:fill="auto"/>
          </w:tcPr>
          <w:p w:rsidR="00C82E3C" w:rsidRPr="004A420A" w:rsidRDefault="00C82E3C" w:rsidP="00B67E67">
            <w:pPr>
              <w:jc w:val="center"/>
              <w:outlineLvl w:val="0"/>
              <w:rPr>
                <w:b/>
              </w:rPr>
            </w:pPr>
          </w:p>
        </w:tc>
      </w:tr>
      <w:tr w:rsidR="00C82E3C" w:rsidRPr="004A420A" w:rsidTr="00B67E67">
        <w:trPr>
          <w:trHeight w:val="2182"/>
        </w:trPr>
        <w:tc>
          <w:tcPr>
            <w:tcW w:w="710" w:type="dxa"/>
            <w:shd w:val="clear" w:color="auto" w:fill="auto"/>
            <w:vAlign w:val="center"/>
          </w:tcPr>
          <w:p w:rsidR="00C82E3C" w:rsidRPr="004A420A" w:rsidRDefault="00C82E3C" w:rsidP="00B67E67">
            <w:pPr>
              <w:jc w:val="center"/>
              <w:outlineLvl w:val="0"/>
              <w:rPr>
                <w:b/>
                <w:noProof/>
              </w:rPr>
            </w:pPr>
            <w:r w:rsidRPr="004A420A">
              <w:rPr>
                <w:b/>
                <w:noProof/>
              </w:rPr>
              <w:t>9</w:t>
            </w:r>
          </w:p>
        </w:tc>
        <w:tc>
          <w:tcPr>
            <w:tcW w:w="3260" w:type="dxa"/>
            <w:shd w:val="clear" w:color="auto" w:fill="auto"/>
            <w:vAlign w:val="center"/>
          </w:tcPr>
          <w:p w:rsidR="00C82E3C" w:rsidRPr="004A420A" w:rsidRDefault="00C82E3C" w:rsidP="00B67E67">
            <w:pPr>
              <w:jc w:val="center"/>
              <w:outlineLvl w:val="0"/>
              <w:rPr>
                <w:noProof/>
                <w:color w:val="000000"/>
                <w:w w:val="0"/>
                <w:sz w:val="0"/>
                <w:szCs w:val="0"/>
                <w:u w:color="000000"/>
                <w:bdr w:val="none" w:sz="0" w:space="0" w:color="000000"/>
                <w:shd w:val="clear" w:color="000000" w:fill="000000"/>
              </w:rPr>
            </w:pPr>
            <w:r w:rsidRPr="004A420A">
              <w:rPr>
                <w:noProof/>
                <w:color w:val="000000"/>
                <w:sz w:val="0"/>
                <w:szCs w:val="0"/>
                <w:u w:color="000000"/>
              </w:rPr>
              <w:drawing>
                <wp:inline distT="0" distB="0" distL="0" distR="0">
                  <wp:extent cx="1615470" cy="1293778"/>
                  <wp:effectExtent l="19050" t="0" r="3780" b="0"/>
                  <wp:docPr id="10" name="Рисунок 102" descr="http://www.medcollegelib.ru/cgi-bin/mb4?hide_Cookie=yes&amp;usr_data=gd-image(doc,ISBN9785970405925-A005,pic_0099.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www.medcollegelib.ru/cgi-bin/mb4?hide_Cookie=yes&amp;usr_data=gd-image(doc,ISBN9785970405925-A005,pic_0099.jpg,-1,,00000000)"/>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1848" cy="1298886"/>
                          </a:xfrm>
                          <a:prstGeom prst="rect">
                            <a:avLst/>
                          </a:prstGeom>
                          <a:noFill/>
                          <a:ln>
                            <a:noFill/>
                          </a:ln>
                        </pic:spPr>
                      </pic:pic>
                    </a:graphicData>
                  </a:graphic>
                </wp:inline>
              </w:drawing>
            </w:r>
          </w:p>
        </w:tc>
        <w:tc>
          <w:tcPr>
            <w:tcW w:w="5953" w:type="dxa"/>
            <w:shd w:val="clear" w:color="auto" w:fill="auto"/>
          </w:tcPr>
          <w:p w:rsidR="00C82E3C" w:rsidRPr="004A420A" w:rsidRDefault="00C82E3C" w:rsidP="00B67E67">
            <w:pPr>
              <w:jc w:val="center"/>
              <w:outlineLvl w:val="0"/>
              <w:rPr>
                <w:b/>
              </w:rPr>
            </w:pPr>
          </w:p>
        </w:tc>
      </w:tr>
      <w:tr w:rsidR="00C82E3C" w:rsidRPr="004A420A" w:rsidTr="00B67E67">
        <w:trPr>
          <w:trHeight w:val="2281"/>
        </w:trPr>
        <w:tc>
          <w:tcPr>
            <w:tcW w:w="710" w:type="dxa"/>
            <w:shd w:val="clear" w:color="auto" w:fill="auto"/>
            <w:vAlign w:val="center"/>
          </w:tcPr>
          <w:p w:rsidR="00C82E3C" w:rsidRPr="004A420A" w:rsidRDefault="00C82E3C" w:rsidP="00B67E67">
            <w:pPr>
              <w:jc w:val="center"/>
              <w:outlineLvl w:val="0"/>
              <w:rPr>
                <w:b/>
                <w:noProof/>
              </w:rPr>
            </w:pPr>
            <w:r w:rsidRPr="004A420A">
              <w:rPr>
                <w:b/>
                <w:noProof/>
              </w:rPr>
              <w:t>10</w:t>
            </w:r>
          </w:p>
        </w:tc>
        <w:tc>
          <w:tcPr>
            <w:tcW w:w="3260" w:type="dxa"/>
            <w:shd w:val="clear" w:color="auto" w:fill="auto"/>
            <w:vAlign w:val="center"/>
          </w:tcPr>
          <w:p w:rsidR="00C82E3C" w:rsidRPr="004A420A" w:rsidRDefault="00C82E3C" w:rsidP="00B67E67">
            <w:pPr>
              <w:ind w:left="-108"/>
              <w:jc w:val="center"/>
              <w:outlineLvl w:val="0"/>
              <w:rPr>
                <w:noProof/>
                <w:color w:val="000000"/>
                <w:w w:val="0"/>
                <w:sz w:val="0"/>
                <w:szCs w:val="0"/>
                <w:u w:color="000000"/>
                <w:bdr w:val="none" w:sz="0" w:space="0" w:color="000000"/>
                <w:shd w:val="clear" w:color="000000" w:fill="000000"/>
              </w:rPr>
            </w:pPr>
            <w:r w:rsidRPr="004A420A">
              <w:rPr>
                <w:rFonts w:ascii="Calibri" w:eastAsia="Times New Roman" w:hAnsi="Calibri"/>
                <w:sz w:val="22"/>
                <w:szCs w:val="22"/>
                <w:lang w:eastAsia="en-US"/>
              </w:rPr>
              <w:object w:dxaOrig="3210" w:dyaOrig="2190">
                <v:shape id="_x0000_i1027" type="#_x0000_t75" style="width:155.35pt;height:106pt" o:ole="">
                  <v:imagedata r:id="rId20" o:title=""/>
                </v:shape>
                <o:OLEObject Type="Embed" ProgID="PBrush" ShapeID="_x0000_i1027" DrawAspect="Content" ObjectID="_1732611652" r:id="rId21"/>
              </w:object>
            </w:r>
          </w:p>
        </w:tc>
        <w:tc>
          <w:tcPr>
            <w:tcW w:w="5953" w:type="dxa"/>
            <w:shd w:val="clear" w:color="auto" w:fill="auto"/>
          </w:tcPr>
          <w:p w:rsidR="00C82E3C" w:rsidRPr="004A420A" w:rsidRDefault="00C82E3C" w:rsidP="00B67E67">
            <w:pPr>
              <w:jc w:val="center"/>
              <w:outlineLvl w:val="0"/>
              <w:rPr>
                <w:b/>
              </w:rPr>
            </w:pPr>
          </w:p>
        </w:tc>
      </w:tr>
      <w:tr w:rsidR="00C82E3C" w:rsidRPr="004A420A" w:rsidTr="00B67E67">
        <w:trPr>
          <w:trHeight w:val="2285"/>
        </w:trPr>
        <w:tc>
          <w:tcPr>
            <w:tcW w:w="710" w:type="dxa"/>
            <w:shd w:val="clear" w:color="auto" w:fill="auto"/>
            <w:vAlign w:val="center"/>
          </w:tcPr>
          <w:p w:rsidR="00C82E3C" w:rsidRPr="004A420A" w:rsidRDefault="00C82E3C" w:rsidP="00B67E67">
            <w:pPr>
              <w:jc w:val="center"/>
              <w:outlineLvl w:val="0"/>
              <w:rPr>
                <w:b/>
                <w:noProof/>
              </w:rPr>
            </w:pPr>
            <w:r w:rsidRPr="004A420A">
              <w:rPr>
                <w:b/>
                <w:noProof/>
              </w:rPr>
              <w:t>11</w:t>
            </w:r>
          </w:p>
        </w:tc>
        <w:tc>
          <w:tcPr>
            <w:tcW w:w="3260" w:type="dxa"/>
            <w:shd w:val="clear" w:color="auto" w:fill="auto"/>
            <w:vAlign w:val="center"/>
          </w:tcPr>
          <w:p w:rsidR="00C82E3C" w:rsidRPr="004A420A" w:rsidRDefault="00C82E3C" w:rsidP="00B67E67">
            <w:pPr>
              <w:jc w:val="center"/>
              <w:outlineLvl w:val="0"/>
              <w:rPr>
                <w:noProof/>
                <w:color w:val="000000"/>
                <w:w w:val="0"/>
                <w:sz w:val="0"/>
                <w:szCs w:val="0"/>
                <w:u w:color="000000"/>
                <w:bdr w:val="none" w:sz="0" w:space="0" w:color="000000"/>
                <w:shd w:val="clear" w:color="000000" w:fill="000000"/>
              </w:rPr>
            </w:pPr>
            <w:r w:rsidRPr="004A420A">
              <w:rPr>
                <w:rFonts w:ascii="Calibri" w:eastAsia="Times New Roman" w:hAnsi="Calibri"/>
                <w:sz w:val="22"/>
                <w:szCs w:val="22"/>
                <w:lang w:eastAsia="en-US"/>
              </w:rPr>
              <w:object w:dxaOrig="2280" w:dyaOrig="2265">
                <v:shape id="_x0000_i1028" type="#_x0000_t75" style="width:107.6pt;height:106pt" o:ole="">
                  <v:imagedata r:id="rId22" o:title=""/>
                </v:shape>
                <o:OLEObject Type="Embed" ProgID="PBrush" ShapeID="_x0000_i1028" DrawAspect="Content" ObjectID="_1732611653" r:id="rId23"/>
              </w:object>
            </w:r>
          </w:p>
        </w:tc>
        <w:tc>
          <w:tcPr>
            <w:tcW w:w="5953" w:type="dxa"/>
            <w:shd w:val="clear" w:color="auto" w:fill="auto"/>
          </w:tcPr>
          <w:p w:rsidR="00C82E3C" w:rsidRPr="004A420A" w:rsidRDefault="00C82E3C" w:rsidP="00B67E67">
            <w:pPr>
              <w:jc w:val="center"/>
              <w:outlineLvl w:val="0"/>
              <w:rPr>
                <w:b/>
              </w:rPr>
            </w:pPr>
          </w:p>
        </w:tc>
      </w:tr>
      <w:tr w:rsidR="00C82E3C" w:rsidRPr="004A420A" w:rsidTr="00B67E67">
        <w:trPr>
          <w:trHeight w:val="2396"/>
        </w:trPr>
        <w:tc>
          <w:tcPr>
            <w:tcW w:w="710" w:type="dxa"/>
            <w:shd w:val="clear" w:color="auto" w:fill="auto"/>
            <w:vAlign w:val="center"/>
          </w:tcPr>
          <w:p w:rsidR="00C82E3C" w:rsidRPr="004A420A" w:rsidRDefault="00C82E3C" w:rsidP="00B67E67">
            <w:pPr>
              <w:jc w:val="center"/>
              <w:outlineLvl w:val="0"/>
              <w:rPr>
                <w:b/>
                <w:noProof/>
              </w:rPr>
            </w:pPr>
            <w:r w:rsidRPr="004A420A">
              <w:rPr>
                <w:b/>
                <w:noProof/>
              </w:rPr>
              <w:t>12</w:t>
            </w:r>
          </w:p>
        </w:tc>
        <w:tc>
          <w:tcPr>
            <w:tcW w:w="3260" w:type="dxa"/>
            <w:shd w:val="clear" w:color="auto" w:fill="auto"/>
            <w:vAlign w:val="center"/>
          </w:tcPr>
          <w:p w:rsidR="00C82E3C" w:rsidRPr="004A420A" w:rsidRDefault="00C82E3C" w:rsidP="00B67E67">
            <w:pPr>
              <w:jc w:val="center"/>
              <w:outlineLvl w:val="0"/>
              <w:rPr>
                <w:noProof/>
                <w:color w:val="000000"/>
                <w:w w:val="0"/>
                <w:sz w:val="0"/>
                <w:szCs w:val="0"/>
                <w:u w:color="000000"/>
                <w:bdr w:val="none" w:sz="0" w:space="0" w:color="000000"/>
                <w:shd w:val="clear" w:color="000000" w:fill="000000"/>
              </w:rPr>
            </w:pPr>
            <w:r w:rsidRPr="004A420A">
              <w:rPr>
                <w:b/>
                <w:noProof/>
                <w:sz w:val="28"/>
                <w:szCs w:val="28"/>
              </w:rPr>
              <w:drawing>
                <wp:inline distT="0" distB="0" distL="0" distR="0">
                  <wp:extent cx="1265387" cy="1329499"/>
                  <wp:effectExtent l="19050" t="0" r="0" b="0"/>
                  <wp:docPr id="11"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4" cstate="print"/>
                          <a:srcRect/>
                          <a:stretch>
                            <a:fillRect/>
                          </a:stretch>
                        </pic:blipFill>
                        <pic:spPr bwMode="auto">
                          <a:xfrm>
                            <a:off x="0" y="0"/>
                            <a:ext cx="1273452" cy="1337973"/>
                          </a:xfrm>
                          <a:prstGeom prst="rect">
                            <a:avLst/>
                          </a:prstGeom>
                          <a:noFill/>
                          <a:ln w="9525">
                            <a:noFill/>
                            <a:miter lim="800000"/>
                            <a:headEnd/>
                            <a:tailEnd/>
                          </a:ln>
                        </pic:spPr>
                      </pic:pic>
                    </a:graphicData>
                  </a:graphic>
                </wp:inline>
              </w:drawing>
            </w:r>
          </w:p>
        </w:tc>
        <w:tc>
          <w:tcPr>
            <w:tcW w:w="5953" w:type="dxa"/>
            <w:shd w:val="clear" w:color="auto" w:fill="auto"/>
          </w:tcPr>
          <w:p w:rsidR="00C82E3C" w:rsidRPr="004A420A" w:rsidRDefault="00C82E3C" w:rsidP="00B67E67">
            <w:pPr>
              <w:jc w:val="center"/>
              <w:outlineLvl w:val="0"/>
              <w:rPr>
                <w:b/>
              </w:rPr>
            </w:pPr>
          </w:p>
        </w:tc>
      </w:tr>
    </w:tbl>
    <w:p w:rsidR="00C82E3C" w:rsidRPr="004A420A" w:rsidRDefault="00C82E3C" w:rsidP="00C82E3C">
      <w:pPr>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r w:rsidRPr="004A420A">
        <w:rPr>
          <w:snapToGrid w:val="0"/>
          <w:color w:val="000000"/>
          <w:w w:val="0"/>
          <w:sz w:val="0"/>
          <w:szCs w:val="0"/>
          <w:u w:color="000000"/>
          <w:bdr w:val="none" w:sz="0" w:space="0" w:color="000000"/>
          <w:shd w:val="clear" w:color="000000" w:fill="000000"/>
          <w:lang w:eastAsia="en-US"/>
        </w:rPr>
        <w:br w:type="textWrapping" w:clear="all"/>
      </w: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jc w:val="center"/>
        <w:rPr>
          <w:snapToGrid w:val="0"/>
          <w:color w:val="000000"/>
          <w:w w:val="0"/>
          <w:sz w:val="0"/>
          <w:szCs w:val="0"/>
          <w:u w:color="000000"/>
          <w:bdr w:val="none" w:sz="0" w:space="0" w:color="000000"/>
          <w:shd w:val="clear" w:color="000000" w:fill="000000"/>
          <w:lang w:eastAsia="en-US"/>
        </w:rPr>
      </w:pPr>
      <w:r w:rsidRPr="004A420A">
        <w:rPr>
          <w:snapToGrid w:val="0"/>
          <w:color w:val="000000"/>
          <w:w w:val="0"/>
          <w:sz w:val="0"/>
          <w:szCs w:val="0"/>
          <w:u w:color="000000"/>
          <w:bdr w:val="none" w:sz="0" w:space="0" w:color="000000"/>
          <w:shd w:val="clear" w:color="000000" w:fill="000000"/>
          <w:lang w:eastAsia="en-US"/>
        </w:rPr>
        <w:t xml:space="preserve">       </w:t>
      </w: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tabs>
          <w:tab w:val="left" w:pos="1574"/>
        </w:tabs>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spacing w:line="276" w:lineRule="auto"/>
        <w:ind w:left="357" w:hanging="357"/>
        <w:rPr>
          <w:snapToGrid w:val="0"/>
          <w:color w:val="000000"/>
          <w:w w:val="0"/>
          <w:sz w:val="0"/>
          <w:szCs w:val="0"/>
          <w:u w:color="000000"/>
          <w:bdr w:val="none" w:sz="0" w:space="0" w:color="000000"/>
          <w:shd w:val="clear" w:color="000000" w:fill="000000"/>
          <w:lang w:eastAsia="en-US"/>
        </w:rPr>
      </w:pPr>
    </w:p>
    <w:p w:rsidR="00C82E3C" w:rsidRPr="004A420A" w:rsidRDefault="00C82E3C" w:rsidP="00C82E3C">
      <w:pPr>
        <w:spacing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noProof/>
          <w:color w:val="002060"/>
          <w:sz w:val="28"/>
          <w:szCs w:val="28"/>
        </w:rPr>
        <w:drawing>
          <wp:anchor distT="0" distB="0" distL="114300" distR="114300" simplePos="0" relativeHeight="251661312" behindDoc="1" locked="0" layoutInCell="1" allowOverlap="1">
            <wp:simplePos x="0" y="0"/>
            <wp:positionH relativeFrom="column">
              <wp:posOffset>4902835</wp:posOffset>
            </wp:positionH>
            <wp:positionV relativeFrom="paragraph">
              <wp:posOffset>29210</wp:posOffset>
            </wp:positionV>
            <wp:extent cx="990600" cy="845820"/>
            <wp:effectExtent l="19050" t="0" r="0" b="0"/>
            <wp:wrapThrough wrapText="bothSides">
              <wp:wrapPolygon edited="0">
                <wp:start x="0" y="0"/>
                <wp:lineTo x="-415" y="5351"/>
                <wp:lineTo x="831" y="9730"/>
                <wp:lineTo x="3323" y="15568"/>
                <wp:lineTo x="4154" y="16541"/>
                <wp:lineTo x="12462" y="20919"/>
                <wp:lineTo x="14123" y="20919"/>
                <wp:lineTo x="16200" y="20919"/>
                <wp:lineTo x="17031" y="20919"/>
                <wp:lineTo x="21185" y="16541"/>
                <wp:lineTo x="21185" y="15568"/>
                <wp:lineTo x="21600" y="12162"/>
                <wp:lineTo x="17446" y="7784"/>
                <wp:lineTo x="18692" y="2919"/>
                <wp:lineTo x="14954" y="486"/>
                <wp:lineTo x="4985" y="0"/>
                <wp:lineTo x="0" y="0"/>
              </wp:wrapPolygon>
            </wp:wrapThrough>
            <wp:docPr id="12" name="Рисунок 21" descr="B:\РИСУНКИ. ФОТО\ИНТЕРНЕТ\интернет.клипы картинки\врачи\Рисунок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РИСУНКИ. ФОТО\ИНТЕРНЕТ\интернет.клипы картинки\врачи\Рисунок1.wmf"/>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845820"/>
                    </a:xfrm>
                    <a:prstGeom prst="rect">
                      <a:avLst/>
                    </a:prstGeom>
                    <a:noFill/>
                    <a:ln>
                      <a:noFill/>
                    </a:ln>
                  </pic:spPr>
                </pic:pic>
              </a:graphicData>
            </a:graphic>
          </wp:anchor>
        </w:drawing>
      </w:r>
      <w:r w:rsidRPr="004A420A">
        <w:rPr>
          <w:rFonts w:ascii="Bookman Old Style" w:eastAsia="Calibri" w:hAnsi="Bookman Old Style"/>
          <w:b/>
          <w:color w:val="002060"/>
          <w:sz w:val="28"/>
          <w:szCs w:val="28"/>
          <w:lang w:eastAsia="en-US"/>
        </w:rPr>
        <w:t>ЗАДАНИЕ № 3</w:t>
      </w:r>
    </w:p>
    <w:p w:rsidR="00C82E3C" w:rsidRPr="004A420A" w:rsidRDefault="00C82E3C" w:rsidP="00C82E3C">
      <w:pPr>
        <w:spacing w:before="240" w:after="240" w:line="264" w:lineRule="auto"/>
        <w:ind w:left="357" w:firstLine="69"/>
        <w:jc w:val="center"/>
        <w:rPr>
          <w:rFonts w:eastAsia="Calibri"/>
          <w:b/>
          <w:i/>
          <w:color w:val="002060"/>
          <w:sz w:val="28"/>
          <w:szCs w:val="28"/>
          <w:lang w:eastAsia="en-US"/>
        </w:rPr>
      </w:pPr>
      <w:r w:rsidRPr="004A420A">
        <w:rPr>
          <w:rFonts w:eastAsia="Calibri"/>
          <w:b/>
          <w:i/>
          <w:color w:val="002060"/>
          <w:sz w:val="28"/>
          <w:szCs w:val="28"/>
          <w:lang w:eastAsia="en-US"/>
        </w:rPr>
        <w:t>Напишите алгоритм выполнения манипуляции</w:t>
      </w:r>
    </w:p>
    <w:p w:rsidR="00C82E3C" w:rsidRPr="004A420A" w:rsidRDefault="00C82E3C" w:rsidP="00C82E3C">
      <w:pPr>
        <w:numPr>
          <w:ilvl w:val="0"/>
          <w:numId w:val="22"/>
        </w:numPr>
        <w:spacing w:line="276" w:lineRule="auto"/>
        <w:ind w:right="-1"/>
        <w:contextualSpacing/>
        <w:rPr>
          <w:rFonts w:eastAsia="Calibri"/>
          <w:sz w:val="28"/>
          <w:szCs w:val="28"/>
          <w:lang w:eastAsia="en-US"/>
        </w:rPr>
      </w:pPr>
      <w:r w:rsidRPr="004A420A">
        <w:rPr>
          <w:rFonts w:eastAsia="Calibri"/>
          <w:sz w:val="28"/>
          <w:szCs w:val="28"/>
          <w:lang w:eastAsia="en-US"/>
        </w:rPr>
        <w:t>Измерение лобкового угла.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2"/>
        </w:numPr>
        <w:spacing w:line="276" w:lineRule="auto"/>
        <w:ind w:right="-1"/>
        <w:contextualSpacing/>
        <w:rPr>
          <w:rFonts w:eastAsia="Calibri"/>
          <w:sz w:val="28"/>
          <w:szCs w:val="28"/>
          <w:lang w:eastAsia="en-US"/>
        </w:rPr>
      </w:pPr>
      <w:r w:rsidRPr="004A420A">
        <w:rPr>
          <w:rFonts w:eastAsia="Calibri"/>
          <w:sz w:val="28"/>
          <w:szCs w:val="22"/>
          <w:lang w:eastAsia="en-US"/>
        </w:rPr>
        <w:t>Измерение прямого размера выхода таза.</w:t>
      </w:r>
      <w:r w:rsidRPr="004A420A">
        <w:rPr>
          <w:rFonts w:eastAsia="Calibri"/>
          <w:sz w:val="28"/>
          <w:szCs w:val="22"/>
          <w:lang w:eastAsia="en-US"/>
        </w:rPr>
        <w:br/>
      </w:r>
      <w:r w:rsidRPr="004A420A">
        <w:rPr>
          <w:rFonts w:eastAsia="Calibri"/>
          <w:sz w:val="28"/>
          <w:szCs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numPr>
          <w:ilvl w:val="0"/>
          <w:numId w:val="22"/>
        </w:numPr>
        <w:spacing w:line="276" w:lineRule="auto"/>
        <w:ind w:right="-1"/>
        <w:contextualSpacing/>
        <w:rPr>
          <w:rFonts w:eastAsia="Calibri"/>
          <w:sz w:val="28"/>
          <w:szCs w:val="28"/>
          <w:lang w:eastAsia="en-US"/>
        </w:rPr>
      </w:pPr>
      <w:r w:rsidRPr="004A420A">
        <w:rPr>
          <w:rFonts w:eastAsia="Calibri"/>
          <w:sz w:val="28"/>
          <w:szCs w:val="22"/>
          <w:lang w:eastAsia="en-US"/>
        </w:rPr>
        <w:t xml:space="preserve">Взятие соскоба с шейки матки с использованием </w:t>
      </w:r>
      <w:r w:rsidRPr="004A420A">
        <w:rPr>
          <w:rFonts w:eastAsia="Calibri"/>
          <w:sz w:val="28"/>
          <w:szCs w:val="22"/>
          <w:lang w:val="en-US" w:eastAsia="en-US"/>
        </w:rPr>
        <w:t>CERVEX</w:t>
      </w:r>
      <w:r w:rsidRPr="004A420A">
        <w:rPr>
          <w:rFonts w:eastAsia="Calibri"/>
          <w:sz w:val="28"/>
          <w:szCs w:val="22"/>
          <w:lang w:eastAsia="en-US"/>
        </w:rPr>
        <w:t>-</w:t>
      </w:r>
      <w:r w:rsidRPr="004A420A">
        <w:rPr>
          <w:rFonts w:eastAsia="Calibri"/>
          <w:sz w:val="28"/>
          <w:szCs w:val="22"/>
          <w:lang w:val="en-US" w:eastAsia="en-US"/>
        </w:rPr>
        <w:t>BRUSH</w:t>
      </w:r>
      <w:r w:rsidRPr="004A420A">
        <w:rPr>
          <w:rFonts w:eastAsia="Calibri"/>
          <w:sz w:val="28"/>
          <w:szCs w:val="22"/>
          <w:lang w:eastAsia="en-US"/>
        </w:rPr>
        <w:t>.</w:t>
      </w:r>
      <w:r w:rsidRPr="004A420A">
        <w:rPr>
          <w:rFonts w:eastAsia="Calibri"/>
          <w:sz w:val="28"/>
          <w:szCs w:val="22"/>
          <w:lang w:eastAsia="en-US"/>
        </w:rPr>
        <w:br/>
      </w:r>
      <w:r w:rsidRPr="004A420A">
        <w:rPr>
          <w:rFonts w:eastAsia="Calibri"/>
          <w:sz w:val="28"/>
          <w:szCs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4A420A"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4</w:t>
      </w:r>
    </w:p>
    <w:p w:rsidR="00C82E3C" w:rsidRPr="004A420A" w:rsidRDefault="00C82E3C" w:rsidP="00C82E3C">
      <w:pPr>
        <w:suppressAutoHyphens/>
        <w:spacing w:after="100" w:line="276" w:lineRule="auto"/>
        <w:ind w:right="-284"/>
        <w:rPr>
          <w:rFonts w:eastAsia="Calibri"/>
          <w:b/>
          <w:i/>
          <w:sz w:val="28"/>
          <w:szCs w:val="28"/>
          <w:lang w:eastAsia="en-US"/>
        </w:rPr>
      </w:pPr>
      <w:r w:rsidRPr="004A420A">
        <w:rPr>
          <w:rFonts w:eastAsia="Calibri"/>
          <w:b/>
          <w:i/>
          <w:sz w:val="28"/>
          <w:szCs w:val="28"/>
          <w:lang w:eastAsia="en-US"/>
        </w:rPr>
        <w:t>Отметьте цифрами правильную последовательность алгоритма манипуляции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30"/>
        <w:gridCol w:w="3963"/>
        <w:gridCol w:w="710"/>
        <w:gridCol w:w="4433"/>
      </w:tblGrid>
      <w:tr w:rsidR="00C82E3C" w:rsidRPr="004A420A" w:rsidTr="00B67E67">
        <w:trPr>
          <w:trHeight w:val="784"/>
          <w:jc w:val="center"/>
        </w:trPr>
        <w:tc>
          <w:tcPr>
            <w:tcW w:w="175" w:type="pct"/>
            <w:vMerge w:val="restart"/>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lang w:eastAsia="en-US"/>
              </w:rPr>
            </w:pPr>
            <w:r w:rsidRPr="004A420A">
              <w:rPr>
                <w:rFonts w:eastAsia="Calibri"/>
                <w:bCs/>
                <w:lang w:eastAsia="en-US"/>
              </w:rPr>
              <w:t>1</w:t>
            </w:r>
          </w:p>
        </w:tc>
        <w:tc>
          <w:tcPr>
            <w:tcW w:w="2100" w:type="pct"/>
            <w:vMerge w:val="restart"/>
            <w:shd w:val="clear" w:color="auto" w:fill="auto"/>
            <w:tcMar>
              <w:top w:w="14" w:type="dxa"/>
              <w:left w:w="76" w:type="dxa"/>
              <w:bottom w:w="0" w:type="dxa"/>
              <w:right w:w="76" w:type="dxa"/>
            </w:tcMar>
            <w:vAlign w:val="center"/>
          </w:tcPr>
          <w:p w:rsidR="00C82E3C" w:rsidRPr="004A420A" w:rsidRDefault="00C82E3C" w:rsidP="00B67E67">
            <w:pPr>
              <w:spacing w:line="276" w:lineRule="auto"/>
              <w:ind w:left="357" w:hanging="357"/>
              <w:jc w:val="center"/>
              <w:rPr>
                <w:rFonts w:eastAsia="Calibri"/>
                <w:b/>
                <w:noProof/>
                <w:color w:val="002060"/>
              </w:rPr>
            </w:pPr>
            <w:r w:rsidRPr="004A420A">
              <w:rPr>
                <w:rFonts w:eastAsia="Calibri"/>
                <w:b/>
                <w:noProof/>
                <w:color w:val="002060"/>
              </w:rPr>
              <w:drawing>
                <wp:inline distT="0" distB="0" distL="0" distR="0">
                  <wp:extent cx="1987171" cy="2847994"/>
                  <wp:effectExtent l="171450" t="133350" r="355979" b="314306"/>
                  <wp:docPr id="13" name="Рисунок 49" descr="http://www.medcollegelib.ru/cgi-bin/mb4?hide_Cookie=yes&amp;usr_data=gd-image(doc,ISBN9785970421062-0003,pic_0025.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medcollegelib.ru/cgi-bin/mb4?hide_Cookie=yes&amp;usr_data=gd-image(doc,ISBN9785970421062-0003,pic_0025.jpg,-1,,00000000)"/>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1459" b="9231"/>
                          <a:stretch>
                            <a:fillRect/>
                          </a:stretch>
                        </pic:blipFill>
                        <pic:spPr bwMode="auto">
                          <a:xfrm>
                            <a:off x="0" y="0"/>
                            <a:ext cx="1992254" cy="2855279"/>
                          </a:xfrm>
                          <a:prstGeom prst="rect">
                            <a:avLst/>
                          </a:prstGeom>
                          <a:ln>
                            <a:noFill/>
                          </a:ln>
                          <a:effectLst>
                            <a:outerShdw blurRad="292100" dist="139700" dir="2700000" algn="tl" rotWithShape="0">
                              <a:srgbClr val="333333">
                                <a:alpha val="65000"/>
                              </a:srgbClr>
                            </a:outerShdw>
                          </a:effectLst>
                        </pic:spPr>
                      </pic:pic>
                    </a:graphicData>
                  </a:graphic>
                </wp:inline>
              </w:drawing>
            </w:r>
          </w:p>
          <w:p w:rsidR="00C82E3C" w:rsidRPr="004A420A" w:rsidRDefault="00C82E3C" w:rsidP="00B67E67">
            <w:pPr>
              <w:suppressAutoHyphens/>
              <w:spacing w:line="276" w:lineRule="auto"/>
              <w:jc w:val="center"/>
              <w:rPr>
                <w:rFonts w:eastAsia="Calibri"/>
                <w:b/>
                <w:lang w:eastAsia="en-US"/>
              </w:rPr>
            </w:pPr>
            <w:r w:rsidRPr="004A420A">
              <w:rPr>
                <w:rFonts w:eastAsia="Calibri"/>
                <w:b/>
                <w:lang w:eastAsia="en-US"/>
              </w:rPr>
              <w:t>ОСМОТР ШЕЙКИ МАТКИ В ЗЕРКАЛАХ</w:t>
            </w: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ind w:left="141" w:right="142"/>
              <w:rPr>
                <w:rFonts w:eastAsia="Calibri"/>
                <w:sz w:val="28"/>
                <w:lang w:eastAsia="en-US"/>
              </w:rPr>
            </w:pPr>
            <w:r w:rsidRPr="004A420A">
              <w:rPr>
                <w:rFonts w:eastAsia="Calibri"/>
                <w:sz w:val="28"/>
                <w:lang w:eastAsia="en-US"/>
              </w:rPr>
              <w:t>надеть стерильные перчатки</w:t>
            </w:r>
          </w:p>
        </w:tc>
      </w:tr>
      <w:tr w:rsidR="00C82E3C" w:rsidRPr="004A420A" w:rsidTr="00B67E67">
        <w:trPr>
          <w:trHeight w:val="784"/>
          <w:jc w:val="center"/>
        </w:trPr>
        <w:tc>
          <w:tcPr>
            <w:tcW w:w="175"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Cs/>
                <w:lang w:eastAsia="en-US"/>
              </w:rPr>
            </w:pPr>
          </w:p>
        </w:tc>
        <w:tc>
          <w:tcPr>
            <w:tcW w:w="2100"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
                <w:noProof/>
                <w:color w:val="002060"/>
              </w:rPr>
            </w:pP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ind w:left="141" w:right="142"/>
              <w:rPr>
                <w:rFonts w:eastAsia="Calibri"/>
                <w:sz w:val="28"/>
                <w:lang w:eastAsia="en-US"/>
              </w:rPr>
            </w:pPr>
            <w:r w:rsidRPr="004A420A">
              <w:rPr>
                <w:rFonts w:eastAsia="Calibri"/>
                <w:sz w:val="28"/>
                <w:lang w:eastAsia="en-US"/>
              </w:rPr>
              <w:t>обработать руки</w:t>
            </w:r>
          </w:p>
        </w:tc>
      </w:tr>
      <w:tr w:rsidR="00C82E3C" w:rsidRPr="004A420A" w:rsidTr="00B67E67">
        <w:trPr>
          <w:trHeight w:val="784"/>
          <w:jc w:val="center"/>
        </w:trPr>
        <w:tc>
          <w:tcPr>
            <w:tcW w:w="175"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Cs/>
                <w:lang w:eastAsia="en-US"/>
              </w:rPr>
            </w:pPr>
          </w:p>
        </w:tc>
        <w:tc>
          <w:tcPr>
            <w:tcW w:w="2100"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
                <w:noProof/>
                <w:color w:val="002060"/>
              </w:rPr>
            </w:pP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ind w:left="141" w:right="142"/>
              <w:rPr>
                <w:rFonts w:eastAsia="Calibri"/>
                <w:sz w:val="28"/>
                <w:lang w:eastAsia="en-US"/>
              </w:rPr>
            </w:pPr>
            <w:r w:rsidRPr="004A420A">
              <w:rPr>
                <w:rFonts w:eastAsia="Calibri"/>
                <w:sz w:val="28"/>
                <w:lang w:eastAsia="en-US"/>
              </w:rPr>
              <w:t>уложить пациентку на гинекологическое кресло</w:t>
            </w:r>
          </w:p>
        </w:tc>
      </w:tr>
      <w:tr w:rsidR="00C82E3C" w:rsidRPr="004A420A" w:rsidTr="00B67E67">
        <w:trPr>
          <w:trHeight w:val="784"/>
          <w:jc w:val="center"/>
        </w:trPr>
        <w:tc>
          <w:tcPr>
            <w:tcW w:w="175"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Cs/>
                <w:lang w:eastAsia="en-US"/>
              </w:rPr>
            </w:pPr>
          </w:p>
        </w:tc>
        <w:tc>
          <w:tcPr>
            <w:tcW w:w="2100"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
                <w:noProof/>
                <w:color w:val="002060"/>
              </w:rPr>
            </w:pP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ind w:left="141" w:right="142"/>
              <w:rPr>
                <w:rFonts w:eastAsia="Calibri"/>
                <w:sz w:val="28"/>
                <w:lang w:eastAsia="en-US"/>
              </w:rPr>
            </w:pPr>
            <w:r w:rsidRPr="004A420A">
              <w:rPr>
                <w:rFonts w:eastAsia="Calibri"/>
                <w:sz w:val="28"/>
                <w:lang w:eastAsia="en-US"/>
              </w:rPr>
              <w:t>обработать НПО</w:t>
            </w:r>
          </w:p>
        </w:tc>
      </w:tr>
      <w:tr w:rsidR="00C82E3C" w:rsidRPr="004A420A" w:rsidTr="00B67E67">
        <w:trPr>
          <w:trHeight w:val="784"/>
          <w:jc w:val="center"/>
        </w:trPr>
        <w:tc>
          <w:tcPr>
            <w:tcW w:w="175"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Cs/>
                <w:lang w:eastAsia="en-US"/>
              </w:rPr>
            </w:pPr>
          </w:p>
        </w:tc>
        <w:tc>
          <w:tcPr>
            <w:tcW w:w="2100"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
                <w:noProof/>
                <w:color w:val="002060"/>
              </w:rPr>
            </w:pP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ind w:left="141" w:right="142"/>
              <w:outlineLvl w:val="0"/>
              <w:rPr>
                <w:rFonts w:eastAsia="Calibri"/>
                <w:sz w:val="28"/>
                <w:lang w:eastAsia="en-US"/>
              </w:rPr>
            </w:pPr>
            <w:r w:rsidRPr="004A420A">
              <w:rPr>
                <w:rFonts w:eastAsia="Calibri"/>
                <w:sz w:val="28"/>
                <w:lang w:eastAsia="en-US"/>
              </w:rPr>
              <w:t>левой рукой развести большие половые губы</w:t>
            </w:r>
          </w:p>
        </w:tc>
      </w:tr>
      <w:tr w:rsidR="00C82E3C" w:rsidRPr="004A420A" w:rsidTr="00B67E67">
        <w:trPr>
          <w:trHeight w:val="784"/>
          <w:jc w:val="center"/>
        </w:trPr>
        <w:tc>
          <w:tcPr>
            <w:tcW w:w="175"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Cs/>
                <w:lang w:eastAsia="en-US"/>
              </w:rPr>
            </w:pPr>
          </w:p>
        </w:tc>
        <w:tc>
          <w:tcPr>
            <w:tcW w:w="2100"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
                <w:noProof/>
                <w:color w:val="002060"/>
              </w:rPr>
            </w:pP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ind w:left="141" w:right="142"/>
              <w:outlineLvl w:val="0"/>
              <w:rPr>
                <w:rFonts w:eastAsia="Calibri"/>
                <w:sz w:val="28"/>
                <w:lang w:eastAsia="en-US"/>
              </w:rPr>
            </w:pPr>
            <w:r w:rsidRPr="004A420A">
              <w:rPr>
                <w:rFonts w:eastAsia="Calibri"/>
                <w:sz w:val="28"/>
                <w:lang w:eastAsia="en-US"/>
              </w:rPr>
              <w:t>по боковой стенки ложкообразного зеркала вводится подъёмник</w:t>
            </w:r>
          </w:p>
        </w:tc>
      </w:tr>
      <w:tr w:rsidR="00C82E3C" w:rsidRPr="004A420A" w:rsidTr="00B67E67">
        <w:trPr>
          <w:trHeight w:val="784"/>
          <w:jc w:val="center"/>
        </w:trPr>
        <w:tc>
          <w:tcPr>
            <w:tcW w:w="175"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Cs/>
                <w:lang w:eastAsia="en-US"/>
              </w:rPr>
            </w:pPr>
          </w:p>
        </w:tc>
        <w:tc>
          <w:tcPr>
            <w:tcW w:w="2100"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
                <w:noProof/>
                <w:color w:val="002060"/>
              </w:rPr>
            </w:pP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ind w:left="141" w:right="142"/>
              <w:outlineLvl w:val="0"/>
              <w:rPr>
                <w:rFonts w:eastAsia="Calibri"/>
                <w:sz w:val="28"/>
                <w:lang w:eastAsia="en-US"/>
              </w:rPr>
            </w:pPr>
            <w:r w:rsidRPr="004A420A">
              <w:rPr>
                <w:rFonts w:eastAsia="Calibri"/>
                <w:sz w:val="28"/>
                <w:lang w:eastAsia="en-US"/>
              </w:rPr>
              <w:t>ввести по боковой стенке ложкообразное зеркало</w:t>
            </w:r>
          </w:p>
        </w:tc>
      </w:tr>
      <w:tr w:rsidR="00C82E3C" w:rsidRPr="004A420A" w:rsidTr="00B67E67">
        <w:trPr>
          <w:trHeight w:val="784"/>
          <w:jc w:val="center"/>
        </w:trPr>
        <w:tc>
          <w:tcPr>
            <w:tcW w:w="175"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Cs/>
                <w:lang w:eastAsia="en-US"/>
              </w:rPr>
            </w:pPr>
          </w:p>
        </w:tc>
        <w:tc>
          <w:tcPr>
            <w:tcW w:w="2100"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
                <w:noProof/>
                <w:color w:val="002060"/>
              </w:rPr>
            </w:pP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ind w:left="141" w:right="142"/>
              <w:outlineLvl w:val="0"/>
              <w:rPr>
                <w:rFonts w:eastAsia="Calibri"/>
                <w:sz w:val="28"/>
                <w:lang w:eastAsia="en-US"/>
              </w:rPr>
            </w:pPr>
            <w:r w:rsidRPr="004A420A">
              <w:rPr>
                <w:rFonts w:eastAsia="Calibri"/>
                <w:sz w:val="28"/>
                <w:lang w:eastAsia="en-US"/>
              </w:rPr>
              <w:t>предложить больной опорожнить мочевой пузырь</w:t>
            </w:r>
          </w:p>
        </w:tc>
      </w:tr>
    </w:tbl>
    <w:p w:rsidR="00C82E3C" w:rsidRPr="004A420A" w:rsidRDefault="00C82E3C" w:rsidP="00C82E3C">
      <w:pPr>
        <w:spacing w:line="264" w:lineRule="auto"/>
        <w:ind w:left="357" w:hanging="357"/>
        <w:rPr>
          <w:rFonts w:ascii="Calibri" w:eastAsia="Calibri" w:hAnsi="Calibri"/>
          <w:sz w:val="22"/>
          <w:szCs w:val="22"/>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30"/>
        <w:gridCol w:w="3963"/>
        <w:gridCol w:w="710"/>
        <w:gridCol w:w="4433"/>
      </w:tblGrid>
      <w:tr w:rsidR="00C82E3C" w:rsidRPr="004A420A" w:rsidTr="00B67E67">
        <w:trPr>
          <w:trHeight w:val="722"/>
          <w:jc w:val="center"/>
        </w:trPr>
        <w:tc>
          <w:tcPr>
            <w:tcW w:w="175" w:type="pct"/>
            <w:vMerge w:val="restart"/>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lang w:eastAsia="en-US"/>
              </w:rPr>
            </w:pPr>
            <w:r w:rsidRPr="004A420A">
              <w:rPr>
                <w:rFonts w:eastAsia="Calibri"/>
                <w:bCs/>
                <w:lang w:eastAsia="en-US"/>
              </w:rPr>
              <w:t>2</w:t>
            </w:r>
          </w:p>
          <w:p w:rsidR="00C82E3C" w:rsidRPr="004A420A" w:rsidRDefault="00C82E3C" w:rsidP="00B67E67">
            <w:pPr>
              <w:spacing w:line="276" w:lineRule="auto"/>
              <w:ind w:left="357" w:hanging="357"/>
              <w:jc w:val="center"/>
              <w:rPr>
                <w:rFonts w:eastAsia="Calibri"/>
                <w:bCs/>
                <w:lang w:eastAsia="en-US"/>
              </w:rPr>
            </w:pPr>
          </w:p>
        </w:tc>
        <w:tc>
          <w:tcPr>
            <w:tcW w:w="2100" w:type="pct"/>
            <w:vMerge w:val="restart"/>
            <w:shd w:val="clear" w:color="auto" w:fill="auto"/>
            <w:tcMar>
              <w:top w:w="14" w:type="dxa"/>
              <w:left w:w="76" w:type="dxa"/>
              <w:bottom w:w="0" w:type="dxa"/>
              <w:right w:w="76" w:type="dxa"/>
            </w:tcMar>
            <w:vAlign w:val="center"/>
          </w:tcPr>
          <w:p w:rsidR="00C82E3C" w:rsidRPr="004A420A" w:rsidRDefault="00C82E3C" w:rsidP="00B67E67">
            <w:pPr>
              <w:suppressAutoHyphens/>
              <w:spacing w:line="276" w:lineRule="auto"/>
              <w:ind w:left="-82" w:right="-76"/>
              <w:jc w:val="center"/>
              <w:rPr>
                <w:rFonts w:eastAsia="Calibri"/>
                <w:b/>
                <w:lang w:eastAsia="en-US"/>
              </w:rPr>
            </w:pPr>
            <w:r w:rsidRPr="004A420A">
              <w:rPr>
                <w:rFonts w:eastAsia="Calibri"/>
                <w:b/>
                <w:noProof/>
              </w:rPr>
              <w:drawing>
                <wp:inline distT="0" distB="0" distL="0" distR="0">
                  <wp:extent cx="2071507" cy="2019869"/>
                  <wp:effectExtent l="171450" t="133350" r="366893" b="304231"/>
                  <wp:docPr id="14" name="Рисунок 36" descr="E:\гинекология. рисунки. фото\методы исследования\рисунки\Рисунок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гинекология. рисунки. фото\методы исследования\рисунки\Рисунок25.png"/>
                          <pic:cNvPicPr>
                            <a:picLocks noChangeAspect="1" noChangeArrowheads="1"/>
                          </pic:cNvPicPr>
                        </pic:nvPicPr>
                        <pic:blipFill>
                          <a:blip r:embed="rId2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9">
                                    <a14:imgEffect>
                                      <a14:colorTemperature colorTemp="11200"/>
                                    </a14:imgEffect>
                                  </a14:imgLayer>
                                </a14:imgProps>
                              </a:ext>
                            </a:extLst>
                          </a:blip>
                          <a:srcRect/>
                          <a:stretch>
                            <a:fillRect/>
                          </a:stretch>
                        </pic:blipFill>
                        <pic:spPr bwMode="auto">
                          <a:xfrm>
                            <a:off x="0" y="0"/>
                            <a:ext cx="2071240" cy="2019609"/>
                          </a:xfrm>
                          <a:prstGeom prst="rect">
                            <a:avLst/>
                          </a:prstGeom>
                          <a:ln>
                            <a:noFill/>
                          </a:ln>
                          <a:effectLst>
                            <a:outerShdw blurRad="292100" dist="139700" dir="2700000" algn="tl" rotWithShape="0">
                              <a:srgbClr val="333333">
                                <a:alpha val="65000"/>
                              </a:srgbClr>
                            </a:outerShdw>
                          </a:effectLst>
                        </pic:spPr>
                      </pic:pic>
                    </a:graphicData>
                  </a:graphic>
                </wp:inline>
              </w:drawing>
            </w:r>
          </w:p>
          <w:p w:rsidR="00C82E3C" w:rsidRPr="004A420A" w:rsidRDefault="00C82E3C" w:rsidP="00B67E67">
            <w:pPr>
              <w:suppressAutoHyphens/>
              <w:spacing w:line="276" w:lineRule="auto"/>
              <w:ind w:left="-82" w:right="-76"/>
              <w:jc w:val="center"/>
              <w:rPr>
                <w:rFonts w:eastAsia="Calibri"/>
                <w:b/>
                <w:noProof/>
                <w:color w:val="002060"/>
              </w:rPr>
            </w:pPr>
            <w:r w:rsidRPr="004A420A">
              <w:rPr>
                <w:rFonts w:eastAsia="Calibri"/>
                <w:b/>
                <w:lang w:eastAsia="en-US"/>
              </w:rPr>
              <w:t>БИМАНУАЛЬНОЕ ИССЛЕДОВАНИЕ</w:t>
            </w: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spacing w:after="120"/>
              <w:ind w:left="141" w:right="142"/>
              <w:rPr>
                <w:rFonts w:eastAsia="Calibri"/>
                <w:sz w:val="28"/>
                <w:lang w:eastAsia="en-US"/>
              </w:rPr>
            </w:pPr>
            <w:r w:rsidRPr="004A420A">
              <w:rPr>
                <w:rFonts w:eastAsia="Calibri"/>
                <w:sz w:val="28"/>
                <w:lang w:eastAsia="en-US"/>
              </w:rPr>
              <w:t>обработать руки</w:t>
            </w:r>
          </w:p>
        </w:tc>
      </w:tr>
      <w:tr w:rsidR="00C82E3C" w:rsidRPr="004A420A" w:rsidTr="00B67E67">
        <w:trPr>
          <w:trHeight w:val="688"/>
          <w:jc w:val="center"/>
        </w:trPr>
        <w:tc>
          <w:tcPr>
            <w:tcW w:w="175"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Cs/>
                <w:lang w:eastAsia="en-US"/>
              </w:rPr>
            </w:pPr>
          </w:p>
        </w:tc>
        <w:tc>
          <w:tcPr>
            <w:tcW w:w="2100" w:type="pct"/>
            <w:vMerge/>
            <w:shd w:val="clear" w:color="auto" w:fill="auto"/>
            <w:tcMar>
              <w:top w:w="14" w:type="dxa"/>
              <w:left w:w="76" w:type="dxa"/>
              <w:bottom w:w="0" w:type="dxa"/>
              <w:right w:w="76" w:type="dxa"/>
            </w:tcMar>
            <w:vAlign w:val="center"/>
          </w:tcPr>
          <w:p w:rsidR="00C82E3C" w:rsidRPr="004A420A" w:rsidRDefault="00C82E3C" w:rsidP="00B67E67">
            <w:pPr>
              <w:suppressAutoHyphens/>
              <w:spacing w:line="276" w:lineRule="auto"/>
              <w:ind w:left="-82" w:right="-76"/>
              <w:jc w:val="center"/>
              <w:rPr>
                <w:rFonts w:eastAsia="Calibri"/>
                <w:b/>
                <w:noProof/>
                <w:color w:val="002060"/>
              </w:rPr>
            </w:pP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spacing w:after="120"/>
              <w:ind w:left="141" w:right="142"/>
              <w:rPr>
                <w:rFonts w:eastAsia="Calibri"/>
                <w:sz w:val="28"/>
                <w:lang w:eastAsia="en-US"/>
              </w:rPr>
            </w:pPr>
            <w:r w:rsidRPr="004A420A">
              <w:rPr>
                <w:rFonts w:eastAsia="Calibri"/>
                <w:sz w:val="28"/>
                <w:lang w:eastAsia="en-US"/>
              </w:rPr>
              <w:t>обработать НПО</w:t>
            </w:r>
          </w:p>
        </w:tc>
      </w:tr>
      <w:tr w:rsidR="00C82E3C" w:rsidRPr="004A420A" w:rsidTr="00B67E67">
        <w:trPr>
          <w:trHeight w:val="667"/>
          <w:jc w:val="center"/>
        </w:trPr>
        <w:tc>
          <w:tcPr>
            <w:tcW w:w="175"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Cs/>
                <w:lang w:eastAsia="en-US"/>
              </w:rPr>
            </w:pPr>
          </w:p>
        </w:tc>
        <w:tc>
          <w:tcPr>
            <w:tcW w:w="2100" w:type="pct"/>
            <w:vMerge/>
            <w:shd w:val="clear" w:color="auto" w:fill="auto"/>
            <w:tcMar>
              <w:top w:w="14" w:type="dxa"/>
              <w:left w:w="76" w:type="dxa"/>
              <w:bottom w:w="0" w:type="dxa"/>
              <w:right w:w="76" w:type="dxa"/>
            </w:tcMar>
            <w:vAlign w:val="center"/>
          </w:tcPr>
          <w:p w:rsidR="00C82E3C" w:rsidRPr="004A420A" w:rsidRDefault="00C82E3C" w:rsidP="00B67E67">
            <w:pPr>
              <w:suppressAutoHyphens/>
              <w:spacing w:line="276" w:lineRule="auto"/>
              <w:ind w:left="-82" w:right="-76"/>
              <w:jc w:val="center"/>
              <w:rPr>
                <w:rFonts w:eastAsia="Calibri"/>
                <w:b/>
                <w:noProof/>
                <w:color w:val="002060"/>
              </w:rPr>
            </w:pP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spacing w:after="120"/>
              <w:ind w:left="141" w:right="142"/>
              <w:outlineLvl w:val="0"/>
              <w:rPr>
                <w:rFonts w:eastAsia="Calibri"/>
                <w:sz w:val="28"/>
                <w:lang w:eastAsia="en-US"/>
              </w:rPr>
            </w:pPr>
            <w:r w:rsidRPr="004A420A">
              <w:rPr>
                <w:rFonts w:eastAsia="Calibri"/>
                <w:sz w:val="28"/>
                <w:lang w:eastAsia="en-US"/>
              </w:rPr>
              <w:t>предложить пациентке опорожнить мочевой пузырь</w:t>
            </w:r>
          </w:p>
        </w:tc>
      </w:tr>
      <w:tr w:rsidR="00C82E3C" w:rsidRPr="004A420A" w:rsidTr="00B67E67">
        <w:trPr>
          <w:trHeight w:val="726"/>
          <w:jc w:val="center"/>
        </w:trPr>
        <w:tc>
          <w:tcPr>
            <w:tcW w:w="175"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Cs/>
                <w:lang w:eastAsia="en-US"/>
              </w:rPr>
            </w:pPr>
          </w:p>
        </w:tc>
        <w:tc>
          <w:tcPr>
            <w:tcW w:w="2100" w:type="pct"/>
            <w:vMerge/>
            <w:shd w:val="clear" w:color="auto" w:fill="auto"/>
            <w:tcMar>
              <w:top w:w="14" w:type="dxa"/>
              <w:left w:w="76" w:type="dxa"/>
              <w:bottom w:w="0" w:type="dxa"/>
              <w:right w:w="76" w:type="dxa"/>
            </w:tcMar>
            <w:vAlign w:val="center"/>
          </w:tcPr>
          <w:p w:rsidR="00C82E3C" w:rsidRPr="004A420A" w:rsidRDefault="00C82E3C" w:rsidP="00B67E67">
            <w:pPr>
              <w:suppressAutoHyphens/>
              <w:spacing w:line="276" w:lineRule="auto"/>
              <w:ind w:left="-82" w:right="-76"/>
              <w:jc w:val="center"/>
              <w:rPr>
                <w:rFonts w:eastAsia="Calibri"/>
                <w:b/>
                <w:noProof/>
                <w:color w:val="002060"/>
              </w:rPr>
            </w:pP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spacing w:after="120"/>
              <w:ind w:left="141" w:right="142"/>
              <w:rPr>
                <w:rFonts w:eastAsia="Calibri"/>
                <w:sz w:val="28"/>
                <w:lang w:eastAsia="en-US"/>
              </w:rPr>
            </w:pPr>
            <w:r w:rsidRPr="004A420A">
              <w:rPr>
                <w:rFonts w:eastAsia="Calibri"/>
                <w:sz w:val="28"/>
                <w:lang w:eastAsia="en-US"/>
              </w:rPr>
              <w:t>уложить больную на кресло</w:t>
            </w:r>
          </w:p>
        </w:tc>
      </w:tr>
      <w:tr w:rsidR="00C82E3C" w:rsidRPr="004A420A" w:rsidTr="00B67E67">
        <w:trPr>
          <w:trHeight w:val="976"/>
          <w:jc w:val="center"/>
        </w:trPr>
        <w:tc>
          <w:tcPr>
            <w:tcW w:w="175"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Cs/>
                <w:lang w:eastAsia="en-US"/>
              </w:rPr>
            </w:pPr>
          </w:p>
        </w:tc>
        <w:tc>
          <w:tcPr>
            <w:tcW w:w="2100" w:type="pct"/>
            <w:vMerge/>
            <w:shd w:val="clear" w:color="auto" w:fill="auto"/>
            <w:tcMar>
              <w:top w:w="14" w:type="dxa"/>
              <w:left w:w="76" w:type="dxa"/>
              <w:bottom w:w="0" w:type="dxa"/>
              <w:right w:w="76" w:type="dxa"/>
            </w:tcMar>
            <w:vAlign w:val="center"/>
          </w:tcPr>
          <w:p w:rsidR="00C82E3C" w:rsidRPr="004A420A" w:rsidRDefault="00C82E3C" w:rsidP="00B67E67">
            <w:pPr>
              <w:suppressAutoHyphens/>
              <w:spacing w:line="276" w:lineRule="auto"/>
              <w:ind w:left="-82" w:right="-76"/>
              <w:jc w:val="center"/>
              <w:rPr>
                <w:rFonts w:eastAsia="Calibri"/>
                <w:b/>
                <w:noProof/>
                <w:color w:val="002060"/>
              </w:rPr>
            </w:pP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spacing w:after="120"/>
              <w:ind w:left="141" w:right="142"/>
              <w:rPr>
                <w:rFonts w:eastAsia="Calibri"/>
                <w:sz w:val="28"/>
                <w:lang w:eastAsia="en-US"/>
              </w:rPr>
            </w:pPr>
            <w:r w:rsidRPr="004A420A">
              <w:rPr>
                <w:rFonts w:eastAsia="Calibri"/>
                <w:sz w:val="28"/>
                <w:lang w:eastAsia="en-US"/>
              </w:rPr>
              <w:t>указательным и большим пальцами левой рукой развести большие и малые половые губы</w:t>
            </w:r>
          </w:p>
        </w:tc>
      </w:tr>
      <w:tr w:rsidR="00C82E3C" w:rsidRPr="004A420A" w:rsidTr="00B67E67">
        <w:trPr>
          <w:trHeight w:val="850"/>
          <w:jc w:val="center"/>
        </w:trPr>
        <w:tc>
          <w:tcPr>
            <w:tcW w:w="175"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Cs/>
                <w:lang w:eastAsia="en-US"/>
              </w:rPr>
            </w:pPr>
          </w:p>
        </w:tc>
        <w:tc>
          <w:tcPr>
            <w:tcW w:w="2100" w:type="pct"/>
            <w:vMerge/>
            <w:shd w:val="clear" w:color="auto" w:fill="auto"/>
            <w:tcMar>
              <w:top w:w="14" w:type="dxa"/>
              <w:left w:w="76" w:type="dxa"/>
              <w:bottom w:w="0" w:type="dxa"/>
              <w:right w:w="76" w:type="dxa"/>
            </w:tcMar>
            <w:vAlign w:val="center"/>
          </w:tcPr>
          <w:p w:rsidR="00C82E3C" w:rsidRPr="004A420A" w:rsidRDefault="00C82E3C" w:rsidP="00B67E67">
            <w:pPr>
              <w:suppressAutoHyphens/>
              <w:spacing w:line="276" w:lineRule="auto"/>
              <w:ind w:left="-82" w:right="-76"/>
              <w:jc w:val="center"/>
              <w:rPr>
                <w:rFonts w:eastAsia="Calibri"/>
                <w:b/>
                <w:noProof/>
                <w:color w:val="002060"/>
              </w:rPr>
            </w:pPr>
          </w:p>
        </w:tc>
        <w:tc>
          <w:tcPr>
            <w:tcW w:w="376" w:type="pct"/>
          </w:tcPr>
          <w:p w:rsidR="00C82E3C" w:rsidRPr="004A420A" w:rsidRDefault="00C82E3C" w:rsidP="00B67E67">
            <w:pPr>
              <w:spacing w:line="276" w:lineRule="auto"/>
              <w:ind w:left="1" w:right="141"/>
              <w:rPr>
                <w:rFonts w:eastAsia="Calibri"/>
                <w:sz w:val="28"/>
                <w:lang w:eastAsia="en-US"/>
              </w:rPr>
            </w:pPr>
          </w:p>
        </w:tc>
        <w:tc>
          <w:tcPr>
            <w:tcW w:w="2349" w:type="pct"/>
          </w:tcPr>
          <w:p w:rsidR="00C82E3C" w:rsidRPr="004A420A" w:rsidRDefault="00C82E3C" w:rsidP="00B67E67">
            <w:pPr>
              <w:spacing w:after="120"/>
              <w:ind w:left="141" w:right="142"/>
              <w:rPr>
                <w:rFonts w:eastAsia="Calibri"/>
                <w:sz w:val="28"/>
                <w:lang w:eastAsia="en-US"/>
              </w:rPr>
            </w:pPr>
            <w:r w:rsidRPr="004A420A">
              <w:rPr>
                <w:rFonts w:eastAsia="Calibri"/>
                <w:sz w:val="28"/>
                <w:lang w:eastAsia="en-US"/>
              </w:rPr>
              <w:t>ввести 2 пальца правой руки во влагалище</w:t>
            </w:r>
          </w:p>
        </w:tc>
      </w:tr>
      <w:tr w:rsidR="00C82E3C" w:rsidRPr="004A420A" w:rsidTr="00B67E67">
        <w:trPr>
          <w:trHeight w:val="1074"/>
          <w:jc w:val="center"/>
        </w:trPr>
        <w:tc>
          <w:tcPr>
            <w:tcW w:w="175" w:type="pct"/>
            <w:vMerge/>
            <w:shd w:val="clear" w:color="auto" w:fill="auto"/>
            <w:tcMar>
              <w:top w:w="14" w:type="dxa"/>
              <w:left w:w="76" w:type="dxa"/>
              <w:bottom w:w="0" w:type="dxa"/>
              <w:right w:w="76" w:type="dxa"/>
            </w:tcMar>
          </w:tcPr>
          <w:p w:rsidR="00C82E3C" w:rsidRPr="004A420A" w:rsidRDefault="00C82E3C" w:rsidP="00B67E67">
            <w:pPr>
              <w:spacing w:line="276" w:lineRule="auto"/>
              <w:ind w:left="357" w:hanging="357"/>
              <w:jc w:val="center"/>
              <w:rPr>
                <w:rFonts w:eastAsia="Calibri"/>
                <w:bCs/>
                <w:lang w:eastAsia="en-US"/>
              </w:rPr>
            </w:pPr>
          </w:p>
        </w:tc>
        <w:tc>
          <w:tcPr>
            <w:tcW w:w="2100" w:type="pct"/>
            <w:vMerge/>
            <w:tcBorders>
              <w:bottom w:val="single" w:sz="4" w:space="0" w:color="auto"/>
            </w:tcBorders>
            <w:shd w:val="clear" w:color="auto" w:fill="auto"/>
            <w:tcMar>
              <w:top w:w="14" w:type="dxa"/>
              <w:left w:w="76" w:type="dxa"/>
              <w:bottom w:w="0" w:type="dxa"/>
              <w:right w:w="76" w:type="dxa"/>
            </w:tcMar>
            <w:vAlign w:val="center"/>
          </w:tcPr>
          <w:p w:rsidR="00C82E3C" w:rsidRPr="004A420A" w:rsidRDefault="00C82E3C" w:rsidP="00B67E67">
            <w:pPr>
              <w:suppressAutoHyphens/>
              <w:spacing w:line="276" w:lineRule="auto"/>
              <w:ind w:left="-82" w:right="-76"/>
              <w:jc w:val="center"/>
              <w:rPr>
                <w:rFonts w:eastAsia="Calibri"/>
                <w:b/>
                <w:noProof/>
                <w:color w:val="002060"/>
              </w:rPr>
            </w:pPr>
          </w:p>
        </w:tc>
        <w:tc>
          <w:tcPr>
            <w:tcW w:w="376" w:type="pct"/>
            <w:tcBorders>
              <w:bottom w:val="single" w:sz="4" w:space="0" w:color="auto"/>
            </w:tcBorders>
          </w:tcPr>
          <w:p w:rsidR="00C82E3C" w:rsidRPr="004A420A" w:rsidRDefault="00C82E3C" w:rsidP="00B67E67">
            <w:pPr>
              <w:spacing w:line="276" w:lineRule="auto"/>
              <w:ind w:left="1" w:right="141"/>
              <w:rPr>
                <w:rFonts w:eastAsia="Calibri"/>
                <w:sz w:val="28"/>
                <w:lang w:eastAsia="en-US"/>
              </w:rPr>
            </w:pPr>
          </w:p>
        </w:tc>
        <w:tc>
          <w:tcPr>
            <w:tcW w:w="2349" w:type="pct"/>
            <w:tcBorders>
              <w:bottom w:val="single" w:sz="4" w:space="0" w:color="auto"/>
            </w:tcBorders>
          </w:tcPr>
          <w:p w:rsidR="00C82E3C" w:rsidRPr="004A420A" w:rsidRDefault="00C82E3C" w:rsidP="00B67E67">
            <w:pPr>
              <w:ind w:left="141" w:right="142"/>
              <w:rPr>
                <w:rFonts w:eastAsia="Calibri"/>
                <w:sz w:val="28"/>
                <w:lang w:eastAsia="en-US"/>
              </w:rPr>
            </w:pPr>
            <w:r w:rsidRPr="004A420A">
              <w:rPr>
                <w:rFonts w:eastAsia="Calibri"/>
                <w:sz w:val="28"/>
                <w:lang w:eastAsia="en-US"/>
              </w:rPr>
              <w:t xml:space="preserve">левую руку положить на переднюю брюшную стенку над лобком </w:t>
            </w:r>
            <w:proofErr w:type="gramStart"/>
            <w:r w:rsidRPr="004A420A">
              <w:rPr>
                <w:rFonts w:eastAsia="Calibri"/>
                <w:sz w:val="28"/>
                <w:lang w:eastAsia="en-US"/>
              </w:rPr>
              <w:t>в направлении к</w:t>
            </w:r>
            <w:proofErr w:type="gramEnd"/>
            <w:r w:rsidRPr="004A420A">
              <w:rPr>
                <w:rFonts w:eastAsia="Calibri"/>
                <w:sz w:val="28"/>
                <w:lang w:eastAsia="en-US"/>
              </w:rPr>
              <w:t xml:space="preserve"> правой руке.</w:t>
            </w:r>
          </w:p>
        </w:tc>
      </w:tr>
    </w:tbl>
    <w:p w:rsidR="00C82E3C" w:rsidRPr="004A420A"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5</w:t>
      </w:r>
    </w:p>
    <w:p w:rsidR="00C82E3C" w:rsidRPr="004A420A" w:rsidRDefault="00C82E3C" w:rsidP="00C82E3C">
      <w:pPr>
        <w:spacing w:before="240" w:after="240" w:line="264" w:lineRule="auto"/>
        <w:ind w:left="357" w:hanging="357"/>
        <w:jc w:val="center"/>
        <w:rPr>
          <w:rFonts w:eastAsia="Calibri"/>
          <w:b/>
          <w:i/>
          <w:color w:val="002060"/>
          <w:sz w:val="28"/>
          <w:szCs w:val="28"/>
          <w:lang w:eastAsia="en-US"/>
        </w:rPr>
      </w:pPr>
      <w:r w:rsidRPr="004A420A">
        <w:rPr>
          <w:rFonts w:eastAsia="Calibri"/>
          <w:b/>
          <w:i/>
          <w:color w:val="002060"/>
          <w:sz w:val="28"/>
          <w:szCs w:val="28"/>
          <w:lang w:eastAsia="en-US"/>
        </w:rPr>
        <w:t>Подпишите инструменты и укажите цель их использования</w:t>
      </w:r>
    </w:p>
    <w:tbl>
      <w:tblPr>
        <w:tblStyle w:val="a4"/>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9571"/>
      </w:tblGrid>
      <w:tr w:rsidR="00C82E3C" w:rsidRPr="004A420A" w:rsidTr="00B67E67">
        <w:trPr>
          <w:trHeight w:val="2456"/>
          <w:jc w:val="center"/>
        </w:trPr>
        <w:tc>
          <w:tcPr>
            <w:tcW w:w="9571" w:type="dxa"/>
            <w:tcBorders>
              <w:top w:val="single" w:sz="4" w:space="0" w:color="auto"/>
              <w:left w:val="single" w:sz="4" w:space="0" w:color="auto"/>
              <w:right w:val="single" w:sz="4" w:space="0" w:color="auto"/>
            </w:tcBorders>
          </w:tcPr>
          <w:p w:rsidR="00C82E3C" w:rsidRPr="004A420A" w:rsidRDefault="00C82E3C" w:rsidP="00B67E67">
            <w:pPr>
              <w:ind w:left="142" w:right="-143"/>
              <w:contextualSpacing/>
              <w:outlineLvl w:val="0"/>
              <w:rPr>
                <w:b/>
                <w:noProof/>
                <w:sz w:val="28"/>
                <w:szCs w:val="28"/>
              </w:rPr>
            </w:pPr>
            <w:r w:rsidRPr="004A420A">
              <w:rPr>
                <w:b/>
                <w:noProof/>
                <w:sz w:val="28"/>
                <w:szCs w:val="28"/>
              </w:rPr>
              <w:drawing>
                <wp:inline distT="0" distB="0" distL="0" distR="0">
                  <wp:extent cx="2887923" cy="1362336"/>
                  <wp:effectExtent l="171450" t="133350" r="369627" b="314064"/>
                  <wp:docPr id="15" name="Рисунок 54" descr="http://www.medcollegelib.ru/cgi-bin/mb4?hide_Cookie=yes&amp;usr_data=gd-image(doc,ISBN9785970421062-0003,pic_0030.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medcollegelib.ru/cgi-bin/mb4?hide_Cookie=yes&amp;usr_data=gd-image(doc,ISBN9785970421062-0003,pic_0030.jpg,-1,,00000000)"/>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4896" cy="1370343"/>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C82E3C" w:rsidRPr="004A420A" w:rsidTr="00B67E67">
        <w:trPr>
          <w:jc w:val="center"/>
        </w:trPr>
        <w:tc>
          <w:tcPr>
            <w:tcW w:w="9571" w:type="dxa"/>
            <w:tcBorders>
              <w:left w:val="single" w:sz="4" w:space="0" w:color="auto"/>
              <w:bottom w:val="single" w:sz="4" w:space="0" w:color="auto"/>
              <w:right w:val="single" w:sz="4" w:space="0" w:color="auto"/>
            </w:tcBorders>
          </w:tcPr>
          <w:p w:rsidR="00C82E3C" w:rsidRPr="004A420A" w:rsidRDefault="00C82E3C" w:rsidP="00C82E3C">
            <w:pPr>
              <w:numPr>
                <w:ilvl w:val="0"/>
                <w:numId w:val="27"/>
              </w:numPr>
              <w:ind w:left="426"/>
              <w:contextualSpacing/>
              <w:outlineLvl w:val="0"/>
              <w:rPr>
                <w:sz w:val="28"/>
              </w:rPr>
            </w:pPr>
            <w:r w:rsidRPr="004A420A">
              <w:rPr>
                <w:sz w:val="28"/>
              </w:rPr>
              <w:t>Название инструмента __________________________________________</w:t>
            </w:r>
            <w:r w:rsidRPr="004A420A">
              <w:rPr>
                <w:sz w:val="28"/>
              </w:rPr>
              <w:br/>
              <w:t>______________________________________________________________</w:t>
            </w:r>
          </w:p>
          <w:p w:rsidR="00C82E3C" w:rsidRPr="004A420A" w:rsidRDefault="00C82E3C" w:rsidP="00C82E3C">
            <w:pPr>
              <w:numPr>
                <w:ilvl w:val="0"/>
                <w:numId w:val="27"/>
              </w:numPr>
              <w:ind w:left="426"/>
              <w:contextualSpacing/>
              <w:outlineLvl w:val="0"/>
              <w:rPr>
                <w:sz w:val="28"/>
              </w:rPr>
            </w:pPr>
            <w:r w:rsidRPr="004A420A">
              <w:rPr>
                <w:sz w:val="28"/>
              </w:rPr>
              <w:t>Цель использования ____________________________________________</w:t>
            </w:r>
            <w:r w:rsidRPr="004A420A">
              <w:rPr>
                <w:sz w:val="28"/>
              </w:rPr>
              <w:br/>
              <w:t>______________________________________________________________</w:t>
            </w:r>
            <w:r w:rsidRPr="004A420A">
              <w:rPr>
                <w:sz w:val="28"/>
              </w:rPr>
              <w:br/>
            </w:r>
          </w:p>
        </w:tc>
      </w:tr>
      <w:tr w:rsidR="00C82E3C" w:rsidRPr="004A420A" w:rsidTr="00B67E67">
        <w:trPr>
          <w:jc w:val="center"/>
        </w:trPr>
        <w:tc>
          <w:tcPr>
            <w:tcW w:w="9571" w:type="dxa"/>
            <w:tcBorders>
              <w:top w:val="single" w:sz="4" w:space="0" w:color="auto"/>
              <w:left w:val="single" w:sz="4" w:space="0" w:color="auto"/>
              <w:right w:val="single" w:sz="4" w:space="0" w:color="auto"/>
            </w:tcBorders>
          </w:tcPr>
          <w:p w:rsidR="00C82E3C" w:rsidRPr="004A420A" w:rsidRDefault="00C82E3C" w:rsidP="00B67E67">
            <w:pPr>
              <w:ind w:left="142" w:right="-143"/>
              <w:outlineLvl w:val="0"/>
              <w:rPr>
                <w:noProof/>
                <w:sz w:val="20"/>
                <w:szCs w:val="20"/>
              </w:rPr>
            </w:pPr>
            <w:r w:rsidRPr="004A420A">
              <w:rPr>
                <w:noProof/>
                <w:sz w:val="20"/>
                <w:szCs w:val="20"/>
              </w:rPr>
              <w:drawing>
                <wp:inline distT="0" distB="0" distL="0" distR="0">
                  <wp:extent cx="2757351" cy="1214651"/>
                  <wp:effectExtent l="171450" t="133350" r="366849" b="309349"/>
                  <wp:docPr id="16" name="Рисунок 55" descr="http://www.medcollegelib.ru/cgi-bin/mb4?hide_Cookie=yes&amp;usr_data=gd-image(doc,ISBN9785970421062-0003,pic_0031.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medcollegelib.ru/cgi-bin/mb4?hide_Cookie=yes&amp;usr_data=gd-image(doc,ISBN9785970421062-0003,pic_0031.jpg,-1,,00000000)"/>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9142" cy="1211035"/>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C82E3C" w:rsidRPr="004A420A" w:rsidTr="00B67E67">
        <w:trPr>
          <w:jc w:val="center"/>
        </w:trPr>
        <w:tc>
          <w:tcPr>
            <w:tcW w:w="9571" w:type="dxa"/>
            <w:tcBorders>
              <w:left w:val="single" w:sz="4" w:space="0" w:color="auto"/>
              <w:bottom w:val="single" w:sz="4" w:space="0" w:color="auto"/>
              <w:right w:val="single" w:sz="4" w:space="0" w:color="auto"/>
            </w:tcBorders>
          </w:tcPr>
          <w:p w:rsidR="00C82E3C" w:rsidRPr="004A420A" w:rsidRDefault="00C82E3C" w:rsidP="00C82E3C">
            <w:pPr>
              <w:numPr>
                <w:ilvl w:val="0"/>
                <w:numId w:val="28"/>
              </w:numPr>
              <w:contextualSpacing/>
              <w:outlineLvl w:val="0"/>
              <w:rPr>
                <w:sz w:val="28"/>
              </w:rPr>
            </w:pPr>
            <w:r w:rsidRPr="004A420A">
              <w:rPr>
                <w:sz w:val="28"/>
              </w:rPr>
              <w:t>Название инструмента __________________________________________</w:t>
            </w:r>
            <w:r w:rsidRPr="004A420A">
              <w:rPr>
                <w:sz w:val="28"/>
              </w:rPr>
              <w:br/>
              <w:t>______________________________________________________________</w:t>
            </w:r>
          </w:p>
          <w:p w:rsidR="00C82E3C" w:rsidRPr="004A420A" w:rsidRDefault="00C82E3C" w:rsidP="00C82E3C">
            <w:pPr>
              <w:numPr>
                <w:ilvl w:val="0"/>
                <w:numId w:val="28"/>
              </w:numPr>
              <w:contextualSpacing/>
              <w:outlineLvl w:val="0"/>
              <w:rPr>
                <w:sz w:val="28"/>
              </w:rPr>
            </w:pPr>
            <w:r w:rsidRPr="004A420A">
              <w:rPr>
                <w:sz w:val="28"/>
              </w:rPr>
              <w:t>Цель использования ____________________________________________</w:t>
            </w:r>
            <w:r w:rsidRPr="004A420A">
              <w:rPr>
                <w:sz w:val="28"/>
              </w:rPr>
              <w:br/>
              <w:t>______________________________________________________________</w:t>
            </w:r>
            <w:r w:rsidRPr="004A420A">
              <w:rPr>
                <w:sz w:val="28"/>
              </w:rPr>
              <w:br/>
            </w:r>
          </w:p>
        </w:tc>
      </w:tr>
      <w:tr w:rsidR="00C82E3C" w:rsidRPr="004A420A" w:rsidTr="00B67E67">
        <w:trPr>
          <w:jc w:val="center"/>
        </w:trPr>
        <w:tc>
          <w:tcPr>
            <w:tcW w:w="9571" w:type="dxa"/>
            <w:tcBorders>
              <w:top w:val="single" w:sz="4" w:space="0" w:color="auto"/>
              <w:left w:val="single" w:sz="4" w:space="0" w:color="auto"/>
              <w:right w:val="single" w:sz="4" w:space="0" w:color="auto"/>
            </w:tcBorders>
          </w:tcPr>
          <w:p w:rsidR="00C82E3C" w:rsidRPr="004A420A" w:rsidRDefault="00C82E3C" w:rsidP="00B67E67">
            <w:pPr>
              <w:ind w:left="142" w:right="-143"/>
              <w:outlineLvl w:val="0"/>
              <w:rPr>
                <w:noProof/>
                <w:sz w:val="20"/>
                <w:szCs w:val="20"/>
              </w:rPr>
            </w:pPr>
            <w:r w:rsidRPr="004A420A">
              <w:rPr>
                <w:noProof/>
                <w:sz w:val="20"/>
                <w:szCs w:val="20"/>
              </w:rPr>
              <w:drawing>
                <wp:inline distT="0" distB="0" distL="0" distR="0">
                  <wp:extent cx="2669559" cy="1301001"/>
                  <wp:effectExtent l="171450" t="133350" r="359391" b="299199"/>
                  <wp:docPr id="17" name="Рисунок 56" descr="http://www.medcollegelib.ru/cgi-bin/mb4?hide_Cookie=yes&amp;usr_data=gd-image(doc,ISBN9785970421062-0003,pic_0032.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medcollegelib.ru/cgi-bin/mb4?hide_Cookie=yes&amp;usr_data=gd-image(doc,ISBN9785970421062-0003,pic_0032.jpg,-1,,00000000)"/>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1253" cy="1301827"/>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C82E3C" w:rsidRPr="004A420A" w:rsidTr="00B67E67">
        <w:trPr>
          <w:jc w:val="center"/>
        </w:trPr>
        <w:tc>
          <w:tcPr>
            <w:tcW w:w="9571" w:type="dxa"/>
            <w:tcBorders>
              <w:left w:val="single" w:sz="4" w:space="0" w:color="auto"/>
              <w:bottom w:val="single" w:sz="4" w:space="0" w:color="auto"/>
              <w:right w:val="single" w:sz="4" w:space="0" w:color="auto"/>
            </w:tcBorders>
          </w:tcPr>
          <w:p w:rsidR="00C82E3C" w:rsidRPr="004A420A" w:rsidRDefault="00C82E3C" w:rsidP="00C82E3C">
            <w:pPr>
              <w:numPr>
                <w:ilvl w:val="0"/>
                <w:numId w:val="29"/>
              </w:numPr>
              <w:contextualSpacing/>
              <w:outlineLvl w:val="0"/>
              <w:rPr>
                <w:sz w:val="28"/>
              </w:rPr>
            </w:pPr>
            <w:r w:rsidRPr="004A420A">
              <w:rPr>
                <w:sz w:val="28"/>
              </w:rPr>
              <w:lastRenderedPageBreak/>
              <w:t>Название инструмента __________________________________________</w:t>
            </w:r>
            <w:r w:rsidRPr="004A420A">
              <w:rPr>
                <w:sz w:val="28"/>
              </w:rPr>
              <w:br/>
              <w:t>______________________________________________________________</w:t>
            </w:r>
          </w:p>
          <w:p w:rsidR="00C82E3C" w:rsidRPr="004A420A" w:rsidRDefault="00C82E3C" w:rsidP="00C82E3C">
            <w:pPr>
              <w:numPr>
                <w:ilvl w:val="0"/>
                <w:numId w:val="29"/>
              </w:numPr>
              <w:contextualSpacing/>
              <w:outlineLvl w:val="0"/>
              <w:rPr>
                <w:sz w:val="28"/>
              </w:rPr>
            </w:pPr>
            <w:r w:rsidRPr="004A420A">
              <w:rPr>
                <w:sz w:val="28"/>
              </w:rPr>
              <w:t>Цель использования ____________________________________________</w:t>
            </w:r>
            <w:r w:rsidRPr="004A420A">
              <w:rPr>
                <w:sz w:val="28"/>
              </w:rPr>
              <w:br/>
              <w:t>______________________________________________________________</w:t>
            </w:r>
            <w:r w:rsidRPr="004A420A">
              <w:rPr>
                <w:sz w:val="28"/>
              </w:rPr>
              <w:br/>
            </w:r>
          </w:p>
        </w:tc>
      </w:tr>
    </w:tbl>
    <w:p w:rsidR="00C82E3C" w:rsidRPr="004A420A" w:rsidRDefault="00C82E3C" w:rsidP="00C82E3C">
      <w:pPr>
        <w:spacing w:line="264" w:lineRule="auto"/>
        <w:ind w:left="357" w:hanging="357"/>
        <w:rPr>
          <w:rFonts w:ascii="Calibri" w:eastAsia="Calibri" w:hAnsi="Calibri"/>
          <w:sz w:val="22"/>
          <w:szCs w:val="22"/>
          <w:lang w:eastAsia="en-US"/>
        </w:rPr>
      </w:pPr>
    </w:p>
    <w:tbl>
      <w:tblPr>
        <w:tblStyle w:val="a4"/>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9571"/>
      </w:tblGrid>
      <w:tr w:rsidR="00C82E3C" w:rsidRPr="004A420A" w:rsidTr="00B67E67">
        <w:trPr>
          <w:trHeight w:val="2456"/>
          <w:jc w:val="center"/>
        </w:trPr>
        <w:tc>
          <w:tcPr>
            <w:tcW w:w="9571" w:type="dxa"/>
            <w:tcBorders>
              <w:top w:val="single" w:sz="4" w:space="0" w:color="auto"/>
              <w:left w:val="single" w:sz="4" w:space="0" w:color="auto"/>
              <w:right w:val="single" w:sz="4" w:space="0" w:color="auto"/>
            </w:tcBorders>
          </w:tcPr>
          <w:p w:rsidR="00C82E3C" w:rsidRPr="004A420A" w:rsidRDefault="00C82E3C" w:rsidP="00B67E67">
            <w:pPr>
              <w:ind w:left="142" w:right="-143"/>
              <w:contextualSpacing/>
              <w:outlineLvl w:val="0"/>
              <w:rPr>
                <w:b/>
                <w:noProof/>
                <w:sz w:val="28"/>
                <w:szCs w:val="28"/>
              </w:rPr>
            </w:pPr>
            <w:r w:rsidRPr="004A420A">
              <w:rPr>
                <w:rFonts w:eastAsia="Times New Roman"/>
                <w:sz w:val="22"/>
                <w:szCs w:val="22"/>
                <w:lang w:eastAsia="en-US"/>
              </w:rPr>
              <w:object w:dxaOrig="2790" w:dyaOrig="2145">
                <v:shape id="_x0000_i1029" type="#_x0000_t75" style="width:175.55pt;height:135.1pt" o:ole="">
                  <v:imagedata r:id="rId33" o:title=""/>
                </v:shape>
                <o:OLEObject Type="Embed" ProgID="PBrush" ShapeID="_x0000_i1029" DrawAspect="Content" ObjectID="_1732611654" r:id="rId34"/>
              </w:object>
            </w:r>
          </w:p>
        </w:tc>
      </w:tr>
      <w:tr w:rsidR="00C82E3C" w:rsidRPr="004A420A" w:rsidTr="00B67E67">
        <w:trPr>
          <w:jc w:val="center"/>
        </w:trPr>
        <w:tc>
          <w:tcPr>
            <w:tcW w:w="9571" w:type="dxa"/>
            <w:tcBorders>
              <w:left w:val="single" w:sz="4" w:space="0" w:color="auto"/>
              <w:bottom w:val="single" w:sz="4" w:space="0" w:color="auto"/>
              <w:right w:val="single" w:sz="4" w:space="0" w:color="auto"/>
            </w:tcBorders>
          </w:tcPr>
          <w:p w:rsidR="00C82E3C" w:rsidRPr="004A420A" w:rsidRDefault="00C82E3C" w:rsidP="00C82E3C">
            <w:pPr>
              <w:numPr>
                <w:ilvl w:val="0"/>
                <w:numId w:val="27"/>
              </w:numPr>
              <w:ind w:left="426"/>
              <w:contextualSpacing/>
              <w:outlineLvl w:val="0"/>
              <w:rPr>
                <w:sz w:val="28"/>
              </w:rPr>
            </w:pPr>
            <w:r w:rsidRPr="004A420A">
              <w:rPr>
                <w:sz w:val="28"/>
              </w:rPr>
              <w:t>Название инструмента __________________________________________</w:t>
            </w:r>
            <w:r w:rsidRPr="004A420A">
              <w:rPr>
                <w:sz w:val="28"/>
              </w:rPr>
              <w:br/>
              <w:t>______________________________________________________________</w:t>
            </w:r>
          </w:p>
          <w:p w:rsidR="00C82E3C" w:rsidRPr="004A420A" w:rsidRDefault="00C82E3C" w:rsidP="00C82E3C">
            <w:pPr>
              <w:numPr>
                <w:ilvl w:val="0"/>
                <w:numId w:val="27"/>
              </w:numPr>
              <w:ind w:left="426"/>
              <w:contextualSpacing/>
              <w:outlineLvl w:val="0"/>
              <w:rPr>
                <w:sz w:val="28"/>
              </w:rPr>
            </w:pPr>
            <w:r w:rsidRPr="004A420A">
              <w:rPr>
                <w:sz w:val="28"/>
              </w:rPr>
              <w:t>Цель использования ____________________________________________</w:t>
            </w:r>
            <w:r w:rsidRPr="004A420A">
              <w:rPr>
                <w:sz w:val="28"/>
              </w:rPr>
              <w:br/>
              <w:t>______________________________________________________________</w:t>
            </w:r>
            <w:r w:rsidRPr="004A420A">
              <w:rPr>
                <w:sz w:val="28"/>
              </w:rPr>
              <w:br/>
            </w:r>
          </w:p>
        </w:tc>
      </w:tr>
      <w:tr w:rsidR="00C82E3C" w:rsidRPr="004A420A" w:rsidTr="00B67E67">
        <w:trPr>
          <w:jc w:val="center"/>
        </w:trPr>
        <w:tc>
          <w:tcPr>
            <w:tcW w:w="9571" w:type="dxa"/>
            <w:tcBorders>
              <w:top w:val="single" w:sz="4" w:space="0" w:color="auto"/>
              <w:left w:val="single" w:sz="4" w:space="0" w:color="auto"/>
              <w:right w:val="single" w:sz="4" w:space="0" w:color="auto"/>
            </w:tcBorders>
          </w:tcPr>
          <w:p w:rsidR="00C82E3C" w:rsidRPr="004A420A" w:rsidRDefault="00C82E3C" w:rsidP="00B67E67">
            <w:pPr>
              <w:ind w:left="142" w:right="-143"/>
              <w:outlineLvl w:val="0"/>
              <w:rPr>
                <w:noProof/>
                <w:sz w:val="20"/>
                <w:szCs w:val="20"/>
              </w:rPr>
            </w:pPr>
            <w:r w:rsidRPr="004A420A">
              <w:rPr>
                <w:b/>
                <w:noProof/>
              </w:rPr>
              <w:drawing>
                <wp:inline distT="0" distB="0" distL="0" distR="0">
                  <wp:extent cx="3771900" cy="1159663"/>
                  <wp:effectExtent l="171450" t="133350" r="361950" b="307187"/>
                  <wp:docPr id="18" name="Рисунок 4" descr="F:\рисунки\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рисунки\119.jpg"/>
                          <pic:cNvPicPr>
                            <a:picLocks noChangeAspect="1" noChangeArrowheads="1"/>
                          </pic:cNvPicPr>
                        </pic:nvPicPr>
                        <pic:blipFill>
                          <a:blip r:embed="rId35" cstate="print">
                            <a:duotone>
                              <a:prstClr val="black"/>
                              <a:schemeClr val="accent5">
                                <a:tint val="45000"/>
                                <a:satMod val="400000"/>
                              </a:schemeClr>
                            </a:duotone>
                          </a:blip>
                          <a:srcRect/>
                          <a:stretch>
                            <a:fillRect/>
                          </a:stretch>
                        </pic:blipFill>
                        <pic:spPr bwMode="auto">
                          <a:xfrm>
                            <a:off x="0" y="0"/>
                            <a:ext cx="3831449" cy="1177971"/>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C82E3C" w:rsidRPr="004A420A" w:rsidTr="00B67E67">
        <w:trPr>
          <w:jc w:val="center"/>
        </w:trPr>
        <w:tc>
          <w:tcPr>
            <w:tcW w:w="9571" w:type="dxa"/>
            <w:tcBorders>
              <w:left w:val="single" w:sz="4" w:space="0" w:color="auto"/>
              <w:bottom w:val="single" w:sz="4" w:space="0" w:color="auto"/>
              <w:right w:val="single" w:sz="4" w:space="0" w:color="auto"/>
            </w:tcBorders>
          </w:tcPr>
          <w:p w:rsidR="00C82E3C" w:rsidRPr="004A420A" w:rsidRDefault="00C82E3C" w:rsidP="00C82E3C">
            <w:pPr>
              <w:numPr>
                <w:ilvl w:val="0"/>
                <w:numId w:val="28"/>
              </w:numPr>
              <w:contextualSpacing/>
              <w:outlineLvl w:val="0"/>
              <w:rPr>
                <w:sz w:val="28"/>
              </w:rPr>
            </w:pPr>
            <w:r w:rsidRPr="004A420A">
              <w:rPr>
                <w:sz w:val="28"/>
              </w:rPr>
              <w:t>Название инструмента __________________________________________</w:t>
            </w:r>
            <w:r w:rsidRPr="004A420A">
              <w:rPr>
                <w:sz w:val="28"/>
              </w:rPr>
              <w:br/>
              <w:t>______________________________________________________________</w:t>
            </w:r>
          </w:p>
          <w:p w:rsidR="00C82E3C" w:rsidRPr="004A420A" w:rsidRDefault="00C82E3C" w:rsidP="00C82E3C">
            <w:pPr>
              <w:numPr>
                <w:ilvl w:val="0"/>
                <w:numId w:val="28"/>
              </w:numPr>
              <w:contextualSpacing/>
              <w:outlineLvl w:val="0"/>
              <w:rPr>
                <w:sz w:val="28"/>
              </w:rPr>
            </w:pPr>
            <w:r w:rsidRPr="004A420A">
              <w:rPr>
                <w:sz w:val="28"/>
              </w:rPr>
              <w:t>Цель использования ____________________________________________</w:t>
            </w:r>
            <w:r w:rsidRPr="004A420A">
              <w:rPr>
                <w:sz w:val="28"/>
              </w:rPr>
              <w:br/>
              <w:t>______________________________________________________________</w:t>
            </w:r>
            <w:r w:rsidRPr="004A420A">
              <w:rPr>
                <w:sz w:val="28"/>
              </w:rPr>
              <w:br/>
            </w:r>
          </w:p>
        </w:tc>
      </w:tr>
      <w:tr w:rsidR="00C82E3C" w:rsidRPr="004A420A" w:rsidTr="00B67E67">
        <w:trPr>
          <w:jc w:val="center"/>
        </w:trPr>
        <w:tc>
          <w:tcPr>
            <w:tcW w:w="9571" w:type="dxa"/>
            <w:tcBorders>
              <w:top w:val="single" w:sz="4" w:space="0" w:color="auto"/>
              <w:left w:val="single" w:sz="4" w:space="0" w:color="auto"/>
              <w:right w:val="single" w:sz="4" w:space="0" w:color="auto"/>
            </w:tcBorders>
          </w:tcPr>
          <w:p w:rsidR="00C82E3C" w:rsidRPr="004A420A" w:rsidRDefault="00C82E3C" w:rsidP="00B67E67">
            <w:pPr>
              <w:ind w:left="142" w:right="-143"/>
              <w:outlineLvl w:val="0"/>
              <w:rPr>
                <w:noProof/>
                <w:sz w:val="20"/>
                <w:szCs w:val="20"/>
              </w:rPr>
            </w:pPr>
            <w:r w:rsidRPr="004A420A">
              <w:rPr>
                <w:noProof/>
                <w:sz w:val="20"/>
                <w:szCs w:val="20"/>
              </w:rPr>
              <w:drawing>
                <wp:inline distT="0" distB="0" distL="0" distR="0">
                  <wp:extent cx="3862624" cy="1981200"/>
                  <wp:effectExtent l="171450" t="133350" r="366476" b="304800"/>
                  <wp:docPr id="19" name="Рисунок 95" descr="Крюч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ючок.png"/>
                          <pic:cNvPicPr/>
                        </pic:nvPicPr>
                        <pic:blipFill>
                          <a:blip r:embed="rId36" cstate="print"/>
                          <a:stretch>
                            <a:fillRect/>
                          </a:stretch>
                        </pic:blipFill>
                        <pic:spPr>
                          <a:xfrm>
                            <a:off x="0" y="0"/>
                            <a:ext cx="3863164" cy="1981477"/>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C82E3C" w:rsidRPr="004A420A" w:rsidTr="00B67E67">
        <w:trPr>
          <w:jc w:val="center"/>
        </w:trPr>
        <w:tc>
          <w:tcPr>
            <w:tcW w:w="9571" w:type="dxa"/>
            <w:tcBorders>
              <w:left w:val="single" w:sz="4" w:space="0" w:color="auto"/>
              <w:bottom w:val="single" w:sz="4" w:space="0" w:color="auto"/>
              <w:right w:val="single" w:sz="4" w:space="0" w:color="auto"/>
            </w:tcBorders>
          </w:tcPr>
          <w:p w:rsidR="00C82E3C" w:rsidRPr="004A420A" w:rsidRDefault="00C82E3C" w:rsidP="00C82E3C">
            <w:pPr>
              <w:numPr>
                <w:ilvl w:val="0"/>
                <w:numId w:val="29"/>
              </w:numPr>
              <w:contextualSpacing/>
              <w:outlineLvl w:val="0"/>
              <w:rPr>
                <w:sz w:val="28"/>
              </w:rPr>
            </w:pPr>
            <w:r w:rsidRPr="004A420A">
              <w:rPr>
                <w:sz w:val="28"/>
              </w:rPr>
              <w:lastRenderedPageBreak/>
              <w:t>Название инструмента __________________________________________</w:t>
            </w:r>
            <w:r w:rsidRPr="004A420A">
              <w:rPr>
                <w:sz w:val="28"/>
              </w:rPr>
              <w:br/>
              <w:t>______________________________________________________________</w:t>
            </w:r>
          </w:p>
          <w:p w:rsidR="00C82E3C" w:rsidRPr="004A420A" w:rsidRDefault="00C82E3C" w:rsidP="00C82E3C">
            <w:pPr>
              <w:numPr>
                <w:ilvl w:val="0"/>
                <w:numId w:val="29"/>
              </w:numPr>
              <w:contextualSpacing/>
              <w:outlineLvl w:val="0"/>
              <w:rPr>
                <w:sz w:val="28"/>
              </w:rPr>
            </w:pPr>
            <w:r w:rsidRPr="004A420A">
              <w:rPr>
                <w:sz w:val="28"/>
              </w:rPr>
              <w:t>Цель использования ____________________________________________</w:t>
            </w:r>
            <w:r w:rsidRPr="004A420A">
              <w:rPr>
                <w:sz w:val="28"/>
              </w:rPr>
              <w:br/>
              <w:t>______________________________________________________________</w:t>
            </w:r>
          </w:p>
          <w:p w:rsidR="00C82E3C" w:rsidRPr="004A420A" w:rsidRDefault="00C82E3C" w:rsidP="00B67E67">
            <w:pPr>
              <w:outlineLvl w:val="0"/>
              <w:rPr>
                <w:sz w:val="28"/>
                <w:lang w:val="en-US"/>
              </w:rPr>
            </w:pPr>
          </w:p>
        </w:tc>
      </w:tr>
    </w:tbl>
    <w:p w:rsidR="00C82E3C" w:rsidRPr="004A420A" w:rsidRDefault="00C82E3C" w:rsidP="00C82E3C">
      <w:pPr>
        <w:spacing w:line="276" w:lineRule="auto"/>
        <w:ind w:left="357" w:hanging="357"/>
        <w:jc w:val="center"/>
        <w:outlineLvl w:val="0"/>
        <w:rPr>
          <w:rFonts w:ascii="Bookman Old Style" w:eastAsia="Calibri" w:hAnsi="Bookman Old Style"/>
          <w:b/>
          <w:color w:val="FF0000"/>
          <w:sz w:val="28"/>
          <w:lang w:val="en-US" w:eastAsia="en-US"/>
        </w:rPr>
      </w:pPr>
      <w:r w:rsidRPr="004A420A">
        <w:rPr>
          <w:rFonts w:ascii="Bookman Old Style" w:eastAsia="Calibri" w:hAnsi="Bookman Old Style"/>
          <w:b/>
          <w:color w:val="FF0000"/>
          <w:sz w:val="28"/>
          <w:lang w:eastAsia="en-US"/>
        </w:rPr>
        <w:t>МАТЕРИАЛ ДЛЯ ЗАКРЕПЛЕНИЯ ТЕМЫ</w:t>
      </w:r>
    </w:p>
    <w:p w:rsidR="00C82E3C" w:rsidRPr="004A420A" w:rsidRDefault="00C82E3C" w:rsidP="00C82E3C">
      <w:pPr>
        <w:spacing w:line="276" w:lineRule="auto"/>
        <w:ind w:left="357" w:hanging="357"/>
        <w:jc w:val="center"/>
        <w:outlineLvl w:val="0"/>
        <w:rPr>
          <w:rFonts w:eastAsia="Calibri"/>
          <w:b/>
          <w:sz w:val="28"/>
          <w:lang w:val="en-US" w:eastAsia="en-US"/>
        </w:rPr>
      </w:pPr>
    </w:p>
    <w:p w:rsidR="00C82E3C" w:rsidRPr="004A420A" w:rsidRDefault="00C82E3C" w:rsidP="00C82E3C">
      <w:pPr>
        <w:numPr>
          <w:ilvl w:val="0"/>
          <w:numId w:val="30"/>
        </w:numPr>
        <w:tabs>
          <w:tab w:val="left" w:pos="426"/>
          <w:tab w:val="left" w:leader="underscore" w:pos="9356"/>
        </w:tabs>
        <w:spacing w:line="276" w:lineRule="auto"/>
        <w:contextualSpacing/>
        <w:jc w:val="both"/>
        <w:outlineLvl w:val="0"/>
        <w:rPr>
          <w:rFonts w:eastAsia="Calibri"/>
          <w:sz w:val="28"/>
          <w:lang w:eastAsia="en-US"/>
        </w:rPr>
      </w:pPr>
      <w:r w:rsidRPr="004A420A">
        <w:rPr>
          <w:rFonts w:eastAsia="Calibri"/>
          <w:sz w:val="28"/>
          <w:lang w:eastAsia="en-US"/>
        </w:rPr>
        <w:t>Кордоцентез – это</w:t>
      </w:r>
      <w:r w:rsidRPr="004A420A">
        <w:rPr>
          <w:rFonts w:eastAsia="Calibri"/>
          <w:sz w:val="28"/>
          <w:lang w:val="en-US" w:eastAsia="en-US"/>
        </w:rPr>
        <w:t xml:space="preserve"> </w:t>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contextualSpacing/>
        <w:jc w:val="both"/>
        <w:outlineLvl w:val="0"/>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contextualSpacing/>
        <w:jc w:val="both"/>
        <w:outlineLvl w:val="0"/>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contextualSpacing/>
        <w:jc w:val="both"/>
        <w:outlineLvl w:val="0"/>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contextualSpacing/>
        <w:jc w:val="both"/>
        <w:outlineLvl w:val="0"/>
        <w:rPr>
          <w:rFonts w:eastAsia="Calibri"/>
          <w:sz w:val="28"/>
          <w:lang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numPr>
          <w:ilvl w:val="0"/>
          <w:numId w:val="30"/>
        </w:numPr>
        <w:tabs>
          <w:tab w:val="left" w:pos="426"/>
          <w:tab w:val="left" w:leader="underscore" w:pos="9356"/>
        </w:tabs>
        <w:spacing w:line="276" w:lineRule="auto"/>
        <w:contextualSpacing/>
        <w:jc w:val="both"/>
        <w:outlineLvl w:val="0"/>
        <w:rPr>
          <w:rFonts w:eastAsia="Calibri"/>
          <w:sz w:val="28"/>
          <w:lang w:eastAsia="en-US"/>
        </w:rPr>
      </w:pPr>
      <w:r w:rsidRPr="004A420A">
        <w:rPr>
          <w:rFonts w:eastAsia="Calibri"/>
          <w:sz w:val="28"/>
          <w:lang w:eastAsia="en-US"/>
        </w:rPr>
        <w:t>Амниоцентез – это</w:t>
      </w:r>
      <w:r w:rsidRPr="004A420A">
        <w:rPr>
          <w:rFonts w:eastAsia="Calibri"/>
          <w:sz w:val="28"/>
          <w:lang w:val="en-US" w:eastAsia="en-US"/>
        </w:rPr>
        <w:t xml:space="preserve"> </w:t>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contextualSpacing/>
        <w:jc w:val="both"/>
        <w:outlineLvl w:val="0"/>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contextualSpacing/>
        <w:jc w:val="both"/>
        <w:outlineLvl w:val="0"/>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contextualSpacing/>
        <w:jc w:val="both"/>
        <w:outlineLvl w:val="0"/>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contextualSpacing/>
        <w:jc w:val="both"/>
        <w:outlineLvl w:val="0"/>
        <w:rPr>
          <w:rFonts w:eastAsia="Calibri"/>
          <w:sz w:val="28"/>
          <w:lang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numPr>
          <w:ilvl w:val="0"/>
          <w:numId w:val="30"/>
        </w:numPr>
        <w:tabs>
          <w:tab w:val="left" w:pos="426"/>
          <w:tab w:val="left" w:leader="underscore" w:pos="9356"/>
        </w:tabs>
        <w:spacing w:line="276" w:lineRule="auto"/>
        <w:ind w:right="141"/>
        <w:contextualSpacing/>
        <w:rPr>
          <w:rFonts w:eastAsia="Calibri"/>
          <w:sz w:val="28"/>
          <w:lang w:eastAsia="en-US"/>
        </w:rPr>
      </w:pPr>
      <w:r w:rsidRPr="004A420A">
        <w:rPr>
          <w:rFonts w:eastAsia="Calibri"/>
          <w:sz w:val="28"/>
          <w:lang w:eastAsia="en-US"/>
        </w:rPr>
        <w:t>Ромб Михаэлиса – это</w:t>
      </w:r>
      <w:r w:rsidRPr="004A420A">
        <w:rPr>
          <w:rFonts w:eastAsia="Calibri"/>
          <w:sz w:val="28"/>
          <w:lang w:val="en-US" w:eastAsia="en-US"/>
        </w:rPr>
        <w:t xml:space="preserve"> </w:t>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numPr>
          <w:ilvl w:val="0"/>
          <w:numId w:val="30"/>
        </w:numPr>
        <w:tabs>
          <w:tab w:val="left" w:pos="426"/>
          <w:tab w:val="left" w:leader="underscore" w:pos="9356"/>
        </w:tabs>
        <w:spacing w:line="276" w:lineRule="auto"/>
        <w:ind w:right="141"/>
        <w:contextualSpacing/>
        <w:rPr>
          <w:rFonts w:eastAsia="Calibri"/>
          <w:sz w:val="28"/>
          <w:lang w:eastAsia="en-US"/>
        </w:rPr>
      </w:pPr>
      <w:r w:rsidRPr="004A420A">
        <w:rPr>
          <w:rFonts w:eastAsia="Calibri"/>
          <w:sz w:val="28"/>
          <w:lang w:eastAsia="en-US"/>
        </w:rPr>
        <w:t>Особенности акушерско–гинекологического анамнеза:</w:t>
      </w:r>
      <w:r w:rsidRPr="004A420A">
        <w:rPr>
          <w:rFonts w:eastAsia="Calibri"/>
          <w:sz w:val="28"/>
          <w:lang w:val="en-US" w:eastAsia="en-US"/>
        </w:rPr>
        <w:t xml:space="preserve"> </w:t>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numPr>
          <w:ilvl w:val="0"/>
          <w:numId w:val="30"/>
        </w:numPr>
        <w:tabs>
          <w:tab w:val="left" w:pos="426"/>
          <w:tab w:val="left" w:leader="underscore" w:pos="9356"/>
        </w:tabs>
        <w:spacing w:line="276" w:lineRule="auto"/>
        <w:ind w:right="141"/>
        <w:contextualSpacing/>
        <w:rPr>
          <w:rFonts w:eastAsia="Calibri"/>
          <w:sz w:val="28"/>
          <w:lang w:eastAsia="en-US"/>
        </w:rPr>
      </w:pPr>
      <w:r w:rsidRPr="004A420A">
        <w:rPr>
          <w:rFonts w:eastAsia="Calibri"/>
          <w:sz w:val="28"/>
          <w:lang w:eastAsia="en-US"/>
        </w:rPr>
        <w:t xml:space="preserve">Как определяется предполагаемая дата родов? </w:t>
      </w:r>
      <w:r w:rsidRPr="004A420A">
        <w:rPr>
          <w:rFonts w:eastAsia="Calibri"/>
          <w:sz w:val="28"/>
          <w:lang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eastAsia="en-US"/>
        </w:rPr>
      </w:pPr>
      <w:r w:rsidRPr="004A420A">
        <w:rPr>
          <w:rFonts w:eastAsia="Calibri"/>
          <w:sz w:val="28"/>
          <w:lang w:eastAsia="en-US"/>
        </w:rPr>
        <w:tab/>
      </w:r>
      <w:r w:rsidRPr="004A420A">
        <w:rPr>
          <w:rFonts w:eastAsia="Calibri"/>
          <w:sz w:val="28"/>
          <w:lang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eastAsia="en-US"/>
        </w:rPr>
      </w:pPr>
      <w:r w:rsidRPr="004A420A">
        <w:rPr>
          <w:rFonts w:eastAsia="Calibri"/>
          <w:sz w:val="28"/>
          <w:lang w:eastAsia="en-US"/>
        </w:rPr>
        <w:tab/>
      </w:r>
      <w:r w:rsidRPr="004A420A">
        <w:rPr>
          <w:rFonts w:eastAsia="Calibri"/>
          <w:sz w:val="28"/>
          <w:lang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eastAsia="en-US"/>
        </w:rPr>
      </w:pPr>
      <w:r w:rsidRPr="004A420A">
        <w:rPr>
          <w:rFonts w:eastAsia="Calibri"/>
          <w:sz w:val="28"/>
          <w:lang w:eastAsia="en-US"/>
        </w:rPr>
        <w:tab/>
      </w:r>
      <w:r w:rsidRPr="004A420A">
        <w:rPr>
          <w:rFonts w:eastAsia="Calibri"/>
          <w:sz w:val="28"/>
          <w:lang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eastAsia="en-US"/>
        </w:rPr>
      </w:pPr>
      <w:r w:rsidRPr="004A420A">
        <w:rPr>
          <w:rFonts w:eastAsia="Calibri"/>
          <w:sz w:val="28"/>
          <w:lang w:eastAsia="en-US"/>
        </w:rPr>
        <w:tab/>
      </w:r>
      <w:r w:rsidRPr="004A420A">
        <w:rPr>
          <w:rFonts w:eastAsia="Calibri"/>
          <w:sz w:val="28"/>
          <w:lang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eastAsia="en-US"/>
        </w:rPr>
      </w:pPr>
      <w:r w:rsidRPr="004A420A">
        <w:rPr>
          <w:rFonts w:eastAsia="Calibri"/>
          <w:sz w:val="28"/>
          <w:lang w:eastAsia="en-US"/>
        </w:rPr>
        <w:tab/>
      </w:r>
      <w:r w:rsidRPr="004A420A">
        <w:rPr>
          <w:rFonts w:eastAsia="Calibri"/>
          <w:sz w:val="28"/>
          <w:lang w:eastAsia="en-US"/>
        </w:rPr>
        <w:tab/>
      </w:r>
    </w:p>
    <w:p w:rsidR="00C82E3C" w:rsidRPr="004A420A" w:rsidRDefault="00C82E3C" w:rsidP="00C82E3C">
      <w:pPr>
        <w:numPr>
          <w:ilvl w:val="0"/>
          <w:numId w:val="30"/>
        </w:numPr>
        <w:tabs>
          <w:tab w:val="left" w:pos="426"/>
          <w:tab w:val="left" w:leader="underscore" w:pos="9356"/>
        </w:tabs>
        <w:spacing w:line="276" w:lineRule="auto"/>
        <w:ind w:right="141"/>
        <w:contextualSpacing/>
        <w:rPr>
          <w:rFonts w:eastAsia="Calibri"/>
          <w:sz w:val="28"/>
          <w:lang w:eastAsia="en-US"/>
        </w:rPr>
      </w:pPr>
      <w:r w:rsidRPr="004A420A">
        <w:rPr>
          <w:rFonts w:eastAsia="Calibri"/>
          <w:sz w:val="28"/>
          <w:lang w:eastAsia="en-US"/>
        </w:rPr>
        <w:t>Как определяется срок беременности?</w:t>
      </w:r>
      <w:r w:rsidRPr="004A420A">
        <w:rPr>
          <w:rFonts w:eastAsia="Calibri"/>
          <w:sz w:val="28"/>
          <w:lang w:val="en-US" w:eastAsia="en-US"/>
        </w:rPr>
        <w:t xml:space="preserve"> </w:t>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lastRenderedPageBreak/>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numPr>
          <w:ilvl w:val="0"/>
          <w:numId w:val="30"/>
        </w:numPr>
        <w:tabs>
          <w:tab w:val="left" w:pos="426"/>
          <w:tab w:val="left" w:leader="underscore" w:pos="9356"/>
        </w:tabs>
        <w:spacing w:line="276" w:lineRule="auto"/>
        <w:ind w:right="141"/>
        <w:contextualSpacing/>
        <w:rPr>
          <w:rFonts w:eastAsia="Calibri"/>
          <w:sz w:val="28"/>
          <w:lang w:eastAsia="en-US"/>
        </w:rPr>
      </w:pPr>
      <w:r w:rsidRPr="004A420A">
        <w:rPr>
          <w:rFonts w:eastAsia="Calibri"/>
          <w:sz w:val="28"/>
          <w:lang w:eastAsia="en-US"/>
        </w:rPr>
        <w:t>Диспансеризация беременных женщин осуществляется:</w:t>
      </w:r>
      <w:r w:rsidRPr="004A420A">
        <w:rPr>
          <w:rFonts w:eastAsia="Calibri"/>
          <w:sz w:val="28"/>
          <w:lang w:val="en-US" w:eastAsia="en-US"/>
        </w:rPr>
        <w:t xml:space="preserve"> </w:t>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val="en-US"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tabs>
          <w:tab w:val="left" w:pos="426"/>
          <w:tab w:val="left" w:leader="underscore" w:pos="9356"/>
        </w:tabs>
        <w:spacing w:line="276" w:lineRule="auto"/>
        <w:ind w:left="360" w:right="141"/>
        <w:contextualSpacing/>
        <w:rPr>
          <w:rFonts w:eastAsia="Calibri"/>
          <w:sz w:val="28"/>
          <w:lang w:eastAsia="en-US"/>
        </w:rPr>
      </w:pPr>
      <w:r w:rsidRPr="004A420A">
        <w:rPr>
          <w:rFonts w:eastAsia="Calibri"/>
          <w:sz w:val="28"/>
          <w:lang w:val="en-US" w:eastAsia="en-US"/>
        </w:rPr>
        <w:tab/>
      </w:r>
      <w:r w:rsidRPr="004A420A">
        <w:rPr>
          <w:rFonts w:eastAsia="Calibri"/>
          <w:sz w:val="28"/>
          <w:lang w:val="en-US" w:eastAsia="en-US"/>
        </w:rPr>
        <w:tab/>
      </w:r>
    </w:p>
    <w:p w:rsidR="00C82E3C" w:rsidRPr="004A420A" w:rsidRDefault="00C82E3C" w:rsidP="00C82E3C">
      <w:pPr>
        <w:widowControl w:val="0"/>
        <w:numPr>
          <w:ilvl w:val="0"/>
          <w:numId w:val="30"/>
        </w:numPr>
        <w:tabs>
          <w:tab w:val="left" w:pos="426"/>
          <w:tab w:val="left" w:leader="underscore" w:pos="9356"/>
        </w:tabs>
        <w:snapToGrid w:val="0"/>
        <w:spacing w:line="276" w:lineRule="auto"/>
        <w:ind w:right="141"/>
        <w:contextualSpacing/>
        <w:jc w:val="both"/>
        <w:rPr>
          <w:rFonts w:eastAsia="Calibri"/>
          <w:sz w:val="28"/>
          <w:szCs w:val="22"/>
          <w:lang w:eastAsia="en-US"/>
        </w:rPr>
      </w:pPr>
      <w:r w:rsidRPr="004A420A">
        <w:rPr>
          <w:rFonts w:eastAsia="Calibri"/>
          <w:sz w:val="28"/>
          <w:lang w:eastAsia="en-US"/>
        </w:rPr>
        <w:t>О</w:t>
      </w:r>
      <w:r w:rsidRPr="004A420A">
        <w:rPr>
          <w:rFonts w:eastAsia="Calibri"/>
          <w:sz w:val="28"/>
          <w:szCs w:val="22"/>
          <w:lang w:eastAsia="en-US"/>
        </w:rPr>
        <w:t xml:space="preserve">бъективные методы обследования беременной женщины: </w:t>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right="141"/>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right="141"/>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right="141"/>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right="141"/>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right="141"/>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right="141"/>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right="141"/>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numPr>
          <w:ilvl w:val="0"/>
          <w:numId w:val="30"/>
        </w:numPr>
        <w:tabs>
          <w:tab w:val="left" w:pos="426"/>
          <w:tab w:val="left" w:leader="underscore" w:pos="9356"/>
        </w:tabs>
        <w:suppressAutoHyphens/>
        <w:snapToGrid w:val="0"/>
        <w:spacing w:line="276" w:lineRule="auto"/>
        <w:ind w:left="357"/>
        <w:contextualSpacing/>
        <w:rPr>
          <w:rFonts w:eastAsia="Calibri"/>
          <w:sz w:val="28"/>
          <w:szCs w:val="22"/>
          <w:lang w:eastAsia="en-US"/>
        </w:rPr>
      </w:pPr>
      <w:r w:rsidRPr="004A420A">
        <w:rPr>
          <w:rFonts w:eastAsia="Calibri"/>
          <w:sz w:val="28"/>
          <w:szCs w:val="22"/>
          <w:lang w:eastAsia="en-US"/>
        </w:rPr>
        <w:t xml:space="preserve">Как производится оценка внутриутробного состояния плода при акушерском исследовании? </w:t>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uppressAutoHyphens/>
        <w:snapToGrid w:val="0"/>
        <w:spacing w:line="276" w:lineRule="auto"/>
        <w:ind w:left="357"/>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uppressAutoHyphens/>
        <w:snapToGrid w:val="0"/>
        <w:spacing w:line="276" w:lineRule="auto"/>
        <w:ind w:left="357"/>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uppressAutoHyphens/>
        <w:snapToGrid w:val="0"/>
        <w:spacing w:line="276" w:lineRule="auto"/>
        <w:ind w:left="357"/>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uppressAutoHyphens/>
        <w:snapToGrid w:val="0"/>
        <w:spacing w:line="276" w:lineRule="auto"/>
        <w:ind w:left="357"/>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uppressAutoHyphens/>
        <w:snapToGrid w:val="0"/>
        <w:spacing w:line="276" w:lineRule="auto"/>
        <w:ind w:left="357"/>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uppressAutoHyphens/>
        <w:snapToGrid w:val="0"/>
        <w:spacing w:line="276" w:lineRule="auto"/>
        <w:ind w:left="357"/>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uppressAutoHyphens/>
        <w:snapToGrid w:val="0"/>
        <w:spacing w:line="276" w:lineRule="auto"/>
        <w:ind w:left="357"/>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uppressAutoHyphens/>
        <w:snapToGrid w:val="0"/>
        <w:spacing w:line="276" w:lineRule="auto"/>
        <w:ind w:left="357"/>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uppressAutoHyphens/>
        <w:snapToGrid w:val="0"/>
        <w:spacing w:line="276" w:lineRule="auto"/>
        <w:ind w:left="357"/>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numPr>
          <w:ilvl w:val="0"/>
          <w:numId w:val="30"/>
        </w:numPr>
        <w:tabs>
          <w:tab w:val="left" w:pos="426"/>
          <w:tab w:val="left" w:leader="underscore" w:pos="9356"/>
        </w:tabs>
        <w:suppressAutoHyphens/>
        <w:snapToGrid w:val="0"/>
        <w:spacing w:line="276" w:lineRule="auto"/>
        <w:ind w:left="426" w:hanging="429"/>
        <w:contextualSpacing/>
        <w:rPr>
          <w:rFonts w:eastAsia="Calibri"/>
          <w:sz w:val="28"/>
          <w:szCs w:val="22"/>
          <w:lang w:eastAsia="en-US"/>
        </w:rPr>
      </w:pPr>
      <w:r w:rsidRPr="004A420A">
        <w:rPr>
          <w:rFonts w:eastAsia="Calibri"/>
          <w:sz w:val="28"/>
          <w:szCs w:val="22"/>
          <w:lang w:eastAsia="en-US"/>
        </w:rPr>
        <w:t xml:space="preserve">Перечислить лабораторные и инструментальные методы обследования беременных в разных сроках беременности </w:t>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contextualSpacing/>
        <w:jc w:val="both"/>
        <w:rPr>
          <w:rFonts w:eastAsia="Calibri"/>
          <w:sz w:val="28"/>
          <w:szCs w:val="22"/>
          <w:lang w:eastAsia="en-US"/>
        </w:rPr>
      </w:pPr>
      <w:r w:rsidRPr="004A420A">
        <w:rPr>
          <w:rFonts w:eastAsia="Calibri"/>
          <w:sz w:val="28"/>
          <w:szCs w:val="22"/>
          <w:lang w:eastAsia="en-US"/>
        </w:rPr>
        <w:lastRenderedPageBreak/>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widowControl w:val="0"/>
        <w:tabs>
          <w:tab w:val="left" w:pos="426"/>
          <w:tab w:val="left" w:leader="underscore" w:pos="9356"/>
        </w:tabs>
        <w:snapToGrid w:val="0"/>
        <w:spacing w:line="276" w:lineRule="auto"/>
        <w:ind w:left="360"/>
        <w:contextualSpacing/>
        <w:jc w:val="both"/>
        <w:rPr>
          <w:rFonts w:eastAsia="Calibri"/>
          <w:sz w:val="28"/>
          <w:szCs w:val="22"/>
          <w:lang w:eastAsia="en-US"/>
        </w:rPr>
      </w:pPr>
      <w:r w:rsidRPr="004A420A">
        <w:rPr>
          <w:rFonts w:eastAsia="Calibri"/>
          <w:sz w:val="28"/>
          <w:szCs w:val="22"/>
          <w:lang w:eastAsia="en-US"/>
        </w:rPr>
        <w:tab/>
      </w:r>
      <w:r w:rsidRPr="004A420A">
        <w:rPr>
          <w:rFonts w:eastAsia="Calibri"/>
          <w:sz w:val="28"/>
          <w:szCs w:val="22"/>
          <w:lang w:eastAsia="en-US"/>
        </w:rPr>
        <w:tab/>
      </w:r>
    </w:p>
    <w:p w:rsidR="00C82E3C" w:rsidRPr="004A420A"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СИТУАЦИОННЫЕ ЗАДАЧИ</w:t>
      </w:r>
    </w:p>
    <w:p w:rsidR="00C82E3C" w:rsidRPr="004A420A" w:rsidRDefault="00C82E3C" w:rsidP="00C82E3C">
      <w:pPr>
        <w:spacing w:line="276" w:lineRule="auto"/>
        <w:ind w:left="357" w:firstLine="720"/>
        <w:jc w:val="center"/>
        <w:rPr>
          <w:rFonts w:ascii="Bookman Old Style" w:eastAsia="Calibri" w:hAnsi="Bookman Old Style"/>
          <w:b/>
          <w:i/>
          <w:noProof/>
          <w:color w:val="002060"/>
          <w:sz w:val="28"/>
        </w:rPr>
      </w:pPr>
      <w:r w:rsidRPr="004A420A">
        <w:rPr>
          <w:rFonts w:ascii="Bookman Old Style" w:eastAsia="Calibri" w:hAnsi="Bookman Old Style"/>
          <w:b/>
          <w:i/>
          <w:color w:val="002060"/>
          <w:sz w:val="28"/>
          <w:lang w:eastAsia="en-US"/>
        </w:rPr>
        <w:t>Задача № 1</w:t>
      </w:r>
      <w:r w:rsidRPr="004A420A">
        <w:rPr>
          <w:rFonts w:ascii="Bookman Old Style" w:eastAsia="Calibri" w:hAnsi="Bookman Old Style"/>
          <w:b/>
          <w:i/>
          <w:noProof/>
          <w:color w:val="002060"/>
          <w:sz w:val="28"/>
        </w:rPr>
        <w:t xml:space="preserve"> </w:t>
      </w:r>
    </w:p>
    <w:p w:rsidR="00C82E3C" w:rsidRPr="004A420A" w:rsidRDefault="00C82E3C" w:rsidP="00C82E3C">
      <w:pPr>
        <w:spacing w:line="276" w:lineRule="auto"/>
        <w:ind w:left="357" w:firstLine="720"/>
        <w:jc w:val="center"/>
        <w:rPr>
          <w:rFonts w:ascii="Bookman Old Style" w:eastAsia="Calibri" w:hAnsi="Bookman Old Style"/>
          <w:b/>
          <w:i/>
          <w:color w:val="002060"/>
          <w:lang w:eastAsia="en-US"/>
        </w:rPr>
      </w:pPr>
      <w:r w:rsidRPr="004A420A">
        <w:rPr>
          <w:rFonts w:ascii="Bookman Old Style" w:eastAsia="Calibri" w:hAnsi="Bookman Old Style"/>
          <w:b/>
          <w:i/>
          <w:noProof/>
          <w:color w:val="002060"/>
        </w:rPr>
        <w:drawing>
          <wp:anchor distT="0" distB="0" distL="114300" distR="114300" simplePos="0" relativeHeight="251662336" behindDoc="1" locked="0" layoutInCell="1" allowOverlap="1">
            <wp:simplePos x="0" y="0"/>
            <wp:positionH relativeFrom="column">
              <wp:posOffset>4532389</wp:posOffset>
            </wp:positionH>
            <wp:positionV relativeFrom="paragraph">
              <wp:posOffset>-335762</wp:posOffset>
            </wp:positionV>
            <wp:extent cx="1371600" cy="1576552"/>
            <wp:effectExtent l="171450" t="133350" r="361950" b="309398"/>
            <wp:wrapThrough wrapText="bothSides">
              <wp:wrapPolygon edited="0">
                <wp:start x="3300" y="-1827"/>
                <wp:lineTo x="900" y="-1566"/>
                <wp:lineTo x="-2700" y="783"/>
                <wp:lineTo x="-2100" y="23229"/>
                <wp:lineTo x="900" y="25839"/>
                <wp:lineTo x="1800" y="25839"/>
                <wp:lineTo x="22800" y="25839"/>
                <wp:lineTo x="23700" y="25839"/>
                <wp:lineTo x="26700" y="23751"/>
                <wp:lineTo x="26700" y="23229"/>
                <wp:lineTo x="27000" y="19314"/>
                <wp:lineTo x="27000" y="2349"/>
                <wp:lineTo x="27300" y="1044"/>
                <wp:lineTo x="23700" y="-1566"/>
                <wp:lineTo x="21300" y="-1827"/>
                <wp:lineTo x="3300" y="-1827"/>
              </wp:wrapPolygon>
            </wp:wrapThrough>
            <wp:docPr id="20" name="Рисунок 5" descr="B:\РИСУНКИ. ФОТО\ИНТЕРНЕТ\интернет.клипы картинки\анимация. акуш\prizhiganie-erozii-sheyki-mat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РИСУНКИ. ФОТО\ИНТЕРНЕТ\интернет.клипы картинки\анимация. акуш\prizhiganie-erozii-sheyki-matki.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1579245"/>
                    </a:xfrm>
                    <a:prstGeom prst="rect">
                      <a:avLst/>
                    </a:prstGeom>
                    <a:ln>
                      <a:noFill/>
                    </a:ln>
                    <a:effectLst>
                      <a:outerShdw blurRad="292100" dist="139700" dir="2700000" algn="tl" rotWithShape="0">
                        <a:srgbClr val="333333">
                          <a:alpha val="65000"/>
                        </a:srgbClr>
                      </a:outerShdw>
                    </a:effectLst>
                  </pic:spPr>
                </pic:pic>
              </a:graphicData>
            </a:graphic>
          </wp:anchor>
        </w:drawing>
      </w:r>
    </w:p>
    <w:p w:rsidR="00C82E3C" w:rsidRPr="004A420A" w:rsidRDefault="00C82E3C" w:rsidP="00C82E3C">
      <w:pPr>
        <w:spacing w:after="120" w:line="276" w:lineRule="auto"/>
        <w:jc w:val="both"/>
        <w:rPr>
          <w:rFonts w:eastAsia="Calibri"/>
          <w:sz w:val="28"/>
          <w:lang w:eastAsia="en-US"/>
        </w:rPr>
      </w:pPr>
      <w:r w:rsidRPr="004A420A">
        <w:rPr>
          <w:rFonts w:eastAsia="Calibri"/>
          <w:sz w:val="28"/>
          <w:lang w:eastAsia="en-US"/>
        </w:rPr>
        <w:t>И., 22 лет обратилась в женскую консультацию с жалобами на задержку менструации в течение 3 месяцев, появившееся отвращение к табачному дыму. В течение 8 месяцев жила регулярно половой жизнью, от беременности не предохранялась. Со стороны внутренних органов патологи</w:t>
      </w:r>
      <w:r w:rsidRPr="004A420A">
        <w:rPr>
          <w:rFonts w:eastAsia="Calibri"/>
          <w:sz w:val="28"/>
          <w:lang w:eastAsia="en-US"/>
        </w:rPr>
        <w:softHyphen/>
        <w:t>ческих изменений не выявлено. При осмотре на лице и сосках молочных желез выражена пигментация кожи. Данные влагалищного исследования: наружные половые органы сформированы правильно, выражен цианоз слизистой влагалища, слизистой шейки матки. Шейка матки сформирована, наружный зев округлой формы, цервикальный канал закрыт плотно. Тело матки увеличено до головки новорожденного, дно ее доходит до верхнего края лона. Матка сильно перегнута кпереди, форма ее асимметричная за счет выпячивания в области правого угла, консистенция матки мягковатая, но во время исследования матки уплотняется и сокращается в размере шейка, матка легко смещается, значительно размягчен перешеек, пальцы внутренней и внешней руки соединяются в области перешейка.</w:t>
      </w:r>
    </w:p>
    <w:p w:rsidR="00C82E3C" w:rsidRPr="004A420A" w:rsidRDefault="00C82E3C" w:rsidP="00C82E3C">
      <w:pPr>
        <w:spacing w:after="120" w:line="276" w:lineRule="auto"/>
        <w:ind w:left="283" w:hanging="283"/>
        <w:rPr>
          <w:rFonts w:eastAsia="Calibri"/>
          <w:b/>
          <w:i/>
          <w:color w:val="002060"/>
          <w:sz w:val="28"/>
          <w:lang w:eastAsia="en-US"/>
        </w:rPr>
      </w:pPr>
      <w:r w:rsidRPr="004A420A">
        <w:rPr>
          <w:rFonts w:eastAsia="Calibri"/>
          <w:b/>
          <w:i/>
          <w:color w:val="002060"/>
          <w:sz w:val="28"/>
          <w:lang w:eastAsia="en-US"/>
        </w:rPr>
        <w:t>Задание:</w:t>
      </w:r>
    </w:p>
    <w:p w:rsidR="00C82E3C" w:rsidRPr="004A420A" w:rsidRDefault="00C82E3C" w:rsidP="00C82E3C">
      <w:pPr>
        <w:numPr>
          <w:ilvl w:val="0"/>
          <w:numId w:val="31"/>
        </w:numPr>
        <w:tabs>
          <w:tab w:val="left" w:leader="underscore" w:pos="9355"/>
        </w:tabs>
        <w:spacing w:after="120" w:line="276" w:lineRule="auto"/>
        <w:ind w:left="357" w:hanging="357"/>
        <w:rPr>
          <w:rFonts w:eastAsia="Calibri"/>
          <w:sz w:val="28"/>
          <w:lang w:eastAsia="en-US"/>
        </w:rPr>
      </w:pPr>
      <w:r w:rsidRPr="004A420A">
        <w:rPr>
          <w:rFonts w:eastAsia="Calibri"/>
          <w:sz w:val="28"/>
          <w:lang w:eastAsia="en-US"/>
        </w:rPr>
        <w:t>Поставьте диагноз.</w:t>
      </w:r>
    </w:p>
    <w:p w:rsidR="00C82E3C" w:rsidRPr="004A420A" w:rsidRDefault="00C82E3C" w:rsidP="00C82E3C">
      <w:pPr>
        <w:tabs>
          <w:tab w:val="left" w:leader="underscore" w:pos="9355"/>
        </w:tabs>
        <w:spacing w:after="120" w:line="276" w:lineRule="auto"/>
        <w:ind w:left="357"/>
        <w:rPr>
          <w:rFonts w:eastAsia="Calibri"/>
          <w:sz w:val="28"/>
          <w:lang w:eastAsia="en-US"/>
        </w:rPr>
      </w:pPr>
      <w:r w:rsidRPr="004A420A">
        <w:rPr>
          <w:rFonts w:eastAsia="Calibri"/>
          <w:sz w:val="28"/>
          <w:lang w:eastAsia="en-US"/>
        </w:rPr>
        <w:tab/>
      </w:r>
    </w:p>
    <w:p w:rsidR="00C82E3C" w:rsidRPr="004A420A" w:rsidRDefault="00C82E3C" w:rsidP="00C82E3C">
      <w:pPr>
        <w:tabs>
          <w:tab w:val="left" w:leader="underscore" w:pos="9355"/>
        </w:tabs>
        <w:spacing w:after="120" w:line="276" w:lineRule="auto"/>
        <w:ind w:left="357"/>
        <w:rPr>
          <w:rFonts w:eastAsia="Calibri"/>
          <w:sz w:val="28"/>
          <w:lang w:eastAsia="en-US"/>
        </w:rPr>
      </w:pPr>
      <w:r w:rsidRPr="004A420A">
        <w:rPr>
          <w:rFonts w:eastAsia="Calibri"/>
          <w:sz w:val="28"/>
          <w:lang w:eastAsia="en-US"/>
        </w:rPr>
        <w:tab/>
        <w:t xml:space="preserve">                                     </w:t>
      </w:r>
    </w:p>
    <w:p w:rsidR="00C82E3C" w:rsidRPr="004A420A" w:rsidRDefault="00C82E3C" w:rsidP="00C82E3C">
      <w:pPr>
        <w:numPr>
          <w:ilvl w:val="0"/>
          <w:numId w:val="31"/>
        </w:numPr>
        <w:tabs>
          <w:tab w:val="left" w:leader="underscore" w:pos="9355"/>
        </w:tabs>
        <w:spacing w:after="120" w:line="276" w:lineRule="auto"/>
        <w:ind w:left="357" w:hanging="357"/>
        <w:rPr>
          <w:rFonts w:eastAsia="Calibri"/>
          <w:sz w:val="28"/>
          <w:lang w:eastAsia="en-US"/>
        </w:rPr>
      </w:pPr>
      <w:r w:rsidRPr="004A420A">
        <w:rPr>
          <w:rFonts w:eastAsia="Calibri"/>
          <w:sz w:val="28"/>
          <w:lang w:eastAsia="en-US"/>
        </w:rPr>
        <w:t xml:space="preserve">Перечислите вероятные признаки, указывающие на наличие беременности у данной пациентки </w:t>
      </w:r>
      <w:r w:rsidRPr="004A420A">
        <w:rPr>
          <w:rFonts w:eastAsia="Calibri"/>
          <w:sz w:val="28"/>
          <w:lang w:eastAsia="en-US"/>
        </w:rPr>
        <w:tab/>
      </w:r>
    </w:p>
    <w:p w:rsidR="00C82E3C" w:rsidRPr="004A420A" w:rsidRDefault="00C82E3C" w:rsidP="00C82E3C">
      <w:pPr>
        <w:tabs>
          <w:tab w:val="left" w:pos="426"/>
          <w:tab w:val="left" w:leader="underscore" w:pos="9355"/>
        </w:tabs>
        <w:spacing w:after="120" w:line="276" w:lineRule="auto"/>
        <w:rPr>
          <w:rFonts w:eastAsia="Calibri"/>
          <w:sz w:val="28"/>
          <w:lang w:eastAsia="en-US"/>
        </w:rPr>
      </w:pPr>
      <w:r w:rsidRPr="004A420A">
        <w:rPr>
          <w:rFonts w:eastAsia="Calibri"/>
          <w:sz w:val="28"/>
          <w:lang w:eastAsia="en-US"/>
        </w:rPr>
        <w:tab/>
      </w:r>
      <w:r w:rsidRPr="004A420A">
        <w:rPr>
          <w:rFonts w:eastAsia="Calibri"/>
          <w:sz w:val="28"/>
          <w:lang w:eastAsia="en-US"/>
        </w:rPr>
        <w:tab/>
      </w:r>
    </w:p>
    <w:p w:rsidR="00C82E3C" w:rsidRPr="004A420A" w:rsidRDefault="00C82E3C" w:rsidP="00C82E3C">
      <w:pPr>
        <w:tabs>
          <w:tab w:val="left" w:pos="426"/>
          <w:tab w:val="left" w:leader="underscore" w:pos="9355"/>
        </w:tabs>
        <w:spacing w:after="120" w:line="276" w:lineRule="auto"/>
        <w:rPr>
          <w:rFonts w:eastAsia="Calibri"/>
          <w:sz w:val="28"/>
          <w:lang w:eastAsia="en-US"/>
        </w:rPr>
      </w:pPr>
      <w:r w:rsidRPr="004A420A">
        <w:rPr>
          <w:rFonts w:eastAsia="Calibri"/>
          <w:sz w:val="28"/>
          <w:lang w:eastAsia="en-US"/>
        </w:rPr>
        <w:tab/>
      </w:r>
      <w:r w:rsidRPr="004A420A">
        <w:rPr>
          <w:rFonts w:eastAsia="Calibri"/>
          <w:sz w:val="28"/>
          <w:lang w:eastAsia="en-US"/>
        </w:rPr>
        <w:tab/>
      </w:r>
    </w:p>
    <w:p w:rsidR="00C82E3C" w:rsidRPr="004A420A" w:rsidRDefault="00C82E3C" w:rsidP="00C82E3C">
      <w:pPr>
        <w:numPr>
          <w:ilvl w:val="0"/>
          <w:numId w:val="31"/>
        </w:numPr>
        <w:tabs>
          <w:tab w:val="left" w:leader="underscore" w:pos="9355"/>
        </w:tabs>
        <w:spacing w:after="120" w:line="276" w:lineRule="auto"/>
        <w:ind w:left="357" w:hanging="357"/>
        <w:rPr>
          <w:rFonts w:eastAsia="Calibri"/>
          <w:sz w:val="28"/>
          <w:lang w:eastAsia="en-US"/>
        </w:rPr>
      </w:pPr>
      <w:r w:rsidRPr="004A420A">
        <w:rPr>
          <w:rFonts w:eastAsia="Calibri"/>
          <w:sz w:val="28"/>
          <w:lang w:eastAsia="en-US"/>
        </w:rPr>
        <w:t>Назовите иммунологические методы диагностики беременности</w:t>
      </w:r>
      <w:r w:rsidRPr="004A420A">
        <w:rPr>
          <w:rFonts w:eastAsia="Calibri"/>
          <w:sz w:val="28"/>
          <w:lang w:eastAsia="en-US"/>
        </w:rPr>
        <w:tab/>
      </w:r>
    </w:p>
    <w:p w:rsidR="00C82E3C" w:rsidRPr="004A420A" w:rsidRDefault="00C82E3C" w:rsidP="00C82E3C">
      <w:pPr>
        <w:tabs>
          <w:tab w:val="left" w:leader="underscore" w:pos="9355"/>
        </w:tabs>
        <w:spacing w:after="120" w:line="276" w:lineRule="auto"/>
        <w:ind w:left="357"/>
        <w:rPr>
          <w:rFonts w:eastAsia="Calibri"/>
          <w:sz w:val="28"/>
          <w:lang w:eastAsia="en-US"/>
        </w:rPr>
      </w:pPr>
      <w:r w:rsidRPr="004A420A">
        <w:rPr>
          <w:rFonts w:eastAsia="Calibri"/>
          <w:sz w:val="28"/>
          <w:lang w:eastAsia="en-US"/>
        </w:rPr>
        <w:tab/>
      </w:r>
    </w:p>
    <w:p w:rsidR="00C82E3C" w:rsidRPr="004A420A" w:rsidRDefault="00C82E3C" w:rsidP="00C82E3C">
      <w:pPr>
        <w:tabs>
          <w:tab w:val="left" w:leader="underscore" w:pos="9355"/>
        </w:tabs>
        <w:spacing w:after="120" w:line="276" w:lineRule="auto"/>
        <w:ind w:left="357"/>
        <w:rPr>
          <w:rFonts w:eastAsia="Calibri"/>
          <w:sz w:val="28"/>
          <w:lang w:eastAsia="en-US"/>
        </w:rPr>
      </w:pPr>
      <w:r w:rsidRPr="004A420A">
        <w:rPr>
          <w:rFonts w:eastAsia="Calibri"/>
          <w:sz w:val="28"/>
          <w:lang w:eastAsia="en-US"/>
        </w:rPr>
        <w:lastRenderedPageBreak/>
        <w:tab/>
      </w:r>
    </w:p>
    <w:p w:rsidR="00C82E3C" w:rsidRPr="004A420A" w:rsidRDefault="00C82E3C" w:rsidP="00C82E3C">
      <w:pPr>
        <w:tabs>
          <w:tab w:val="left" w:leader="underscore" w:pos="9355"/>
        </w:tabs>
        <w:spacing w:after="120" w:line="276" w:lineRule="auto"/>
        <w:ind w:left="357"/>
        <w:rPr>
          <w:rFonts w:eastAsia="Calibri"/>
          <w:sz w:val="28"/>
          <w:lang w:eastAsia="en-US"/>
        </w:rPr>
      </w:pPr>
      <w:r w:rsidRPr="004A420A">
        <w:rPr>
          <w:rFonts w:eastAsia="Calibri"/>
          <w:sz w:val="28"/>
          <w:lang w:eastAsia="en-US"/>
        </w:rPr>
        <w:tab/>
      </w:r>
    </w:p>
    <w:p w:rsidR="00C82E3C" w:rsidRPr="004A420A" w:rsidRDefault="00C82E3C" w:rsidP="00C82E3C">
      <w:pPr>
        <w:tabs>
          <w:tab w:val="left" w:leader="underscore" w:pos="9355"/>
        </w:tabs>
        <w:spacing w:after="120" w:line="276" w:lineRule="auto"/>
        <w:ind w:left="357"/>
        <w:rPr>
          <w:rFonts w:eastAsia="Calibri"/>
          <w:sz w:val="28"/>
          <w:lang w:eastAsia="en-US"/>
        </w:rPr>
      </w:pPr>
      <w:r w:rsidRPr="004A420A">
        <w:rPr>
          <w:rFonts w:eastAsia="Calibri"/>
          <w:sz w:val="28"/>
          <w:lang w:eastAsia="en-US"/>
        </w:rPr>
        <w:tab/>
      </w:r>
    </w:p>
    <w:p w:rsidR="00C82E3C" w:rsidRPr="004A420A" w:rsidRDefault="00C82E3C" w:rsidP="00C82E3C">
      <w:pPr>
        <w:tabs>
          <w:tab w:val="left" w:leader="underscore" w:pos="9355"/>
        </w:tabs>
        <w:spacing w:after="120" w:line="276" w:lineRule="auto"/>
        <w:ind w:left="357"/>
        <w:rPr>
          <w:rFonts w:eastAsia="Calibri"/>
          <w:sz w:val="28"/>
          <w:lang w:eastAsia="en-US"/>
        </w:rPr>
      </w:pPr>
      <w:r w:rsidRPr="004A420A">
        <w:rPr>
          <w:rFonts w:eastAsia="Calibri"/>
          <w:sz w:val="28"/>
          <w:lang w:eastAsia="en-US"/>
        </w:rPr>
        <w:tab/>
      </w:r>
    </w:p>
    <w:p w:rsidR="00C82E3C" w:rsidRPr="004A420A" w:rsidRDefault="00C82E3C" w:rsidP="00C82E3C">
      <w:pPr>
        <w:widowControl w:val="0"/>
        <w:autoSpaceDE w:val="0"/>
        <w:autoSpaceDN w:val="0"/>
        <w:adjustRightInd w:val="0"/>
        <w:spacing w:line="276" w:lineRule="auto"/>
        <w:ind w:left="3240" w:firstLine="720"/>
        <w:jc w:val="both"/>
        <w:rPr>
          <w:rFonts w:ascii="Bookman Old Style" w:hAnsi="Bookman Old Style"/>
          <w:b/>
          <w:i/>
          <w:color w:val="002060"/>
          <w:sz w:val="28"/>
        </w:rPr>
      </w:pPr>
      <w:r w:rsidRPr="004A420A">
        <w:rPr>
          <w:rFonts w:ascii="Bookman Old Style" w:hAnsi="Bookman Old Style"/>
          <w:b/>
          <w:i/>
          <w:color w:val="002060"/>
          <w:sz w:val="28"/>
        </w:rPr>
        <w:t>Задача № 2</w:t>
      </w:r>
    </w:p>
    <w:p w:rsidR="00C82E3C" w:rsidRPr="004A420A" w:rsidRDefault="00C82E3C" w:rsidP="00C82E3C">
      <w:pPr>
        <w:widowControl w:val="0"/>
        <w:autoSpaceDE w:val="0"/>
        <w:autoSpaceDN w:val="0"/>
        <w:adjustRightInd w:val="0"/>
        <w:spacing w:line="276" w:lineRule="auto"/>
        <w:ind w:left="3240" w:firstLine="720"/>
        <w:jc w:val="both"/>
        <w:rPr>
          <w:rFonts w:ascii="Bookman Old Style" w:hAnsi="Bookman Old Style"/>
          <w:b/>
          <w:color w:val="002060"/>
          <w:sz w:val="28"/>
        </w:rPr>
      </w:pPr>
    </w:p>
    <w:p w:rsidR="00C82E3C" w:rsidRPr="004A420A" w:rsidRDefault="00C82E3C" w:rsidP="00C82E3C">
      <w:pPr>
        <w:widowControl w:val="0"/>
        <w:autoSpaceDE w:val="0"/>
        <w:autoSpaceDN w:val="0"/>
        <w:adjustRightInd w:val="0"/>
        <w:spacing w:line="276" w:lineRule="auto"/>
        <w:jc w:val="both"/>
        <w:rPr>
          <w:sz w:val="28"/>
        </w:rPr>
      </w:pPr>
      <w:r w:rsidRPr="004A420A">
        <w:rPr>
          <w:sz w:val="28"/>
        </w:rPr>
        <w:t xml:space="preserve">Ю., 20 лет, обратилась в женскую консультацию по поводу беременности. Срок последней менструации и дату первого шевеления плода не помнит.    Экстрагенитальной патологии не выявлено. </w:t>
      </w:r>
      <w:proofErr w:type="gramStart"/>
      <w:r w:rsidRPr="004A420A">
        <w:rPr>
          <w:sz w:val="28"/>
        </w:rPr>
        <w:t>Данные наружного акушерского исследования: дно матки на 2-3 пальца выше пупка, в левой боковой стороне матки прощупывается гладкая широкая поверхность плода, в правой - мелкие подвижные выступы.</w:t>
      </w:r>
      <w:proofErr w:type="gramEnd"/>
      <w:r w:rsidRPr="004A420A">
        <w:rPr>
          <w:sz w:val="28"/>
        </w:rPr>
        <w:t xml:space="preserve"> Предлежащая часть пальпируется в виде круглой, плотной округлой части, баллотирующей между пальцами. Сердцебиение плода ясное, ритмичное, 136-140 уд/мин, ясно выслушивается слева ниже пупка.</w:t>
      </w:r>
    </w:p>
    <w:p w:rsidR="00C82E3C" w:rsidRPr="004A420A" w:rsidRDefault="00C82E3C" w:rsidP="00C82E3C">
      <w:pPr>
        <w:widowControl w:val="0"/>
        <w:autoSpaceDE w:val="0"/>
        <w:autoSpaceDN w:val="0"/>
        <w:adjustRightInd w:val="0"/>
        <w:spacing w:line="276" w:lineRule="auto"/>
        <w:jc w:val="both"/>
        <w:rPr>
          <w:b/>
          <w:i/>
          <w:color w:val="002060"/>
          <w:sz w:val="28"/>
        </w:rPr>
      </w:pPr>
      <w:r w:rsidRPr="004A420A">
        <w:rPr>
          <w:b/>
          <w:i/>
          <w:color w:val="002060"/>
          <w:sz w:val="28"/>
        </w:rPr>
        <w:t>Задание:</w:t>
      </w:r>
    </w:p>
    <w:p w:rsidR="00C82E3C" w:rsidRPr="004A420A" w:rsidRDefault="00C82E3C" w:rsidP="00C82E3C">
      <w:pPr>
        <w:widowControl w:val="0"/>
        <w:numPr>
          <w:ilvl w:val="0"/>
          <w:numId w:val="32"/>
        </w:numPr>
        <w:tabs>
          <w:tab w:val="left" w:leader="underscore" w:pos="9355"/>
        </w:tabs>
        <w:autoSpaceDE w:val="0"/>
        <w:autoSpaceDN w:val="0"/>
        <w:adjustRightInd w:val="0"/>
        <w:spacing w:line="276" w:lineRule="auto"/>
        <w:ind w:left="357" w:hanging="357"/>
        <w:jc w:val="both"/>
        <w:rPr>
          <w:sz w:val="28"/>
        </w:rPr>
      </w:pPr>
      <w:r w:rsidRPr="004A420A">
        <w:rPr>
          <w:sz w:val="28"/>
        </w:rPr>
        <w:t xml:space="preserve">Определите срок беременности по высоте стояния дна матки </w:t>
      </w: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t xml:space="preserve"> </w:t>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r>
    </w:p>
    <w:p w:rsidR="00C82E3C" w:rsidRPr="004A420A" w:rsidRDefault="00C82E3C" w:rsidP="00C82E3C">
      <w:pPr>
        <w:widowControl w:val="0"/>
        <w:numPr>
          <w:ilvl w:val="0"/>
          <w:numId w:val="32"/>
        </w:numPr>
        <w:tabs>
          <w:tab w:val="left" w:leader="underscore" w:pos="9355"/>
        </w:tabs>
        <w:autoSpaceDE w:val="0"/>
        <w:autoSpaceDN w:val="0"/>
        <w:adjustRightInd w:val="0"/>
        <w:spacing w:line="276" w:lineRule="auto"/>
        <w:ind w:left="357" w:hanging="357"/>
        <w:jc w:val="both"/>
        <w:rPr>
          <w:sz w:val="28"/>
        </w:rPr>
      </w:pPr>
      <w:r w:rsidRPr="004A420A">
        <w:rPr>
          <w:sz w:val="28"/>
        </w:rPr>
        <w:t xml:space="preserve">Какая часть плода предлежит </w:t>
      </w:r>
      <w:proofErr w:type="gramStart"/>
      <w:r w:rsidRPr="004A420A">
        <w:rPr>
          <w:sz w:val="28"/>
        </w:rPr>
        <w:t>ко</w:t>
      </w:r>
      <w:proofErr w:type="gramEnd"/>
      <w:r w:rsidRPr="004A420A">
        <w:rPr>
          <w:sz w:val="28"/>
        </w:rPr>
        <w:t xml:space="preserve"> входу в малый таз? </w:t>
      </w: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t xml:space="preserve">       </w:t>
      </w:r>
    </w:p>
    <w:p w:rsidR="00C82E3C" w:rsidRPr="004A420A" w:rsidRDefault="00C82E3C" w:rsidP="00C82E3C">
      <w:pPr>
        <w:widowControl w:val="0"/>
        <w:numPr>
          <w:ilvl w:val="0"/>
          <w:numId w:val="32"/>
        </w:numPr>
        <w:tabs>
          <w:tab w:val="left" w:leader="underscore" w:pos="9355"/>
        </w:tabs>
        <w:autoSpaceDE w:val="0"/>
        <w:autoSpaceDN w:val="0"/>
        <w:adjustRightInd w:val="0"/>
        <w:spacing w:line="276" w:lineRule="auto"/>
        <w:ind w:left="357" w:hanging="357"/>
        <w:jc w:val="both"/>
        <w:rPr>
          <w:sz w:val="28"/>
        </w:rPr>
      </w:pPr>
      <w:r w:rsidRPr="004A420A">
        <w:rPr>
          <w:sz w:val="28"/>
        </w:rPr>
        <w:t xml:space="preserve">Соответствует ли место выслушивания сердцебиения плода </w:t>
      </w:r>
      <w:proofErr w:type="gramStart"/>
      <w:r w:rsidRPr="004A420A">
        <w:rPr>
          <w:sz w:val="28"/>
        </w:rPr>
        <w:t>описанному</w:t>
      </w:r>
      <w:proofErr w:type="gramEnd"/>
      <w:r w:rsidRPr="004A420A">
        <w:rPr>
          <w:sz w:val="28"/>
        </w:rPr>
        <w:t xml:space="preserve"> членорасположению? </w:t>
      </w: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p>
    <w:p w:rsidR="00C82E3C" w:rsidRPr="004A420A" w:rsidRDefault="00C82E3C" w:rsidP="00C82E3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3</w:t>
      </w:r>
    </w:p>
    <w:p w:rsidR="00C82E3C" w:rsidRPr="004A420A" w:rsidRDefault="00C82E3C" w:rsidP="00C82E3C">
      <w:pPr>
        <w:widowControl w:val="0"/>
        <w:autoSpaceDE w:val="0"/>
        <w:autoSpaceDN w:val="0"/>
        <w:adjustRightInd w:val="0"/>
        <w:spacing w:line="276" w:lineRule="auto"/>
        <w:jc w:val="both"/>
        <w:rPr>
          <w:sz w:val="28"/>
        </w:rPr>
      </w:pPr>
      <w:r w:rsidRPr="004A420A">
        <w:rPr>
          <w:sz w:val="28"/>
        </w:rPr>
        <w:t>Пациентка К., 24 лет, беременность вторая, первые роды нормальные. Последняя менструация 16 февраля, первое шевеление плода 30 июня, при первом посещении женской консультации 10 апреля обнаружена беременность 6 недель.</w:t>
      </w:r>
    </w:p>
    <w:p w:rsidR="00C82E3C" w:rsidRPr="004A420A" w:rsidRDefault="00C82E3C" w:rsidP="00C82E3C">
      <w:pPr>
        <w:widowControl w:val="0"/>
        <w:autoSpaceDE w:val="0"/>
        <w:autoSpaceDN w:val="0"/>
        <w:adjustRightInd w:val="0"/>
        <w:spacing w:line="276" w:lineRule="auto"/>
        <w:jc w:val="both"/>
        <w:rPr>
          <w:b/>
          <w:i/>
          <w:color w:val="002060"/>
          <w:sz w:val="28"/>
        </w:rPr>
      </w:pPr>
      <w:r w:rsidRPr="004A420A">
        <w:rPr>
          <w:b/>
          <w:i/>
          <w:color w:val="002060"/>
          <w:sz w:val="28"/>
        </w:rPr>
        <w:t>Задание:</w:t>
      </w:r>
    </w:p>
    <w:p w:rsidR="00C82E3C" w:rsidRPr="004A420A" w:rsidRDefault="00C82E3C" w:rsidP="00C82E3C">
      <w:pPr>
        <w:widowControl w:val="0"/>
        <w:numPr>
          <w:ilvl w:val="0"/>
          <w:numId w:val="33"/>
        </w:numPr>
        <w:tabs>
          <w:tab w:val="left" w:leader="underscore" w:pos="9355"/>
        </w:tabs>
        <w:autoSpaceDE w:val="0"/>
        <w:autoSpaceDN w:val="0"/>
        <w:adjustRightInd w:val="0"/>
        <w:spacing w:line="276" w:lineRule="auto"/>
        <w:ind w:left="357" w:hanging="357"/>
        <w:jc w:val="both"/>
        <w:rPr>
          <w:sz w:val="28"/>
        </w:rPr>
      </w:pPr>
      <w:r w:rsidRPr="004A420A">
        <w:rPr>
          <w:sz w:val="28"/>
        </w:rPr>
        <w:t xml:space="preserve">Назовите предполагаемый срок родов по менструации? </w:t>
      </w: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lastRenderedPageBreak/>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r>
    </w:p>
    <w:p w:rsidR="00C82E3C" w:rsidRPr="004A420A" w:rsidRDefault="00C82E3C" w:rsidP="00C82E3C">
      <w:pPr>
        <w:widowControl w:val="0"/>
        <w:numPr>
          <w:ilvl w:val="0"/>
          <w:numId w:val="33"/>
        </w:numPr>
        <w:tabs>
          <w:tab w:val="left" w:leader="underscore" w:pos="9355"/>
        </w:tabs>
        <w:autoSpaceDE w:val="0"/>
        <w:autoSpaceDN w:val="0"/>
        <w:adjustRightInd w:val="0"/>
        <w:spacing w:line="276" w:lineRule="auto"/>
        <w:ind w:left="357" w:hanging="357"/>
        <w:jc w:val="both"/>
        <w:rPr>
          <w:sz w:val="28"/>
        </w:rPr>
      </w:pPr>
      <w:r w:rsidRPr="004A420A">
        <w:rPr>
          <w:sz w:val="28"/>
        </w:rPr>
        <w:t xml:space="preserve">Назовите предполагаемый срок родов по первому шевелению плода? </w:t>
      </w: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r>
    </w:p>
    <w:p w:rsidR="00C82E3C" w:rsidRPr="004A420A" w:rsidRDefault="00C82E3C" w:rsidP="00C82E3C">
      <w:pPr>
        <w:widowControl w:val="0"/>
        <w:numPr>
          <w:ilvl w:val="0"/>
          <w:numId w:val="33"/>
        </w:numPr>
        <w:tabs>
          <w:tab w:val="left" w:leader="underscore" w:pos="9355"/>
        </w:tabs>
        <w:autoSpaceDE w:val="0"/>
        <w:autoSpaceDN w:val="0"/>
        <w:adjustRightInd w:val="0"/>
        <w:spacing w:line="276" w:lineRule="auto"/>
        <w:ind w:left="357" w:hanging="357"/>
        <w:jc w:val="both"/>
        <w:rPr>
          <w:sz w:val="28"/>
        </w:rPr>
      </w:pPr>
      <w:r w:rsidRPr="004A420A">
        <w:rPr>
          <w:sz w:val="28"/>
        </w:rPr>
        <w:t xml:space="preserve">Назовите предполагаемый срок родов по первому обращению в женскую консультацию? </w:t>
      </w: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r>
    </w:p>
    <w:p w:rsidR="00C82E3C" w:rsidRPr="004A420A" w:rsidRDefault="00C82E3C" w:rsidP="00C82E3C">
      <w:pPr>
        <w:widowControl w:val="0"/>
        <w:numPr>
          <w:ilvl w:val="0"/>
          <w:numId w:val="33"/>
        </w:numPr>
        <w:tabs>
          <w:tab w:val="left" w:leader="underscore" w:pos="9355"/>
        </w:tabs>
        <w:autoSpaceDE w:val="0"/>
        <w:autoSpaceDN w:val="0"/>
        <w:adjustRightInd w:val="0"/>
        <w:spacing w:line="276" w:lineRule="auto"/>
        <w:ind w:left="357" w:hanging="357"/>
        <w:jc w:val="both"/>
        <w:rPr>
          <w:sz w:val="28"/>
        </w:rPr>
      </w:pPr>
      <w:r w:rsidRPr="004A420A">
        <w:rPr>
          <w:sz w:val="28"/>
        </w:rPr>
        <w:t xml:space="preserve">Какая предположительная дата родов? </w:t>
      </w: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r>
    </w:p>
    <w:p w:rsidR="00C82E3C" w:rsidRPr="004A420A" w:rsidRDefault="00C82E3C" w:rsidP="00C82E3C">
      <w:pPr>
        <w:widowControl w:val="0"/>
        <w:tabs>
          <w:tab w:val="left" w:leader="underscore" w:pos="9355"/>
        </w:tabs>
        <w:autoSpaceDE w:val="0"/>
        <w:autoSpaceDN w:val="0"/>
        <w:adjustRightInd w:val="0"/>
        <w:spacing w:line="276" w:lineRule="auto"/>
        <w:ind w:left="357"/>
        <w:jc w:val="both"/>
        <w:rPr>
          <w:sz w:val="28"/>
        </w:rPr>
      </w:pPr>
      <w:r w:rsidRPr="004A420A">
        <w:rPr>
          <w:sz w:val="28"/>
        </w:rPr>
        <w:tab/>
      </w:r>
    </w:p>
    <w:p w:rsidR="00C82E3C" w:rsidRPr="004A420A" w:rsidRDefault="00C82E3C" w:rsidP="00C82E3C">
      <w:pPr>
        <w:spacing w:line="276" w:lineRule="auto"/>
        <w:ind w:left="357" w:hanging="357"/>
        <w:jc w:val="center"/>
        <w:rPr>
          <w:rFonts w:eastAsia="Calibri"/>
          <w:b/>
          <w:sz w:val="28"/>
          <w:szCs w:val="28"/>
          <w:lang w:eastAsia="en-US"/>
        </w:rPr>
      </w:pPr>
    </w:p>
    <w:p w:rsidR="00C82E3C" w:rsidRPr="004A420A" w:rsidRDefault="00C82E3C" w:rsidP="00C82E3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4</w:t>
      </w:r>
    </w:p>
    <w:p w:rsidR="00C82E3C" w:rsidRPr="004A420A" w:rsidRDefault="00C82E3C" w:rsidP="00C82E3C">
      <w:pPr>
        <w:spacing w:line="276" w:lineRule="auto"/>
        <w:jc w:val="both"/>
        <w:rPr>
          <w:rFonts w:eastAsia="Calibri"/>
          <w:sz w:val="28"/>
          <w:szCs w:val="28"/>
          <w:lang w:eastAsia="en-US"/>
        </w:rPr>
      </w:pPr>
      <w:r w:rsidRPr="004A420A">
        <w:rPr>
          <w:rFonts w:eastAsia="Calibri"/>
          <w:sz w:val="28"/>
          <w:szCs w:val="28"/>
          <w:lang w:eastAsia="en-US"/>
        </w:rPr>
        <w:t>23-летняя женщина встала в ЖК на учет по беременности в 10 недель. В прошлом у неё был 1 искусственный аборт без осложнений. Настоящая беременность протекала без осложнений. Прошла обследования по назначенной врачом-акушером схеме. Явилась в ЖК на прием  в 13 недель. Прием ведет акушерка. Жалоб нет. Все анализы в норме. Группа крови 1(0), резус-фактор отрицательный. Раньше обследования на группу и резус не проводились.</w:t>
      </w:r>
    </w:p>
    <w:p w:rsidR="00C82E3C" w:rsidRPr="004A420A" w:rsidRDefault="00C82E3C" w:rsidP="00C82E3C">
      <w:pPr>
        <w:spacing w:line="276" w:lineRule="auto"/>
        <w:ind w:left="357" w:hanging="357"/>
        <w:jc w:val="both"/>
        <w:rPr>
          <w:rFonts w:eastAsia="Calibri"/>
          <w:b/>
          <w:i/>
          <w:color w:val="002060"/>
          <w:sz w:val="28"/>
          <w:szCs w:val="28"/>
          <w:lang w:eastAsia="en-US"/>
        </w:rPr>
      </w:pPr>
      <w:r w:rsidRPr="004A420A">
        <w:rPr>
          <w:rFonts w:eastAsia="Calibri"/>
          <w:b/>
          <w:i/>
          <w:color w:val="002060"/>
          <w:sz w:val="28"/>
          <w:szCs w:val="28"/>
          <w:lang w:eastAsia="en-US"/>
        </w:rPr>
        <w:t>Задания:</w:t>
      </w:r>
    </w:p>
    <w:p w:rsidR="00C82E3C" w:rsidRPr="004A420A" w:rsidRDefault="00C82E3C" w:rsidP="00C82E3C">
      <w:pPr>
        <w:numPr>
          <w:ilvl w:val="0"/>
          <w:numId w:val="24"/>
        </w:numPr>
        <w:tabs>
          <w:tab w:val="left" w:pos="360"/>
          <w:tab w:val="left" w:leader="underscore" w:pos="9355"/>
        </w:tabs>
        <w:autoSpaceDE w:val="0"/>
        <w:autoSpaceDN w:val="0"/>
        <w:adjustRightInd w:val="0"/>
        <w:spacing w:line="276" w:lineRule="auto"/>
        <w:ind w:left="357" w:hanging="357"/>
        <w:jc w:val="both"/>
        <w:rPr>
          <w:rFonts w:eastAsia="Calibri"/>
          <w:sz w:val="28"/>
          <w:szCs w:val="28"/>
          <w:lang w:eastAsia="en-US"/>
        </w:rPr>
      </w:pPr>
      <w:r w:rsidRPr="004A420A">
        <w:rPr>
          <w:rFonts w:eastAsia="Calibri"/>
          <w:sz w:val="28"/>
          <w:szCs w:val="28"/>
          <w:lang w:eastAsia="en-US"/>
        </w:rPr>
        <w:t xml:space="preserve">Выделите проблемы беременной, их причины </w:t>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numPr>
          <w:ilvl w:val="0"/>
          <w:numId w:val="24"/>
        </w:numPr>
        <w:tabs>
          <w:tab w:val="left" w:pos="360"/>
          <w:tab w:val="left" w:leader="underscore" w:pos="9355"/>
        </w:tabs>
        <w:autoSpaceDE w:val="0"/>
        <w:autoSpaceDN w:val="0"/>
        <w:adjustRightInd w:val="0"/>
        <w:spacing w:line="276" w:lineRule="auto"/>
        <w:ind w:left="357" w:hanging="357"/>
        <w:jc w:val="both"/>
        <w:rPr>
          <w:rFonts w:eastAsia="Calibri"/>
          <w:sz w:val="28"/>
          <w:szCs w:val="28"/>
          <w:lang w:eastAsia="en-US"/>
        </w:rPr>
      </w:pPr>
      <w:r w:rsidRPr="004A420A">
        <w:rPr>
          <w:rFonts w:eastAsia="Calibri"/>
          <w:sz w:val="28"/>
          <w:szCs w:val="28"/>
          <w:lang w:eastAsia="en-US"/>
        </w:rPr>
        <w:t xml:space="preserve">Составить план по контролю над создавшимися проблемами </w:t>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numPr>
          <w:ilvl w:val="0"/>
          <w:numId w:val="24"/>
        </w:numPr>
        <w:tabs>
          <w:tab w:val="left" w:pos="360"/>
          <w:tab w:val="left" w:leader="underscore" w:pos="9355"/>
        </w:tabs>
        <w:autoSpaceDE w:val="0"/>
        <w:autoSpaceDN w:val="0"/>
        <w:adjustRightInd w:val="0"/>
        <w:spacing w:line="276" w:lineRule="auto"/>
        <w:ind w:left="357" w:hanging="357"/>
        <w:jc w:val="both"/>
        <w:rPr>
          <w:rFonts w:eastAsia="Calibri"/>
          <w:sz w:val="28"/>
          <w:szCs w:val="28"/>
          <w:lang w:eastAsia="en-US"/>
        </w:rPr>
      </w:pPr>
      <w:r w:rsidRPr="004A420A">
        <w:rPr>
          <w:rFonts w:eastAsia="Calibri"/>
          <w:sz w:val="28"/>
          <w:szCs w:val="28"/>
          <w:lang w:eastAsia="en-US"/>
        </w:rPr>
        <w:lastRenderedPageBreak/>
        <w:t xml:space="preserve">Составить алгоритм обследования беременной на рядовом  приеме в 1-й половине беременности </w:t>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5</w:t>
      </w:r>
    </w:p>
    <w:p w:rsidR="00C82E3C" w:rsidRPr="004A420A" w:rsidRDefault="00C82E3C" w:rsidP="00C82E3C">
      <w:pPr>
        <w:spacing w:line="276" w:lineRule="auto"/>
        <w:jc w:val="both"/>
        <w:rPr>
          <w:rFonts w:eastAsia="Calibri"/>
          <w:sz w:val="28"/>
          <w:szCs w:val="28"/>
          <w:lang w:eastAsia="en-US"/>
        </w:rPr>
      </w:pPr>
      <w:r w:rsidRPr="004A420A">
        <w:rPr>
          <w:rFonts w:eastAsia="Calibri"/>
          <w:sz w:val="28"/>
          <w:szCs w:val="28"/>
          <w:lang w:eastAsia="en-US"/>
        </w:rPr>
        <w:t>Беременная в 14 недель пришла на прием в ЖК, где она состоит на учете. Возраст женщины 30 лет. В течение 5 лет лечилась по поводу  первичного бесплодия на фоне склерокистоза яичников. Применялись гормональные методы лечения, клиновидная резекция яичников, методы стимуляции овуляции. Настоящая беременность первая. В 5 недель беременности  встала на учет, в 6-8 недель была профилактическая госпитализация и  лечение с целью сохранения беременности. От УЗИ беременная  категорически отказывалась из опасения  вредного воздействия на плод. После стационара беременная уезжала в отпуск, так что данная явка в ЖК вторая. Прием ведет акушерка.</w:t>
      </w:r>
    </w:p>
    <w:p w:rsidR="00C82E3C" w:rsidRPr="004A420A" w:rsidRDefault="00C82E3C" w:rsidP="00C82E3C">
      <w:pPr>
        <w:spacing w:line="276" w:lineRule="auto"/>
        <w:jc w:val="both"/>
        <w:rPr>
          <w:rFonts w:eastAsia="Calibri"/>
          <w:sz w:val="28"/>
          <w:szCs w:val="28"/>
          <w:lang w:eastAsia="en-US"/>
        </w:rPr>
      </w:pPr>
      <w:r w:rsidRPr="004A420A">
        <w:rPr>
          <w:rFonts w:eastAsia="Calibri"/>
          <w:sz w:val="28"/>
          <w:szCs w:val="28"/>
          <w:lang w:eastAsia="en-US"/>
        </w:rPr>
        <w:t>В настоящее время жалоб нет, до 3-х недель была тошнота, но сейчас все благополучно. Болей в животе  и патологических выделений нет.  Пульс, температура и АД в норме. Прибавка веса с начала беременности 3,5 кг.</w:t>
      </w:r>
    </w:p>
    <w:p w:rsidR="00C82E3C" w:rsidRPr="004A420A" w:rsidRDefault="00C82E3C" w:rsidP="00C82E3C">
      <w:pPr>
        <w:spacing w:line="276" w:lineRule="auto"/>
        <w:jc w:val="both"/>
        <w:rPr>
          <w:rFonts w:eastAsia="Calibri"/>
          <w:sz w:val="28"/>
          <w:szCs w:val="28"/>
          <w:lang w:eastAsia="en-US"/>
        </w:rPr>
      </w:pPr>
      <w:r w:rsidRPr="004A420A">
        <w:rPr>
          <w:rFonts w:eastAsia="Calibri"/>
          <w:sz w:val="28"/>
          <w:szCs w:val="28"/>
          <w:lang w:eastAsia="en-US"/>
        </w:rPr>
        <w:t>Матка в нормальном тонусе, безболезненная, дно её на середине между пупком и лобком. Высота стояния дна матки 18 см, окружность живота 90 см.  Отеков нет, физиологические отправления в норме.</w:t>
      </w:r>
    </w:p>
    <w:p w:rsidR="00C82E3C" w:rsidRPr="004A420A" w:rsidRDefault="00C82E3C" w:rsidP="00C82E3C">
      <w:pPr>
        <w:spacing w:line="276" w:lineRule="auto"/>
        <w:ind w:left="357" w:hanging="357"/>
        <w:jc w:val="both"/>
        <w:rPr>
          <w:rFonts w:eastAsia="Calibri"/>
          <w:b/>
          <w:i/>
          <w:color w:val="002060"/>
          <w:sz w:val="28"/>
          <w:szCs w:val="28"/>
          <w:lang w:eastAsia="en-US"/>
        </w:rPr>
      </w:pPr>
      <w:r w:rsidRPr="004A420A">
        <w:rPr>
          <w:rFonts w:eastAsia="Calibri"/>
          <w:b/>
          <w:i/>
          <w:color w:val="002060"/>
          <w:sz w:val="28"/>
          <w:szCs w:val="28"/>
          <w:lang w:eastAsia="en-US"/>
        </w:rPr>
        <w:t>Задания:</w:t>
      </w:r>
    </w:p>
    <w:p w:rsidR="00C82E3C" w:rsidRPr="004A420A" w:rsidRDefault="00C82E3C" w:rsidP="00C82E3C">
      <w:pPr>
        <w:numPr>
          <w:ilvl w:val="0"/>
          <w:numId w:val="25"/>
        </w:numPr>
        <w:tabs>
          <w:tab w:val="left" w:pos="360"/>
          <w:tab w:val="left" w:leader="underscore" w:pos="9355"/>
        </w:tabs>
        <w:autoSpaceDE w:val="0"/>
        <w:autoSpaceDN w:val="0"/>
        <w:adjustRightInd w:val="0"/>
        <w:spacing w:line="276" w:lineRule="auto"/>
        <w:ind w:left="357" w:hanging="357"/>
        <w:jc w:val="both"/>
        <w:rPr>
          <w:rFonts w:eastAsia="Calibri"/>
          <w:sz w:val="28"/>
          <w:szCs w:val="28"/>
          <w:lang w:eastAsia="en-US"/>
        </w:rPr>
      </w:pPr>
      <w:r w:rsidRPr="004A420A">
        <w:rPr>
          <w:rFonts w:eastAsia="Calibri"/>
          <w:sz w:val="28"/>
          <w:szCs w:val="28"/>
          <w:lang w:eastAsia="en-US"/>
        </w:rPr>
        <w:t xml:space="preserve">Выделить проблемы  беременной и пути их решения </w:t>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numPr>
          <w:ilvl w:val="0"/>
          <w:numId w:val="25"/>
        </w:numPr>
        <w:tabs>
          <w:tab w:val="left" w:pos="360"/>
          <w:tab w:val="left" w:leader="underscore" w:pos="9355"/>
        </w:tabs>
        <w:autoSpaceDE w:val="0"/>
        <w:autoSpaceDN w:val="0"/>
        <w:adjustRightInd w:val="0"/>
        <w:spacing w:line="276" w:lineRule="auto"/>
        <w:ind w:left="357" w:hanging="357"/>
        <w:jc w:val="both"/>
        <w:rPr>
          <w:rFonts w:eastAsia="Calibri"/>
          <w:sz w:val="28"/>
          <w:szCs w:val="28"/>
          <w:lang w:eastAsia="en-US"/>
        </w:rPr>
      </w:pPr>
      <w:r w:rsidRPr="004A420A">
        <w:rPr>
          <w:rFonts w:eastAsia="Calibri"/>
          <w:sz w:val="28"/>
          <w:szCs w:val="28"/>
          <w:lang w:eastAsia="en-US"/>
        </w:rPr>
        <w:t xml:space="preserve">Оценка акушерского статуса на день осмотра и тактика акушерки </w:t>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numPr>
          <w:ilvl w:val="0"/>
          <w:numId w:val="25"/>
        </w:numPr>
        <w:tabs>
          <w:tab w:val="left" w:pos="360"/>
          <w:tab w:val="left" w:leader="underscore" w:pos="9355"/>
        </w:tabs>
        <w:autoSpaceDE w:val="0"/>
        <w:autoSpaceDN w:val="0"/>
        <w:adjustRightInd w:val="0"/>
        <w:spacing w:line="276" w:lineRule="auto"/>
        <w:ind w:left="357" w:hanging="357"/>
        <w:jc w:val="both"/>
        <w:rPr>
          <w:rFonts w:eastAsia="Calibri"/>
          <w:sz w:val="28"/>
          <w:szCs w:val="28"/>
          <w:lang w:eastAsia="en-US"/>
        </w:rPr>
      </w:pPr>
      <w:r w:rsidRPr="004A420A">
        <w:rPr>
          <w:rFonts w:eastAsia="Calibri"/>
          <w:sz w:val="28"/>
          <w:szCs w:val="28"/>
          <w:lang w:eastAsia="en-US"/>
        </w:rPr>
        <w:t xml:space="preserve">Провести беседу о необходимости проведения УЗИ </w:t>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lastRenderedPageBreak/>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tabs>
          <w:tab w:val="left" w:pos="360"/>
          <w:tab w:val="left" w:leader="underscore" w:pos="9355"/>
        </w:tabs>
        <w:autoSpaceDE w:val="0"/>
        <w:autoSpaceDN w:val="0"/>
        <w:adjustRightInd w:val="0"/>
        <w:spacing w:line="276" w:lineRule="auto"/>
        <w:ind w:left="357"/>
        <w:jc w:val="both"/>
        <w:rPr>
          <w:rFonts w:eastAsia="Calibri"/>
          <w:sz w:val="28"/>
          <w:szCs w:val="28"/>
          <w:lang w:eastAsia="en-US"/>
        </w:rPr>
      </w:pPr>
      <w:r w:rsidRPr="004A420A">
        <w:rPr>
          <w:rFonts w:eastAsia="Calibri"/>
          <w:sz w:val="28"/>
          <w:szCs w:val="28"/>
          <w:lang w:eastAsia="en-US"/>
        </w:rPr>
        <w:tab/>
      </w:r>
      <w:r w:rsidRPr="004A420A">
        <w:rPr>
          <w:rFonts w:eastAsia="Calibri"/>
          <w:sz w:val="28"/>
          <w:szCs w:val="28"/>
          <w:lang w:eastAsia="en-US"/>
        </w:rPr>
        <w:tab/>
      </w:r>
    </w:p>
    <w:p w:rsidR="00C82E3C" w:rsidRPr="004A420A" w:rsidRDefault="00C82E3C" w:rsidP="00C82E3C">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C82E3C" w:rsidRPr="004A420A" w:rsidRDefault="00C82E3C" w:rsidP="00C82E3C">
      <w:pPr>
        <w:numPr>
          <w:ilvl w:val="0"/>
          <w:numId w:val="23"/>
        </w:numPr>
        <w:spacing w:before="240" w:after="240" w:line="276" w:lineRule="auto"/>
        <w:contextualSpacing/>
        <w:jc w:val="both"/>
        <w:rPr>
          <w:rFonts w:eastAsia="Calibri"/>
          <w:b/>
          <w:i/>
          <w:color w:val="002060"/>
          <w:sz w:val="28"/>
          <w:lang w:eastAsia="en-US"/>
        </w:rPr>
      </w:pPr>
      <w:r w:rsidRPr="004A420A">
        <w:rPr>
          <w:rFonts w:eastAsia="Calibri"/>
          <w:b/>
          <w:i/>
          <w:color w:val="002060"/>
          <w:sz w:val="28"/>
          <w:lang w:eastAsia="en-US"/>
        </w:rPr>
        <w:t>Подготовить учебный материал к данной теме с использованием дополнительной литературы.</w:t>
      </w:r>
    </w:p>
    <w:p w:rsidR="00C82E3C" w:rsidRPr="004A420A" w:rsidRDefault="00C82E3C" w:rsidP="00C82E3C">
      <w:pPr>
        <w:numPr>
          <w:ilvl w:val="0"/>
          <w:numId w:val="23"/>
        </w:numPr>
        <w:spacing w:before="240" w:after="240" w:line="276" w:lineRule="auto"/>
        <w:contextualSpacing/>
        <w:jc w:val="both"/>
        <w:rPr>
          <w:rFonts w:eastAsia="Calibri"/>
          <w:b/>
          <w:i/>
          <w:color w:val="002060"/>
          <w:sz w:val="28"/>
          <w:lang w:eastAsia="en-US"/>
        </w:rPr>
      </w:pPr>
      <w:r w:rsidRPr="004A420A">
        <w:rPr>
          <w:rFonts w:eastAsia="Calibri"/>
          <w:b/>
          <w:i/>
          <w:color w:val="002060"/>
          <w:sz w:val="28"/>
          <w:lang w:eastAsia="en-US"/>
        </w:rPr>
        <w:t>Создать презентации на темы:</w:t>
      </w:r>
    </w:p>
    <w:p w:rsidR="00C82E3C" w:rsidRPr="004A420A" w:rsidRDefault="00C82E3C" w:rsidP="00C82E3C">
      <w:pPr>
        <w:numPr>
          <w:ilvl w:val="0"/>
          <w:numId w:val="34"/>
        </w:numPr>
        <w:spacing w:before="240" w:after="240" w:line="276" w:lineRule="auto"/>
        <w:contextualSpacing/>
        <w:jc w:val="both"/>
        <w:rPr>
          <w:rFonts w:eastAsia="Calibri"/>
          <w:sz w:val="28"/>
          <w:lang w:eastAsia="en-US"/>
        </w:rPr>
      </w:pPr>
      <w:r w:rsidRPr="004A420A">
        <w:rPr>
          <w:rFonts w:eastAsia="Calibri"/>
          <w:b/>
          <w:i/>
          <w:sz w:val="28"/>
          <w:lang w:eastAsia="en-US"/>
        </w:rPr>
        <w:t>«</w:t>
      </w:r>
      <w:r w:rsidRPr="004A420A">
        <w:rPr>
          <w:rFonts w:eastAsia="Calibri"/>
          <w:sz w:val="28"/>
          <w:lang w:eastAsia="en-US"/>
        </w:rPr>
        <w:t>Инвазивные и неинвазивные методы исследования в акушерстве».</w:t>
      </w:r>
    </w:p>
    <w:p w:rsidR="00C82E3C" w:rsidRPr="004A420A" w:rsidRDefault="00C82E3C" w:rsidP="00C82E3C">
      <w:pPr>
        <w:numPr>
          <w:ilvl w:val="0"/>
          <w:numId w:val="34"/>
        </w:numPr>
        <w:spacing w:before="240" w:after="240" w:line="276" w:lineRule="auto"/>
        <w:contextualSpacing/>
        <w:jc w:val="both"/>
        <w:rPr>
          <w:rFonts w:eastAsia="Calibri"/>
          <w:sz w:val="28"/>
          <w:lang w:eastAsia="en-US"/>
        </w:rPr>
      </w:pPr>
      <w:r w:rsidRPr="004A420A">
        <w:rPr>
          <w:rFonts w:eastAsia="Calibri"/>
          <w:sz w:val="28"/>
          <w:lang w:eastAsia="en-US"/>
        </w:rPr>
        <w:t>«Цитологические, бактериологические и функциональные методы исследования».</w:t>
      </w:r>
    </w:p>
    <w:p w:rsidR="00C82E3C" w:rsidRPr="004A420A" w:rsidRDefault="00C82E3C" w:rsidP="00C82E3C">
      <w:pPr>
        <w:numPr>
          <w:ilvl w:val="0"/>
          <w:numId w:val="34"/>
        </w:numPr>
        <w:spacing w:before="240" w:after="240" w:line="276" w:lineRule="auto"/>
        <w:contextualSpacing/>
        <w:jc w:val="both"/>
        <w:rPr>
          <w:rFonts w:eastAsia="Calibri"/>
          <w:sz w:val="28"/>
          <w:lang w:eastAsia="en-US"/>
        </w:rPr>
      </w:pPr>
      <w:r w:rsidRPr="004A420A">
        <w:rPr>
          <w:rFonts w:eastAsia="Calibri"/>
          <w:sz w:val="28"/>
          <w:lang w:eastAsia="en-US"/>
        </w:rPr>
        <w:t>«Рентгенологические методы исследования в акушерстве».</w:t>
      </w:r>
    </w:p>
    <w:p w:rsidR="00C82E3C" w:rsidRPr="004A420A" w:rsidRDefault="00C82E3C" w:rsidP="00C82E3C">
      <w:pPr>
        <w:spacing w:line="264" w:lineRule="auto"/>
        <w:ind w:left="357" w:hanging="357"/>
        <w:jc w:val="center"/>
        <w:rPr>
          <w:rFonts w:eastAsia="Calibri"/>
          <w:b/>
          <w:caps/>
          <w:sz w:val="28"/>
          <w:szCs w:val="28"/>
          <w:lang w:eastAsia="en-US"/>
        </w:rPr>
      </w:pPr>
    </w:p>
    <w:p w:rsidR="00C82E3C" w:rsidRPr="004A420A" w:rsidRDefault="00C82E3C" w:rsidP="00C82E3C">
      <w:pPr>
        <w:widowControl w:val="0"/>
        <w:spacing w:after="120" w:line="276" w:lineRule="auto"/>
        <w:jc w:val="center"/>
        <w:rPr>
          <w:rFonts w:ascii="Bookman Old Style" w:eastAsia="Calibri" w:hAnsi="Bookman Old Style"/>
          <w:b/>
          <w:caps/>
          <w:color w:val="FF0000"/>
          <w:sz w:val="28"/>
          <w:szCs w:val="28"/>
          <w:lang w:eastAsia="en-US"/>
        </w:rPr>
      </w:pPr>
      <w:r w:rsidRPr="004A420A">
        <w:rPr>
          <w:rFonts w:ascii="Bookman Old Style" w:eastAsia="Calibri" w:hAnsi="Bookman Old Style"/>
          <w:b/>
          <w:caps/>
          <w:color w:val="FF0000"/>
          <w:sz w:val="28"/>
          <w:szCs w:val="28"/>
          <w:lang w:eastAsia="en-US"/>
        </w:rPr>
        <w:t>ЛАТИНСКАЯ ТЕРМИНОЛОГИЯ</w:t>
      </w:r>
    </w:p>
    <w:p w:rsidR="00C82E3C" w:rsidRPr="004A420A" w:rsidRDefault="00C82E3C" w:rsidP="00C82E3C">
      <w:pPr>
        <w:widowControl w:val="0"/>
        <w:tabs>
          <w:tab w:val="left" w:leader="dot" w:pos="4820"/>
        </w:tabs>
        <w:suppressAutoHyphens/>
        <w:spacing w:after="120" w:line="276" w:lineRule="auto"/>
        <w:ind w:right="4961"/>
        <w:rPr>
          <w:rFonts w:eastAsia="Calibri"/>
          <w:sz w:val="28"/>
          <w:szCs w:val="28"/>
          <w:lang w:eastAsia="en-US"/>
        </w:rPr>
      </w:pPr>
      <w:r w:rsidRPr="004A420A">
        <w:rPr>
          <w:rFonts w:eastAsia="Calibri"/>
          <w:sz w:val="28"/>
          <w:szCs w:val="28"/>
          <w:lang w:val="en-US" w:eastAsia="en-US"/>
        </w:rPr>
        <w:t>Amniocentesis</w:t>
      </w:r>
      <w:r w:rsidRPr="004A420A">
        <w:rPr>
          <w:rFonts w:eastAsia="Calibri"/>
          <w:sz w:val="28"/>
          <w:szCs w:val="28"/>
          <w:lang w:eastAsia="en-US"/>
        </w:rPr>
        <w:tab/>
        <w:t>Амниоцентез</w:t>
      </w:r>
    </w:p>
    <w:p w:rsidR="00C82E3C" w:rsidRPr="004A420A" w:rsidRDefault="00C82E3C" w:rsidP="00C82E3C">
      <w:pPr>
        <w:widowControl w:val="0"/>
        <w:tabs>
          <w:tab w:val="left" w:leader="dot" w:pos="4820"/>
        </w:tabs>
        <w:suppressAutoHyphens/>
        <w:spacing w:after="120" w:line="276" w:lineRule="auto"/>
        <w:ind w:right="4960"/>
        <w:rPr>
          <w:rFonts w:eastAsia="Calibri"/>
          <w:sz w:val="28"/>
          <w:szCs w:val="28"/>
          <w:lang w:eastAsia="en-US"/>
        </w:rPr>
      </w:pPr>
      <w:r w:rsidRPr="004A420A">
        <w:rPr>
          <w:rFonts w:eastAsia="Calibri"/>
          <w:sz w:val="28"/>
          <w:szCs w:val="28"/>
          <w:lang w:val="en-US" w:eastAsia="en-US"/>
        </w:rPr>
        <w:t>Amniocentesis</w:t>
      </w:r>
      <w:r w:rsidRPr="004A420A">
        <w:rPr>
          <w:rFonts w:eastAsia="Calibri"/>
          <w:sz w:val="28"/>
          <w:szCs w:val="28"/>
          <w:lang w:eastAsia="en-US"/>
        </w:rPr>
        <w:t xml:space="preserve"> </w:t>
      </w:r>
      <w:r w:rsidRPr="004A420A">
        <w:rPr>
          <w:rFonts w:eastAsia="Calibri"/>
          <w:sz w:val="28"/>
          <w:szCs w:val="28"/>
          <w:lang w:val="en-US" w:eastAsia="en-US"/>
        </w:rPr>
        <w:t>vaginalis</w:t>
      </w:r>
      <w:r w:rsidRPr="004A420A">
        <w:rPr>
          <w:rFonts w:eastAsia="Calibri"/>
          <w:sz w:val="28"/>
          <w:szCs w:val="28"/>
          <w:lang w:eastAsia="en-US"/>
        </w:rPr>
        <w:tab/>
        <w:t>Амниоцентез влагалищный</w:t>
      </w:r>
    </w:p>
    <w:p w:rsidR="00C82E3C" w:rsidRPr="004A420A" w:rsidRDefault="00C82E3C" w:rsidP="00C82E3C">
      <w:pPr>
        <w:widowControl w:val="0"/>
        <w:tabs>
          <w:tab w:val="left" w:leader="dot" w:pos="4820"/>
        </w:tabs>
        <w:suppressAutoHyphens/>
        <w:spacing w:after="120" w:line="276" w:lineRule="auto"/>
        <w:ind w:right="4960"/>
        <w:rPr>
          <w:rFonts w:eastAsia="Calibri"/>
          <w:sz w:val="28"/>
          <w:szCs w:val="28"/>
          <w:lang w:eastAsia="en-US"/>
        </w:rPr>
      </w:pPr>
      <w:r w:rsidRPr="004A420A">
        <w:rPr>
          <w:rFonts w:eastAsia="Calibri"/>
          <w:sz w:val="28"/>
          <w:szCs w:val="28"/>
          <w:lang w:val="en-US" w:eastAsia="en-US"/>
        </w:rPr>
        <w:t>Amniocentesis</w:t>
      </w:r>
      <w:r w:rsidRPr="004A420A">
        <w:rPr>
          <w:rFonts w:eastAsia="Calibri"/>
          <w:sz w:val="28"/>
          <w:szCs w:val="28"/>
          <w:lang w:eastAsia="en-US"/>
        </w:rPr>
        <w:t xml:space="preserve"> </w:t>
      </w:r>
      <w:r w:rsidRPr="004A420A">
        <w:rPr>
          <w:rFonts w:eastAsia="Calibri"/>
          <w:sz w:val="28"/>
          <w:szCs w:val="28"/>
          <w:lang w:val="en-US" w:eastAsia="en-US"/>
        </w:rPr>
        <w:t>transabdominalis</w:t>
      </w:r>
      <w:r w:rsidRPr="004A420A">
        <w:rPr>
          <w:rFonts w:eastAsia="Calibri"/>
          <w:sz w:val="28"/>
          <w:szCs w:val="28"/>
          <w:lang w:eastAsia="en-US"/>
        </w:rPr>
        <w:tab/>
        <w:t>Амниоцентез трансабдоминальный</w:t>
      </w:r>
    </w:p>
    <w:p w:rsidR="00C82E3C" w:rsidRPr="004A420A" w:rsidRDefault="00C82E3C" w:rsidP="00C82E3C">
      <w:pPr>
        <w:widowControl w:val="0"/>
        <w:tabs>
          <w:tab w:val="left" w:leader="dot" w:pos="4820"/>
        </w:tabs>
        <w:suppressAutoHyphens/>
        <w:spacing w:after="120" w:line="276" w:lineRule="auto"/>
        <w:ind w:right="4960"/>
        <w:rPr>
          <w:rFonts w:eastAsia="Calibri"/>
          <w:sz w:val="28"/>
          <w:szCs w:val="28"/>
          <w:lang w:eastAsia="en-US"/>
        </w:rPr>
      </w:pPr>
      <w:r w:rsidRPr="004A420A">
        <w:rPr>
          <w:rFonts w:eastAsia="Calibri"/>
          <w:sz w:val="28"/>
          <w:szCs w:val="28"/>
          <w:lang w:val="en-US" w:eastAsia="en-US"/>
        </w:rPr>
        <w:t>Amniocentesis</w:t>
      </w:r>
      <w:r w:rsidRPr="004A420A">
        <w:rPr>
          <w:rFonts w:eastAsia="Calibri"/>
          <w:sz w:val="28"/>
          <w:szCs w:val="28"/>
          <w:lang w:eastAsia="en-US"/>
        </w:rPr>
        <w:t xml:space="preserve"> </w:t>
      </w:r>
      <w:r w:rsidRPr="004A420A">
        <w:rPr>
          <w:rFonts w:eastAsia="Calibri"/>
          <w:sz w:val="28"/>
          <w:szCs w:val="28"/>
          <w:lang w:val="en-US" w:eastAsia="en-US"/>
        </w:rPr>
        <w:t>transcervicalis</w:t>
      </w:r>
      <w:r w:rsidRPr="004A420A">
        <w:rPr>
          <w:rFonts w:eastAsia="Calibri"/>
          <w:sz w:val="28"/>
          <w:szCs w:val="28"/>
          <w:lang w:eastAsia="en-US"/>
        </w:rPr>
        <w:tab/>
        <w:t>Амниоцентез трансцервикальный</w:t>
      </w:r>
    </w:p>
    <w:p w:rsidR="00C82E3C" w:rsidRPr="004A420A" w:rsidRDefault="00C82E3C" w:rsidP="00C82E3C">
      <w:pPr>
        <w:widowControl w:val="0"/>
        <w:tabs>
          <w:tab w:val="left" w:leader="dot" w:pos="4820"/>
        </w:tabs>
        <w:suppressAutoHyphens/>
        <w:spacing w:after="120" w:line="276" w:lineRule="auto"/>
        <w:ind w:right="4960"/>
        <w:rPr>
          <w:rFonts w:eastAsia="Calibri"/>
          <w:sz w:val="28"/>
          <w:szCs w:val="28"/>
          <w:lang w:eastAsia="en-US"/>
        </w:rPr>
      </w:pPr>
      <w:r w:rsidRPr="004A420A">
        <w:rPr>
          <w:rFonts w:eastAsia="Calibri"/>
          <w:sz w:val="28"/>
          <w:szCs w:val="28"/>
          <w:lang w:val="en-US" w:eastAsia="en-US"/>
        </w:rPr>
        <w:t>Placentocentesis</w:t>
      </w:r>
      <w:r w:rsidRPr="004A420A">
        <w:rPr>
          <w:rFonts w:eastAsia="Calibri"/>
          <w:sz w:val="28"/>
          <w:szCs w:val="28"/>
          <w:lang w:eastAsia="en-US"/>
        </w:rPr>
        <w:tab/>
        <w:t>Плацентоцентез</w:t>
      </w:r>
    </w:p>
    <w:p w:rsidR="00C82E3C" w:rsidRPr="004A420A" w:rsidRDefault="00C82E3C" w:rsidP="00C82E3C">
      <w:pPr>
        <w:widowControl w:val="0"/>
        <w:tabs>
          <w:tab w:val="left" w:leader="dot" w:pos="4820"/>
        </w:tabs>
        <w:suppressAutoHyphens/>
        <w:spacing w:after="120" w:line="276" w:lineRule="auto"/>
        <w:ind w:right="4960"/>
        <w:rPr>
          <w:rFonts w:eastAsia="Calibri"/>
          <w:sz w:val="28"/>
          <w:szCs w:val="28"/>
          <w:lang w:eastAsia="en-US"/>
        </w:rPr>
      </w:pPr>
      <w:r w:rsidRPr="004A420A">
        <w:rPr>
          <w:rFonts w:eastAsia="Calibri"/>
          <w:sz w:val="28"/>
          <w:szCs w:val="28"/>
          <w:lang w:val="en-US" w:eastAsia="en-US"/>
        </w:rPr>
        <w:t>Kordocentesis</w:t>
      </w:r>
      <w:r w:rsidRPr="004A420A">
        <w:rPr>
          <w:rFonts w:eastAsia="Calibri"/>
          <w:sz w:val="28"/>
          <w:szCs w:val="28"/>
          <w:lang w:eastAsia="en-US"/>
        </w:rPr>
        <w:tab/>
        <w:t>Кордоцентез</w:t>
      </w:r>
    </w:p>
    <w:p w:rsidR="00C82E3C" w:rsidRPr="004A420A" w:rsidRDefault="00C82E3C" w:rsidP="00C82E3C">
      <w:pPr>
        <w:widowControl w:val="0"/>
        <w:tabs>
          <w:tab w:val="left" w:leader="dot" w:pos="4820"/>
        </w:tabs>
        <w:suppressAutoHyphens/>
        <w:spacing w:after="120" w:line="276" w:lineRule="auto"/>
        <w:ind w:right="4960"/>
        <w:rPr>
          <w:rFonts w:eastAsia="Calibri"/>
          <w:sz w:val="28"/>
          <w:szCs w:val="28"/>
          <w:lang w:eastAsia="en-US"/>
        </w:rPr>
      </w:pPr>
      <w:r w:rsidRPr="004A420A">
        <w:rPr>
          <w:rFonts w:eastAsia="Calibri"/>
          <w:sz w:val="28"/>
          <w:szCs w:val="28"/>
          <w:lang w:val="en-US" w:eastAsia="en-US"/>
        </w:rPr>
        <w:t>Chorion</w:t>
      </w:r>
      <w:r w:rsidRPr="004A420A">
        <w:rPr>
          <w:rFonts w:eastAsia="Calibri"/>
          <w:sz w:val="28"/>
          <w:szCs w:val="28"/>
          <w:lang w:eastAsia="en-US"/>
        </w:rPr>
        <w:t xml:space="preserve"> </w:t>
      </w:r>
      <w:r w:rsidRPr="004A420A">
        <w:rPr>
          <w:rFonts w:eastAsia="Calibri"/>
          <w:sz w:val="28"/>
          <w:szCs w:val="28"/>
          <w:lang w:val="en-US" w:eastAsia="en-US"/>
        </w:rPr>
        <w:t>biopsia</w:t>
      </w:r>
      <w:r w:rsidRPr="004A420A">
        <w:rPr>
          <w:rFonts w:eastAsia="Calibri"/>
          <w:sz w:val="28"/>
          <w:szCs w:val="28"/>
          <w:lang w:eastAsia="en-US"/>
        </w:rPr>
        <w:tab/>
        <w:t>Биопсия хориона</w:t>
      </w:r>
    </w:p>
    <w:p w:rsidR="00C82E3C" w:rsidRPr="004A420A" w:rsidRDefault="00C82E3C" w:rsidP="00C82E3C">
      <w:pPr>
        <w:widowControl w:val="0"/>
        <w:tabs>
          <w:tab w:val="left" w:leader="dot" w:pos="4820"/>
        </w:tabs>
        <w:suppressAutoHyphens/>
        <w:spacing w:after="120" w:line="276" w:lineRule="auto"/>
        <w:ind w:right="4960"/>
        <w:rPr>
          <w:rFonts w:eastAsia="Calibri"/>
          <w:b/>
          <w:caps/>
          <w:sz w:val="28"/>
          <w:szCs w:val="28"/>
          <w:lang w:eastAsia="en-US"/>
        </w:rPr>
      </w:pPr>
      <w:r w:rsidRPr="004A420A">
        <w:rPr>
          <w:rFonts w:eastAsia="Calibri"/>
          <w:sz w:val="28"/>
          <w:szCs w:val="28"/>
          <w:lang w:val="en-US" w:eastAsia="en-US"/>
        </w:rPr>
        <w:t>Foetoscopia</w:t>
      </w:r>
      <w:r w:rsidRPr="004A420A">
        <w:rPr>
          <w:rFonts w:eastAsia="Calibri"/>
          <w:sz w:val="28"/>
          <w:szCs w:val="28"/>
          <w:lang w:eastAsia="en-US"/>
        </w:rPr>
        <w:tab/>
        <w:t>Фетоскопия</w:t>
      </w:r>
    </w:p>
    <w:p w:rsidR="00C82E3C" w:rsidRPr="004A420A" w:rsidRDefault="00C82E3C" w:rsidP="00C82E3C">
      <w:pPr>
        <w:widowControl w:val="0"/>
        <w:tabs>
          <w:tab w:val="left" w:pos="180"/>
          <w:tab w:val="num" w:pos="720"/>
          <w:tab w:val="left" w:leader="dot" w:pos="4820"/>
        </w:tabs>
        <w:suppressAutoHyphens/>
        <w:spacing w:after="120" w:line="276" w:lineRule="auto"/>
        <w:ind w:right="4960"/>
        <w:rPr>
          <w:rFonts w:eastAsia="Calibri"/>
          <w:caps/>
          <w:sz w:val="28"/>
          <w:szCs w:val="28"/>
          <w:lang w:eastAsia="en-US"/>
        </w:rPr>
      </w:pPr>
      <w:r w:rsidRPr="004A420A">
        <w:rPr>
          <w:rFonts w:eastAsia="Calibri"/>
          <w:snapToGrid w:val="0"/>
          <w:sz w:val="28"/>
          <w:szCs w:val="28"/>
          <w:lang w:eastAsia="en-US"/>
        </w:rPr>
        <w:t>Расстояние между наиболее отдаленными наружными точками передне – верхних остей</w:t>
      </w:r>
      <w:r w:rsidRPr="004A420A">
        <w:rPr>
          <w:rFonts w:eastAsia="Calibri"/>
          <w:snapToGrid w:val="0"/>
          <w:sz w:val="28"/>
          <w:szCs w:val="28"/>
          <w:lang w:eastAsia="en-US"/>
        </w:rPr>
        <w:tab/>
      </w:r>
      <w:r w:rsidRPr="004A420A">
        <w:rPr>
          <w:rFonts w:eastAsia="Calibri"/>
          <w:snapToGrid w:val="0"/>
          <w:sz w:val="28"/>
          <w:szCs w:val="28"/>
          <w:lang w:val="en-US" w:eastAsia="en-US"/>
        </w:rPr>
        <w:t>distantia</w:t>
      </w:r>
      <w:r w:rsidRPr="004A420A">
        <w:rPr>
          <w:rFonts w:eastAsia="Calibri"/>
          <w:snapToGrid w:val="0"/>
          <w:sz w:val="28"/>
          <w:szCs w:val="28"/>
          <w:lang w:eastAsia="en-US"/>
        </w:rPr>
        <w:t xml:space="preserve"> </w:t>
      </w:r>
      <w:r w:rsidRPr="004A420A">
        <w:rPr>
          <w:rFonts w:eastAsia="Calibri"/>
          <w:snapToGrid w:val="0"/>
          <w:sz w:val="28"/>
          <w:szCs w:val="28"/>
          <w:lang w:val="en-US" w:eastAsia="en-US"/>
        </w:rPr>
        <w:t>spinarum</w:t>
      </w:r>
    </w:p>
    <w:p w:rsidR="00C82E3C" w:rsidRPr="004A420A" w:rsidRDefault="00C82E3C" w:rsidP="00C82E3C">
      <w:pPr>
        <w:widowControl w:val="0"/>
        <w:tabs>
          <w:tab w:val="left" w:pos="180"/>
          <w:tab w:val="num" w:pos="720"/>
          <w:tab w:val="left" w:leader="dot" w:pos="4820"/>
        </w:tabs>
        <w:suppressAutoHyphens/>
        <w:spacing w:after="120" w:line="276" w:lineRule="auto"/>
        <w:ind w:right="4960"/>
        <w:rPr>
          <w:rFonts w:eastAsia="Calibri"/>
          <w:caps/>
          <w:sz w:val="28"/>
          <w:szCs w:val="28"/>
          <w:lang w:eastAsia="en-US"/>
        </w:rPr>
      </w:pPr>
      <w:r w:rsidRPr="004A420A">
        <w:rPr>
          <w:rFonts w:eastAsia="Calibri"/>
          <w:snapToGrid w:val="0"/>
          <w:sz w:val="28"/>
          <w:szCs w:val="28"/>
          <w:lang w:eastAsia="en-US"/>
        </w:rPr>
        <w:t xml:space="preserve">Расстояние между наиболее отдаленными точками больших вертелов бедренных костей </w:t>
      </w:r>
      <w:r w:rsidRPr="004A420A">
        <w:rPr>
          <w:rFonts w:eastAsia="Calibri"/>
          <w:snapToGrid w:val="0"/>
          <w:sz w:val="28"/>
          <w:szCs w:val="28"/>
          <w:lang w:eastAsia="en-US"/>
        </w:rPr>
        <w:tab/>
      </w:r>
      <w:r w:rsidRPr="004A420A">
        <w:rPr>
          <w:rFonts w:eastAsia="Calibri"/>
          <w:snapToGrid w:val="0"/>
          <w:sz w:val="28"/>
          <w:szCs w:val="28"/>
          <w:lang w:val="en-US" w:eastAsia="en-US"/>
        </w:rPr>
        <w:t>distant</w:t>
      </w:r>
      <w:r w:rsidRPr="004A420A">
        <w:rPr>
          <w:rFonts w:eastAsia="Calibri"/>
          <w:snapToGrid w:val="0"/>
          <w:sz w:val="28"/>
          <w:szCs w:val="28"/>
          <w:lang w:eastAsia="en-US"/>
        </w:rPr>
        <w:t xml:space="preserve"> </w:t>
      </w:r>
      <w:r w:rsidRPr="004A420A">
        <w:rPr>
          <w:rFonts w:eastAsia="Calibri"/>
          <w:snapToGrid w:val="0"/>
          <w:sz w:val="28"/>
          <w:szCs w:val="28"/>
          <w:lang w:val="en-US" w:eastAsia="en-US"/>
        </w:rPr>
        <w:t>atrochanterica</w:t>
      </w:r>
    </w:p>
    <w:p w:rsidR="00C82E3C" w:rsidRPr="004A420A" w:rsidRDefault="00C82E3C" w:rsidP="00C82E3C">
      <w:pPr>
        <w:widowControl w:val="0"/>
        <w:tabs>
          <w:tab w:val="left" w:pos="180"/>
          <w:tab w:val="num" w:pos="720"/>
          <w:tab w:val="left" w:leader="dot" w:pos="4820"/>
        </w:tabs>
        <w:suppressAutoHyphens/>
        <w:spacing w:after="120" w:line="276" w:lineRule="auto"/>
        <w:ind w:right="4960"/>
        <w:rPr>
          <w:rFonts w:eastAsia="Calibri"/>
          <w:caps/>
          <w:sz w:val="28"/>
          <w:szCs w:val="28"/>
          <w:lang w:eastAsia="en-US"/>
        </w:rPr>
      </w:pPr>
      <w:r w:rsidRPr="004A420A">
        <w:rPr>
          <w:rFonts w:eastAsia="Calibri"/>
          <w:snapToGrid w:val="0"/>
          <w:sz w:val="28"/>
          <w:szCs w:val="28"/>
          <w:lang w:eastAsia="en-US"/>
        </w:rPr>
        <w:t xml:space="preserve">Расстояние между наиболее </w:t>
      </w:r>
      <w:r w:rsidRPr="004A420A">
        <w:rPr>
          <w:rFonts w:eastAsia="Calibri"/>
          <w:snapToGrid w:val="0"/>
          <w:sz w:val="28"/>
          <w:szCs w:val="28"/>
          <w:lang w:eastAsia="en-US"/>
        </w:rPr>
        <w:lastRenderedPageBreak/>
        <w:t xml:space="preserve">отдаленными точками гребней подвздошных костей </w:t>
      </w:r>
      <w:r w:rsidRPr="004A420A">
        <w:rPr>
          <w:rFonts w:eastAsia="Calibri"/>
          <w:snapToGrid w:val="0"/>
          <w:sz w:val="28"/>
          <w:szCs w:val="28"/>
          <w:lang w:eastAsia="en-US"/>
        </w:rPr>
        <w:tab/>
      </w:r>
      <w:r w:rsidRPr="004A420A">
        <w:rPr>
          <w:rFonts w:eastAsia="Calibri"/>
          <w:snapToGrid w:val="0"/>
          <w:sz w:val="28"/>
          <w:szCs w:val="28"/>
          <w:lang w:val="en-US" w:eastAsia="en-US"/>
        </w:rPr>
        <w:t>distantiacristarum</w:t>
      </w:r>
    </w:p>
    <w:p w:rsidR="00C82E3C" w:rsidRPr="004A420A" w:rsidRDefault="00C82E3C" w:rsidP="00C82E3C">
      <w:pPr>
        <w:widowControl w:val="0"/>
        <w:tabs>
          <w:tab w:val="left" w:pos="180"/>
          <w:tab w:val="num" w:pos="720"/>
          <w:tab w:val="left" w:leader="dot" w:pos="4820"/>
        </w:tabs>
        <w:suppressAutoHyphens/>
        <w:spacing w:after="120" w:line="276" w:lineRule="auto"/>
        <w:ind w:right="4960"/>
        <w:rPr>
          <w:rFonts w:eastAsia="Calibri"/>
          <w:caps/>
          <w:sz w:val="28"/>
          <w:szCs w:val="28"/>
          <w:lang w:eastAsia="en-US"/>
        </w:rPr>
      </w:pPr>
      <w:r w:rsidRPr="004A420A">
        <w:rPr>
          <w:rFonts w:eastAsia="Calibri"/>
          <w:snapToGrid w:val="0"/>
          <w:sz w:val="28"/>
          <w:szCs w:val="28"/>
          <w:lang w:eastAsia="en-US"/>
        </w:rPr>
        <w:t xml:space="preserve">Наружная коньюгата </w:t>
      </w:r>
      <w:r w:rsidRPr="004A420A">
        <w:rPr>
          <w:rFonts w:eastAsia="Calibri"/>
          <w:snapToGrid w:val="0"/>
          <w:sz w:val="28"/>
          <w:szCs w:val="28"/>
          <w:lang w:eastAsia="en-US"/>
        </w:rPr>
        <w:tab/>
      </w:r>
      <w:r w:rsidRPr="004A420A">
        <w:rPr>
          <w:rFonts w:eastAsia="Calibri"/>
          <w:snapToGrid w:val="0"/>
          <w:sz w:val="28"/>
          <w:szCs w:val="28"/>
          <w:lang w:val="en-US" w:eastAsia="en-US"/>
        </w:rPr>
        <w:t>conjugataexterna</w:t>
      </w:r>
    </w:p>
    <w:p w:rsidR="00C82E3C" w:rsidRPr="004A420A" w:rsidRDefault="00C82E3C" w:rsidP="00C82E3C">
      <w:pPr>
        <w:widowControl w:val="0"/>
        <w:tabs>
          <w:tab w:val="left" w:pos="180"/>
          <w:tab w:val="num" w:pos="720"/>
          <w:tab w:val="left" w:leader="dot" w:pos="4820"/>
        </w:tabs>
        <w:suppressAutoHyphens/>
        <w:spacing w:after="120" w:line="276" w:lineRule="auto"/>
        <w:ind w:right="4960"/>
        <w:rPr>
          <w:rFonts w:eastAsia="Calibri"/>
          <w:caps/>
          <w:sz w:val="28"/>
          <w:szCs w:val="28"/>
          <w:lang w:eastAsia="en-US"/>
        </w:rPr>
      </w:pPr>
      <w:r w:rsidRPr="004A420A">
        <w:rPr>
          <w:rFonts w:eastAsia="Calibri"/>
          <w:snapToGrid w:val="0"/>
          <w:sz w:val="28"/>
          <w:szCs w:val="28"/>
          <w:lang w:eastAsia="en-US"/>
        </w:rPr>
        <w:t xml:space="preserve">Истинная коньюгата </w:t>
      </w:r>
      <w:r w:rsidRPr="004A420A">
        <w:rPr>
          <w:rFonts w:eastAsia="Calibri"/>
          <w:snapToGrid w:val="0"/>
          <w:sz w:val="28"/>
          <w:szCs w:val="28"/>
          <w:lang w:eastAsia="en-US"/>
        </w:rPr>
        <w:tab/>
      </w:r>
      <w:r w:rsidRPr="004A420A">
        <w:rPr>
          <w:rFonts w:eastAsia="Calibri"/>
          <w:snapToGrid w:val="0"/>
          <w:sz w:val="28"/>
          <w:szCs w:val="28"/>
          <w:lang w:val="en-US" w:eastAsia="en-US"/>
        </w:rPr>
        <w:t>conjugatevera</w:t>
      </w:r>
    </w:p>
    <w:p w:rsidR="00C82E3C" w:rsidRPr="004A420A" w:rsidRDefault="00C82E3C" w:rsidP="00C82E3C">
      <w:pPr>
        <w:widowControl w:val="0"/>
        <w:tabs>
          <w:tab w:val="left" w:pos="180"/>
          <w:tab w:val="num" w:pos="720"/>
          <w:tab w:val="left" w:leader="dot" w:pos="4820"/>
        </w:tabs>
        <w:suppressAutoHyphens/>
        <w:spacing w:after="120" w:line="276" w:lineRule="auto"/>
        <w:ind w:right="4960"/>
        <w:rPr>
          <w:rFonts w:eastAsia="Calibri"/>
          <w:caps/>
          <w:sz w:val="28"/>
          <w:szCs w:val="28"/>
          <w:lang w:eastAsia="en-US"/>
        </w:rPr>
      </w:pPr>
      <w:r w:rsidRPr="004A420A">
        <w:rPr>
          <w:rFonts w:eastAsia="Calibri"/>
          <w:snapToGrid w:val="0"/>
          <w:sz w:val="28"/>
          <w:szCs w:val="28"/>
          <w:lang w:eastAsia="en-US"/>
        </w:rPr>
        <w:t xml:space="preserve">Диагональная коньюгата </w:t>
      </w:r>
      <w:r w:rsidRPr="004A420A">
        <w:rPr>
          <w:rFonts w:eastAsia="Calibri"/>
          <w:snapToGrid w:val="0"/>
          <w:sz w:val="28"/>
          <w:szCs w:val="28"/>
          <w:lang w:eastAsia="en-US"/>
        </w:rPr>
        <w:tab/>
      </w:r>
      <w:r w:rsidRPr="004A420A">
        <w:rPr>
          <w:rFonts w:eastAsia="Calibri"/>
          <w:snapToGrid w:val="0"/>
          <w:sz w:val="28"/>
          <w:szCs w:val="28"/>
          <w:lang w:val="en-US" w:eastAsia="en-US"/>
        </w:rPr>
        <w:t>cojugatadiagonalis</w:t>
      </w:r>
    </w:p>
    <w:p w:rsidR="00C82E3C" w:rsidRPr="004A420A" w:rsidRDefault="00C82E3C" w:rsidP="00C82E3C">
      <w:pPr>
        <w:widowControl w:val="0"/>
        <w:tabs>
          <w:tab w:val="left" w:pos="180"/>
        </w:tabs>
        <w:spacing w:line="276" w:lineRule="auto"/>
        <w:ind w:left="357" w:hanging="357"/>
        <w:rPr>
          <w:rFonts w:ascii="Calibri" w:eastAsia="Calibri" w:hAnsi="Calibri"/>
          <w:caps/>
          <w:sz w:val="20"/>
          <w:szCs w:val="20"/>
          <w:lang w:eastAsia="en-US"/>
        </w:rPr>
      </w:pP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eastAsia="Calibri"/>
          <w:b/>
          <w:bCs/>
          <w:color w:val="002060"/>
          <w:sz w:val="28"/>
          <w:szCs w:val="28"/>
          <w:lang w:eastAsia="en-US"/>
        </w:rPr>
        <w:br w:type="page"/>
      </w:r>
      <w:r w:rsidRPr="00C82E3C">
        <w:rPr>
          <w:rFonts w:ascii="Bookman Old Style" w:eastAsia="Calibri" w:hAnsi="Bookman Old Style"/>
          <w:b/>
          <w:color w:val="FF0000"/>
          <w:sz w:val="28"/>
          <w:szCs w:val="28"/>
          <w:lang w:eastAsia="en-US"/>
        </w:rPr>
        <w:lastRenderedPageBreak/>
        <w:t>ТЕМА 1.2. МЕТОДЫ ДИАГНОСТИКИ ГИНЕКОЛОГИЧЕСКИХ ЗАБОЛЕВАНИЙ</w:t>
      </w:r>
    </w:p>
    <w:p w:rsidR="00C82E3C" w:rsidRPr="00C82E3C" w:rsidRDefault="00C82E3C" w:rsidP="00C82E3C">
      <w:pPr>
        <w:snapToGrid w:val="0"/>
        <w:spacing w:line="312" w:lineRule="auto"/>
        <w:ind w:left="57" w:right="57" w:hanging="357"/>
        <w:jc w:val="center"/>
        <w:rPr>
          <w:rFonts w:eastAsia="Arial Unicode MS"/>
          <w:sz w:val="28"/>
          <w:szCs w:val="28"/>
          <w:lang w:eastAsia="en-US"/>
        </w:rPr>
      </w:pPr>
    </w:p>
    <w:p w:rsidR="00C82E3C" w:rsidRPr="00C82E3C" w:rsidRDefault="00C82E3C" w:rsidP="00C82E3C">
      <w:pPr>
        <w:snapToGrid w:val="0"/>
        <w:spacing w:line="312" w:lineRule="auto"/>
        <w:ind w:right="57"/>
        <w:jc w:val="both"/>
        <w:rPr>
          <w:rFonts w:eastAsia="Calibri"/>
          <w:sz w:val="28"/>
          <w:szCs w:val="28"/>
          <w:lang w:eastAsia="en-US"/>
        </w:rPr>
      </w:pPr>
      <w:r w:rsidRPr="00C82E3C">
        <w:rPr>
          <w:rFonts w:ascii="Bookman Old Style" w:eastAsia="Arial Unicode MS" w:hAnsi="Bookman Old Style"/>
          <w:b/>
          <w:color w:val="002060"/>
          <w:sz w:val="28"/>
          <w:szCs w:val="28"/>
          <w:lang w:eastAsia="en-US"/>
        </w:rPr>
        <w:t>ЦЕЛЬ УРОКА:</w:t>
      </w:r>
      <w:r w:rsidRPr="00C82E3C">
        <w:rPr>
          <w:rFonts w:eastAsia="Calibri"/>
          <w:sz w:val="28"/>
          <w:szCs w:val="28"/>
          <w:lang w:eastAsia="en-US"/>
        </w:rPr>
        <w:t xml:space="preserve"> изучить методы диагностики гинекологических заболеваний, алгоритмы манипуляций, показания и противопоказания для исследования.</w:t>
      </w:r>
    </w:p>
    <w:p w:rsidR="00C82E3C" w:rsidRPr="00C82E3C" w:rsidRDefault="00C82E3C" w:rsidP="00C82E3C">
      <w:pPr>
        <w:spacing w:before="240" w:after="240" w:line="312"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t>ОСНОВНЫЕ ВОПРОСЫ ТЕМЫ:</w:t>
      </w:r>
    </w:p>
    <w:p w:rsidR="00C82E3C" w:rsidRPr="00C82E3C" w:rsidRDefault="00C82E3C" w:rsidP="00C82E3C">
      <w:pPr>
        <w:numPr>
          <w:ilvl w:val="0"/>
          <w:numId w:val="44"/>
        </w:numPr>
        <w:spacing w:line="312" w:lineRule="auto"/>
        <w:ind w:right="57"/>
        <w:contextualSpacing/>
        <w:rPr>
          <w:rFonts w:eastAsia="Calibri"/>
          <w:sz w:val="28"/>
          <w:szCs w:val="28"/>
          <w:lang w:eastAsia="en-US"/>
        </w:rPr>
      </w:pPr>
      <w:r w:rsidRPr="00C82E3C">
        <w:rPr>
          <w:rFonts w:eastAsia="Calibri"/>
          <w:bCs/>
          <w:sz w:val="28"/>
          <w:szCs w:val="28"/>
          <w:lang w:eastAsia="en-US"/>
        </w:rPr>
        <w:t>Особенности с</w:t>
      </w:r>
      <w:r w:rsidRPr="00C82E3C">
        <w:rPr>
          <w:rFonts w:eastAsia="Calibri"/>
          <w:sz w:val="28"/>
          <w:szCs w:val="28"/>
          <w:lang w:eastAsia="en-US"/>
        </w:rPr>
        <w:t xml:space="preserve">убъективных и объективных методов обследования женщины.  </w:t>
      </w:r>
    </w:p>
    <w:p w:rsidR="00C82E3C" w:rsidRPr="00C82E3C" w:rsidRDefault="00C82E3C" w:rsidP="00C82E3C">
      <w:pPr>
        <w:numPr>
          <w:ilvl w:val="0"/>
          <w:numId w:val="44"/>
        </w:numPr>
        <w:spacing w:line="312" w:lineRule="auto"/>
        <w:ind w:right="57"/>
        <w:contextualSpacing/>
        <w:rPr>
          <w:rFonts w:eastAsia="Calibri"/>
          <w:sz w:val="28"/>
          <w:szCs w:val="28"/>
          <w:lang w:eastAsia="en-US"/>
        </w:rPr>
      </w:pPr>
      <w:r w:rsidRPr="00C82E3C">
        <w:rPr>
          <w:rFonts w:eastAsia="Calibri"/>
          <w:sz w:val="28"/>
          <w:szCs w:val="28"/>
          <w:lang w:eastAsia="en-US"/>
        </w:rPr>
        <w:t xml:space="preserve">Приемы наружного  и внутреннего гинекологического обследования. </w:t>
      </w:r>
    </w:p>
    <w:p w:rsidR="00C82E3C" w:rsidRPr="00C82E3C" w:rsidRDefault="00C82E3C" w:rsidP="00C82E3C">
      <w:pPr>
        <w:numPr>
          <w:ilvl w:val="0"/>
          <w:numId w:val="44"/>
        </w:numPr>
        <w:spacing w:line="312" w:lineRule="auto"/>
        <w:ind w:right="57"/>
        <w:contextualSpacing/>
        <w:rPr>
          <w:rFonts w:eastAsia="Calibri"/>
          <w:sz w:val="28"/>
          <w:szCs w:val="28"/>
          <w:lang w:eastAsia="en-US"/>
        </w:rPr>
      </w:pPr>
      <w:r w:rsidRPr="00C82E3C">
        <w:rPr>
          <w:rFonts w:eastAsia="Calibri"/>
          <w:sz w:val="28"/>
          <w:szCs w:val="28"/>
          <w:lang w:eastAsia="en-US"/>
        </w:rPr>
        <w:t xml:space="preserve">Оценка состояния молочных желез. </w:t>
      </w:r>
    </w:p>
    <w:p w:rsidR="00C82E3C" w:rsidRPr="00C82E3C" w:rsidRDefault="00C82E3C" w:rsidP="00C82E3C">
      <w:pPr>
        <w:numPr>
          <w:ilvl w:val="0"/>
          <w:numId w:val="44"/>
        </w:numPr>
        <w:spacing w:line="312" w:lineRule="auto"/>
        <w:ind w:right="57"/>
        <w:contextualSpacing/>
        <w:rPr>
          <w:rFonts w:eastAsia="Calibri"/>
          <w:sz w:val="28"/>
          <w:szCs w:val="28"/>
          <w:lang w:eastAsia="en-US"/>
        </w:rPr>
      </w:pPr>
      <w:r w:rsidRPr="00C82E3C">
        <w:rPr>
          <w:rFonts w:eastAsia="Calibri"/>
          <w:sz w:val="28"/>
          <w:szCs w:val="28"/>
          <w:lang w:eastAsia="en-US"/>
        </w:rPr>
        <w:t xml:space="preserve">Медицинская документация и правила её заполнения. </w:t>
      </w:r>
    </w:p>
    <w:p w:rsidR="00C82E3C" w:rsidRPr="00C82E3C" w:rsidRDefault="00C82E3C" w:rsidP="00C82E3C">
      <w:pPr>
        <w:numPr>
          <w:ilvl w:val="0"/>
          <w:numId w:val="44"/>
        </w:numPr>
        <w:spacing w:line="312" w:lineRule="auto"/>
        <w:ind w:right="57"/>
        <w:contextualSpacing/>
        <w:rPr>
          <w:rFonts w:eastAsia="Calibri"/>
          <w:sz w:val="28"/>
          <w:szCs w:val="28"/>
          <w:lang w:eastAsia="en-US"/>
        </w:rPr>
      </w:pPr>
      <w:r w:rsidRPr="00C82E3C">
        <w:rPr>
          <w:rFonts w:eastAsia="Calibri"/>
          <w:sz w:val="28"/>
          <w:szCs w:val="28"/>
          <w:lang w:eastAsia="en-US"/>
        </w:rPr>
        <w:t>Лабораторные и инструментальные методы  гинекологического обследования и подготовка к ним.</w:t>
      </w:r>
    </w:p>
    <w:p w:rsidR="00C82E3C" w:rsidRPr="00C82E3C" w:rsidRDefault="00C82E3C" w:rsidP="00C82E3C">
      <w:pPr>
        <w:spacing w:before="240" w:after="240" w:line="312"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t>ОСНАЩЕНИЕ УРОКА:</w:t>
      </w:r>
    </w:p>
    <w:p w:rsidR="00C82E3C" w:rsidRPr="00C82E3C" w:rsidRDefault="00C82E3C" w:rsidP="00C82E3C">
      <w:pPr>
        <w:numPr>
          <w:ilvl w:val="0"/>
          <w:numId w:val="45"/>
        </w:numPr>
        <w:spacing w:line="312" w:lineRule="auto"/>
        <w:contextualSpacing/>
        <w:rPr>
          <w:rFonts w:eastAsia="Calibri"/>
          <w:sz w:val="28"/>
          <w:szCs w:val="28"/>
          <w:lang w:eastAsia="en-US"/>
        </w:rPr>
      </w:pPr>
      <w:r w:rsidRPr="00C82E3C">
        <w:rPr>
          <w:rFonts w:eastAsia="Calibri"/>
          <w:sz w:val="28"/>
          <w:szCs w:val="28"/>
          <w:lang w:eastAsia="en-US"/>
        </w:rPr>
        <w:t>фантом гинекологический;</w:t>
      </w:r>
    </w:p>
    <w:p w:rsidR="00C82E3C" w:rsidRPr="00C82E3C" w:rsidRDefault="00C82E3C" w:rsidP="00C82E3C">
      <w:pPr>
        <w:numPr>
          <w:ilvl w:val="0"/>
          <w:numId w:val="45"/>
        </w:numPr>
        <w:spacing w:line="312" w:lineRule="auto"/>
        <w:contextualSpacing/>
        <w:rPr>
          <w:rFonts w:eastAsia="Calibri"/>
          <w:sz w:val="28"/>
          <w:szCs w:val="28"/>
          <w:lang w:eastAsia="en-US"/>
        </w:rPr>
      </w:pPr>
      <w:r w:rsidRPr="00C82E3C">
        <w:rPr>
          <w:rFonts w:eastAsia="Calibri"/>
          <w:sz w:val="28"/>
          <w:szCs w:val="28"/>
          <w:lang w:eastAsia="en-US"/>
        </w:rPr>
        <w:t>гинекологический инструментарий;</w:t>
      </w:r>
    </w:p>
    <w:p w:rsidR="00C82E3C" w:rsidRPr="00C82E3C" w:rsidRDefault="00C82E3C" w:rsidP="00C82E3C">
      <w:pPr>
        <w:numPr>
          <w:ilvl w:val="0"/>
          <w:numId w:val="45"/>
        </w:numPr>
        <w:spacing w:line="312" w:lineRule="auto"/>
        <w:contextualSpacing/>
        <w:rPr>
          <w:rFonts w:eastAsia="Calibri"/>
          <w:sz w:val="28"/>
          <w:szCs w:val="28"/>
          <w:lang w:eastAsia="en-US"/>
        </w:rPr>
      </w:pPr>
      <w:r w:rsidRPr="00C82E3C">
        <w:rPr>
          <w:rFonts w:eastAsia="Calibri"/>
          <w:sz w:val="28"/>
          <w:szCs w:val="28"/>
          <w:lang w:eastAsia="en-US"/>
        </w:rPr>
        <w:t>перчатки;</w:t>
      </w:r>
    </w:p>
    <w:p w:rsidR="00C82E3C" w:rsidRPr="00C82E3C" w:rsidRDefault="00C82E3C" w:rsidP="00C82E3C">
      <w:pPr>
        <w:numPr>
          <w:ilvl w:val="0"/>
          <w:numId w:val="45"/>
        </w:numPr>
        <w:spacing w:line="312" w:lineRule="auto"/>
        <w:contextualSpacing/>
        <w:rPr>
          <w:rFonts w:eastAsia="Calibri"/>
          <w:sz w:val="28"/>
          <w:szCs w:val="28"/>
          <w:lang w:eastAsia="en-US"/>
        </w:rPr>
      </w:pPr>
      <w:r w:rsidRPr="00C82E3C">
        <w:rPr>
          <w:rFonts w:eastAsia="Calibri"/>
          <w:sz w:val="28"/>
          <w:szCs w:val="28"/>
          <w:lang w:eastAsia="en-US"/>
        </w:rPr>
        <w:t>алгоритмы манипуляций;</w:t>
      </w:r>
    </w:p>
    <w:p w:rsidR="00C82E3C" w:rsidRPr="00C82E3C" w:rsidRDefault="00C82E3C" w:rsidP="00C82E3C">
      <w:pPr>
        <w:numPr>
          <w:ilvl w:val="0"/>
          <w:numId w:val="45"/>
        </w:numPr>
        <w:spacing w:line="312" w:lineRule="auto"/>
        <w:contextualSpacing/>
        <w:rPr>
          <w:rFonts w:eastAsia="Calibri"/>
          <w:sz w:val="28"/>
          <w:szCs w:val="28"/>
          <w:lang w:eastAsia="en-US"/>
        </w:rPr>
      </w:pPr>
      <w:r w:rsidRPr="00C82E3C">
        <w:rPr>
          <w:rFonts w:eastAsia="Calibri"/>
          <w:sz w:val="28"/>
          <w:szCs w:val="28"/>
          <w:lang w:eastAsia="en-US"/>
        </w:rPr>
        <w:t>рисунки;</w:t>
      </w:r>
    </w:p>
    <w:p w:rsidR="00C82E3C" w:rsidRPr="00C82E3C" w:rsidRDefault="00C82E3C" w:rsidP="00C82E3C">
      <w:pPr>
        <w:numPr>
          <w:ilvl w:val="0"/>
          <w:numId w:val="45"/>
        </w:numPr>
        <w:spacing w:line="312" w:lineRule="auto"/>
        <w:contextualSpacing/>
        <w:rPr>
          <w:rFonts w:eastAsia="Calibri"/>
          <w:sz w:val="28"/>
          <w:szCs w:val="28"/>
          <w:lang w:eastAsia="en-US"/>
        </w:rPr>
      </w:pPr>
      <w:r w:rsidRPr="00C82E3C">
        <w:rPr>
          <w:rFonts w:eastAsia="Calibri"/>
          <w:sz w:val="28"/>
          <w:szCs w:val="28"/>
          <w:lang w:eastAsia="en-US"/>
        </w:rPr>
        <w:t>ноутбук;</w:t>
      </w:r>
    </w:p>
    <w:p w:rsidR="00C82E3C" w:rsidRPr="00C82E3C" w:rsidRDefault="00C82E3C" w:rsidP="00C82E3C">
      <w:pPr>
        <w:numPr>
          <w:ilvl w:val="0"/>
          <w:numId w:val="45"/>
        </w:numPr>
        <w:spacing w:line="312" w:lineRule="auto"/>
        <w:contextualSpacing/>
        <w:rPr>
          <w:rFonts w:eastAsia="Calibri"/>
          <w:sz w:val="28"/>
          <w:szCs w:val="28"/>
          <w:lang w:eastAsia="en-US"/>
        </w:rPr>
      </w:pPr>
      <w:r w:rsidRPr="00C82E3C">
        <w:rPr>
          <w:rFonts w:eastAsia="Calibri"/>
          <w:noProof/>
          <w:sz w:val="28"/>
          <w:szCs w:val="28"/>
        </w:rPr>
        <w:drawing>
          <wp:anchor distT="0" distB="0" distL="114300" distR="114300" simplePos="0" relativeHeight="251669504" behindDoc="1" locked="0" layoutInCell="1" allowOverlap="1">
            <wp:simplePos x="0" y="0"/>
            <wp:positionH relativeFrom="column">
              <wp:posOffset>4071620</wp:posOffset>
            </wp:positionH>
            <wp:positionV relativeFrom="paragraph">
              <wp:posOffset>107950</wp:posOffset>
            </wp:positionV>
            <wp:extent cx="1765300" cy="1776730"/>
            <wp:effectExtent l="19050" t="0" r="6350" b="0"/>
            <wp:wrapThrough wrapText="bothSides">
              <wp:wrapPolygon edited="0">
                <wp:start x="6760" y="0"/>
                <wp:lineTo x="1865" y="3706"/>
                <wp:lineTo x="466" y="7411"/>
                <wp:lineTo x="-233" y="11117"/>
                <wp:lineTo x="699" y="14822"/>
                <wp:lineTo x="699" y="15980"/>
                <wp:lineTo x="2331" y="18528"/>
                <wp:lineTo x="6527" y="21307"/>
                <wp:lineTo x="6760" y="21307"/>
                <wp:lineTo x="14918" y="21307"/>
                <wp:lineTo x="15151" y="21307"/>
                <wp:lineTo x="19114" y="18528"/>
                <wp:lineTo x="20745" y="15748"/>
                <wp:lineTo x="20745" y="14822"/>
                <wp:lineTo x="21678" y="11348"/>
                <wp:lineTo x="21678" y="9959"/>
                <wp:lineTo x="20978" y="7411"/>
                <wp:lineTo x="19813" y="3937"/>
                <wp:lineTo x="14685" y="0"/>
                <wp:lineTo x="6760" y="0"/>
              </wp:wrapPolygon>
            </wp:wrapThrough>
            <wp:docPr id="21"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765300" cy="1776730"/>
                    </a:xfrm>
                    <a:prstGeom prst="decagon">
                      <a:avLst/>
                    </a:prstGeom>
                    <a:noFill/>
                    <a:ln>
                      <a:noFill/>
                    </a:ln>
                  </pic:spPr>
                </pic:pic>
              </a:graphicData>
            </a:graphic>
          </wp:anchor>
        </w:drawing>
      </w:r>
      <w:r w:rsidRPr="00C82E3C">
        <w:rPr>
          <w:rFonts w:eastAsia="Calibri"/>
          <w:sz w:val="28"/>
          <w:szCs w:val="28"/>
          <w:lang w:eastAsia="en-US"/>
        </w:rPr>
        <w:t>проектор;</w:t>
      </w:r>
    </w:p>
    <w:p w:rsidR="00C82E3C" w:rsidRPr="00C82E3C" w:rsidRDefault="00C82E3C" w:rsidP="00C82E3C">
      <w:pPr>
        <w:numPr>
          <w:ilvl w:val="0"/>
          <w:numId w:val="45"/>
        </w:numPr>
        <w:spacing w:line="312" w:lineRule="auto"/>
        <w:contextualSpacing/>
        <w:rPr>
          <w:rFonts w:eastAsia="Calibri"/>
          <w:sz w:val="28"/>
          <w:szCs w:val="28"/>
          <w:lang w:eastAsia="en-US"/>
        </w:rPr>
      </w:pPr>
      <w:r w:rsidRPr="00C82E3C">
        <w:rPr>
          <w:rFonts w:eastAsia="Calibri"/>
          <w:sz w:val="28"/>
          <w:szCs w:val="28"/>
          <w:lang w:eastAsia="en-US"/>
        </w:rPr>
        <w:t>видеоролики;</w:t>
      </w:r>
    </w:p>
    <w:p w:rsidR="00C82E3C" w:rsidRPr="00C82E3C" w:rsidRDefault="00C82E3C" w:rsidP="00C82E3C">
      <w:pPr>
        <w:numPr>
          <w:ilvl w:val="0"/>
          <w:numId w:val="45"/>
        </w:numPr>
        <w:spacing w:line="312" w:lineRule="auto"/>
        <w:contextualSpacing/>
        <w:rPr>
          <w:rFonts w:eastAsia="Calibri"/>
          <w:sz w:val="28"/>
          <w:szCs w:val="28"/>
          <w:lang w:eastAsia="en-US"/>
        </w:rPr>
      </w:pPr>
      <w:r w:rsidRPr="00C82E3C">
        <w:rPr>
          <w:rFonts w:eastAsia="Calibri"/>
          <w:sz w:val="28"/>
          <w:szCs w:val="28"/>
          <w:lang w:eastAsia="en-US"/>
        </w:rPr>
        <w:t>таблицы;</w:t>
      </w:r>
    </w:p>
    <w:p w:rsidR="00C82E3C" w:rsidRPr="00C82E3C" w:rsidRDefault="00C82E3C" w:rsidP="00C82E3C">
      <w:pPr>
        <w:numPr>
          <w:ilvl w:val="0"/>
          <w:numId w:val="45"/>
        </w:numPr>
        <w:spacing w:line="312" w:lineRule="auto"/>
        <w:contextualSpacing/>
        <w:rPr>
          <w:rFonts w:eastAsia="Calibri"/>
          <w:sz w:val="28"/>
          <w:szCs w:val="28"/>
          <w:lang w:eastAsia="en-US"/>
        </w:rPr>
      </w:pPr>
      <w:r w:rsidRPr="00C82E3C">
        <w:rPr>
          <w:rFonts w:eastAsia="Calibri"/>
          <w:sz w:val="28"/>
          <w:szCs w:val="28"/>
          <w:lang w:eastAsia="en-US"/>
        </w:rPr>
        <w:t>рисунки;</w:t>
      </w:r>
    </w:p>
    <w:p w:rsidR="00C82E3C" w:rsidRPr="00C82E3C" w:rsidRDefault="00C82E3C" w:rsidP="00C82E3C">
      <w:pPr>
        <w:numPr>
          <w:ilvl w:val="0"/>
          <w:numId w:val="45"/>
        </w:numPr>
        <w:spacing w:line="312" w:lineRule="auto"/>
        <w:contextualSpacing/>
        <w:rPr>
          <w:rFonts w:eastAsia="Calibri"/>
          <w:sz w:val="28"/>
          <w:szCs w:val="28"/>
          <w:lang w:eastAsia="en-US"/>
        </w:rPr>
      </w:pPr>
      <w:r w:rsidRPr="00C82E3C">
        <w:rPr>
          <w:rFonts w:eastAsia="Calibri"/>
          <w:sz w:val="28"/>
          <w:szCs w:val="28"/>
          <w:lang w:eastAsia="en-US"/>
        </w:rPr>
        <w:t>кроссворды;</w:t>
      </w:r>
    </w:p>
    <w:p w:rsidR="00C82E3C" w:rsidRPr="00C82E3C" w:rsidRDefault="00C82E3C" w:rsidP="00C82E3C">
      <w:pPr>
        <w:numPr>
          <w:ilvl w:val="0"/>
          <w:numId w:val="45"/>
        </w:numPr>
        <w:spacing w:line="312" w:lineRule="auto"/>
        <w:contextualSpacing/>
        <w:rPr>
          <w:rFonts w:eastAsia="Calibri"/>
          <w:sz w:val="28"/>
          <w:szCs w:val="28"/>
          <w:lang w:eastAsia="en-US"/>
        </w:rPr>
      </w:pPr>
      <w:r w:rsidRPr="00C82E3C">
        <w:rPr>
          <w:rFonts w:eastAsia="Calibri"/>
          <w:sz w:val="28"/>
          <w:szCs w:val="28"/>
          <w:lang w:eastAsia="en-US"/>
        </w:rPr>
        <w:t>схемы;</w:t>
      </w:r>
    </w:p>
    <w:p w:rsidR="00C82E3C" w:rsidRPr="00C82E3C" w:rsidRDefault="00C82E3C" w:rsidP="00C82E3C">
      <w:pPr>
        <w:numPr>
          <w:ilvl w:val="0"/>
          <w:numId w:val="45"/>
        </w:numPr>
        <w:spacing w:line="312" w:lineRule="auto"/>
        <w:contextualSpacing/>
        <w:rPr>
          <w:rFonts w:eastAsia="Calibri"/>
          <w:sz w:val="22"/>
          <w:szCs w:val="22"/>
          <w:lang w:eastAsia="en-US"/>
        </w:rPr>
      </w:pPr>
      <w:r w:rsidRPr="00C82E3C">
        <w:rPr>
          <w:rFonts w:eastAsia="Calibri"/>
          <w:sz w:val="28"/>
          <w:szCs w:val="28"/>
          <w:lang w:eastAsia="en-US"/>
        </w:rPr>
        <w:t>мультимедийная презентация.</w:t>
      </w:r>
      <w:r w:rsidRPr="00C82E3C">
        <w:rPr>
          <w:rFonts w:eastAsia="Calibri"/>
          <w:noProof/>
          <w:sz w:val="22"/>
          <w:szCs w:val="22"/>
        </w:rPr>
        <w:t xml:space="preserve"> </w:t>
      </w:r>
    </w:p>
    <w:p w:rsidR="00C82E3C" w:rsidRPr="00C82E3C" w:rsidRDefault="00C82E3C" w:rsidP="00C82E3C">
      <w:pPr>
        <w:spacing w:line="264" w:lineRule="auto"/>
        <w:ind w:left="357" w:hanging="357"/>
        <w:rPr>
          <w:rFonts w:eastAsia="Calibri"/>
          <w:b/>
          <w:sz w:val="28"/>
          <w:szCs w:val="28"/>
          <w:lang w:eastAsia="en-US"/>
        </w:rPr>
      </w:pPr>
      <w:r w:rsidRPr="00C82E3C">
        <w:rPr>
          <w:rFonts w:eastAsia="Calibri"/>
          <w:b/>
          <w:sz w:val="28"/>
          <w:szCs w:val="28"/>
          <w:lang w:eastAsia="en-US"/>
        </w:rPr>
        <w:br w:type="page"/>
      </w: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lastRenderedPageBreak/>
        <w:t>ЗАДАНИЕ ДЛЯ КОНТРОЛЯ ИСХОДНОГО УРОВНЯ ЗНАНИЙ</w:t>
      </w:r>
    </w:p>
    <w:p w:rsidR="00C82E3C" w:rsidRPr="00C82E3C" w:rsidRDefault="00C82E3C" w:rsidP="00C82E3C">
      <w:pPr>
        <w:spacing w:before="240" w:after="240" w:line="264" w:lineRule="auto"/>
        <w:ind w:left="357" w:hanging="357"/>
        <w:jc w:val="center"/>
        <w:rPr>
          <w:rFonts w:ascii="Bookman Old Style" w:eastAsia="Calibri" w:hAnsi="Bookman Old Style"/>
          <w:b/>
          <w:sz w:val="28"/>
          <w:szCs w:val="28"/>
          <w:lang w:eastAsia="en-US"/>
        </w:rPr>
      </w:pPr>
      <w:r w:rsidRPr="00C82E3C">
        <w:rPr>
          <w:rFonts w:ascii="Bookman Old Style" w:eastAsia="Calibri" w:hAnsi="Bookman Old Style"/>
          <w:b/>
          <w:sz w:val="28"/>
          <w:szCs w:val="28"/>
          <w:lang w:eastAsia="en-US"/>
        </w:rPr>
        <w:t xml:space="preserve"> ТЕСТОВЫЙ КОНТРОЛЬ</w:t>
      </w:r>
    </w:p>
    <w:p w:rsidR="00C82E3C" w:rsidRPr="00C82E3C" w:rsidRDefault="00C82E3C" w:rsidP="00C82E3C">
      <w:pPr>
        <w:spacing w:line="276" w:lineRule="auto"/>
        <w:ind w:left="357" w:hanging="357"/>
        <w:jc w:val="center"/>
        <w:rPr>
          <w:rFonts w:eastAsia="Calibri"/>
          <w:b/>
          <w:i/>
          <w:color w:val="002060"/>
          <w:sz w:val="28"/>
          <w:szCs w:val="28"/>
          <w:lang w:eastAsia="en-US"/>
        </w:rPr>
      </w:pPr>
      <w:r w:rsidRPr="00C82E3C">
        <w:rPr>
          <w:rFonts w:eastAsia="Calibri"/>
          <w:b/>
          <w:i/>
          <w:color w:val="002060"/>
          <w:sz w:val="28"/>
          <w:szCs w:val="28"/>
          <w:lang w:eastAsia="en-US"/>
        </w:rPr>
        <w:t>Выберите один правильный ответ</w:t>
      </w:r>
    </w:p>
    <w:p w:rsidR="00C82E3C" w:rsidRPr="00C82E3C" w:rsidRDefault="00C82E3C" w:rsidP="00C82E3C">
      <w:pPr>
        <w:spacing w:line="276" w:lineRule="auto"/>
        <w:ind w:left="357" w:hanging="357"/>
        <w:jc w:val="center"/>
        <w:rPr>
          <w:rFonts w:eastAsia="Calibri"/>
          <w:b/>
          <w:i/>
          <w:sz w:val="28"/>
          <w:szCs w:val="28"/>
          <w:lang w:eastAsia="en-US"/>
        </w:rPr>
      </w:pP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t>Перед бимануальным исследованием в женской консультации необходимо:</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тщательно обработать наружные половые органы</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опорожнить мочевой пузырь</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обработать стенки влагалища</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поставить очистительную клизму</w:t>
      </w: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t>Для определения проходимости маточных труб применяют:</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биопсию</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пункцию заднего свода</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гистеросальпингографию</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зондирование матки</w:t>
      </w: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t>Дополнительным методом обследования гинекологических больных является:</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сбор анамнеза</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биопсия шейки матки</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бимануальное обследование</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осмотр влагалищными зеркалами</w:t>
      </w: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t>Для определения функции яичников применяют:</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кольпоскопию</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взятие мазка на онкоцитологию</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функциональные тесты</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лапароскопию</w:t>
      </w: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t>Эндоскопические методы исследования:</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гистеросальпингография</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лапароскопия</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УЗИ</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пневмопельвиография</w:t>
      </w: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t>Более информативный метод для определения проходимости маточных труб:</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пертубация</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гидротубация</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гистеросальпингография</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УЗИ</w:t>
      </w: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t>Основные жалобы гинекологических больных:</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запоры</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lastRenderedPageBreak/>
        <w:t>боли в эпигастрии</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расстройство менструальной функции</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нарушение мочеиспускания</w:t>
      </w:r>
    </w:p>
    <w:p w:rsidR="00C82E3C" w:rsidRPr="00C82E3C" w:rsidRDefault="00C82E3C" w:rsidP="00C82E3C">
      <w:pPr>
        <w:numPr>
          <w:ilvl w:val="0"/>
          <w:numId w:val="46"/>
        </w:numPr>
        <w:suppressAutoHyphens/>
        <w:overflowPunct w:val="0"/>
        <w:autoSpaceDE w:val="0"/>
        <w:autoSpaceDN w:val="0"/>
        <w:adjustRightInd w:val="0"/>
        <w:spacing w:line="264" w:lineRule="auto"/>
        <w:rPr>
          <w:b/>
          <w:spacing w:val="-4"/>
          <w:sz w:val="28"/>
          <w:szCs w:val="28"/>
        </w:rPr>
      </w:pPr>
      <w:r w:rsidRPr="00C82E3C">
        <w:rPr>
          <w:b/>
          <w:spacing w:val="-4"/>
          <w:sz w:val="28"/>
          <w:szCs w:val="28"/>
        </w:rPr>
        <w:t>При подготовке гинекологических больных к ультразвуковому исследованию необходимо:</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опорожнить мочевой пузырь</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наполнить мочевой пузырь</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провести спринцевание влагалища</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сделать очистительную клизму</w:t>
      </w: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t xml:space="preserve">Феномен "зрачка" применяется при подозрении </w:t>
      </w:r>
      <w:proofErr w:type="gramStart"/>
      <w:r w:rsidRPr="00C82E3C">
        <w:rPr>
          <w:b/>
          <w:spacing w:val="-4"/>
          <w:sz w:val="28"/>
          <w:szCs w:val="28"/>
        </w:rPr>
        <w:t>на</w:t>
      </w:r>
      <w:proofErr w:type="gramEnd"/>
      <w:r w:rsidRPr="00C82E3C">
        <w:rPr>
          <w:b/>
          <w:spacing w:val="-4"/>
          <w:sz w:val="28"/>
          <w:szCs w:val="28"/>
        </w:rPr>
        <w:t>:</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эндометриоз</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гипофункцию яичников</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эрозию шейки матки</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кольпит</w:t>
      </w: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t>Определение КПИ проводится с целью диагностики:</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эндометрита</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рака тела матки</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гипофункции яичников</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кольпита</w:t>
      </w: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t>Метод исследования функции яичников:</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УЗИ</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лапароскопия</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пробное выскабливание полости матки</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определение женских половых гормонов в крови</w:t>
      </w: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t>Тест измерения базальной температуры основан на гипертермическом эффекте:</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эстрадиола</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простогландинов</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прогестерона</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питуитрина</w:t>
      </w: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t xml:space="preserve">Феномен папоротника используют при подозрении </w:t>
      </w:r>
      <w:proofErr w:type="gramStart"/>
      <w:r w:rsidRPr="00C82E3C">
        <w:rPr>
          <w:b/>
          <w:spacing w:val="-4"/>
          <w:sz w:val="28"/>
          <w:szCs w:val="28"/>
        </w:rPr>
        <w:t>на</w:t>
      </w:r>
      <w:proofErr w:type="gramEnd"/>
      <w:r w:rsidRPr="00C82E3C">
        <w:rPr>
          <w:b/>
          <w:spacing w:val="-4"/>
          <w:sz w:val="28"/>
          <w:szCs w:val="28"/>
        </w:rPr>
        <w:t>:</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эндоцервицит</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гипофункцию яичников</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беременность</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рак тела матки</w:t>
      </w: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t xml:space="preserve">Кюретка — инструмент, применяемый </w:t>
      </w:r>
      <w:proofErr w:type="gramStart"/>
      <w:r w:rsidRPr="00C82E3C">
        <w:rPr>
          <w:b/>
          <w:spacing w:val="-4"/>
          <w:sz w:val="28"/>
          <w:szCs w:val="28"/>
        </w:rPr>
        <w:t>для</w:t>
      </w:r>
      <w:proofErr w:type="gramEnd"/>
      <w:r w:rsidRPr="00C82E3C">
        <w:rPr>
          <w:b/>
          <w:spacing w:val="-4"/>
          <w:sz w:val="28"/>
          <w:szCs w:val="28"/>
        </w:rPr>
        <w:t>:</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зондирования матки</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выскабливания полости матки</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пункции заднего свода влагалища</w:t>
      </w:r>
    </w:p>
    <w:p w:rsidR="00C82E3C" w:rsidRPr="00C82E3C" w:rsidRDefault="00C82E3C" w:rsidP="00C82E3C">
      <w:pPr>
        <w:numPr>
          <w:ilvl w:val="1"/>
          <w:numId w:val="46"/>
        </w:numPr>
        <w:tabs>
          <w:tab w:val="left" w:pos="2100"/>
        </w:tabs>
        <w:suppressAutoHyphens/>
        <w:overflowPunct w:val="0"/>
        <w:autoSpaceDE w:val="0"/>
        <w:autoSpaceDN w:val="0"/>
        <w:adjustRightInd w:val="0"/>
        <w:spacing w:line="264" w:lineRule="auto"/>
        <w:jc w:val="both"/>
        <w:rPr>
          <w:spacing w:val="-4"/>
          <w:sz w:val="28"/>
          <w:szCs w:val="28"/>
        </w:rPr>
      </w:pPr>
      <w:r w:rsidRPr="00C82E3C">
        <w:rPr>
          <w:spacing w:val="-4"/>
          <w:sz w:val="28"/>
          <w:szCs w:val="28"/>
        </w:rPr>
        <w:t>кольпоскопии</w:t>
      </w:r>
      <w:r w:rsidRPr="00C82E3C">
        <w:rPr>
          <w:spacing w:val="-4"/>
          <w:sz w:val="28"/>
          <w:szCs w:val="28"/>
        </w:rPr>
        <w:tab/>
      </w:r>
    </w:p>
    <w:p w:rsidR="00C82E3C" w:rsidRPr="00C82E3C" w:rsidRDefault="00C82E3C" w:rsidP="00C82E3C">
      <w:pPr>
        <w:numPr>
          <w:ilvl w:val="0"/>
          <w:numId w:val="46"/>
        </w:numPr>
        <w:suppressAutoHyphens/>
        <w:overflowPunct w:val="0"/>
        <w:autoSpaceDE w:val="0"/>
        <w:autoSpaceDN w:val="0"/>
        <w:adjustRightInd w:val="0"/>
        <w:spacing w:line="264" w:lineRule="auto"/>
        <w:jc w:val="both"/>
        <w:rPr>
          <w:b/>
          <w:spacing w:val="-4"/>
          <w:sz w:val="28"/>
          <w:szCs w:val="28"/>
        </w:rPr>
      </w:pPr>
      <w:r w:rsidRPr="00C82E3C">
        <w:rPr>
          <w:b/>
          <w:spacing w:val="-4"/>
          <w:sz w:val="28"/>
          <w:szCs w:val="28"/>
        </w:rPr>
        <w:lastRenderedPageBreak/>
        <w:t xml:space="preserve">Пробное выскабливание полости матки показано при подозрении </w:t>
      </w:r>
      <w:proofErr w:type="gramStart"/>
      <w:r w:rsidRPr="00C82E3C">
        <w:rPr>
          <w:b/>
          <w:spacing w:val="-4"/>
          <w:sz w:val="28"/>
          <w:szCs w:val="28"/>
        </w:rPr>
        <w:t>на</w:t>
      </w:r>
      <w:proofErr w:type="gramEnd"/>
      <w:r w:rsidRPr="00C82E3C">
        <w:rPr>
          <w:b/>
          <w:spacing w:val="-4"/>
          <w:sz w:val="28"/>
          <w:szCs w:val="28"/>
        </w:rPr>
        <w:t>:</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рак тела матки</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метроэндометрит</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миому матки</w:t>
      </w:r>
    </w:p>
    <w:p w:rsidR="00C82E3C" w:rsidRPr="00C82E3C" w:rsidRDefault="00C82E3C" w:rsidP="00C82E3C">
      <w:pPr>
        <w:numPr>
          <w:ilvl w:val="1"/>
          <w:numId w:val="46"/>
        </w:numPr>
        <w:suppressAutoHyphens/>
        <w:overflowPunct w:val="0"/>
        <w:autoSpaceDE w:val="0"/>
        <w:autoSpaceDN w:val="0"/>
        <w:adjustRightInd w:val="0"/>
        <w:spacing w:line="264" w:lineRule="auto"/>
        <w:jc w:val="both"/>
        <w:rPr>
          <w:spacing w:val="-4"/>
          <w:sz w:val="28"/>
          <w:szCs w:val="28"/>
        </w:rPr>
      </w:pPr>
      <w:r w:rsidRPr="00C82E3C">
        <w:rPr>
          <w:spacing w:val="-4"/>
          <w:sz w:val="28"/>
          <w:szCs w:val="28"/>
        </w:rPr>
        <w:t>седловидную матку</w:t>
      </w:r>
    </w:p>
    <w:p w:rsidR="00C82E3C" w:rsidRPr="00C82E3C" w:rsidRDefault="00C82E3C" w:rsidP="00C82E3C">
      <w:pPr>
        <w:spacing w:line="264" w:lineRule="auto"/>
        <w:ind w:left="357" w:hanging="357"/>
        <w:rPr>
          <w:b/>
          <w:sz w:val="28"/>
          <w:szCs w:val="28"/>
          <w:lang w:eastAsia="ar-SA"/>
        </w:rPr>
      </w:pPr>
      <w:r w:rsidRPr="00C82E3C">
        <w:rPr>
          <w:rFonts w:ascii="Calibri" w:eastAsia="Calibri" w:hAnsi="Calibri"/>
          <w:b/>
          <w:sz w:val="28"/>
          <w:szCs w:val="28"/>
          <w:lang w:eastAsia="en-US"/>
        </w:rPr>
        <w:br w:type="page"/>
      </w: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noProof/>
          <w:color w:val="FF0000"/>
          <w:sz w:val="28"/>
          <w:szCs w:val="28"/>
        </w:rPr>
        <w:lastRenderedPageBreak/>
        <w:drawing>
          <wp:anchor distT="0" distB="0" distL="114300" distR="114300" simplePos="0" relativeHeight="251670528" behindDoc="1" locked="0" layoutInCell="1" allowOverlap="1">
            <wp:simplePos x="0" y="0"/>
            <wp:positionH relativeFrom="column">
              <wp:posOffset>5020945</wp:posOffset>
            </wp:positionH>
            <wp:positionV relativeFrom="paragraph">
              <wp:posOffset>53975</wp:posOffset>
            </wp:positionV>
            <wp:extent cx="914400" cy="914400"/>
            <wp:effectExtent l="19050" t="0" r="0" b="0"/>
            <wp:wrapThrough wrapText="bothSides">
              <wp:wrapPolygon edited="0">
                <wp:start x="-450" y="0"/>
                <wp:lineTo x="-450" y="21150"/>
                <wp:lineTo x="21600" y="21150"/>
                <wp:lineTo x="21600" y="0"/>
                <wp:lineTo x="-450" y="0"/>
              </wp:wrapPolygon>
            </wp:wrapThrough>
            <wp:docPr id="22" name="Рисунок 20" descr="B:\РИСУНКИ. ФОТО\ИНТЕРНЕТ\интернет.клипы картинки\врачи\MR9003186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РИСУНКИ. ФОТО\ИНТЕРНЕТ\интернет.клипы картинки\врачи\MR900318622.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914400"/>
                    </a:xfrm>
                    <a:prstGeom prst="rect">
                      <a:avLst/>
                    </a:prstGeom>
                    <a:noFill/>
                    <a:ln>
                      <a:noFill/>
                    </a:ln>
                  </pic:spPr>
                </pic:pic>
              </a:graphicData>
            </a:graphic>
          </wp:anchor>
        </w:drawing>
      </w:r>
      <w:r w:rsidRPr="00C82E3C">
        <w:rPr>
          <w:rFonts w:ascii="Bookman Old Style" w:eastAsia="Calibri" w:hAnsi="Bookman Old Style"/>
          <w:b/>
          <w:color w:val="FF0000"/>
          <w:sz w:val="28"/>
          <w:szCs w:val="28"/>
          <w:lang w:eastAsia="en-US"/>
        </w:rPr>
        <w:t>ЗАДАНИЯ ДЛЯ АКТУАЛИЗАЦИИ ЗНАНИЙ</w:t>
      </w:r>
    </w:p>
    <w:p w:rsidR="00C82E3C" w:rsidRPr="00C82E3C" w:rsidRDefault="00C82E3C" w:rsidP="00C82E3C">
      <w:pPr>
        <w:spacing w:line="276" w:lineRule="auto"/>
        <w:ind w:left="357" w:hanging="357"/>
        <w:jc w:val="center"/>
        <w:rPr>
          <w:rFonts w:ascii="Bookman Old Style" w:eastAsia="Calibri" w:hAnsi="Bookman Old Style"/>
          <w:b/>
          <w:sz w:val="28"/>
          <w:szCs w:val="28"/>
          <w:lang w:eastAsia="en-US"/>
        </w:rPr>
      </w:pPr>
      <w:r w:rsidRPr="00C82E3C">
        <w:rPr>
          <w:rFonts w:ascii="Bookman Old Style" w:eastAsia="Calibri" w:hAnsi="Bookman Old Style"/>
          <w:b/>
          <w:sz w:val="28"/>
          <w:szCs w:val="28"/>
          <w:lang w:eastAsia="en-US"/>
        </w:rPr>
        <w:t>ЗАДАНИЕ № 1</w:t>
      </w:r>
    </w:p>
    <w:p w:rsidR="00C82E3C" w:rsidRPr="00C82E3C" w:rsidRDefault="00C82E3C" w:rsidP="00C82E3C">
      <w:pPr>
        <w:spacing w:line="276" w:lineRule="auto"/>
        <w:ind w:left="357" w:hanging="357"/>
        <w:jc w:val="center"/>
        <w:rPr>
          <w:rFonts w:eastAsia="Calibri"/>
          <w:b/>
          <w:i/>
          <w:color w:val="002060"/>
          <w:sz w:val="28"/>
          <w:szCs w:val="28"/>
          <w:lang w:eastAsia="en-US"/>
        </w:rPr>
      </w:pPr>
      <w:r w:rsidRPr="00C82E3C">
        <w:rPr>
          <w:rFonts w:eastAsia="Calibri"/>
          <w:b/>
          <w:i/>
          <w:color w:val="002060"/>
          <w:sz w:val="28"/>
          <w:szCs w:val="28"/>
          <w:lang w:eastAsia="en-US"/>
        </w:rPr>
        <w:t>Ответьте на поставленные вопросы</w:t>
      </w:r>
    </w:p>
    <w:p w:rsidR="00C82E3C" w:rsidRPr="00C82E3C" w:rsidRDefault="00C82E3C" w:rsidP="00C82E3C">
      <w:pPr>
        <w:spacing w:line="276" w:lineRule="auto"/>
        <w:ind w:left="357" w:hanging="357"/>
        <w:jc w:val="center"/>
        <w:rPr>
          <w:rFonts w:eastAsia="Calibri"/>
          <w:b/>
          <w:i/>
          <w:sz w:val="28"/>
          <w:szCs w:val="28"/>
          <w:lang w:eastAsia="en-US"/>
        </w:rPr>
      </w:pPr>
    </w:p>
    <w:p w:rsidR="00C82E3C" w:rsidRPr="00C82E3C" w:rsidRDefault="00C82E3C" w:rsidP="00C82E3C">
      <w:pPr>
        <w:numPr>
          <w:ilvl w:val="0"/>
          <w:numId w:val="47"/>
        </w:numPr>
        <w:shd w:val="clear" w:color="auto" w:fill="FFFFFF"/>
        <w:tabs>
          <w:tab w:val="left" w:leader="underscore" w:pos="9356"/>
        </w:tabs>
        <w:spacing w:line="276" w:lineRule="auto"/>
        <w:contextualSpacing/>
        <w:jc w:val="both"/>
        <w:rPr>
          <w:rFonts w:eastAsia="Calibri"/>
          <w:bCs/>
          <w:iCs/>
          <w:sz w:val="28"/>
          <w:lang w:eastAsia="en-US"/>
        </w:rPr>
      </w:pPr>
      <w:r w:rsidRPr="00C82E3C">
        <w:rPr>
          <w:rFonts w:eastAsia="Calibri"/>
          <w:bCs/>
          <w:iCs/>
          <w:sz w:val="28"/>
          <w:lang w:eastAsia="en-US"/>
        </w:rPr>
        <w:t xml:space="preserve">Перечислите методы исследования в гинекологии </w:t>
      </w: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t xml:space="preserve"> </w:t>
      </w:r>
    </w:p>
    <w:p w:rsidR="00C82E3C" w:rsidRPr="00C82E3C" w:rsidRDefault="00C82E3C" w:rsidP="00C82E3C">
      <w:pPr>
        <w:numPr>
          <w:ilvl w:val="0"/>
          <w:numId w:val="47"/>
        </w:numPr>
        <w:shd w:val="clear" w:color="auto" w:fill="FFFFFF"/>
        <w:tabs>
          <w:tab w:val="left" w:leader="underscore" w:pos="9356"/>
        </w:tabs>
        <w:spacing w:line="276" w:lineRule="auto"/>
        <w:contextualSpacing/>
        <w:jc w:val="both"/>
        <w:rPr>
          <w:rFonts w:eastAsia="Calibri"/>
          <w:bCs/>
          <w:iCs/>
          <w:sz w:val="28"/>
          <w:lang w:eastAsia="en-US"/>
        </w:rPr>
      </w:pPr>
      <w:r w:rsidRPr="00C82E3C">
        <w:rPr>
          <w:rFonts w:eastAsia="Calibri"/>
          <w:bCs/>
          <w:iCs/>
          <w:sz w:val="28"/>
          <w:lang w:eastAsia="en-US"/>
        </w:rPr>
        <w:t xml:space="preserve">Гинекологическое исследование включает: </w:t>
      </w: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r>
    </w:p>
    <w:p w:rsidR="00C82E3C" w:rsidRPr="00C82E3C" w:rsidRDefault="00C82E3C" w:rsidP="00C82E3C">
      <w:pPr>
        <w:numPr>
          <w:ilvl w:val="0"/>
          <w:numId w:val="47"/>
        </w:numPr>
        <w:shd w:val="clear" w:color="auto" w:fill="FFFFFF"/>
        <w:tabs>
          <w:tab w:val="left" w:leader="underscore" w:pos="9356"/>
        </w:tabs>
        <w:spacing w:line="276" w:lineRule="auto"/>
        <w:contextualSpacing/>
        <w:jc w:val="both"/>
        <w:rPr>
          <w:rFonts w:eastAsia="Calibri"/>
          <w:sz w:val="28"/>
          <w:lang w:eastAsia="en-US"/>
        </w:rPr>
      </w:pPr>
      <w:r w:rsidRPr="00C82E3C">
        <w:rPr>
          <w:rFonts w:eastAsia="Calibri"/>
          <w:sz w:val="28"/>
          <w:lang w:eastAsia="en-US"/>
        </w:rPr>
        <w:t xml:space="preserve">При осмотре наружных половых органов учитывают </w:t>
      </w: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numPr>
          <w:ilvl w:val="0"/>
          <w:numId w:val="47"/>
        </w:numPr>
        <w:shd w:val="clear" w:color="auto" w:fill="FFFFFF"/>
        <w:tabs>
          <w:tab w:val="left" w:leader="underscore" w:pos="9356"/>
        </w:tabs>
        <w:spacing w:line="276" w:lineRule="auto"/>
        <w:contextualSpacing/>
        <w:jc w:val="both"/>
        <w:rPr>
          <w:rFonts w:eastAsia="Calibri"/>
          <w:sz w:val="28"/>
          <w:lang w:eastAsia="en-US"/>
        </w:rPr>
      </w:pPr>
      <w:r w:rsidRPr="00C82E3C">
        <w:rPr>
          <w:rFonts w:eastAsia="Calibri"/>
          <w:sz w:val="28"/>
          <w:lang w:eastAsia="en-US"/>
        </w:rPr>
        <w:t>Исследование с помощью гинекологических зеркал помогает выявить</w:t>
      </w: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t xml:space="preserve"> </w:t>
      </w:r>
    </w:p>
    <w:p w:rsidR="00C82E3C" w:rsidRPr="00C82E3C" w:rsidRDefault="00C82E3C" w:rsidP="00C82E3C">
      <w:pPr>
        <w:numPr>
          <w:ilvl w:val="0"/>
          <w:numId w:val="47"/>
        </w:numPr>
        <w:shd w:val="clear" w:color="auto" w:fill="FFFFFF"/>
        <w:tabs>
          <w:tab w:val="left" w:leader="underscore" w:pos="9356"/>
        </w:tabs>
        <w:spacing w:line="276" w:lineRule="auto"/>
        <w:contextualSpacing/>
        <w:jc w:val="both"/>
        <w:rPr>
          <w:rFonts w:eastAsia="Calibri"/>
          <w:sz w:val="28"/>
          <w:lang w:eastAsia="en-US"/>
        </w:rPr>
      </w:pPr>
      <w:r w:rsidRPr="00C82E3C">
        <w:rPr>
          <w:rFonts w:eastAsia="Calibri"/>
          <w:sz w:val="28"/>
          <w:lang w:eastAsia="en-US"/>
        </w:rPr>
        <w:t xml:space="preserve">Влагалищное исследование проводят с целью </w:t>
      </w: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numPr>
          <w:ilvl w:val="0"/>
          <w:numId w:val="47"/>
        </w:numPr>
        <w:shd w:val="clear" w:color="auto" w:fill="FFFFFF"/>
        <w:tabs>
          <w:tab w:val="left" w:leader="underscore" w:pos="9356"/>
        </w:tabs>
        <w:spacing w:line="276" w:lineRule="auto"/>
        <w:contextualSpacing/>
        <w:jc w:val="both"/>
        <w:rPr>
          <w:rFonts w:eastAsia="Calibri"/>
          <w:bCs/>
          <w:iCs/>
          <w:sz w:val="28"/>
          <w:lang w:eastAsia="en-US"/>
        </w:rPr>
      </w:pPr>
      <w:r w:rsidRPr="00C82E3C">
        <w:rPr>
          <w:rFonts w:eastAsia="Calibri"/>
          <w:bCs/>
          <w:iCs/>
          <w:sz w:val="28"/>
          <w:lang w:eastAsia="en-US"/>
        </w:rPr>
        <w:t xml:space="preserve">Двуручное влагалищно-брюшностеночное исследование является методом распознавания заболеваний </w:t>
      </w: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r>
    </w:p>
    <w:p w:rsidR="00C82E3C" w:rsidRPr="00C82E3C" w:rsidRDefault="00C82E3C" w:rsidP="00C82E3C">
      <w:pPr>
        <w:numPr>
          <w:ilvl w:val="0"/>
          <w:numId w:val="47"/>
        </w:numPr>
        <w:shd w:val="clear" w:color="auto" w:fill="FFFFFF"/>
        <w:tabs>
          <w:tab w:val="left" w:leader="underscore" w:pos="9356"/>
        </w:tabs>
        <w:spacing w:line="276" w:lineRule="auto"/>
        <w:contextualSpacing/>
        <w:jc w:val="both"/>
        <w:rPr>
          <w:rFonts w:eastAsia="Calibri"/>
          <w:bCs/>
          <w:iCs/>
          <w:sz w:val="28"/>
          <w:lang w:eastAsia="en-US"/>
        </w:rPr>
      </w:pPr>
      <w:r w:rsidRPr="00C82E3C">
        <w:rPr>
          <w:rFonts w:eastAsia="Calibri"/>
          <w:bCs/>
          <w:iCs/>
          <w:sz w:val="28"/>
          <w:lang w:eastAsia="en-US"/>
        </w:rPr>
        <w:t xml:space="preserve">Прямокишечное и прямокишечно-брюшностеночное исследование производят в случае </w:t>
      </w: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bCs/>
          <w:iCs/>
          <w:sz w:val="28"/>
          <w:lang w:eastAsia="en-US"/>
        </w:rPr>
      </w:pPr>
      <w:r w:rsidRPr="00C82E3C">
        <w:rPr>
          <w:rFonts w:eastAsia="Calibri"/>
          <w:bCs/>
          <w:iCs/>
          <w:sz w:val="28"/>
          <w:lang w:eastAsia="en-US"/>
        </w:rPr>
        <w:tab/>
      </w:r>
    </w:p>
    <w:p w:rsidR="00C82E3C" w:rsidRPr="00C82E3C" w:rsidRDefault="00C82E3C" w:rsidP="00C82E3C">
      <w:pPr>
        <w:numPr>
          <w:ilvl w:val="0"/>
          <w:numId w:val="47"/>
        </w:numPr>
        <w:shd w:val="clear" w:color="auto" w:fill="FFFFFF"/>
        <w:tabs>
          <w:tab w:val="left" w:leader="underscore" w:pos="9356"/>
        </w:tabs>
        <w:spacing w:line="276" w:lineRule="auto"/>
        <w:contextualSpacing/>
        <w:jc w:val="both"/>
        <w:rPr>
          <w:rFonts w:eastAsia="Calibri"/>
          <w:sz w:val="28"/>
          <w:lang w:eastAsia="en-US"/>
        </w:rPr>
      </w:pPr>
      <w:r w:rsidRPr="00C82E3C">
        <w:rPr>
          <w:rFonts w:eastAsia="Calibri"/>
          <w:sz w:val="28"/>
          <w:lang w:eastAsia="en-US"/>
        </w:rPr>
        <w:lastRenderedPageBreak/>
        <w:t xml:space="preserve">Перечислите дополнительные методы исследования в гинекологии </w:t>
      </w: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numPr>
          <w:ilvl w:val="0"/>
          <w:numId w:val="47"/>
        </w:numPr>
        <w:tabs>
          <w:tab w:val="left" w:leader="underscore" w:pos="9356"/>
        </w:tabs>
        <w:spacing w:line="276" w:lineRule="auto"/>
        <w:contextualSpacing/>
        <w:jc w:val="both"/>
        <w:outlineLvl w:val="0"/>
        <w:rPr>
          <w:rFonts w:eastAsia="Calibri"/>
          <w:sz w:val="28"/>
          <w:lang w:eastAsia="en-US"/>
        </w:rPr>
      </w:pPr>
      <w:r w:rsidRPr="00C82E3C">
        <w:rPr>
          <w:rFonts w:eastAsia="Calibri"/>
          <w:sz w:val="28"/>
          <w:lang w:eastAsia="en-US"/>
        </w:rPr>
        <w:t xml:space="preserve">К тестам функциональной диагностики относятся </w:t>
      </w:r>
      <w:r w:rsidRPr="00C82E3C">
        <w:rPr>
          <w:rFonts w:eastAsia="Calibri"/>
          <w:sz w:val="28"/>
          <w:lang w:eastAsia="en-US"/>
        </w:rPr>
        <w:tab/>
      </w:r>
    </w:p>
    <w:p w:rsidR="00C82E3C" w:rsidRPr="00C82E3C" w:rsidRDefault="00C82E3C" w:rsidP="00C82E3C">
      <w:pPr>
        <w:tabs>
          <w:tab w:val="left" w:leader="underscore" w:pos="9356"/>
        </w:tabs>
        <w:spacing w:line="276" w:lineRule="auto"/>
        <w:ind w:left="360"/>
        <w:contextualSpacing/>
        <w:jc w:val="both"/>
        <w:outlineLvl w:val="0"/>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6"/>
        </w:tabs>
        <w:spacing w:line="276" w:lineRule="auto"/>
        <w:ind w:left="360"/>
        <w:contextualSpacing/>
        <w:jc w:val="both"/>
        <w:outlineLvl w:val="0"/>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6"/>
        </w:tabs>
        <w:spacing w:line="276" w:lineRule="auto"/>
        <w:ind w:left="360"/>
        <w:contextualSpacing/>
        <w:jc w:val="both"/>
        <w:outlineLvl w:val="0"/>
        <w:rPr>
          <w:rFonts w:eastAsia="Calibri"/>
          <w:sz w:val="28"/>
          <w:lang w:eastAsia="en-US"/>
        </w:rPr>
      </w:pPr>
      <w:r w:rsidRPr="00C82E3C">
        <w:rPr>
          <w:rFonts w:eastAsia="Calibri"/>
          <w:sz w:val="28"/>
          <w:lang w:eastAsia="en-US"/>
        </w:rPr>
        <w:tab/>
      </w:r>
    </w:p>
    <w:p w:rsidR="00C82E3C" w:rsidRPr="00C82E3C" w:rsidRDefault="00C82E3C" w:rsidP="00C82E3C">
      <w:pPr>
        <w:numPr>
          <w:ilvl w:val="0"/>
          <w:numId w:val="30"/>
        </w:numPr>
        <w:shd w:val="clear" w:color="auto" w:fill="FFFFFF"/>
        <w:tabs>
          <w:tab w:val="left" w:leader="underscore" w:pos="9356"/>
        </w:tabs>
        <w:spacing w:line="276" w:lineRule="auto"/>
        <w:contextualSpacing/>
        <w:jc w:val="both"/>
        <w:rPr>
          <w:rFonts w:eastAsia="Calibri"/>
          <w:sz w:val="28"/>
          <w:lang w:eastAsia="en-US"/>
        </w:rPr>
      </w:pPr>
      <w:r w:rsidRPr="00C82E3C">
        <w:rPr>
          <w:rFonts w:eastAsia="Calibri"/>
          <w:sz w:val="28"/>
          <w:lang w:eastAsia="en-US"/>
        </w:rPr>
        <w:t xml:space="preserve">К эндоскопическим методам исследования в гинекологии относятся </w:t>
      </w: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numPr>
          <w:ilvl w:val="0"/>
          <w:numId w:val="30"/>
        </w:numPr>
        <w:shd w:val="clear" w:color="auto" w:fill="FFFFFF"/>
        <w:tabs>
          <w:tab w:val="left" w:leader="underscore" w:pos="9356"/>
        </w:tabs>
        <w:spacing w:line="276" w:lineRule="auto"/>
        <w:contextualSpacing/>
        <w:jc w:val="both"/>
        <w:rPr>
          <w:rFonts w:eastAsia="Calibri"/>
          <w:sz w:val="28"/>
          <w:lang w:eastAsia="en-US"/>
        </w:rPr>
      </w:pPr>
      <w:r w:rsidRPr="00C82E3C">
        <w:rPr>
          <w:rFonts w:eastAsia="Calibri"/>
          <w:sz w:val="28"/>
          <w:lang w:eastAsia="en-US"/>
        </w:rPr>
        <w:t>К рентгенологическим методам исследования в гинекологии относятся</w:t>
      </w: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numPr>
          <w:ilvl w:val="0"/>
          <w:numId w:val="30"/>
        </w:numPr>
        <w:shd w:val="clear" w:color="auto" w:fill="FFFFFF"/>
        <w:tabs>
          <w:tab w:val="left" w:leader="underscore" w:pos="9356"/>
        </w:tabs>
        <w:spacing w:line="276" w:lineRule="auto"/>
        <w:contextualSpacing/>
        <w:jc w:val="both"/>
        <w:rPr>
          <w:rFonts w:eastAsia="Calibri"/>
          <w:sz w:val="28"/>
          <w:lang w:eastAsia="en-US"/>
        </w:rPr>
      </w:pPr>
      <w:r w:rsidRPr="00C82E3C">
        <w:rPr>
          <w:rFonts w:eastAsia="Calibri"/>
          <w:sz w:val="28"/>
          <w:lang w:eastAsia="en-US"/>
        </w:rPr>
        <w:t>Зондирование матки позволяет определить, и показано при выявлении</w:t>
      </w: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numPr>
          <w:ilvl w:val="0"/>
          <w:numId w:val="30"/>
        </w:numPr>
        <w:shd w:val="clear" w:color="auto" w:fill="FFFFFF"/>
        <w:tabs>
          <w:tab w:val="left" w:leader="underscore" w:pos="9356"/>
        </w:tabs>
        <w:spacing w:line="276" w:lineRule="auto"/>
        <w:contextualSpacing/>
        <w:jc w:val="both"/>
        <w:rPr>
          <w:rFonts w:eastAsia="Calibri"/>
          <w:sz w:val="28"/>
          <w:lang w:eastAsia="en-US"/>
        </w:rPr>
      </w:pPr>
      <w:r w:rsidRPr="00C82E3C">
        <w:rPr>
          <w:rFonts w:eastAsia="Calibri"/>
          <w:sz w:val="28"/>
          <w:lang w:eastAsia="en-US"/>
        </w:rPr>
        <w:t>Раздельное диагностическое выскабливание полости матки производят</w:t>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t xml:space="preserve"> </w:t>
      </w:r>
    </w:p>
    <w:p w:rsidR="00C82E3C" w:rsidRPr="00C82E3C" w:rsidRDefault="00C82E3C" w:rsidP="00C82E3C">
      <w:pPr>
        <w:numPr>
          <w:ilvl w:val="0"/>
          <w:numId w:val="30"/>
        </w:numPr>
        <w:shd w:val="clear" w:color="auto" w:fill="FFFFFF"/>
        <w:tabs>
          <w:tab w:val="left" w:leader="underscore" w:pos="9356"/>
        </w:tabs>
        <w:spacing w:line="276" w:lineRule="auto"/>
        <w:contextualSpacing/>
        <w:jc w:val="both"/>
        <w:rPr>
          <w:rFonts w:eastAsia="Calibri"/>
          <w:sz w:val="28"/>
          <w:lang w:eastAsia="en-US"/>
        </w:rPr>
      </w:pPr>
      <w:r w:rsidRPr="00C82E3C">
        <w:rPr>
          <w:rFonts w:eastAsia="Calibri"/>
          <w:sz w:val="28"/>
          <w:lang w:eastAsia="en-US"/>
        </w:rPr>
        <w:t xml:space="preserve">Пункция брюшной полости через задний свод влагалища проводится </w:t>
      </w:r>
      <w:proofErr w:type="gramStart"/>
      <w:r w:rsidRPr="00C82E3C">
        <w:rPr>
          <w:rFonts w:eastAsia="Calibri"/>
          <w:sz w:val="28"/>
          <w:lang w:eastAsia="en-US"/>
        </w:rPr>
        <w:t>для</w:t>
      </w:r>
      <w:proofErr w:type="gramEnd"/>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numPr>
          <w:ilvl w:val="0"/>
          <w:numId w:val="30"/>
        </w:numPr>
        <w:shd w:val="clear" w:color="auto" w:fill="FFFFFF"/>
        <w:tabs>
          <w:tab w:val="left" w:leader="underscore" w:pos="9356"/>
        </w:tabs>
        <w:spacing w:line="276" w:lineRule="auto"/>
        <w:contextualSpacing/>
        <w:jc w:val="both"/>
        <w:rPr>
          <w:rFonts w:eastAsia="Calibri"/>
          <w:sz w:val="28"/>
          <w:lang w:eastAsia="en-US"/>
        </w:rPr>
      </w:pPr>
      <w:r w:rsidRPr="00C82E3C">
        <w:rPr>
          <w:rFonts w:eastAsia="Calibri"/>
          <w:sz w:val="28"/>
          <w:lang w:eastAsia="en-US"/>
        </w:rPr>
        <w:t xml:space="preserve">Забор материала при биопсии производят путём </w:t>
      </w: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numPr>
          <w:ilvl w:val="0"/>
          <w:numId w:val="30"/>
        </w:numPr>
        <w:shd w:val="clear" w:color="auto" w:fill="FFFFFF"/>
        <w:tabs>
          <w:tab w:val="left" w:leader="underscore" w:pos="9356"/>
        </w:tabs>
        <w:spacing w:line="276" w:lineRule="auto"/>
        <w:contextualSpacing/>
        <w:jc w:val="both"/>
        <w:rPr>
          <w:rFonts w:eastAsia="Calibri"/>
          <w:sz w:val="28"/>
          <w:lang w:eastAsia="en-US"/>
        </w:rPr>
      </w:pPr>
      <w:r w:rsidRPr="00C82E3C">
        <w:rPr>
          <w:rFonts w:eastAsia="Calibri"/>
          <w:sz w:val="28"/>
          <w:lang w:eastAsia="en-US"/>
        </w:rPr>
        <w:t xml:space="preserve">Материал для цитологического исследования получают путём </w:t>
      </w: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hd w:val="clear" w:color="auto" w:fill="FFFFFF"/>
        <w:tabs>
          <w:tab w:val="left" w:leader="underscore" w:pos="9356"/>
        </w:tabs>
        <w:spacing w:line="276" w:lineRule="auto"/>
        <w:ind w:left="360"/>
        <w:contextualSpacing/>
        <w:jc w:val="both"/>
        <w:rPr>
          <w:rFonts w:eastAsia="Calibri"/>
          <w:sz w:val="28"/>
          <w:lang w:eastAsia="en-US"/>
        </w:rPr>
      </w:pPr>
      <w:r w:rsidRPr="00C82E3C">
        <w:rPr>
          <w:rFonts w:eastAsia="Calibri"/>
          <w:sz w:val="28"/>
          <w:lang w:eastAsia="en-US"/>
        </w:rPr>
        <w:tab/>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lastRenderedPageBreak/>
        <w:t>ЗАДАНИЕ № 2</w:t>
      </w:r>
      <w:r w:rsidRPr="00C82E3C">
        <w:rPr>
          <w:rFonts w:ascii="Bookman Old Style" w:eastAsia="Calibri" w:hAnsi="Bookman Old Style"/>
          <w:b/>
          <w:color w:val="002060"/>
          <w:sz w:val="28"/>
          <w:szCs w:val="28"/>
          <w:lang w:eastAsia="en-US"/>
        </w:rPr>
        <w:tab/>
      </w:r>
    </w:p>
    <w:p w:rsidR="00C82E3C" w:rsidRPr="00C82E3C" w:rsidRDefault="00C82E3C" w:rsidP="00C82E3C">
      <w:pPr>
        <w:tabs>
          <w:tab w:val="left" w:pos="426"/>
        </w:tabs>
        <w:spacing w:line="276" w:lineRule="auto"/>
        <w:ind w:left="357" w:hanging="357"/>
        <w:outlineLvl w:val="0"/>
        <w:rPr>
          <w:rFonts w:eastAsia="Calibri"/>
          <w:sz w:val="28"/>
          <w:szCs w:val="28"/>
          <w:lang w:eastAsia="en-US"/>
        </w:rPr>
      </w:pPr>
      <w:r w:rsidRPr="00C82E3C">
        <w:rPr>
          <w:rFonts w:eastAsia="Calibri"/>
          <w:sz w:val="28"/>
          <w:szCs w:val="28"/>
          <w:lang w:eastAsia="en-US"/>
        </w:rPr>
        <w:t>Назовите методы исследования в гинекологии.</w:t>
      </w:r>
    </w:p>
    <w:p w:rsidR="00C82E3C" w:rsidRPr="00C82E3C" w:rsidRDefault="00C82E3C" w:rsidP="00C82E3C">
      <w:pPr>
        <w:tabs>
          <w:tab w:val="left" w:pos="426"/>
        </w:tabs>
        <w:spacing w:line="276" w:lineRule="auto"/>
        <w:ind w:left="357" w:hanging="357"/>
        <w:outlineLvl w:val="0"/>
        <w:rPr>
          <w:rFonts w:eastAsia="Calibri"/>
          <w:sz w:val="28"/>
          <w:szCs w:val="28"/>
          <w:lang w:eastAsia="en-US"/>
        </w:rPr>
      </w:pPr>
    </w:p>
    <w:tbl>
      <w:tblPr>
        <w:tblStyle w:val="a4"/>
        <w:tblW w:w="5000" w:type="pct"/>
        <w:tblLayout w:type="fixed"/>
        <w:tblLook w:val="04A0"/>
      </w:tblPr>
      <w:tblGrid>
        <w:gridCol w:w="817"/>
        <w:gridCol w:w="3544"/>
        <w:gridCol w:w="5210"/>
      </w:tblGrid>
      <w:tr w:rsidR="00C82E3C" w:rsidRPr="00C82E3C" w:rsidTr="00B67E67">
        <w:trPr>
          <w:trHeight w:val="2061"/>
        </w:trPr>
        <w:tc>
          <w:tcPr>
            <w:tcW w:w="817" w:type="dxa"/>
            <w:vAlign w:val="center"/>
          </w:tcPr>
          <w:p w:rsidR="00C82E3C" w:rsidRPr="00C82E3C" w:rsidRDefault="00C82E3C" w:rsidP="00C82E3C">
            <w:pPr>
              <w:spacing w:line="276" w:lineRule="auto"/>
              <w:jc w:val="center"/>
              <w:outlineLvl w:val="0"/>
              <w:rPr>
                <w:b/>
                <w:noProof/>
              </w:rPr>
            </w:pPr>
            <w:r w:rsidRPr="00C82E3C">
              <w:rPr>
                <w:b/>
                <w:noProof/>
              </w:rPr>
              <w:t>1</w:t>
            </w:r>
          </w:p>
        </w:tc>
        <w:tc>
          <w:tcPr>
            <w:tcW w:w="3544" w:type="dxa"/>
            <w:vAlign w:val="center"/>
          </w:tcPr>
          <w:p w:rsidR="00C82E3C" w:rsidRPr="00C82E3C" w:rsidRDefault="00C82E3C" w:rsidP="00C82E3C">
            <w:pPr>
              <w:spacing w:line="276" w:lineRule="auto"/>
              <w:jc w:val="center"/>
              <w:outlineLvl w:val="0"/>
              <w:rPr>
                <w:b/>
              </w:rPr>
            </w:pPr>
            <w:r w:rsidRPr="00C82E3C">
              <w:rPr>
                <w:b/>
                <w:noProof/>
              </w:rPr>
              <w:drawing>
                <wp:inline distT="0" distB="0" distL="0" distR="0">
                  <wp:extent cx="1602716" cy="1116465"/>
                  <wp:effectExtent l="19050" t="0" r="0" b="0"/>
                  <wp:docPr id="23" name="Рисунок 32" descr="D:\мамина\акушерство.гинекология. рисунки. фото\акушерство.гинекология. рисунки. фото\гинекология. рисунки. фото\методы исследования\рисунки\mcdc7_pelvic_ex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мамина\акушерство.гинекология. рисунки. фото\акушерство.гинекология. рисунки. фото\гинекология. рисунки. фото\методы исследования\рисунки\mcdc7_pelvic_exam.jpg"/>
                          <pic:cNvPicPr>
                            <a:picLocks noChangeAspect="1" noChangeArrowheads="1"/>
                          </pic:cNvPicPr>
                        </pic:nvPicPr>
                        <pic:blipFill>
                          <a:blip r:embed="rId39" cstate="print"/>
                          <a:srcRect b="6915"/>
                          <a:stretch>
                            <a:fillRect/>
                          </a:stretch>
                        </pic:blipFill>
                        <pic:spPr bwMode="auto">
                          <a:xfrm>
                            <a:off x="0" y="0"/>
                            <a:ext cx="1621603" cy="1129622"/>
                          </a:xfrm>
                          <a:prstGeom prst="rect">
                            <a:avLst/>
                          </a:prstGeom>
                          <a:noFill/>
                          <a:ln w="9525">
                            <a:noFill/>
                            <a:miter lim="800000"/>
                            <a:headEnd/>
                            <a:tailEnd/>
                          </a:ln>
                        </pic:spPr>
                      </pic:pic>
                    </a:graphicData>
                  </a:graphic>
                </wp:inline>
              </w:drawing>
            </w:r>
          </w:p>
        </w:tc>
        <w:tc>
          <w:tcPr>
            <w:tcW w:w="5210" w:type="dxa"/>
          </w:tcPr>
          <w:p w:rsidR="00C82E3C" w:rsidRPr="00C82E3C" w:rsidRDefault="00C82E3C" w:rsidP="00C82E3C">
            <w:pPr>
              <w:spacing w:line="276" w:lineRule="auto"/>
              <w:jc w:val="center"/>
              <w:outlineLvl w:val="0"/>
              <w:rPr>
                <w:b/>
              </w:rPr>
            </w:pPr>
          </w:p>
        </w:tc>
      </w:tr>
      <w:tr w:rsidR="00C82E3C" w:rsidRPr="00C82E3C" w:rsidTr="00B67E67">
        <w:trPr>
          <w:trHeight w:val="2118"/>
        </w:trPr>
        <w:tc>
          <w:tcPr>
            <w:tcW w:w="817" w:type="dxa"/>
            <w:vAlign w:val="center"/>
          </w:tcPr>
          <w:p w:rsidR="00C82E3C" w:rsidRPr="00C82E3C" w:rsidRDefault="00C82E3C" w:rsidP="00C82E3C">
            <w:pPr>
              <w:spacing w:line="276" w:lineRule="auto"/>
              <w:jc w:val="center"/>
              <w:outlineLvl w:val="0"/>
              <w:rPr>
                <w:b/>
                <w:noProof/>
              </w:rPr>
            </w:pPr>
            <w:r w:rsidRPr="00C82E3C">
              <w:rPr>
                <w:b/>
                <w:noProof/>
              </w:rPr>
              <w:t>2</w:t>
            </w:r>
          </w:p>
        </w:tc>
        <w:tc>
          <w:tcPr>
            <w:tcW w:w="3544" w:type="dxa"/>
            <w:vAlign w:val="center"/>
          </w:tcPr>
          <w:p w:rsidR="00C82E3C" w:rsidRPr="00C82E3C" w:rsidRDefault="00C82E3C" w:rsidP="00C82E3C">
            <w:pPr>
              <w:spacing w:line="276" w:lineRule="auto"/>
              <w:jc w:val="center"/>
              <w:outlineLvl w:val="0"/>
              <w:rPr>
                <w:b/>
              </w:rPr>
            </w:pPr>
            <w:r w:rsidRPr="00C82E3C">
              <w:rPr>
                <w:b/>
                <w:noProof/>
              </w:rPr>
              <w:drawing>
                <wp:inline distT="0" distB="0" distL="0" distR="0">
                  <wp:extent cx="1516452" cy="1100018"/>
                  <wp:effectExtent l="19050" t="0" r="7548" b="0"/>
                  <wp:docPr id="24" name="Рисунок 8" descr="E:\гинекология. рисунки. фото\методы исследования\рисунки\vid_intro_pelvic_exam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гинекология. рисунки. фото\методы исследования\рисунки\vid_intro_pelvic_examt.jpg"/>
                          <pic:cNvPicPr>
                            <a:picLocks noChangeAspect="1" noChangeArrowheads="1"/>
                          </pic:cNvPicPr>
                        </pic:nvPicPr>
                        <pic:blipFill>
                          <a:blip r:embed="rId40" cstate="print">
                            <a:lum contrast="20000"/>
                          </a:blip>
                          <a:srcRect/>
                          <a:stretch>
                            <a:fillRect/>
                          </a:stretch>
                        </pic:blipFill>
                        <pic:spPr bwMode="auto">
                          <a:xfrm>
                            <a:off x="0" y="0"/>
                            <a:ext cx="1544503" cy="1120366"/>
                          </a:xfrm>
                          <a:prstGeom prst="rect">
                            <a:avLst/>
                          </a:prstGeom>
                          <a:noFill/>
                          <a:ln w="9525">
                            <a:noFill/>
                            <a:miter lim="800000"/>
                            <a:headEnd/>
                            <a:tailEnd/>
                          </a:ln>
                        </pic:spPr>
                      </pic:pic>
                    </a:graphicData>
                  </a:graphic>
                </wp:inline>
              </w:drawing>
            </w:r>
          </w:p>
        </w:tc>
        <w:tc>
          <w:tcPr>
            <w:tcW w:w="5210" w:type="dxa"/>
          </w:tcPr>
          <w:p w:rsidR="00C82E3C" w:rsidRPr="00C82E3C" w:rsidRDefault="00C82E3C" w:rsidP="00C82E3C">
            <w:pPr>
              <w:spacing w:line="276" w:lineRule="auto"/>
              <w:jc w:val="center"/>
              <w:outlineLvl w:val="0"/>
              <w:rPr>
                <w:b/>
              </w:rPr>
            </w:pPr>
          </w:p>
        </w:tc>
      </w:tr>
      <w:tr w:rsidR="00C82E3C" w:rsidRPr="00C82E3C" w:rsidTr="00B67E67">
        <w:trPr>
          <w:trHeight w:val="2106"/>
        </w:trPr>
        <w:tc>
          <w:tcPr>
            <w:tcW w:w="817" w:type="dxa"/>
            <w:vAlign w:val="center"/>
          </w:tcPr>
          <w:p w:rsidR="00C82E3C" w:rsidRPr="00C82E3C" w:rsidRDefault="00C82E3C" w:rsidP="00C82E3C">
            <w:pPr>
              <w:spacing w:line="276" w:lineRule="auto"/>
              <w:jc w:val="center"/>
              <w:outlineLvl w:val="0"/>
              <w:rPr>
                <w:b/>
                <w:noProof/>
              </w:rPr>
            </w:pPr>
            <w:r w:rsidRPr="00C82E3C">
              <w:rPr>
                <w:b/>
                <w:noProof/>
              </w:rPr>
              <w:t>3</w:t>
            </w:r>
          </w:p>
        </w:tc>
        <w:tc>
          <w:tcPr>
            <w:tcW w:w="3544" w:type="dxa"/>
            <w:vAlign w:val="center"/>
          </w:tcPr>
          <w:p w:rsidR="00C82E3C" w:rsidRPr="00C82E3C" w:rsidRDefault="00C82E3C" w:rsidP="00C82E3C">
            <w:pPr>
              <w:spacing w:line="276" w:lineRule="auto"/>
              <w:jc w:val="center"/>
              <w:outlineLvl w:val="0"/>
              <w:rPr>
                <w:b/>
              </w:rPr>
            </w:pPr>
            <w:r w:rsidRPr="00C82E3C">
              <w:rPr>
                <w:b/>
                <w:noProof/>
              </w:rPr>
              <w:drawing>
                <wp:inline distT="0" distB="0" distL="0" distR="0">
                  <wp:extent cx="1085131" cy="1068836"/>
                  <wp:effectExtent l="19050" t="0" r="719" b="0"/>
                  <wp:docPr id="25" name="Рисунок 41" descr="D:\мамина\акушерство.гинекология. рисунки. фото\акушерство.гинекология. рисунки. фото\гинекология. рисунки. фото\методы исследования\рисунки\iStock_papsme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мамина\акушерство.гинекология. рисунки. фото\акушерство.гинекология. рисунки. фото\гинекология. рисунки. фото\методы исследования\рисунки\iStock_papsmear.jpg"/>
                          <pic:cNvPicPr>
                            <a:picLocks noChangeAspect="1" noChangeArrowheads="1"/>
                          </pic:cNvPicPr>
                        </pic:nvPicPr>
                        <pic:blipFill>
                          <a:blip r:embed="rId41" cstate="print">
                            <a:lum contrast="20000"/>
                          </a:blip>
                          <a:srcRect/>
                          <a:stretch>
                            <a:fillRect/>
                          </a:stretch>
                        </pic:blipFill>
                        <pic:spPr bwMode="auto">
                          <a:xfrm>
                            <a:off x="0" y="0"/>
                            <a:ext cx="1093253" cy="1076836"/>
                          </a:xfrm>
                          <a:prstGeom prst="rect">
                            <a:avLst/>
                          </a:prstGeom>
                          <a:noFill/>
                          <a:ln w="9525">
                            <a:noFill/>
                            <a:miter lim="800000"/>
                            <a:headEnd/>
                            <a:tailEnd/>
                          </a:ln>
                        </pic:spPr>
                      </pic:pic>
                    </a:graphicData>
                  </a:graphic>
                </wp:inline>
              </w:drawing>
            </w:r>
          </w:p>
        </w:tc>
        <w:tc>
          <w:tcPr>
            <w:tcW w:w="5210" w:type="dxa"/>
          </w:tcPr>
          <w:p w:rsidR="00C82E3C" w:rsidRPr="00C82E3C" w:rsidRDefault="00C82E3C" w:rsidP="00C82E3C">
            <w:pPr>
              <w:spacing w:line="276" w:lineRule="auto"/>
              <w:jc w:val="center"/>
              <w:outlineLvl w:val="0"/>
              <w:rPr>
                <w:b/>
              </w:rPr>
            </w:pPr>
          </w:p>
        </w:tc>
      </w:tr>
      <w:tr w:rsidR="00C82E3C" w:rsidRPr="00C82E3C" w:rsidTr="00B67E67">
        <w:trPr>
          <w:trHeight w:val="2250"/>
        </w:trPr>
        <w:tc>
          <w:tcPr>
            <w:tcW w:w="817" w:type="dxa"/>
            <w:vAlign w:val="center"/>
          </w:tcPr>
          <w:p w:rsidR="00C82E3C" w:rsidRPr="00C82E3C" w:rsidRDefault="00C82E3C" w:rsidP="00C82E3C">
            <w:pPr>
              <w:spacing w:line="276" w:lineRule="auto"/>
              <w:jc w:val="center"/>
              <w:outlineLvl w:val="0"/>
              <w:rPr>
                <w:b/>
                <w:noProof/>
              </w:rPr>
            </w:pPr>
            <w:r w:rsidRPr="00C82E3C">
              <w:rPr>
                <w:b/>
                <w:noProof/>
              </w:rPr>
              <w:t>4</w:t>
            </w:r>
          </w:p>
        </w:tc>
        <w:tc>
          <w:tcPr>
            <w:tcW w:w="3544" w:type="dxa"/>
            <w:vAlign w:val="center"/>
          </w:tcPr>
          <w:p w:rsidR="00C82E3C" w:rsidRPr="00C82E3C" w:rsidRDefault="00C82E3C" w:rsidP="00C82E3C">
            <w:pPr>
              <w:spacing w:line="276" w:lineRule="auto"/>
              <w:jc w:val="center"/>
              <w:outlineLvl w:val="0"/>
              <w:rPr>
                <w:b/>
              </w:rPr>
            </w:pPr>
            <w:r w:rsidRPr="00C82E3C">
              <w:rPr>
                <w:b/>
                <w:noProof/>
              </w:rPr>
              <w:drawing>
                <wp:inline distT="0" distB="0" distL="0" distR="0">
                  <wp:extent cx="1205901" cy="1165088"/>
                  <wp:effectExtent l="19050" t="0" r="0" b="0"/>
                  <wp:docPr id="26" name="Рисунок 12" descr="E:\гинекология. рисунки. фото\методы исследования\рисунки\zondirovanie_matki_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гинекология. рисунки. фото\методы исследования\рисунки\zondirovanie_matki_350.jpg"/>
                          <pic:cNvPicPr>
                            <a:picLocks noChangeAspect="1" noChangeArrowheads="1"/>
                          </pic:cNvPicPr>
                        </pic:nvPicPr>
                        <pic:blipFill>
                          <a:blip r:embed="rId42" cstate="print">
                            <a:lum contrast="20000"/>
                          </a:blip>
                          <a:srcRect t="10317"/>
                          <a:stretch>
                            <a:fillRect/>
                          </a:stretch>
                        </pic:blipFill>
                        <pic:spPr bwMode="auto">
                          <a:xfrm>
                            <a:off x="0" y="0"/>
                            <a:ext cx="1214180" cy="1173087"/>
                          </a:xfrm>
                          <a:prstGeom prst="rect">
                            <a:avLst/>
                          </a:prstGeom>
                          <a:noFill/>
                          <a:ln w="9525">
                            <a:noFill/>
                            <a:miter lim="800000"/>
                            <a:headEnd/>
                            <a:tailEnd/>
                          </a:ln>
                        </pic:spPr>
                      </pic:pic>
                    </a:graphicData>
                  </a:graphic>
                </wp:inline>
              </w:drawing>
            </w:r>
          </w:p>
        </w:tc>
        <w:tc>
          <w:tcPr>
            <w:tcW w:w="5210" w:type="dxa"/>
          </w:tcPr>
          <w:p w:rsidR="00C82E3C" w:rsidRPr="00C82E3C" w:rsidRDefault="00C82E3C" w:rsidP="00C82E3C">
            <w:pPr>
              <w:spacing w:line="276" w:lineRule="auto"/>
              <w:jc w:val="center"/>
              <w:outlineLvl w:val="0"/>
              <w:rPr>
                <w:b/>
              </w:rPr>
            </w:pPr>
          </w:p>
        </w:tc>
      </w:tr>
      <w:tr w:rsidR="00C82E3C" w:rsidRPr="00C82E3C" w:rsidTr="00B67E67">
        <w:trPr>
          <w:trHeight w:val="1984"/>
        </w:trPr>
        <w:tc>
          <w:tcPr>
            <w:tcW w:w="817" w:type="dxa"/>
            <w:vAlign w:val="center"/>
          </w:tcPr>
          <w:p w:rsidR="00C82E3C" w:rsidRPr="00C82E3C" w:rsidRDefault="00C82E3C" w:rsidP="00C82E3C">
            <w:pPr>
              <w:spacing w:line="276" w:lineRule="auto"/>
              <w:jc w:val="center"/>
              <w:outlineLvl w:val="0"/>
              <w:rPr>
                <w:b/>
                <w:noProof/>
              </w:rPr>
            </w:pPr>
            <w:r w:rsidRPr="00C82E3C">
              <w:rPr>
                <w:b/>
                <w:noProof/>
              </w:rPr>
              <w:t>5</w:t>
            </w:r>
          </w:p>
        </w:tc>
        <w:tc>
          <w:tcPr>
            <w:tcW w:w="3544" w:type="dxa"/>
            <w:vAlign w:val="center"/>
          </w:tcPr>
          <w:p w:rsidR="00C82E3C" w:rsidRPr="00C82E3C" w:rsidRDefault="00C82E3C" w:rsidP="00C82E3C">
            <w:pPr>
              <w:spacing w:line="276" w:lineRule="auto"/>
              <w:jc w:val="center"/>
              <w:outlineLvl w:val="0"/>
              <w:rPr>
                <w:b/>
              </w:rPr>
            </w:pPr>
            <w:r w:rsidRPr="00C82E3C">
              <w:rPr>
                <w:b/>
                <w:noProof/>
              </w:rPr>
              <w:drawing>
                <wp:inline distT="0" distB="0" distL="0" distR="0">
                  <wp:extent cx="1317858" cy="1000664"/>
                  <wp:effectExtent l="19050" t="0" r="0" b="0"/>
                  <wp:docPr id="27" name="Рисунок 35" descr="D:\мамина\акушерство.гинекология. рисунки. фото\акушерство.гинекология. рисунки. фото\гинекология. рисунки. фото\методы исследования\рисунки\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мамина\акушерство.гинекология. рисунки. фото\акушерство.гинекология. рисунки. фото\гинекология. рисунки. фото\методы исследования\рисунки\Рисунок1.png"/>
                          <pic:cNvPicPr>
                            <a:picLocks noChangeAspect="1" noChangeArrowheads="1"/>
                          </pic:cNvPicPr>
                        </pic:nvPicPr>
                        <pic:blipFill>
                          <a:blip r:embed="rId43" cstate="print"/>
                          <a:srcRect l="5817" t="7584" r="5366" b="7584"/>
                          <a:stretch>
                            <a:fillRect/>
                          </a:stretch>
                        </pic:blipFill>
                        <pic:spPr bwMode="auto">
                          <a:xfrm>
                            <a:off x="0" y="0"/>
                            <a:ext cx="1312126" cy="996312"/>
                          </a:xfrm>
                          <a:prstGeom prst="rect">
                            <a:avLst/>
                          </a:prstGeom>
                          <a:noFill/>
                          <a:ln w="9525">
                            <a:noFill/>
                            <a:miter lim="800000"/>
                            <a:headEnd/>
                            <a:tailEnd/>
                          </a:ln>
                        </pic:spPr>
                      </pic:pic>
                    </a:graphicData>
                  </a:graphic>
                </wp:inline>
              </w:drawing>
            </w:r>
          </w:p>
        </w:tc>
        <w:tc>
          <w:tcPr>
            <w:tcW w:w="5210" w:type="dxa"/>
          </w:tcPr>
          <w:p w:rsidR="00C82E3C" w:rsidRPr="00C82E3C" w:rsidRDefault="00C82E3C" w:rsidP="00C82E3C">
            <w:pPr>
              <w:spacing w:line="276" w:lineRule="auto"/>
              <w:jc w:val="center"/>
              <w:outlineLvl w:val="0"/>
            </w:pPr>
          </w:p>
        </w:tc>
      </w:tr>
      <w:tr w:rsidR="00C82E3C" w:rsidRPr="00C82E3C" w:rsidTr="00B67E67">
        <w:trPr>
          <w:trHeight w:val="2126"/>
        </w:trPr>
        <w:tc>
          <w:tcPr>
            <w:tcW w:w="817" w:type="dxa"/>
            <w:vAlign w:val="center"/>
          </w:tcPr>
          <w:p w:rsidR="00C82E3C" w:rsidRPr="00C82E3C" w:rsidRDefault="00C82E3C" w:rsidP="00C82E3C">
            <w:pPr>
              <w:spacing w:line="276" w:lineRule="auto"/>
              <w:jc w:val="center"/>
              <w:outlineLvl w:val="0"/>
              <w:rPr>
                <w:b/>
                <w:noProof/>
              </w:rPr>
            </w:pPr>
            <w:r w:rsidRPr="00C82E3C">
              <w:rPr>
                <w:b/>
                <w:noProof/>
              </w:rPr>
              <w:t>6</w:t>
            </w:r>
          </w:p>
        </w:tc>
        <w:tc>
          <w:tcPr>
            <w:tcW w:w="3544" w:type="dxa"/>
            <w:vAlign w:val="center"/>
          </w:tcPr>
          <w:p w:rsidR="00C82E3C" w:rsidRPr="00C82E3C" w:rsidRDefault="00C82E3C" w:rsidP="00C82E3C">
            <w:pPr>
              <w:spacing w:line="276" w:lineRule="auto"/>
              <w:jc w:val="center"/>
              <w:outlineLvl w:val="0"/>
              <w:rPr>
                <w:b/>
              </w:rPr>
            </w:pPr>
            <w:r w:rsidRPr="00C82E3C">
              <w:rPr>
                <w:b/>
                <w:noProof/>
              </w:rPr>
              <w:drawing>
                <wp:inline distT="0" distB="0" distL="0" distR="0">
                  <wp:extent cx="1688980" cy="1066765"/>
                  <wp:effectExtent l="19050" t="0" r="6470" b="0"/>
                  <wp:docPr id="28" name="Рисунок 29" descr="D:\мамина\акушерство.гинекология. рисунки. фото\акушерство.гинекология. рисунки. фото\гинекология. рисунки. фото\методы исследования\рисунки\cc585d932568cc50e8346267e74f60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мамина\акушерство.гинекология. рисунки. фото\акушерство.гинекология. рисунки. фото\гинекология. рисунки. фото\методы исследования\рисунки\cc585d932568cc50e8346267e74f60e7.jpg"/>
                          <pic:cNvPicPr>
                            <a:picLocks noChangeAspect="1" noChangeArrowheads="1"/>
                          </pic:cNvPicPr>
                        </pic:nvPicPr>
                        <pic:blipFill>
                          <a:blip r:embed="rId44" cstate="print"/>
                          <a:srcRect/>
                          <a:stretch>
                            <a:fillRect/>
                          </a:stretch>
                        </pic:blipFill>
                        <pic:spPr bwMode="auto">
                          <a:xfrm>
                            <a:off x="0" y="0"/>
                            <a:ext cx="1701393" cy="1074605"/>
                          </a:xfrm>
                          <a:prstGeom prst="rect">
                            <a:avLst/>
                          </a:prstGeom>
                          <a:noFill/>
                          <a:ln w="9525">
                            <a:noFill/>
                            <a:miter lim="800000"/>
                            <a:headEnd/>
                            <a:tailEnd/>
                          </a:ln>
                        </pic:spPr>
                      </pic:pic>
                    </a:graphicData>
                  </a:graphic>
                </wp:inline>
              </w:drawing>
            </w:r>
          </w:p>
        </w:tc>
        <w:tc>
          <w:tcPr>
            <w:tcW w:w="5210" w:type="dxa"/>
          </w:tcPr>
          <w:p w:rsidR="00C82E3C" w:rsidRPr="00C82E3C" w:rsidRDefault="00C82E3C" w:rsidP="00C82E3C">
            <w:pPr>
              <w:spacing w:line="276" w:lineRule="auto"/>
              <w:jc w:val="center"/>
              <w:outlineLvl w:val="0"/>
            </w:pPr>
          </w:p>
        </w:tc>
      </w:tr>
      <w:tr w:rsidR="00C82E3C" w:rsidRPr="00C82E3C" w:rsidTr="00B67E67">
        <w:trPr>
          <w:trHeight w:val="1971"/>
        </w:trPr>
        <w:tc>
          <w:tcPr>
            <w:tcW w:w="817" w:type="dxa"/>
            <w:vAlign w:val="center"/>
          </w:tcPr>
          <w:p w:rsidR="00C82E3C" w:rsidRPr="00C82E3C" w:rsidRDefault="00C82E3C" w:rsidP="00C82E3C">
            <w:pPr>
              <w:spacing w:line="276" w:lineRule="auto"/>
              <w:jc w:val="center"/>
              <w:outlineLvl w:val="0"/>
              <w:rPr>
                <w:b/>
                <w:noProof/>
              </w:rPr>
            </w:pPr>
            <w:r w:rsidRPr="00C82E3C">
              <w:rPr>
                <w:b/>
                <w:noProof/>
              </w:rPr>
              <w:lastRenderedPageBreak/>
              <w:t>7</w:t>
            </w:r>
          </w:p>
        </w:tc>
        <w:tc>
          <w:tcPr>
            <w:tcW w:w="3544" w:type="dxa"/>
            <w:vAlign w:val="center"/>
          </w:tcPr>
          <w:p w:rsidR="00C82E3C" w:rsidRPr="00C82E3C" w:rsidRDefault="00C82E3C" w:rsidP="00C82E3C">
            <w:pPr>
              <w:spacing w:line="276" w:lineRule="auto"/>
              <w:jc w:val="center"/>
              <w:outlineLvl w:val="0"/>
              <w:rPr>
                <w:b/>
              </w:rPr>
            </w:pPr>
            <w:r w:rsidRPr="00C82E3C">
              <w:rPr>
                <w:b/>
                <w:noProof/>
              </w:rPr>
              <w:drawing>
                <wp:inline distT="0" distB="0" distL="0" distR="0">
                  <wp:extent cx="1274277" cy="1058999"/>
                  <wp:effectExtent l="19050" t="0" r="2073" b="0"/>
                  <wp:docPr id="29" name="Рисунок 38" descr="D:\мамина\акушерство.гинекология. рисунки. фото\акушерство.гинекология. рисунки. фото\гинекология. рисунки. фото\методы исследования\рисунки\Рисунок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мамина\акушерство.гинекология. рисунки. фото\акушерство.гинекология. рисунки. фото\гинекология. рисунки. фото\методы исследования\рисунки\Рисунок2a.png"/>
                          <pic:cNvPicPr>
                            <a:picLocks noChangeAspect="1" noChangeArrowheads="1"/>
                          </pic:cNvPicPr>
                        </pic:nvPicPr>
                        <pic:blipFill>
                          <a:blip r:embed="rId45" cstate="print">
                            <a:lum bright="10000" contrast="20000"/>
                          </a:blip>
                          <a:srcRect t="5085" b="3955"/>
                          <a:stretch>
                            <a:fillRect/>
                          </a:stretch>
                        </pic:blipFill>
                        <pic:spPr bwMode="auto">
                          <a:xfrm>
                            <a:off x="0" y="0"/>
                            <a:ext cx="1291104" cy="1072983"/>
                          </a:xfrm>
                          <a:prstGeom prst="rect">
                            <a:avLst/>
                          </a:prstGeom>
                          <a:noFill/>
                          <a:ln w="9525">
                            <a:noFill/>
                            <a:miter lim="800000"/>
                            <a:headEnd/>
                            <a:tailEnd/>
                          </a:ln>
                        </pic:spPr>
                      </pic:pic>
                    </a:graphicData>
                  </a:graphic>
                </wp:inline>
              </w:drawing>
            </w:r>
          </w:p>
        </w:tc>
        <w:tc>
          <w:tcPr>
            <w:tcW w:w="5210" w:type="dxa"/>
          </w:tcPr>
          <w:p w:rsidR="00C82E3C" w:rsidRPr="00C82E3C" w:rsidRDefault="00C82E3C" w:rsidP="00C82E3C">
            <w:pPr>
              <w:spacing w:line="276" w:lineRule="auto"/>
              <w:outlineLvl w:val="0"/>
              <w:rPr>
                <w:b/>
              </w:rPr>
            </w:pPr>
          </w:p>
        </w:tc>
      </w:tr>
      <w:tr w:rsidR="00C82E3C" w:rsidRPr="00C82E3C" w:rsidTr="00B67E67">
        <w:trPr>
          <w:trHeight w:val="1971"/>
        </w:trPr>
        <w:tc>
          <w:tcPr>
            <w:tcW w:w="817" w:type="dxa"/>
            <w:vAlign w:val="center"/>
          </w:tcPr>
          <w:p w:rsidR="00C82E3C" w:rsidRPr="00C82E3C" w:rsidRDefault="00C82E3C" w:rsidP="00C82E3C">
            <w:pPr>
              <w:spacing w:line="276" w:lineRule="auto"/>
              <w:jc w:val="center"/>
              <w:outlineLvl w:val="0"/>
              <w:rPr>
                <w:b/>
              </w:rPr>
            </w:pPr>
            <w:r w:rsidRPr="00C82E3C">
              <w:rPr>
                <w:b/>
              </w:rPr>
              <w:t>8</w:t>
            </w:r>
          </w:p>
        </w:tc>
        <w:tc>
          <w:tcPr>
            <w:tcW w:w="3544" w:type="dxa"/>
            <w:vAlign w:val="center"/>
          </w:tcPr>
          <w:p w:rsidR="00C82E3C" w:rsidRPr="00C82E3C" w:rsidRDefault="00C82E3C" w:rsidP="00C82E3C">
            <w:pPr>
              <w:spacing w:line="276" w:lineRule="auto"/>
              <w:jc w:val="center"/>
              <w:outlineLvl w:val="0"/>
              <w:rPr>
                <w:b/>
              </w:rPr>
            </w:pPr>
            <w:r w:rsidRPr="00C82E3C">
              <w:rPr>
                <w:b/>
                <w:noProof/>
              </w:rPr>
              <w:drawing>
                <wp:inline distT="0" distB="0" distL="0" distR="0">
                  <wp:extent cx="1430188" cy="1018151"/>
                  <wp:effectExtent l="19050" t="0" r="0" b="0"/>
                  <wp:docPr id="30" name="Рисунок 9" descr="E:\гинекология. рисунки. фото\методы исследования\рисунки\Рисуно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гинекология. рисунки. фото\методы исследования\рисунки\Рисунок1.jpg"/>
                          <pic:cNvPicPr>
                            <a:picLocks noChangeAspect="1" noChangeArrowheads="1"/>
                          </pic:cNvPicPr>
                        </pic:nvPicPr>
                        <pic:blipFill>
                          <a:blip r:embed="rId46" cstate="print"/>
                          <a:srcRect r="4011"/>
                          <a:stretch>
                            <a:fillRect/>
                          </a:stretch>
                        </pic:blipFill>
                        <pic:spPr bwMode="auto">
                          <a:xfrm>
                            <a:off x="0" y="0"/>
                            <a:ext cx="1437322" cy="1023229"/>
                          </a:xfrm>
                          <a:prstGeom prst="rect">
                            <a:avLst/>
                          </a:prstGeom>
                          <a:noFill/>
                          <a:ln w="9525">
                            <a:noFill/>
                            <a:miter lim="800000"/>
                            <a:headEnd/>
                            <a:tailEnd/>
                          </a:ln>
                        </pic:spPr>
                      </pic:pic>
                    </a:graphicData>
                  </a:graphic>
                </wp:inline>
              </w:drawing>
            </w:r>
          </w:p>
        </w:tc>
        <w:tc>
          <w:tcPr>
            <w:tcW w:w="5210" w:type="dxa"/>
          </w:tcPr>
          <w:p w:rsidR="00C82E3C" w:rsidRPr="00C82E3C" w:rsidRDefault="00C82E3C" w:rsidP="00C82E3C">
            <w:pPr>
              <w:spacing w:line="276" w:lineRule="auto"/>
              <w:jc w:val="center"/>
              <w:outlineLvl w:val="0"/>
              <w:rPr>
                <w:b/>
              </w:rPr>
            </w:pPr>
          </w:p>
        </w:tc>
      </w:tr>
      <w:tr w:rsidR="00C82E3C" w:rsidRPr="00C82E3C" w:rsidTr="00B67E67">
        <w:trPr>
          <w:trHeight w:val="2112"/>
        </w:trPr>
        <w:tc>
          <w:tcPr>
            <w:tcW w:w="817" w:type="dxa"/>
            <w:vAlign w:val="center"/>
          </w:tcPr>
          <w:p w:rsidR="00C82E3C" w:rsidRPr="00C82E3C" w:rsidRDefault="00C82E3C" w:rsidP="00C82E3C">
            <w:pPr>
              <w:spacing w:line="276" w:lineRule="auto"/>
              <w:jc w:val="center"/>
              <w:outlineLvl w:val="0"/>
              <w:rPr>
                <w:b/>
                <w:noProof/>
              </w:rPr>
            </w:pPr>
            <w:r w:rsidRPr="00C82E3C">
              <w:rPr>
                <w:b/>
                <w:noProof/>
              </w:rPr>
              <w:t>9</w:t>
            </w:r>
          </w:p>
        </w:tc>
        <w:tc>
          <w:tcPr>
            <w:tcW w:w="3544" w:type="dxa"/>
            <w:vAlign w:val="center"/>
          </w:tcPr>
          <w:p w:rsidR="00C82E3C" w:rsidRPr="00C82E3C" w:rsidRDefault="00C82E3C" w:rsidP="00C82E3C">
            <w:pPr>
              <w:spacing w:line="276" w:lineRule="auto"/>
              <w:jc w:val="center"/>
              <w:outlineLvl w:val="0"/>
              <w:rPr>
                <w:b/>
              </w:rPr>
            </w:pPr>
            <w:r w:rsidRPr="00C82E3C">
              <w:rPr>
                <w:b/>
                <w:noProof/>
              </w:rPr>
              <w:drawing>
                <wp:inline distT="0" distB="0" distL="0" distR="0">
                  <wp:extent cx="1481946" cy="1155100"/>
                  <wp:effectExtent l="19050" t="0" r="3954" b="0"/>
                  <wp:docPr id="31" name="Рисунок 36" descr="D:\мамина\акушерство.гинекология. рисунки. фото\акушерство.гинекология. рисунки. фото\гинекология. рисунки. фото\методы исследования\рисунки\Рисунок2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мамина\акушерство.гинекология. рисунки. фото\акушерство.гинекология. рисунки. фото\гинекология. рисунки. фото\методы исследования\рисунки\Рисунок2n.png"/>
                          <pic:cNvPicPr>
                            <a:picLocks noChangeAspect="1" noChangeArrowheads="1"/>
                          </pic:cNvPicPr>
                        </pic:nvPicPr>
                        <pic:blipFill>
                          <a:blip r:embed="rId47" cstate="print">
                            <a:lum contrast="20000"/>
                          </a:blip>
                          <a:srcRect l="3178" r="3310"/>
                          <a:stretch>
                            <a:fillRect/>
                          </a:stretch>
                        </pic:blipFill>
                        <pic:spPr bwMode="auto">
                          <a:xfrm>
                            <a:off x="0" y="0"/>
                            <a:ext cx="1480886" cy="1154274"/>
                          </a:xfrm>
                          <a:prstGeom prst="rect">
                            <a:avLst/>
                          </a:prstGeom>
                          <a:noFill/>
                          <a:ln w="9525">
                            <a:noFill/>
                            <a:miter lim="800000"/>
                            <a:headEnd/>
                            <a:tailEnd/>
                          </a:ln>
                        </pic:spPr>
                      </pic:pic>
                    </a:graphicData>
                  </a:graphic>
                </wp:inline>
              </w:drawing>
            </w:r>
          </w:p>
        </w:tc>
        <w:tc>
          <w:tcPr>
            <w:tcW w:w="5210" w:type="dxa"/>
          </w:tcPr>
          <w:p w:rsidR="00C82E3C" w:rsidRPr="00C82E3C" w:rsidRDefault="00C82E3C" w:rsidP="00C82E3C">
            <w:pPr>
              <w:spacing w:line="276" w:lineRule="auto"/>
              <w:jc w:val="center"/>
              <w:outlineLvl w:val="0"/>
              <w:rPr>
                <w:b/>
              </w:rPr>
            </w:pPr>
          </w:p>
        </w:tc>
      </w:tr>
      <w:tr w:rsidR="00C82E3C" w:rsidRPr="00C82E3C" w:rsidTr="00B67E67">
        <w:tc>
          <w:tcPr>
            <w:tcW w:w="817" w:type="dxa"/>
            <w:vAlign w:val="center"/>
          </w:tcPr>
          <w:p w:rsidR="00C82E3C" w:rsidRPr="00C82E3C" w:rsidRDefault="00C82E3C" w:rsidP="00C82E3C">
            <w:pPr>
              <w:spacing w:line="276" w:lineRule="auto"/>
              <w:jc w:val="center"/>
              <w:outlineLvl w:val="0"/>
              <w:rPr>
                <w:b/>
                <w:noProof/>
              </w:rPr>
            </w:pPr>
            <w:r w:rsidRPr="00C82E3C">
              <w:rPr>
                <w:b/>
                <w:noProof/>
              </w:rPr>
              <w:t>10</w:t>
            </w:r>
          </w:p>
        </w:tc>
        <w:tc>
          <w:tcPr>
            <w:tcW w:w="3544" w:type="dxa"/>
            <w:vAlign w:val="center"/>
          </w:tcPr>
          <w:p w:rsidR="00C82E3C" w:rsidRPr="00C82E3C" w:rsidRDefault="00C82E3C" w:rsidP="00C82E3C">
            <w:pPr>
              <w:spacing w:line="276" w:lineRule="auto"/>
              <w:jc w:val="center"/>
              <w:outlineLvl w:val="0"/>
              <w:rPr>
                <w:b/>
              </w:rPr>
            </w:pPr>
            <w:r w:rsidRPr="00C82E3C">
              <w:rPr>
                <w:b/>
                <w:noProof/>
              </w:rPr>
              <w:drawing>
                <wp:inline distT="0" distB="0" distL="0" distR="0">
                  <wp:extent cx="929856" cy="1066810"/>
                  <wp:effectExtent l="19050" t="0" r="3594" b="0"/>
                  <wp:docPr id="32" name="Рисунок 5" descr="E:\гинекология. рисунки. фото\методы исследования\рисунки\laparoscopic-ovary-removal7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гинекология. рисунки. фото\методы исследования\рисунки\laparoscopic-ovary-removal7156.jpg"/>
                          <pic:cNvPicPr>
                            <a:picLocks noChangeAspect="1" noChangeArrowheads="1"/>
                          </pic:cNvPicPr>
                        </pic:nvPicPr>
                        <pic:blipFill>
                          <a:blip r:embed="rId48" cstate="print"/>
                          <a:srcRect/>
                          <a:stretch>
                            <a:fillRect/>
                          </a:stretch>
                        </pic:blipFill>
                        <pic:spPr bwMode="auto">
                          <a:xfrm>
                            <a:off x="0" y="0"/>
                            <a:ext cx="936479" cy="1074408"/>
                          </a:xfrm>
                          <a:prstGeom prst="rect">
                            <a:avLst/>
                          </a:prstGeom>
                          <a:noFill/>
                          <a:ln w="9525">
                            <a:noFill/>
                            <a:miter lim="800000"/>
                            <a:headEnd/>
                            <a:tailEnd/>
                          </a:ln>
                        </pic:spPr>
                      </pic:pic>
                    </a:graphicData>
                  </a:graphic>
                </wp:inline>
              </w:drawing>
            </w:r>
          </w:p>
        </w:tc>
        <w:tc>
          <w:tcPr>
            <w:tcW w:w="5210" w:type="dxa"/>
          </w:tcPr>
          <w:p w:rsidR="00C82E3C" w:rsidRPr="00C82E3C" w:rsidRDefault="00C82E3C" w:rsidP="00C82E3C">
            <w:pPr>
              <w:spacing w:line="276" w:lineRule="auto"/>
              <w:jc w:val="center"/>
              <w:outlineLvl w:val="0"/>
              <w:rPr>
                <w:b/>
              </w:rPr>
            </w:pPr>
          </w:p>
        </w:tc>
      </w:tr>
      <w:tr w:rsidR="00C82E3C" w:rsidRPr="00C82E3C" w:rsidTr="00B67E67">
        <w:trPr>
          <w:trHeight w:val="2082"/>
        </w:trPr>
        <w:tc>
          <w:tcPr>
            <w:tcW w:w="817" w:type="dxa"/>
            <w:vAlign w:val="center"/>
          </w:tcPr>
          <w:p w:rsidR="00C82E3C" w:rsidRPr="00C82E3C" w:rsidRDefault="00C82E3C" w:rsidP="00C82E3C">
            <w:pPr>
              <w:spacing w:line="276" w:lineRule="auto"/>
              <w:jc w:val="center"/>
              <w:outlineLvl w:val="0"/>
              <w:rPr>
                <w:b/>
                <w:noProof/>
              </w:rPr>
            </w:pPr>
            <w:r w:rsidRPr="00C82E3C">
              <w:rPr>
                <w:b/>
                <w:noProof/>
              </w:rPr>
              <w:t>11</w:t>
            </w:r>
          </w:p>
        </w:tc>
        <w:tc>
          <w:tcPr>
            <w:tcW w:w="3544" w:type="dxa"/>
            <w:vAlign w:val="center"/>
          </w:tcPr>
          <w:p w:rsidR="00C82E3C" w:rsidRPr="00C82E3C" w:rsidRDefault="00C82E3C" w:rsidP="00C82E3C">
            <w:pPr>
              <w:spacing w:line="276" w:lineRule="auto"/>
              <w:jc w:val="center"/>
              <w:outlineLvl w:val="0"/>
              <w:rPr>
                <w:b/>
              </w:rPr>
            </w:pPr>
            <w:r w:rsidRPr="00C82E3C">
              <w:rPr>
                <w:b/>
                <w:noProof/>
              </w:rPr>
              <w:drawing>
                <wp:inline distT="0" distB="0" distL="0" distR="0">
                  <wp:extent cx="1688980" cy="1065264"/>
                  <wp:effectExtent l="19050" t="0" r="6470" b="0"/>
                  <wp:docPr id="33" name="Рисунок 34" descr="D:\мамина\акушерство.гинекология. рисунки. фото\акушерство.гинекология. рисунки. фото\гинекология. рисунки. фото\методы исследования\рисунки\w7_colposco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мамина\акушерство.гинекология. рисунки. фото\акушерство.гинекология. рисунки. фото\гинекология. рисунки. фото\методы исследования\рисунки\w7_colposcope.jpg"/>
                          <pic:cNvPicPr>
                            <a:picLocks noChangeAspect="1" noChangeArrowheads="1"/>
                          </pic:cNvPicPr>
                        </pic:nvPicPr>
                        <pic:blipFill>
                          <a:blip r:embed="rId49" cstate="print"/>
                          <a:srcRect t="2237" b="9693"/>
                          <a:stretch>
                            <a:fillRect/>
                          </a:stretch>
                        </pic:blipFill>
                        <pic:spPr bwMode="auto">
                          <a:xfrm>
                            <a:off x="0" y="0"/>
                            <a:ext cx="1695270" cy="1069231"/>
                          </a:xfrm>
                          <a:prstGeom prst="rect">
                            <a:avLst/>
                          </a:prstGeom>
                          <a:noFill/>
                          <a:ln w="9525">
                            <a:noFill/>
                            <a:miter lim="800000"/>
                            <a:headEnd/>
                            <a:tailEnd/>
                          </a:ln>
                        </pic:spPr>
                      </pic:pic>
                    </a:graphicData>
                  </a:graphic>
                </wp:inline>
              </w:drawing>
            </w:r>
          </w:p>
        </w:tc>
        <w:tc>
          <w:tcPr>
            <w:tcW w:w="5210" w:type="dxa"/>
          </w:tcPr>
          <w:p w:rsidR="00C82E3C" w:rsidRPr="00C82E3C" w:rsidRDefault="00C82E3C" w:rsidP="00C82E3C">
            <w:pPr>
              <w:spacing w:line="276" w:lineRule="auto"/>
              <w:jc w:val="center"/>
              <w:outlineLvl w:val="0"/>
              <w:rPr>
                <w:b/>
              </w:rPr>
            </w:pPr>
          </w:p>
        </w:tc>
      </w:tr>
      <w:tr w:rsidR="00C82E3C" w:rsidRPr="00C82E3C" w:rsidTr="00B67E67">
        <w:trPr>
          <w:trHeight w:val="2126"/>
        </w:trPr>
        <w:tc>
          <w:tcPr>
            <w:tcW w:w="817" w:type="dxa"/>
            <w:vAlign w:val="center"/>
          </w:tcPr>
          <w:p w:rsidR="00C82E3C" w:rsidRPr="00C82E3C" w:rsidRDefault="00C82E3C" w:rsidP="00C82E3C">
            <w:pPr>
              <w:spacing w:line="276" w:lineRule="auto"/>
              <w:jc w:val="center"/>
              <w:outlineLvl w:val="0"/>
              <w:rPr>
                <w:b/>
                <w:noProof/>
              </w:rPr>
            </w:pPr>
            <w:r w:rsidRPr="00C82E3C">
              <w:rPr>
                <w:b/>
                <w:noProof/>
              </w:rPr>
              <w:t>12</w:t>
            </w:r>
          </w:p>
        </w:tc>
        <w:tc>
          <w:tcPr>
            <w:tcW w:w="3544" w:type="dxa"/>
            <w:vAlign w:val="center"/>
          </w:tcPr>
          <w:p w:rsidR="00C82E3C" w:rsidRPr="00C82E3C" w:rsidRDefault="00C82E3C" w:rsidP="00C82E3C">
            <w:pPr>
              <w:spacing w:line="276" w:lineRule="auto"/>
              <w:jc w:val="center"/>
              <w:outlineLvl w:val="0"/>
              <w:rPr>
                <w:b/>
                <w:noProof/>
              </w:rPr>
            </w:pPr>
            <w:r w:rsidRPr="00C82E3C">
              <w:rPr>
                <w:b/>
                <w:noProof/>
              </w:rPr>
              <w:drawing>
                <wp:inline distT="0" distB="0" distL="0" distR="0">
                  <wp:extent cx="1138405" cy="1069676"/>
                  <wp:effectExtent l="19050" t="0" r="4595" b="0"/>
                  <wp:docPr id="34" name="Рисунок 44" descr="D:\мамина\акушерство.гинекология. рисунки. фото\акушерство.гинекология. рисунки. фото\гинекология. рисунки. фото\методы исследования\гистерография\Рисунок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мамина\акушерство.гинекология. рисунки. фото\акушерство.гинекология. рисунки. фото\гинекология. рисунки. фото\методы исследования\гистерография\Рисунок1c.png"/>
                          <pic:cNvPicPr>
                            <a:picLocks noChangeAspect="1" noChangeArrowheads="1"/>
                          </pic:cNvPicPr>
                        </pic:nvPicPr>
                        <pic:blipFill>
                          <a:blip r:embed="rId50" cstate="print"/>
                          <a:srcRect b="12883"/>
                          <a:stretch>
                            <a:fillRect/>
                          </a:stretch>
                        </pic:blipFill>
                        <pic:spPr bwMode="auto">
                          <a:xfrm>
                            <a:off x="0" y="0"/>
                            <a:ext cx="1156000" cy="1086209"/>
                          </a:xfrm>
                          <a:prstGeom prst="rect">
                            <a:avLst/>
                          </a:prstGeom>
                          <a:noFill/>
                          <a:ln w="9525">
                            <a:noFill/>
                            <a:miter lim="800000"/>
                            <a:headEnd/>
                            <a:tailEnd/>
                          </a:ln>
                        </pic:spPr>
                      </pic:pic>
                    </a:graphicData>
                  </a:graphic>
                </wp:inline>
              </w:drawing>
            </w:r>
          </w:p>
        </w:tc>
        <w:tc>
          <w:tcPr>
            <w:tcW w:w="5210" w:type="dxa"/>
          </w:tcPr>
          <w:p w:rsidR="00C82E3C" w:rsidRPr="00C82E3C" w:rsidRDefault="00C82E3C" w:rsidP="00C82E3C">
            <w:pPr>
              <w:spacing w:line="276" w:lineRule="auto"/>
              <w:jc w:val="center"/>
              <w:outlineLvl w:val="0"/>
              <w:rPr>
                <w:b/>
              </w:rPr>
            </w:pPr>
          </w:p>
        </w:tc>
      </w:tr>
      <w:tr w:rsidR="00C82E3C" w:rsidRPr="00C82E3C" w:rsidTr="00B67E67">
        <w:trPr>
          <w:trHeight w:val="2170"/>
        </w:trPr>
        <w:tc>
          <w:tcPr>
            <w:tcW w:w="817" w:type="dxa"/>
            <w:vAlign w:val="center"/>
          </w:tcPr>
          <w:p w:rsidR="00C82E3C" w:rsidRPr="00C82E3C" w:rsidRDefault="00C82E3C" w:rsidP="00C82E3C">
            <w:pPr>
              <w:spacing w:line="276" w:lineRule="auto"/>
              <w:jc w:val="center"/>
              <w:outlineLvl w:val="0"/>
              <w:rPr>
                <w:b/>
                <w:noProof/>
              </w:rPr>
            </w:pPr>
            <w:r w:rsidRPr="00C82E3C">
              <w:rPr>
                <w:b/>
                <w:noProof/>
              </w:rPr>
              <w:t>13</w:t>
            </w:r>
          </w:p>
        </w:tc>
        <w:tc>
          <w:tcPr>
            <w:tcW w:w="3544" w:type="dxa"/>
          </w:tcPr>
          <w:p w:rsidR="00C82E3C" w:rsidRPr="00C82E3C" w:rsidRDefault="00C82E3C" w:rsidP="00C82E3C">
            <w:pPr>
              <w:spacing w:line="276" w:lineRule="auto"/>
              <w:outlineLvl w:val="0"/>
              <w:rPr>
                <w:b/>
                <w:noProof/>
              </w:rPr>
            </w:pPr>
            <w:r w:rsidRPr="00C82E3C">
              <w:rPr>
                <w:b/>
                <w:noProof/>
              </w:rPr>
              <w:drawing>
                <wp:anchor distT="0" distB="0" distL="114300" distR="114300" simplePos="0" relativeHeight="251668480" behindDoc="0" locked="0" layoutInCell="1" allowOverlap="1">
                  <wp:simplePos x="0" y="0"/>
                  <wp:positionH relativeFrom="column">
                    <wp:posOffset>431800</wp:posOffset>
                  </wp:positionH>
                  <wp:positionV relativeFrom="paragraph">
                    <wp:posOffset>173990</wp:posOffset>
                  </wp:positionV>
                  <wp:extent cx="1144270" cy="1047115"/>
                  <wp:effectExtent l="19050" t="0" r="0" b="0"/>
                  <wp:wrapTopAndBottom/>
                  <wp:docPr id="35"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51" cstate="print">
                            <a:lum bright="-12000" contrast="18000"/>
                          </a:blip>
                          <a:srcRect/>
                          <a:stretch>
                            <a:fillRect/>
                          </a:stretch>
                        </pic:blipFill>
                        <pic:spPr bwMode="auto">
                          <a:xfrm>
                            <a:off x="0" y="0"/>
                            <a:ext cx="1144270" cy="1047115"/>
                          </a:xfrm>
                          <a:prstGeom prst="rect">
                            <a:avLst/>
                          </a:prstGeom>
                          <a:noFill/>
                          <a:ln w="9525">
                            <a:noFill/>
                            <a:miter lim="800000"/>
                            <a:headEnd/>
                            <a:tailEnd/>
                          </a:ln>
                        </pic:spPr>
                      </pic:pic>
                    </a:graphicData>
                  </a:graphic>
                </wp:anchor>
              </w:drawing>
            </w:r>
          </w:p>
        </w:tc>
        <w:tc>
          <w:tcPr>
            <w:tcW w:w="5210" w:type="dxa"/>
          </w:tcPr>
          <w:p w:rsidR="00C82E3C" w:rsidRPr="00C82E3C" w:rsidRDefault="00C82E3C" w:rsidP="00C82E3C">
            <w:pPr>
              <w:spacing w:line="276" w:lineRule="auto"/>
              <w:jc w:val="center"/>
              <w:outlineLvl w:val="0"/>
              <w:rPr>
                <w:b/>
              </w:rPr>
            </w:pPr>
          </w:p>
        </w:tc>
      </w:tr>
    </w:tbl>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lastRenderedPageBreak/>
        <w:t>ЗАДАНИЕ № 3</w:t>
      </w:r>
    </w:p>
    <w:p w:rsidR="00C82E3C" w:rsidRPr="00C82E3C" w:rsidRDefault="00C82E3C" w:rsidP="00C82E3C">
      <w:pPr>
        <w:spacing w:line="276" w:lineRule="auto"/>
        <w:ind w:left="357" w:hanging="357"/>
        <w:jc w:val="center"/>
        <w:rPr>
          <w:rFonts w:ascii="Bookman Old Style" w:eastAsia="Calibri" w:hAnsi="Bookman Old Style"/>
          <w:b/>
          <w:i/>
          <w:color w:val="002060"/>
          <w:sz w:val="28"/>
          <w:szCs w:val="28"/>
          <w:lang w:eastAsia="en-US"/>
        </w:rPr>
      </w:pPr>
      <w:r w:rsidRPr="00C82E3C">
        <w:rPr>
          <w:rFonts w:ascii="Bookman Old Style" w:eastAsia="Calibri" w:hAnsi="Bookman Old Style"/>
          <w:b/>
          <w:i/>
          <w:color w:val="002060"/>
          <w:sz w:val="28"/>
          <w:szCs w:val="28"/>
          <w:lang w:eastAsia="en-US"/>
        </w:rPr>
        <w:t>Перечислите шаги выполнения манипуляции</w:t>
      </w:r>
    </w:p>
    <w:p w:rsidR="00C82E3C" w:rsidRPr="00C82E3C" w:rsidRDefault="00C82E3C" w:rsidP="00C82E3C">
      <w:pPr>
        <w:spacing w:line="276" w:lineRule="auto"/>
        <w:ind w:left="357" w:hanging="357"/>
        <w:jc w:val="center"/>
        <w:rPr>
          <w:rFonts w:ascii="Bookman Old Style" w:eastAsia="Calibri" w:hAnsi="Bookman Old Style"/>
          <w:b/>
          <w:i/>
          <w:color w:val="002060"/>
          <w:sz w:val="28"/>
          <w:szCs w:val="28"/>
          <w:lang w:eastAsia="en-US"/>
        </w:rPr>
      </w:pPr>
    </w:p>
    <w:p w:rsidR="00C82E3C" w:rsidRPr="00C82E3C" w:rsidRDefault="00C82E3C" w:rsidP="00C82E3C">
      <w:pPr>
        <w:spacing w:line="276" w:lineRule="auto"/>
        <w:ind w:right="-1" w:hanging="357"/>
        <w:contextualSpacing/>
        <w:rPr>
          <w:rFonts w:eastAsia="Calibri"/>
          <w:sz w:val="28"/>
          <w:szCs w:val="28"/>
          <w:lang w:eastAsia="en-US"/>
        </w:rPr>
      </w:pPr>
      <w:r w:rsidRPr="00C82E3C">
        <w:rPr>
          <w:rFonts w:eastAsia="Calibri"/>
          <w:sz w:val="28"/>
          <w:szCs w:val="28"/>
          <w:lang w:eastAsia="en-US"/>
        </w:rPr>
        <w:t>1. Пункция брюшной полости через задний свод влагалища.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ind w:right="-1" w:hanging="357"/>
        <w:contextualSpacing/>
        <w:rPr>
          <w:rFonts w:eastAsia="Calibri"/>
          <w:sz w:val="28"/>
          <w:szCs w:val="28"/>
          <w:lang w:eastAsia="en-US"/>
        </w:rPr>
      </w:pPr>
    </w:p>
    <w:p w:rsidR="00C82E3C" w:rsidRPr="00C82E3C" w:rsidRDefault="00C82E3C" w:rsidP="00C82E3C">
      <w:pPr>
        <w:tabs>
          <w:tab w:val="left" w:pos="0"/>
          <w:tab w:val="left" w:pos="142"/>
        </w:tabs>
        <w:spacing w:line="276" w:lineRule="auto"/>
        <w:ind w:hanging="284"/>
        <w:contextualSpacing/>
        <w:jc w:val="both"/>
        <w:rPr>
          <w:rFonts w:eastAsia="Calibri"/>
          <w:sz w:val="28"/>
          <w:szCs w:val="28"/>
          <w:lang w:eastAsia="en-US"/>
        </w:rPr>
      </w:pPr>
      <w:r w:rsidRPr="00C82E3C">
        <w:rPr>
          <w:rFonts w:eastAsia="Calibri"/>
          <w:sz w:val="28"/>
          <w:szCs w:val="28"/>
          <w:lang w:eastAsia="en-US"/>
        </w:rPr>
        <w:t>2.Биопсия шейки матки.</w:t>
      </w:r>
    </w:p>
    <w:p w:rsidR="00C82E3C" w:rsidRPr="00C82E3C" w:rsidRDefault="00C82E3C" w:rsidP="00C82E3C">
      <w:pPr>
        <w:tabs>
          <w:tab w:val="left" w:pos="0"/>
          <w:tab w:val="left" w:pos="142"/>
        </w:tabs>
        <w:spacing w:line="276" w:lineRule="auto"/>
        <w:ind w:right="141" w:hanging="284"/>
        <w:contextualSpacing/>
        <w:jc w:val="both"/>
        <w:rPr>
          <w:rFonts w:eastAsia="Calibri"/>
          <w:sz w:val="28"/>
          <w:szCs w:val="28"/>
          <w:lang w:eastAsia="en-US"/>
        </w:rPr>
      </w:pPr>
      <w:r w:rsidRPr="00C82E3C">
        <w:rPr>
          <w:rFonts w:eastAsia="Calibri"/>
          <w:sz w:val="28"/>
          <w:szCs w:val="28"/>
          <w:lang w:eastAsia="en-US"/>
        </w:rPr>
        <w:tab/>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tabs>
          <w:tab w:val="left" w:pos="0"/>
          <w:tab w:val="left" w:pos="142"/>
        </w:tabs>
        <w:spacing w:line="276" w:lineRule="auto"/>
        <w:ind w:right="141" w:hanging="284"/>
        <w:contextualSpacing/>
        <w:jc w:val="both"/>
        <w:rPr>
          <w:rFonts w:eastAsia="Calibri"/>
          <w:sz w:val="28"/>
          <w:szCs w:val="28"/>
          <w:lang w:eastAsia="en-US"/>
        </w:rPr>
      </w:pPr>
    </w:p>
    <w:p w:rsidR="00C82E3C" w:rsidRPr="00C82E3C" w:rsidRDefault="00C82E3C" w:rsidP="00C82E3C">
      <w:pPr>
        <w:numPr>
          <w:ilvl w:val="0"/>
          <w:numId w:val="35"/>
        </w:numPr>
        <w:spacing w:line="276" w:lineRule="auto"/>
        <w:ind w:hanging="284"/>
        <w:contextualSpacing/>
        <w:jc w:val="both"/>
        <w:rPr>
          <w:rFonts w:eastAsia="Calibri"/>
          <w:sz w:val="28"/>
          <w:szCs w:val="28"/>
          <w:lang w:eastAsia="en-US"/>
        </w:rPr>
      </w:pPr>
      <w:r w:rsidRPr="00C82E3C">
        <w:rPr>
          <w:rFonts w:eastAsia="Calibri"/>
          <w:sz w:val="28"/>
          <w:szCs w:val="28"/>
          <w:lang w:eastAsia="en-US"/>
        </w:rPr>
        <w:t>Измерение базальной температуры.</w:t>
      </w:r>
    </w:p>
    <w:p w:rsidR="00C82E3C" w:rsidRPr="00C82E3C" w:rsidRDefault="00C82E3C" w:rsidP="00C82E3C">
      <w:pPr>
        <w:spacing w:line="276" w:lineRule="auto"/>
        <w:ind w:right="-1"/>
        <w:rPr>
          <w:rFonts w:ascii="Calibri" w:eastAsia="Calibri" w:hAnsi="Calibri"/>
          <w:sz w:val="22"/>
          <w:lang w:eastAsia="en-US"/>
        </w:rPr>
      </w:pPr>
      <w:r w:rsidRPr="00C82E3C">
        <w:rPr>
          <w:rFonts w:eastAsia="Calibri"/>
          <w:sz w:val="28"/>
          <w:szCs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C82E3C">
        <w:rPr>
          <w:rFonts w:eastAsia="Calibri"/>
          <w:szCs w:val="28"/>
          <w:lang w:eastAsia="en-US"/>
        </w:rPr>
        <w:t>___________</w:t>
      </w:r>
      <w:r w:rsidRPr="00C82E3C">
        <w:rPr>
          <w:rFonts w:ascii="Calibri" w:eastAsia="Calibri" w:hAnsi="Calibri"/>
          <w:szCs w:val="28"/>
          <w:lang w:eastAsia="en-US"/>
        </w:rPr>
        <w:t>____________________________________________________________________________</w:t>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lastRenderedPageBreak/>
        <w:t>ЗАДАНИЕ № 4</w:t>
      </w:r>
    </w:p>
    <w:p w:rsidR="00C82E3C" w:rsidRPr="00C82E3C" w:rsidRDefault="00C82E3C" w:rsidP="00C82E3C">
      <w:pPr>
        <w:suppressAutoHyphens/>
        <w:spacing w:after="100" w:line="276" w:lineRule="auto"/>
        <w:rPr>
          <w:rFonts w:eastAsia="Calibri"/>
          <w:sz w:val="28"/>
          <w:szCs w:val="28"/>
          <w:lang w:eastAsia="en-US"/>
        </w:rPr>
      </w:pPr>
      <w:r w:rsidRPr="00C82E3C">
        <w:rPr>
          <w:rFonts w:eastAsia="Calibri"/>
          <w:sz w:val="28"/>
          <w:szCs w:val="28"/>
          <w:lang w:eastAsia="en-US"/>
        </w:rPr>
        <w:t>Отметьте цифрами правильную последовательность алгоритма манипуляции</w:t>
      </w:r>
    </w:p>
    <w:tbl>
      <w:tblPr>
        <w:tblpPr w:leftFromText="180" w:rightFromText="180" w:horzAnchor="margin" w:tblpY="207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02"/>
        <w:gridCol w:w="4393"/>
        <w:gridCol w:w="568"/>
        <w:gridCol w:w="3973"/>
      </w:tblGrid>
      <w:tr w:rsidR="00C82E3C" w:rsidRPr="00C82E3C" w:rsidTr="00B67E67">
        <w:trPr>
          <w:trHeight w:val="547"/>
        </w:trPr>
        <w:tc>
          <w:tcPr>
            <w:tcW w:w="266" w:type="pct"/>
            <w:vMerge w:val="restart"/>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lang w:eastAsia="en-US"/>
              </w:rPr>
            </w:pPr>
            <w:r w:rsidRPr="00C82E3C">
              <w:rPr>
                <w:rFonts w:eastAsia="Calibri"/>
                <w:lang w:eastAsia="en-US"/>
              </w:rPr>
              <w:t>1</w:t>
            </w:r>
          </w:p>
          <w:p w:rsidR="00C82E3C" w:rsidRPr="00C82E3C" w:rsidRDefault="00C82E3C" w:rsidP="00C82E3C">
            <w:pPr>
              <w:spacing w:line="276" w:lineRule="auto"/>
              <w:ind w:left="357" w:hanging="357"/>
              <w:jc w:val="center"/>
              <w:rPr>
                <w:rFonts w:eastAsia="Calibri"/>
                <w:bCs/>
                <w:lang w:eastAsia="en-US"/>
              </w:rPr>
            </w:pPr>
          </w:p>
        </w:tc>
        <w:tc>
          <w:tcPr>
            <w:tcW w:w="2328" w:type="pct"/>
            <w:vMerge w:val="restart"/>
            <w:tcBorders>
              <w:right w:val="single" w:sz="4" w:space="0" w:color="auto"/>
            </w:tcBorders>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r w:rsidRPr="00C82E3C">
              <w:rPr>
                <w:rFonts w:eastAsia="Calibri"/>
                <w:b/>
                <w:noProof/>
                <w:color w:val="002060"/>
              </w:rPr>
              <w:drawing>
                <wp:anchor distT="0" distB="0" distL="114300" distR="114300" simplePos="0" relativeHeight="251671552" behindDoc="0" locked="0" layoutInCell="1" allowOverlap="1">
                  <wp:simplePos x="0" y="0"/>
                  <wp:positionH relativeFrom="column">
                    <wp:posOffset>16510</wp:posOffset>
                  </wp:positionH>
                  <wp:positionV relativeFrom="paragraph">
                    <wp:posOffset>38100</wp:posOffset>
                  </wp:positionV>
                  <wp:extent cx="2634615" cy="2310765"/>
                  <wp:effectExtent l="19050" t="0" r="0" b="0"/>
                  <wp:wrapThrough wrapText="bothSides">
                    <wp:wrapPolygon edited="0">
                      <wp:start x="-156" y="0"/>
                      <wp:lineTo x="-156" y="21369"/>
                      <wp:lineTo x="21553" y="21369"/>
                      <wp:lineTo x="21553" y="0"/>
                      <wp:lineTo x="-156" y="0"/>
                    </wp:wrapPolygon>
                  </wp:wrapThrough>
                  <wp:docPr id="36" name="Рисунок 36" descr="E:\гинекология. рисунки. фото\методы исследования\рисунки\Рисунок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гинекология. рисунки. фото\методы исследования\рисунки\Рисунок25.png"/>
                          <pic:cNvPicPr>
                            <a:picLocks noChangeAspect="1" noChangeArrowheads="1"/>
                          </pic:cNvPicPr>
                        </pic:nvPicPr>
                        <pic:blipFill>
                          <a:blip r:embed="rId2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9">
                                    <a14:imgEffect>
                                      <a14:colorTemperature colorTemp="11200"/>
                                    </a14:imgEffect>
                                  </a14:imgLayer>
                                </a14:imgProps>
                              </a:ext>
                            </a:extLst>
                          </a:blip>
                          <a:srcRect/>
                          <a:stretch>
                            <a:fillRect/>
                          </a:stretch>
                        </pic:blipFill>
                        <pic:spPr bwMode="auto">
                          <a:xfrm>
                            <a:off x="0" y="0"/>
                            <a:ext cx="2634615" cy="2310765"/>
                          </a:xfrm>
                          <a:prstGeom prst="rect">
                            <a:avLst/>
                          </a:prstGeom>
                          <a:noFill/>
                          <a:ln w="9525">
                            <a:noFill/>
                            <a:miter lim="800000"/>
                            <a:headEnd/>
                            <a:tailEnd/>
                          </a:ln>
                        </pic:spPr>
                      </pic:pic>
                    </a:graphicData>
                  </a:graphic>
                </wp:anchor>
              </w:drawing>
            </w:r>
            <w:r w:rsidRPr="00C82E3C">
              <w:rPr>
                <w:rFonts w:eastAsia="Calibri"/>
                <w:b/>
                <w:color w:val="002060"/>
                <w:lang w:eastAsia="en-US"/>
              </w:rPr>
              <w:t>БИМАНУАЛЬНОЕ ИССЛЕДОВАНИЕ</w:t>
            </w:r>
          </w:p>
        </w:tc>
        <w:tc>
          <w:tcPr>
            <w:tcW w:w="301" w:type="pct"/>
          </w:tcPr>
          <w:p w:rsidR="00C82E3C" w:rsidRPr="00C82E3C" w:rsidRDefault="00C82E3C" w:rsidP="00C82E3C">
            <w:pPr>
              <w:suppressAutoHyphens/>
              <w:spacing w:line="276" w:lineRule="auto"/>
              <w:rPr>
                <w:rFonts w:eastAsia="Calibri"/>
                <w:sz w:val="28"/>
                <w:lang w:eastAsia="en-US"/>
              </w:rPr>
            </w:pPr>
          </w:p>
        </w:tc>
        <w:tc>
          <w:tcPr>
            <w:tcW w:w="2105" w:type="pct"/>
            <w:tcBorders>
              <w:right w:val="single" w:sz="4" w:space="0" w:color="auto"/>
            </w:tcBorders>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обработать руки</w:t>
            </w:r>
          </w:p>
        </w:tc>
      </w:tr>
      <w:tr w:rsidR="00C82E3C" w:rsidRPr="00C82E3C" w:rsidTr="00B67E67">
        <w:trPr>
          <w:trHeight w:val="541"/>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lang w:eastAsia="en-US"/>
              </w:rPr>
            </w:pPr>
          </w:p>
        </w:tc>
        <w:tc>
          <w:tcPr>
            <w:tcW w:w="2328" w:type="pct"/>
            <w:vMerge/>
            <w:tcBorders>
              <w:right w:val="single" w:sz="4" w:space="0" w:color="auto"/>
            </w:tcBorders>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rPr>
                <w:rFonts w:eastAsia="Calibri"/>
                <w:sz w:val="28"/>
                <w:lang w:eastAsia="en-US"/>
              </w:rPr>
            </w:pPr>
          </w:p>
        </w:tc>
        <w:tc>
          <w:tcPr>
            <w:tcW w:w="2105" w:type="pct"/>
            <w:tcBorders>
              <w:right w:val="single" w:sz="4" w:space="0" w:color="auto"/>
            </w:tcBorders>
            <w:vAlign w:val="center"/>
          </w:tcPr>
          <w:p w:rsidR="00C82E3C" w:rsidRPr="00C82E3C" w:rsidRDefault="00C82E3C" w:rsidP="00C82E3C">
            <w:pPr>
              <w:widowControl w:val="0"/>
              <w:suppressAutoHyphens/>
              <w:spacing w:line="276" w:lineRule="auto"/>
              <w:ind w:left="142" w:right="146"/>
              <w:rPr>
                <w:rFonts w:eastAsia="Calibri"/>
                <w:sz w:val="28"/>
                <w:lang w:eastAsia="en-US"/>
              </w:rPr>
            </w:pPr>
            <w:r w:rsidRPr="00C82E3C">
              <w:rPr>
                <w:rFonts w:eastAsia="Calibri"/>
                <w:sz w:val="28"/>
                <w:lang w:eastAsia="en-US"/>
              </w:rPr>
              <w:t>обработать НПО</w:t>
            </w:r>
          </w:p>
        </w:tc>
      </w:tr>
      <w:tr w:rsidR="00C82E3C" w:rsidRPr="00C82E3C" w:rsidTr="00B67E67">
        <w:trPr>
          <w:trHeight w:val="680"/>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lang w:eastAsia="en-US"/>
              </w:rPr>
            </w:pPr>
          </w:p>
        </w:tc>
        <w:tc>
          <w:tcPr>
            <w:tcW w:w="2328" w:type="pct"/>
            <w:vMerge/>
            <w:tcBorders>
              <w:right w:val="single" w:sz="4" w:space="0" w:color="auto"/>
            </w:tcBorders>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rPr>
                <w:rFonts w:eastAsia="Calibri"/>
                <w:sz w:val="28"/>
                <w:lang w:eastAsia="en-US"/>
              </w:rPr>
            </w:pPr>
          </w:p>
        </w:tc>
        <w:tc>
          <w:tcPr>
            <w:tcW w:w="2105" w:type="pct"/>
            <w:tcBorders>
              <w:right w:val="single" w:sz="4" w:space="0" w:color="auto"/>
            </w:tcBorders>
            <w:vAlign w:val="center"/>
          </w:tcPr>
          <w:p w:rsidR="00C82E3C" w:rsidRPr="00C82E3C" w:rsidRDefault="00C82E3C" w:rsidP="00C82E3C">
            <w:pPr>
              <w:widowControl w:val="0"/>
              <w:suppressAutoHyphens/>
              <w:spacing w:line="276" w:lineRule="auto"/>
              <w:ind w:left="142" w:right="146"/>
              <w:outlineLvl w:val="0"/>
              <w:rPr>
                <w:rFonts w:eastAsia="Calibri"/>
                <w:sz w:val="28"/>
                <w:lang w:eastAsia="en-US"/>
              </w:rPr>
            </w:pPr>
            <w:r w:rsidRPr="00C82E3C">
              <w:rPr>
                <w:rFonts w:eastAsia="Calibri"/>
                <w:sz w:val="28"/>
                <w:lang w:eastAsia="en-US"/>
              </w:rPr>
              <w:t>предложить пациентке опорожнить мочевой пузырь</w:t>
            </w:r>
          </w:p>
        </w:tc>
      </w:tr>
      <w:tr w:rsidR="00C82E3C" w:rsidRPr="00C82E3C" w:rsidTr="00B67E67">
        <w:trPr>
          <w:trHeight w:val="489"/>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lang w:eastAsia="en-US"/>
              </w:rPr>
            </w:pPr>
          </w:p>
        </w:tc>
        <w:tc>
          <w:tcPr>
            <w:tcW w:w="2328" w:type="pct"/>
            <w:vMerge/>
            <w:tcBorders>
              <w:right w:val="single" w:sz="4" w:space="0" w:color="auto"/>
            </w:tcBorders>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rPr>
                <w:rFonts w:eastAsia="Calibri"/>
                <w:sz w:val="28"/>
                <w:lang w:eastAsia="en-US"/>
              </w:rPr>
            </w:pPr>
          </w:p>
        </w:tc>
        <w:tc>
          <w:tcPr>
            <w:tcW w:w="2105" w:type="pct"/>
            <w:tcBorders>
              <w:right w:val="single" w:sz="4" w:space="0" w:color="auto"/>
            </w:tcBorders>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уложить больную на кресло</w:t>
            </w:r>
          </w:p>
        </w:tc>
      </w:tr>
      <w:tr w:rsidR="00C82E3C" w:rsidRPr="00C82E3C" w:rsidTr="00B67E67">
        <w:trPr>
          <w:trHeight w:val="1356"/>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lang w:eastAsia="en-US"/>
              </w:rPr>
            </w:pPr>
          </w:p>
        </w:tc>
        <w:tc>
          <w:tcPr>
            <w:tcW w:w="2328" w:type="pct"/>
            <w:vMerge/>
            <w:tcBorders>
              <w:right w:val="single" w:sz="4" w:space="0" w:color="auto"/>
            </w:tcBorders>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rPr>
                <w:rFonts w:eastAsia="Calibri"/>
                <w:sz w:val="28"/>
                <w:lang w:eastAsia="en-US"/>
              </w:rPr>
            </w:pPr>
          </w:p>
        </w:tc>
        <w:tc>
          <w:tcPr>
            <w:tcW w:w="2105" w:type="pct"/>
            <w:tcBorders>
              <w:right w:val="single" w:sz="4" w:space="0" w:color="auto"/>
            </w:tcBorders>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указательным и большим пальцами левой рукой развести большие и малые половые губы</w:t>
            </w:r>
          </w:p>
        </w:tc>
      </w:tr>
      <w:tr w:rsidR="00C82E3C" w:rsidRPr="00C82E3C" w:rsidTr="00B67E67">
        <w:trPr>
          <w:trHeight w:val="1077"/>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lang w:eastAsia="en-US"/>
              </w:rPr>
            </w:pPr>
          </w:p>
        </w:tc>
        <w:tc>
          <w:tcPr>
            <w:tcW w:w="2328" w:type="pct"/>
            <w:vMerge/>
            <w:tcBorders>
              <w:right w:val="single" w:sz="4" w:space="0" w:color="auto"/>
            </w:tcBorders>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rPr>
                <w:rFonts w:eastAsia="Calibri"/>
                <w:sz w:val="28"/>
                <w:lang w:eastAsia="en-US"/>
              </w:rPr>
            </w:pPr>
          </w:p>
        </w:tc>
        <w:tc>
          <w:tcPr>
            <w:tcW w:w="2105" w:type="pct"/>
            <w:tcBorders>
              <w:right w:val="single" w:sz="4" w:space="0" w:color="auto"/>
            </w:tcBorders>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ввести 2 пальца правой руки во влагалище</w:t>
            </w:r>
          </w:p>
        </w:tc>
      </w:tr>
      <w:tr w:rsidR="00C82E3C" w:rsidRPr="00C82E3C" w:rsidTr="00B67E67">
        <w:trPr>
          <w:trHeight w:val="1599"/>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lang w:eastAsia="en-US"/>
              </w:rPr>
            </w:pPr>
          </w:p>
        </w:tc>
        <w:tc>
          <w:tcPr>
            <w:tcW w:w="2328" w:type="pct"/>
            <w:vMerge/>
            <w:tcBorders>
              <w:right w:val="single" w:sz="4" w:space="0" w:color="auto"/>
            </w:tcBorders>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rPr>
                <w:rFonts w:eastAsia="Calibri"/>
                <w:sz w:val="28"/>
                <w:lang w:eastAsia="en-US"/>
              </w:rPr>
            </w:pPr>
          </w:p>
        </w:tc>
        <w:tc>
          <w:tcPr>
            <w:tcW w:w="2105" w:type="pct"/>
            <w:tcBorders>
              <w:right w:val="single" w:sz="4" w:space="0" w:color="auto"/>
            </w:tcBorders>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 xml:space="preserve">левую руку положить на переднюю брюшную стенку над лобком </w:t>
            </w:r>
            <w:proofErr w:type="gramStart"/>
            <w:r w:rsidRPr="00C82E3C">
              <w:rPr>
                <w:rFonts w:eastAsia="Calibri"/>
                <w:sz w:val="28"/>
                <w:lang w:eastAsia="en-US"/>
              </w:rPr>
              <w:t>в направлении к</w:t>
            </w:r>
            <w:proofErr w:type="gramEnd"/>
            <w:r w:rsidRPr="00C82E3C">
              <w:rPr>
                <w:rFonts w:eastAsia="Calibri"/>
                <w:sz w:val="28"/>
                <w:lang w:eastAsia="en-US"/>
              </w:rPr>
              <w:t xml:space="preserve"> правой руке</w:t>
            </w:r>
          </w:p>
        </w:tc>
      </w:tr>
      <w:tr w:rsidR="00C82E3C" w:rsidRPr="00C82E3C" w:rsidTr="00B67E67">
        <w:trPr>
          <w:trHeight w:val="672"/>
        </w:trPr>
        <w:tc>
          <w:tcPr>
            <w:tcW w:w="266" w:type="pct"/>
            <w:vMerge w:val="restart"/>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lang w:eastAsia="en-US"/>
              </w:rPr>
            </w:pPr>
            <w:r w:rsidRPr="00C82E3C">
              <w:rPr>
                <w:rFonts w:eastAsia="Calibri"/>
                <w:bCs/>
                <w:lang w:eastAsia="en-US"/>
              </w:rPr>
              <w:t>2</w:t>
            </w:r>
          </w:p>
        </w:tc>
        <w:tc>
          <w:tcPr>
            <w:tcW w:w="2328" w:type="pct"/>
            <w:vMerge w:val="restart"/>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p>
          <w:p w:rsidR="00C82E3C" w:rsidRPr="00C82E3C" w:rsidRDefault="00C82E3C" w:rsidP="00C82E3C">
            <w:pPr>
              <w:suppressAutoHyphens/>
              <w:spacing w:line="276" w:lineRule="auto"/>
              <w:jc w:val="center"/>
              <w:rPr>
                <w:rFonts w:eastAsia="Calibri"/>
                <w:b/>
                <w:color w:val="002060"/>
                <w:lang w:eastAsia="en-US"/>
              </w:rPr>
            </w:pPr>
            <w:r w:rsidRPr="00C82E3C">
              <w:rPr>
                <w:rFonts w:eastAsia="Calibri"/>
                <w:b/>
                <w:noProof/>
              </w:rPr>
              <w:drawing>
                <wp:inline distT="0" distB="0" distL="0" distR="0">
                  <wp:extent cx="2641023" cy="2269215"/>
                  <wp:effectExtent l="19050" t="0" r="6927" b="0"/>
                  <wp:docPr id="37" name="Рисунок 35" descr="E:\гинекология. рисунки. фото\методы исследования\рисунки\Рисунок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гинекология. рисунки. фото\методы исследования\рисунки\Рисунок26.png"/>
                          <pic:cNvPicPr>
                            <a:picLocks noChangeAspect="1" noChangeArrowheads="1"/>
                          </pic:cNvPicPr>
                        </pic:nvPicPr>
                        <pic:blipFill>
                          <a:blip r:embed="rId5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53">
                                    <a14:imgEffect>
                                      <a14:colorTemperature colorTemp="11200"/>
                                    </a14:imgEffect>
                                  </a14:imgLayer>
                                </a14:imgProps>
                              </a:ext>
                            </a:extLst>
                          </a:blip>
                          <a:srcRect/>
                          <a:stretch>
                            <a:fillRect/>
                          </a:stretch>
                        </pic:blipFill>
                        <pic:spPr bwMode="auto">
                          <a:xfrm>
                            <a:off x="0" y="0"/>
                            <a:ext cx="2657309" cy="2283208"/>
                          </a:xfrm>
                          <a:prstGeom prst="rect">
                            <a:avLst/>
                          </a:prstGeom>
                          <a:noFill/>
                          <a:ln w="9525">
                            <a:noFill/>
                            <a:miter lim="800000"/>
                            <a:headEnd/>
                            <a:tailEnd/>
                          </a:ln>
                        </pic:spPr>
                      </pic:pic>
                    </a:graphicData>
                  </a:graphic>
                </wp:inline>
              </w:drawing>
            </w:r>
            <w:r w:rsidRPr="00C82E3C">
              <w:rPr>
                <w:rFonts w:eastAsia="Calibri"/>
                <w:b/>
                <w:color w:val="002060"/>
                <w:lang w:eastAsia="en-US"/>
              </w:rPr>
              <w:br/>
            </w:r>
          </w:p>
          <w:p w:rsidR="00C82E3C" w:rsidRPr="00C82E3C" w:rsidRDefault="00C82E3C" w:rsidP="00C82E3C">
            <w:pPr>
              <w:suppressAutoHyphens/>
              <w:spacing w:line="276" w:lineRule="auto"/>
              <w:jc w:val="center"/>
              <w:rPr>
                <w:rFonts w:eastAsia="Calibri"/>
                <w:b/>
                <w:color w:val="002060"/>
                <w:lang w:eastAsia="en-US"/>
              </w:rPr>
            </w:pPr>
            <w:r w:rsidRPr="00C82E3C">
              <w:rPr>
                <w:rFonts w:eastAsia="Calibri"/>
                <w:b/>
                <w:color w:val="002060"/>
                <w:lang w:eastAsia="en-US"/>
              </w:rPr>
              <w:t>РЕКТОАБДОМИНАЛЬНОЕ ИССЛЕДОВАНИЕ</w:t>
            </w:r>
          </w:p>
          <w:p w:rsidR="00C82E3C" w:rsidRPr="00C82E3C" w:rsidRDefault="00C82E3C" w:rsidP="00C82E3C">
            <w:pPr>
              <w:suppressAutoHyphens/>
              <w:spacing w:line="276" w:lineRule="auto"/>
              <w:jc w:val="center"/>
              <w:rPr>
                <w:rFonts w:eastAsia="Calibri"/>
                <w:b/>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outlineLvl w:val="0"/>
              <w:rPr>
                <w:rFonts w:eastAsia="Calibri"/>
                <w:sz w:val="28"/>
                <w:lang w:eastAsia="en-US"/>
              </w:rPr>
            </w:pPr>
            <w:r w:rsidRPr="00C82E3C">
              <w:rPr>
                <w:rFonts w:eastAsia="Calibri"/>
                <w:sz w:val="28"/>
                <w:lang w:eastAsia="en-US"/>
              </w:rPr>
              <w:t>уложить девочку на кресло</w:t>
            </w:r>
          </w:p>
        </w:tc>
      </w:tr>
      <w:tr w:rsidR="00C82E3C" w:rsidRPr="00C82E3C" w:rsidTr="00B67E67">
        <w:trPr>
          <w:trHeight w:val="710"/>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обработать НПО</w:t>
            </w:r>
          </w:p>
        </w:tc>
      </w:tr>
      <w:tr w:rsidR="00C82E3C" w:rsidRPr="00C82E3C" w:rsidTr="00B67E67">
        <w:trPr>
          <w:trHeight w:val="692"/>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обработать руки</w:t>
            </w:r>
          </w:p>
        </w:tc>
      </w:tr>
      <w:tr w:rsidR="00C82E3C" w:rsidRPr="00C82E3C" w:rsidTr="00B67E67">
        <w:trPr>
          <w:trHeight w:val="1066"/>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смазать напальчник вазелином и на вдохе ввести в прямую кишку</w:t>
            </w:r>
          </w:p>
        </w:tc>
      </w:tr>
      <w:tr w:rsidR="00C82E3C" w:rsidRPr="00C82E3C" w:rsidTr="00B67E67">
        <w:trPr>
          <w:trHeight w:val="900"/>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надеть перчатки и напальчник на средний палец</w:t>
            </w:r>
          </w:p>
        </w:tc>
      </w:tr>
      <w:tr w:rsidR="00C82E3C" w:rsidRPr="00C82E3C" w:rsidTr="00B67E67">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левую руку кладут на переднюю брюшную стенку и надавливают по направлению к правой руке.</w:t>
            </w:r>
          </w:p>
        </w:tc>
      </w:tr>
      <w:tr w:rsidR="00C82E3C" w:rsidRPr="00C82E3C" w:rsidTr="00B67E67">
        <w:trPr>
          <w:trHeight w:val="748"/>
        </w:trPr>
        <w:tc>
          <w:tcPr>
            <w:tcW w:w="266" w:type="pct"/>
            <w:vMerge w:val="restart"/>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r w:rsidRPr="00C82E3C">
              <w:rPr>
                <w:rFonts w:eastAsia="Calibri"/>
                <w:bCs/>
                <w:lang w:eastAsia="en-US"/>
              </w:rPr>
              <w:lastRenderedPageBreak/>
              <w:t>3</w:t>
            </w:r>
          </w:p>
        </w:tc>
        <w:tc>
          <w:tcPr>
            <w:tcW w:w="2328" w:type="pct"/>
            <w:vMerge w:val="restart"/>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r w:rsidRPr="00C82E3C">
              <w:rPr>
                <w:rFonts w:eastAsia="Calibri"/>
                <w:b/>
                <w:noProof/>
              </w:rPr>
              <w:drawing>
                <wp:inline distT="0" distB="0" distL="0" distR="0">
                  <wp:extent cx="2636227" cy="2295877"/>
                  <wp:effectExtent l="19050" t="0" r="0" b="0"/>
                  <wp:docPr id="38" name="Рисунок 34" descr="E:\гинекология. рисунки. фото\методы исследования\рисунки\Рисунок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гинекология. рисунки. фото\методы исследования\рисунки\Рисунок27.png"/>
                          <pic:cNvPicPr>
                            <a:picLocks noChangeAspect="1" noChangeArrowheads="1"/>
                          </pic:cNvPicPr>
                        </pic:nvPicPr>
                        <pic:blipFill>
                          <a:blip r:embed="rId5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55">
                                    <a14:imgEffect>
                                      <a14:colorTemperature colorTemp="11200"/>
                                    </a14:imgEffect>
                                  </a14:imgLayer>
                                </a14:imgProps>
                              </a:ext>
                            </a:extLst>
                          </a:blip>
                          <a:srcRect/>
                          <a:stretch>
                            <a:fillRect/>
                          </a:stretch>
                        </pic:blipFill>
                        <pic:spPr bwMode="auto">
                          <a:xfrm>
                            <a:off x="0" y="0"/>
                            <a:ext cx="2640627" cy="2299709"/>
                          </a:xfrm>
                          <a:prstGeom prst="rect">
                            <a:avLst/>
                          </a:prstGeom>
                          <a:noFill/>
                          <a:ln w="9525">
                            <a:noFill/>
                            <a:miter lim="800000"/>
                            <a:headEnd/>
                            <a:tailEnd/>
                          </a:ln>
                        </pic:spPr>
                      </pic:pic>
                    </a:graphicData>
                  </a:graphic>
                </wp:inline>
              </w:drawing>
            </w:r>
            <w:r w:rsidRPr="00C82E3C">
              <w:rPr>
                <w:rFonts w:eastAsia="Calibri"/>
                <w:b/>
                <w:color w:val="002060"/>
                <w:lang w:eastAsia="en-US"/>
              </w:rPr>
              <w:br/>
            </w:r>
            <w:r w:rsidRPr="00C82E3C">
              <w:rPr>
                <w:rFonts w:eastAsia="Calibri"/>
                <w:b/>
                <w:color w:val="002060"/>
                <w:lang w:eastAsia="en-US"/>
              </w:rPr>
              <w:br/>
              <w:t>РЕКТОВАГИНЕЛЬНОЕ ИССЛЕДОВАНИЕ</w:t>
            </w:r>
          </w:p>
          <w:p w:rsidR="00C82E3C" w:rsidRPr="00C82E3C" w:rsidRDefault="00C82E3C" w:rsidP="00C82E3C">
            <w:pPr>
              <w:suppressAutoHyphens/>
              <w:spacing w:line="276" w:lineRule="auto"/>
              <w:jc w:val="center"/>
              <w:rPr>
                <w:rFonts w:eastAsia="Calibri"/>
                <w:b/>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outlineLvl w:val="0"/>
              <w:rPr>
                <w:rFonts w:eastAsia="Calibri"/>
                <w:sz w:val="28"/>
                <w:lang w:eastAsia="en-US"/>
              </w:rPr>
            </w:pPr>
            <w:r w:rsidRPr="00C82E3C">
              <w:rPr>
                <w:rFonts w:eastAsia="Calibri"/>
                <w:sz w:val="28"/>
                <w:lang w:eastAsia="en-US"/>
              </w:rPr>
              <w:t>предложить опорожнить мочевой пузырь</w:t>
            </w:r>
          </w:p>
        </w:tc>
      </w:tr>
      <w:tr w:rsidR="00C82E3C" w:rsidRPr="00C82E3C" w:rsidTr="00B67E67">
        <w:trPr>
          <w:trHeight w:val="360"/>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уложить больную на кресло</w:t>
            </w:r>
          </w:p>
        </w:tc>
      </w:tr>
      <w:tr w:rsidR="00C82E3C" w:rsidRPr="00C82E3C" w:rsidTr="00B67E67">
        <w:trPr>
          <w:trHeight w:val="1080"/>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надеть перчатки и на средний палец напальчник, смазать его вазелином</w:t>
            </w:r>
          </w:p>
        </w:tc>
      </w:tr>
      <w:tr w:rsidR="00C82E3C" w:rsidRPr="00C82E3C" w:rsidTr="00B67E67">
        <w:trPr>
          <w:trHeight w:val="360"/>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обработать руки</w:t>
            </w:r>
          </w:p>
        </w:tc>
      </w:tr>
      <w:tr w:rsidR="00C82E3C" w:rsidRPr="00C82E3C" w:rsidTr="00B67E67">
        <w:trPr>
          <w:trHeight w:val="360"/>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обработать НПО</w:t>
            </w:r>
          </w:p>
        </w:tc>
      </w:tr>
      <w:tr w:rsidR="00C82E3C" w:rsidRPr="00C82E3C" w:rsidTr="00B67E67">
        <w:trPr>
          <w:trHeight w:val="720"/>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rPr>
                <w:rFonts w:eastAsia="Calibri"/>
                <w:sz w:val="28"/>
                <w:lang w:eastAsia="en-US"/>
              </w:rPr>
            </w:pPr>
            <w:r w:rsidRPr="00C82E3C">
              <w:rPr>
                <w:rFonts w:eastAsia="Calibri"/>
                <w:sz w:val="28"/>
                <w:lang w:eastAsia="en-US"/>
              </w:rPr>
              <w:t>раздвинуть большие и малые половые губы левой рукой</w:t>
            </w:r>
          </w:p>
        </w:tc>
      </w:tr>
      <w:tr w:rsidR="00C82E3C" w:rsidRPr="00C82E3C" w:rsidTr="00B67E67">
        <w:trPr>
          <w:trHeight w:val="1108"/>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outlineLvl w:val="0"/>
              <w:rPr>
                <w:rFonts w:eastAsia="Calibri"/>
                <w:sz w:val="28"/>
                <w:lang w:eastAsia="en-US"/>
              </w:rPr>
            </w:pPr>
            <w:r w:rsidRPr="00C82E3C">
              <w:rPr>
                <w:rFonts w:eastAsia="Calibri"/>
                <w:sz w:val="28"/>
                <w:lang w:eastAsia="en-US"/>
              </w:rPr>
              <w:t xml:space="preserve">указательный палец ввести во влагалище и произвести исследование </w:t>
            </w:r>
          </w:p>
        </w:tc>
      </w:tr>
      <w:tr w:rsidR="00C82E3C" w:rsidRPr="00C82E3C" w:rsidTr="00B67E67">
        <w:trPr>
          <w:trHeight w:val="928"/>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color w:val="002060"/>
                <w:lang w:eastAsia="en-US"/>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outlineLvl w:val="0"/>
              <w:rPr>
                <w:rFonts w:eastAsia="Calibri"/>
                <w:sz w:val="28"/>
                <w:lang w:eastAsia="en-US"/>
              </w:rPr>
            </w:pPr>
            <w:r w:rsidRPr="00C82E3C">
              <w:rPr>
                <w:rFonts w:eastAsia="Calibri"/>
                <w:sz w:val="28"/>
                <w:lang w:eastAsia="en-US"/>
              </w:rPr>
              <w:t>на вдохе ввести средний палец в прямую кишку</w:t>
            </w:r>
          </w:p>
        </w:tc>
      </w:tr>
      <w:tr w:rsidR="00C82E3C" w:rsidRPr="00C82E3C" w:rsidTr="00B67E67">
        <w:trPr>
          <w:trHeight w:val="419"/>
        </w:trPr>
        <w:tc>
          <w:tcPr>
            <w:tcW w:w="266" w:type="pct"/>
            <w:vMerge w:val="restart"/>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r w:rsidRPr="00C82E3C">
              <w:rPr>
                <w:rFonts w:eastAsia="Calibri"/>
                <w:bCs/>
                <w:lang w:eastAsia="en-US"/>
              </w:rPr>
              <w:t>4</w:t>
            </w:r>
          </w:p>
        </w:tc>
        <w:tc>
          <w:tcPr>
            <w:tcW w:w="2328" w:type="pct"/>
            <w:vMerge w:val="restart"/>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ascii="Baskerville Old Face" w:eastAsia="Calibri" w:hAnsi="Baskerville Old Face"/>
                <w:b/>
                <w:color w:val="002060"/>
                <w:lang w:eastAsia="en-US"/>
              </w:rPr>
            </w:pPr>
            <w:r w:rsidRPr="00C82E3C">
              <w:rPr>
                <w:rFonts w:eastAsia="Calibri"/>
                <w:b/>
                <w:noProof/>
                <w:color w:val="002060"/>
              </w:rPr>
              <w:drawing>
                <wp:inline distT="0" distB="0" distL="0" distR="0">
                  <wp:extent cx="2648585" cy="2852420"/>
                  <wp:effectExtent l="19050" t="19050" r="18415" b="24130"/>
                  <wp:docPr id="39" name="Рисунок 2" descr="E:\акушерство.гинекология. рисунки. фото\ак.гин.картинки\гинекология.картинки\методы исследования\рисунки\Рисунок1.png"/>
                  <wp:cNvGraphicFramePr/>
                  <a:graphic xmlns:a="http://schemas.openxmlformats.org/drawingml/2006/main">
                    <a:graphicData uri="http://schemas.openxmlformats.org/drawingml/2006/picture">
                      <pic:pic xmlns:pic="http://schemas.openxmlformats.org/drawingml/2006/picture">
                        <pic:nvPicPr>
                          <pic:cNvPr id="4" name="Picture 2" descr="E:\акушерство.гинекология. рисунки. фото\ак.гин.картинки\гинекология.картинки\методы исследования\рисунки\Рисунок1.png"/>
                          <pic:cNvPicPr>
                            <a:picLocks noChangeAspect="1" noChangeArrowheads="1"/>
                          </pic:cNvPicPr>
                        </pic:nvPicPr>
                        <pic:blipFill>
                          <a:blip r:embed="rId56"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57">
                                    <a14:imgEffect>
                                      <a14:colorTemperature colorTemp="11200"/>
                                    </a14:imgEffect>
                                  </a14:imgLayer>
                                </a14:imgProps>
                              </a:ext>
                            </a:extLst>
                          </a:blip>
                          <a:srcRect l="6366" t="8003" r="5935" b="8839"/>
                          <a:stretch>
                            <a:fillRect/>
                          </a:stretch>
                        </pic:blipFill>
                        <pic:spPr bwMode="auto">
                          <a:xfrm>
                            <a:off x="0" y="0"/>
                            <a:ext cx="2648585" cy="2852420"/>
                          </a:xfrm>
                          <a:prstGeom prst="rect">
                            <a:avLst/>
                          </a:prstGeom>
                          <a:noFill/>
                          <a:ln w="12700">
                            <a:solidFill>
                              <a:srgbClr val="EEECE1">
                                <a:lumMod val="90000"/>
                              </a:srgbClr>
                            </a:solidFill>
                          </a:ln>
                        </pic:spPr>
                      </pic:pic>
                    </a:graphicData>
                  </a:graphic>
                </wp:inline>
              </w:drawing>
            </w:r>
            <w:r w:rsidRPr="00C82E3C">
              <w:rPr>
                <w:rFonts w:eastAsia="Calibri"/>
                <w:b/>
                <w:color w:val="002060"/>
                <w:lang w:eastAsia="en-US"/>
              </w:rPr>
              <w:br/>
            </w:r>
            <w:r w:rsidRPr="00C82E3C">
              <w:rPr>
                <w:rFonts w:eastAsia="Calibri"/>
                <w:b/>
                <w:color w:val="002060"/>
                <w:lang w:eastAsia="en-US"/>
              </w:rPr>
              <w:br/>
              <w:t>ВЫСКАБЛИВАНИЕ ПОЛОСТИ МАТКИ</w:t>
            </w: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after="120" w:line="276" w:lineRule="auto"/>
              <w:ind w:left="142" w:right="146"/>
              <w:outlineLvl w:val="0"/>
              <w:rPr>
                <w:rFonts w:eastAsia="Calibri"/>
                <w:sz w:val="28"/>
                <w:lang w:eastAsia="en-US"/>
              </w:rPr>
            </w:pPr>
            <w:r w:rsidRPr="00C82E3C">
              <w:rPr>
                <w:rFonts w:eastAsia="Calibri"/>
                <w:sz w:val="28"/>
                <w:lang w:eastAsia="en-US"/>
              </w:rPr>
              <w:t>уложить больную на кресло</w:t>
            </w:r>
          </w:p>
        </w:tc>
      </w:tr>
      <w:tr w:rsidR="00C82E3C" w:rsidRPr="00C82E3C" w:rsidTr="00B67E67">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line="276" w:lineRule="auto"/>
              <w:ind w:left="142" w:right="146"/>
              <w:outlineLvl w:val="0"/>
              <w:rPr>
                <w:rFonts w:eastAsia="Calibri"/>
                <w:sz w:val="28"/>
                <w:lang w:eastAsia="en-US"/>
              </w:rPr>
            </w:pPr>
            <w:r w:rsidRPr="00C82E3C">
              <w:rPr>
                <w:rFonts w:eastAsia="Calibri"/>
                <w:sz w:val="28"/>
                <w:lang w:eastAsia="en-US"/>
              </w:rPr>
              <w:t>предложить больной опорожнить мочевой пузырь</w:t>
            </w:r>
          </w:p>
        </w:tc>
      </w:tr>
      <w:tr w:rsidR="00C82E3C" w:rsidRPr="00C82E3C" w:rsidTr="00B67E67">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line="276" w:lineRule="auto"/>
              <w:ind w:left="142" w:right="146"/>
              <w:outlineLvl w:val="0"/>
              <w:rPr>
                <w:rFonts w:eastAsia="Calibri"/>
                <w:sz w:val="28"/>
                <w:lang w:eastAsia="en-US"/>
              </w:rPr>
            </w:pPr>
            <w:r w:rsidRPr="00C82E3C">
              <w:rPr>
                <w:rFonts w:eastAsia="Calibri"/>
                <w:sz w:val="28"/>
                <w:lang w:eastAsia="en-US"/>
              </w:rPr>
              <w:t>обработать руки</w:t>
            </w:r>
          </w:p>
        </w:tc>
      </w:tr>
      <w:tr w:rsidR="00C82E3C" w:rsidRPr="00C82E3C" w:rsidTr="00B67E67">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line="276" w:lineRule="auto"/>
              <w:ind w:left="142" w:right="146"/>
              <w:outlineLvl w:val="0"/>
              <w:rPr>
                <w:rFonts w:eastAsia="Calibri"/>
                <w:sz w:val="28"/>
                <w:lang w:eastAsia="en-US"/>
              </w:rPr>
            </w:pPr>
            <w:r w:rsidRPr="00C82E3C">
              <w:rPr>
                <w:rFonts w:eastAsia="Calibri"/>
                <w:sz w:val="28"/>
                <w:lang w:eastAsia="en-US"/>
              </w:rPr>
              <w:t>ввести зеркала</w:t>
            </w:r>
          </w:p>
        </w:tc>
      </w:tr>
      <w:tr w:rsidR="00C82E3C" w:rsidRPr="00C82E3C" w:rsidTr="00B67E67">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line="276" w:lineRule="auto"/>
              <w:ind w:left="142" w:right="146"/>
              <w:outlineLvl w:val="0"/>
              <w:rPr>
                <w:rFonts w:eastAsia="Calibri"/>
                <w:sz w:val="28"/>
                <w:lang w:eastAsia="en-US"/>
              </w:rPr>
            </w:pPr>
            <w:r w:rsidRPr="00C82E3C">
              <w:rPr>
                <w:rFonts w:eastAsia="Calibri"/>
                <w:sz w:val="28"/>
                <w:lang w:eastAsia="en-US"/>
              </w:rPr>
              <w:t>обработать НПО</w:t>
            </w:r>
          </w:p>
        </w:tc>
      </w:tr>
      <w:tr w:rsidR="00C82E3C" w:rsidRPr="00C82E3C" w:rsidTr="00B67E67">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line="276" w:lineRule="auto"/>
              <w:ind w:left="142" w:right="146"/>
              <w:outlineLvl w:val="0"/>
              <w:rPr>
                <w:rFonts w:eastAsia="Calibri"/>
                <w:sz w:val="28"/>
                <w:lang w:eastAsia="en-US"/>
              </w:rPr>
            </w:pPr>
            <w:r w:rsidRPr="00C82E3C">
              <w:rPr>
                <w:rFonts w:eastAsia="Calibri"/>
                <w:sz w:val="28"/>
                <w:lang w:eastAsia="en-US"/>
              </w:rPr>
              <w:t>надеть стерильные перчатки</w:t>
            </w:r>
          </w:p>
        </w:tc>
      </w:tr>
      <w:tr w:rsidR="00C82E3C" w:rsidRPr="00C82E3C" w:rsidTr="00B67E67">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line="276" w:lineRule="auto"/>
              <w:ind w:left="142" w:right="146"/>
              <w:outlineLvl w:val="0"/>
              <w:rPr>
                <w:rFonts w:eastAsia="Calibri"/>
                <w:sz w:val="28"/>
                <w:lang w:eastAsia="en-US"/>
              </w:rPr>
            </w:pPr>
            <w:r w:rsidRPr="00C82E3C">
              <w:rPr>
                <w:rFonts w:eastAsia="Calibri"/>
                <w:sz w:val="28"/>
                <w:lang w:eastAsia="en-US"/>
              </w:rPr>
              <w:t>обработать шейку матки</w:t>
            </w:r>
          </w:p>
        </w:tc>
      </w:tr>
      <w:tr w:rsidR="00C82E3C" w:rsidRPr="00C82E3C" w:rsidTr="00B67E67">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line="276" w:lineRule="auto"/>
              <w:ind w:left="142" w:right="146"/>
              <w:outlineLvl w:val="0"/>
              <w:rPr>
                <w:rFonts w:eastAsia="Calibri"/>
                <w:sz w:val="28"/>
                <w:lang w:eastAsia="en-US"/>
              </w:rPr>
            </w:pPr>
            <w:r w:rsidRPr="00C82E3C">
              <w:rPr>
                <w:rFonts w:eastAsia="Calibri"/>
                <w:sz w:val="28"/>
                <w:lang w:eastAsia="en-US"/>
              </w:rPr>
              <w:t>произвести зондирование полости матки</w:t>
            </w:r>
          </w:p>
        </w:tc>
      </w:tr>
      <w:tr w:rsidR="00C82E3C" w:rsidRPr="00C82E3C" w:rsidTr="00B67E67">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line="276" w:lineRule="auto"/>
              <w:ind w:left="142" w:right="146"/>
              <w:outlineLvl w:val="0"/>
              <w:rPr>
                <w:rFonts w:eastAsia="Calibri"/>
                <w:sz w:val="28"/>
                <w:lang w:eastAsia="en-US"/>
              </w:rPr>
            </w:pPr>
            <w:r w:rsidRPr="00C82E3C">
              <w:rPr>
                <w:rFonts w:eastAsia="Calibri"/>
                <w:sz w:val="28"/>
                <w:lang w:eastAsia="en-US"/>
              </w:rPr>
              <w:t>захватить переднюю губу шейки матки пулевыми щипцами</w:t>
            </w:r>
          </w:p>
        </w:tc>
      </w:tr>
      <w:tr w:rsidR="00C82E3C" w:rsidRPr="00C82E3C" w:rsidTr="00B67E67">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line="276" w:lineRule="auto"/>
              <w:ind w:left="142" w:right="146"/>
              <w:outlineLvl w:val="0"/>
              <w:rPr>
                <w:rFonts w:eastAsia="Calibri"/>
                <w:sz w:val="28"/>
                <w:lang w:eastAsia="en-US"/>
              </w:rPr>
            </w:pPr>
            <w:r w:rsidRPr="00C82E3C">
              <w:rPr>
                <w:rFonts w:eastAsia="Calibri"/>
                <w:sz w:val="28"/>
                <w:lang w:eastAsia="en-US"/>
              </w:rPr>
              <w:t xml:space="preserve">ввести кюретку и произвести кюретаж полости матки </w:t>
            </w:r>
          </w:p>
        </w:tc>
      </w:tr>
      <w:tr w:rsidR="00C82E3C" w:rsidRPr="00C82E3C" w:rsidTr="00B67E67">
        <w:trPr>
          <w:trHeight w:val="1111"/>
        </w:trPr>
        <w:tc>
          <w:tcPr>
            <w:tcW w:w="266" w:type="pct"/>
            <w:vMerge/>
            <w:shd w:val="clear" w:color="auto" w:fill="auto"/>
            <w:tcMar>
              <w:top w:w="14" w:type="dxa"/>
              <w:left w:w="76" w:type="dxa"/>
              <w:bottom w:w="0" w:type="dxa"/>
              <w:right w:w="76" w:type="dxa"/>
            </w:tcMar>
          </w:tcPr>
          <w:p w:rsidR="00C82E3C" w:rsidRPr="00C82E3C" w:rsidRDefault="00C82E3C" w:rsidP="00C82E3C">
            <w:pPr>
              <w:spacing w:line="276" w:lineRule="auto"/>
              <w:ind w:left="357" w:hanging="357"/>
              <w:jc w:val="center"/>
              <w:rPr>
                <w:rFonts w:eastAsia="Calibri"/>
                <w:bCs/>
                <w:lang w:eastAsia="en-US"/>
              </w:rPr>
            </w:pPr>
          </w:p>
        </w:tc>
        <w:tc>
          <w:tcPr>
            <w:tcW w:w="2328" w:type="pct"/>
            <w:vMerge/>
            <w:shd w:val="clear" w:color="auto" w:fill="auto"/>
            <w:tcMar>
              <w:top w:w="14" w:type="dxa"/>
              <w:left w:w="76" w:type="dxa"/>
              <w:bottom w:w="0" w:type="dxa"/>
              <w:right w:w="76" w:type="dxa"/>
            </w:tcMar>
            <w:vAlign w:val="center"/>
          </w:tcPr>
          <w:p w:rsidR="00C82E3C" w:rsidRPr="00C82E3C" w:rsidRDefault="00C82E3C" w:rsidP="00C82E3C">
            <w:pPr>
              <w:suppressAutoHyphens/>
              <w:spacing w:line="276" w:lineRule="auto"/>
              <w:jc w:val="center"/>
              <w:rPr>
                <w:rFonts w:eastAsia="Calibri"/>
                <w:b/>
                <w:noProof/>
                <w:color w:val="002060"/>
              </w:rPr>
            </w:pPr>
          </w:p>
        </w:tc>
        <w:tc>
          <w:tcPr>
            <w:tcW w:w="301" w:type="pct"/>
          </w:tcPr>
          <w:p w:rsidR="00C82E3C" w:rsidRPr="00C82E3C" w:rsidRDefault="00C82E3C" w:rsidP="00C82E3C">
            <w:pPr>
              <w:suppressAutoHyphens/>
              <w:spacing w:line="276" w:lineRule="auto"/>
              <w:outlineLvl w:val="0"/>
              <w:rPr>
                <w:rFonts w:eastAsia="Calibri"/>
                <w:sz w:val="28"/>
                <w:lang w:eastAsia="en-US"/>
              </w:rPr>
            </w:pPr>
          </w:p>
        </w:tc>
        <w:tc>
          <w:tcPr>
            <w:tcW w:w="2105" w:type="pct"/>
            <w:vAlign w:val="center"/>
          </w:tcPr>
          <w:p w:rsidR="00C82E3C" w:rsidRPr="00C82E3C" w:rsidRDefault="00C82E3C" w:rsidP="00C82E3C">
            <w:pPr>
              <w:widowControl w:val="0"/>
              <w:suppressAutoHyphens/>
              <w:spacing w:line="276" w:lineRule="auto"/>
              <w:ind w:left="142" w:right="146"/>
              <w:outlineLvl w:val="0"/>
              <w:rPr>
                <w:rFonts w:eastAsia="Calibri"/>
                <w:sz w:val="28"/>
                <w:lang w:eastAsia="en-US"/>
              </w:rPr>
            </w:pPr>
            <w:r w:rsidRPr="00C82E3C">
              <w:rPr>
                <w:rFonts w:eastAsia="Calibri"/>
                <w:sz w:val="28"/>
                <w:lang w:eastAsia="en-US"/>
              </w:rPr>
              <w:t>расширить цервикальный канал расширителями Гегара (до №11 -12)</w:t>
            </w:r>
          </w:p>
        </w:tc>
      </w:tr>
    </w:tbl>
    <w:p w:rsidR="00C82E3C" w:rsidRPr="00C82E3C" w:rsidRDefault="00C82E3C" w:rsidP="00C82E3C">
      <w:pPr>
        <w:tabs>
          <w:tab w:val="left" w:pos="4195"/>
        </w:tabs>
        <w:spacing w:line="276" w:lineRule="auto"/>
        <w:ind w:left="357" w:hanging="357"/>
        <w:jc w:val="center"/>
        <w:rPr>
          <w:rFonts w:ascii="Bookman Old Style" w:eastAsia="Calibri" w:hAnsi="Bookman Old Style"/>
          <w:b/>
          <w:sz w:val="28"/>
          <w:szCs w:val="20"/>
          <w:lang w:eastAsia="en-US"/>
        </w:rPr>
      </w:pP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lastRenderedPageBreak/>
        <w:t>ЗАДАНИЕ № 5</w:t>
      </w:r>
    </w:p>
    <w:p w:rsidR="00C82E3C" w:rsidRPr="00C82E3C" w:rsidRDefault="00C82E3C" w:rsidP="00C82E3C">
      <w:pPr>
        <w:tabs>
          <w:tab w:val="left" w:pos="4195"/>
        </w:tabs>
        <w:suppressAutoHyphens/>
        <w:spacing w:line="276" w:lineRule="auto"/>
        <w:ind w:left="357" w:hanging="357"/>
        <w:rPr>
          <w:rFonts w:eastAsia="Calibri"/>
          <w:sz w:val="28"/>
          <w:szCs w:val="28"/>
          <w:lang w:eastAsia="en-US"/>
        </w:rPr>
      </w:pPr>
      <w:r w:rsidRPr="00C82E3C">
        <w:rPr>
          <w:rFonts w:eastAsia="Calibri"/>
          <w:sz w:val="28"/>
          <w:szCs w:val="28"/>
          <w:lang w:eastAsia="en-US"/>
        </w:rPr>
        <w:t>Подпишите инструменты и укажите цель их использования</w:t>
      </w:r>
    </w:p>
    <w:p w:rsidR="00C82E3C" w:rsidRPr="00C82E3C" w:rsidRDefault="00C82E3C" w:rsidP="00C82E3C">
      <w:pPr>
        <w:tabs>
          <w:tab w:val="left" w:pos="4195"/>
        </w:tabs>
        <w:suppressAutoHyphens/>
        <w:spacing w:line="276" w:lineRule="auto"/>
        <w:ind w:left="357" w:hanging="357"/>
        <w:jc w:val="center"/>
        <w:rPr>
          <w:rFonts w:ascii="Bookman Old Style" w:eastAsia="Calibri" w:hAnsi="Bookman Old Style"/>
          <w:b/>
          <w:i/>
          <w:color w:val="002060"/>
          <w:sz w:val="28"/>
          <w:szCs w:val="28"/>
          <w:lang w:eastAsia="en-US"/>
        </w:rPr>
      </w:pPr>
    </w:p>
    <w:p w:rsidR="00C82E3C" w:rsidRPr="00C82E3C" w:rsidRDefault="00C82E3C" w:rsidP="00C82E3C">
      <w:pPr>
        <w:numPr>
          <w:ilvl w:val="0"/>
          <w:numId w:val="43"/>
        </w:numPr>
        <w:spacing w:line="276" w:lineRule="auto"/>
        <w:ind w:left="4111"/>
        <w:contextualSpacing/>
        <w:jc w:val="both"/>
        <w:outlineLvl w:val="0"/>
        <w:rPr>
          <w:rFonts w:eastAsia="Calibri"/>
          <w:sz w:val="28"/>
          <w:lang w:eastAsia="en-US"/>
        </w:rPr>
      </w:pPr>
      <w:r w:rsidRPr="00C82E3C">
        <w:rPr>
          <w:rFonts w:eastAsia="Calibri"/>
          <w:noProof/>
          <w:sz w:val="28"/>
        </w:rPr>
        <w:drawing>
          <wp:anchor distT="0" distB="0" distL="114300" distR="114300" simplePos="0" relativeHeight="251666432" behindDoc="0" locked="0" layoutInCell="1" allowOverlap="1">
            <wp:simplePos x="0" y="0"/>
            <wp:positionH relativeFrom="column">
              <wp:posOffset>18685</wp:posOffset>
            </wp:positionH>
            <wp:positionV relativeFrom="paragraph">
              <wp:posOffset>57403</wp:posOffset>
            </wp:positionV>
            <wp:extent cx="2118063" cy="1894327"/>
            <wp:effectExtent l="19050" t="19050" r="15537" b="10673"/>
            <wp:wrapNone/>
            <wp:docPr id="40" name="Рисунок 17" descr="http://im4-tub-ru.yandex.net/i?id=35090080-05-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4-tub-ru.yandex.net/i?id=35090080-05-72&amp;n=21"/>
                    <pic:cNvPicPr>
                      <a:picLocks noChangeAspect="1" noChangeArrowheads="1"/>
                    </pic:cNvPicPr>
                  </pic:nvPicPr>
                  <pic:blipFill>
                    <a:blip r:embed="rId58" cstate="print"/>
                    <a:srcRect b="5581"/>
                    <a:stretch>
                      <a:fillRect/>
                    </a:stretch>
                  </pic:blipFill>
                  <pic:spPr bwMode="auto">
                    <a:xfrm>
                      <a:off x="0" y="0"/>
                      <a:ext cx="2118063" cy="1894327"/>
                    </a:xfrm>
                    <a:prstGeom prst="rect">
                      <a:avLst/>
                    </a:prstGeom>
                    <a:noFill/>
                    <a:ln w="9525">
                      <a:solidFill>
                        <a:srgbClr val="4F81BD"/>
                      </a:solidFill>
                      <a:miter lim="800000"/>
                      <a:headEnd/>
                      <a:tailEnd/>
                    </a:ln>
                  </pic:spPr>
                </pic:pic>
              </a:graphicData>
            </a:graphic>
          </wp:anchor>
        </w:drawing>
      </w:r>
      <w:r w:rsidRPr="00C82E3C">
        <w:rPr>
          <w:rFonts w:eastAsia="Calibri"/>
          <w:sz w:val="28"/>
          <w:lang w:eastAsia="en-US"/>
        </w:rPr>
        <w:t>Название инструмента</w:t>
      </w:r>
    </w:p>
    <w:p w:rsidR="00C82E3C" w:rsidRPr="00C82E3C" w:rsidRDefault="00C82E3C" w:rsidP="00C82E3C">
      <w:pPr>
        <w:spacing w:line="276" w:lineRule="auto"/>
        <w:ind w:left="3754"/>
        <w:contextualSpacing/>
        <w:jc w:val="both"/>
        <w:outlineLvl w:val="0"/>
        <w:rPr>
          <w:rFonts w:eastAsia="Calibri"/>
          <w:sz w:val="28"/>
          <w:lang w:eastAsia="en-US"/>
        </w:rPr>
      </w:pPr>
      <w:r w:rsidRPr="00C82E3C">
        <w:rPr>
          <w:rFonts w:eastAsia="Calibri"/>
          <w:sz w:val="28"/>
          <w:lang w:eastAsia="en-US"/>
        </w:rPr>
        <w:t>________________________________________________________________________________</w:t>
      </w:r>
    </w:p>
    <w:p w:rsidR="00C82E3C" w:rsidRPr="00C82E3C" w:rsidRDefault="00C82E3C" w:rsidP="00C82E3C">
      <w:pPr>
        <w:spacing w:line="276" w:lineRule="auto"/>
        <w:ind w:left="4111" w:hanging="357"/>
        <w:contextualSpacing/>
        <w:jc w:val="both"/>
        <w:outlineLvl w:val="0"/>
        <w:rPr>
          <w:rFonts w:eastAsia="Calibri"/>
          <w:sz w:val="28"/>
          <w:lang w:eastAsia="en-US"/>
        </w:rPr>
      </w:pPr>
    </w:p>
    <w:p w:rsidR="00C82E3C" w:rsidRPr="00C82E3C" w:rsidRDefault="00C82E3C" w:rsidP="00C82E3C">
      <w:pPr>
        <w:numPr>
          <w:ilvl w:val="0"/>
          <w:numId w:val="43"/>
        </w:numPr>
        <w:spacing w:line="276" w:lineRule="auto"/>
        <w:ind w:left="4111"/>
        <w:contextualSpacing/>
        <w:jc w:val="both"/>
        <w:outlineLvl w:val="0"/>
        <w:rPr>
          <w:rFonts w:eastAsia="Calibri"/>
          <w:sz w:val="28"/>
          <w:lang w:eastAsia="en-US"/>
        </w:rPr>
      </w:pPr>
      <w:r w:rsidRPr="00C82E3C">
        <w:rPr>
          <w:rFonts w:eastAsia="Calibri"/>
          <w:sz w:val="28"/>
          <w:lang w:eastAsia="en-US"/>
        </w:rPr>
        <w:t xml:space="preserve"> Цель использования</w:t>
      </w:r>
    </w:p>
    <w:p w:rsidR="00C82E3C" w:rsidRPr="00C82E3C" w:rsidRDefault="00C82E3C" w:rsidP="00C82E3C">
      <w:pPr>
        <w:spacing w:line="276" w:lineRule="auto"/>
        <w:ind w:left="3754"/>
        <w:contextualSpacing/>
        <w:jc w:val="both"/>
        <w:outlineLvl w:val="0"/>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w:t>
      </w:r>
    </w:p>
    <w:p w:rsidR="00C82E3C" w:rsidRPr="00C82E3C" w:rsidRDefault="00C82E3C" w:rsidP="00C82E3C">
      <w:pPr>
        <w:spacing w:line="276" w:lineRule="auto"/>
        <w:ind w:left="357" w:hanging="357"/>
        <w:jc w:val="center"/>
        <w:outlineLvl w:val="0"/>
        <w:rPr>
          <w:rFonts w:ascii="Calibri" w:eastAsia="Calibri" w:hAnsi="Calibri"/>
          <w:b/>
          <w:lang w:eastAsia="en-US"/>
        </w:rPr>
      </w:pPr>
    </w:p>
    <w:p w:rsidR="00C82E3C" w:rsidRPr="00C82E3C" w:rsidRDefault="00C82E3C" w:rsidP="00C82E3C">
      <w:pPr>
        <w:numPr>
          <w:ilvl w:val="0"/>
          <w:numId w:val="36"/>
        </w:numPr>
        <w:spacing w:line="276" w:lineRule="auto"/>
        <w:ind w:left="4111"/>
        <w:contextualSpacing/>
        <w:jc w:val="both"/>
        <w:outlineLvl w:val="0"/>
        <w:rPr>
          <w:rFonts w:eastAsia="Calibri"/>
          <w:sz w:val="28"/>
          <w:lang w:eastAsia="en-US"/>
        </w:rPr>
      </w:pPr>
      <w:r w:rsidRPr="00C82E3C">
        <w:rPr>
          <w:rFonts w:eastAsia="Calibri"/>
          <w:noProof/>
          <w:sz w:val="28"/>
        </w:rPr>
        <w:drawing>
          <wp:anchor distT="0" distB="0" distL="114300" distR="114300" simplePos="0" relativeHeight="251664384" behindDoc="0" locked="0" layoutInCell="1" allowOverlap="1">
            <wp:simplePos x="0" y="0"/>
            <wp:positionH relativeFrom="column">
              <wp:posOffset>15705</wp:posOffset>
            </wp:positionH>
            <wp:positionV relativeFrom="paragraph">
              <wp:posOffset>38816</wp:posOffset>
            </wp:positionV>
            <wp:extent cx="2121237" cy="1599957"/>
            <wp:effectExtent l="19050" t="19050" r="12363" b="19293"/>
            <wp:wrapNone/>
            <wp:docPr id="41" name="Рисунок 6" descr="D:\мамина\акушерство.гинекология. рисунки. фото\акушерство.гинекология. рисунки. фото\инструменты и оборудование\гинекол.инструменты и мед.техника\0_ShipciPulev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мамина\акушерство.гинекология. рисунки. фото\акушерство.гинекология. рисунки. фото\инструменты и оборудование\гинекол.инструменты и мед.техника\0_ShipciPulevie.jpg"/>
                    <pic:cNvPicPr>
                      <a:picLocks noChangeAspect="1" noChangeArrowheads="1"/>
                    </pic:cNvPicPr>
                  </pic:nvPicPr>
                  <pic:blipFill>
                    <a:blip r:embed="rId59" cstate="print"/>
                    <a:srcRect/>
                    <a:stretch>
                      <a:fillRect/>
                    </a:stretch>
                  </pic:blipFill>
                  <pic:spPr bwMode="auto">
                    <a:xfrm>
                      <a:off x="0" y="0"/>
                      <a:ext cx="2121237" cy="1599957"/>
                    </a:xfrm>
                    <a:prstGeom prst="rect">
                      <a:avLst/>
                    </a:prstGeom>
                    <a:noFill/>
                    <a:ln w="9525">
                      <a:solidFill>
                        <a:srgbClr val="4F81BD"/>
                      </a:solidFill>
                      <a:miter lim="800000"/>
                      <a:headEnd/>
                      <a:tailEnd/>
                    </a:ln>
                  </pic:spPr>
                </pic:pic>
              </a:graphicData>
            </a:graphic>
          </wp:anchor>
        </w:drawing>
      </w:r>
      <w:r w:rsidRPr="00C82E3C">
        <w:rPr>
          <w:rFonts w:eastAsia="Calibri"/>
          <w:sz w:val="28"/>
          <w:lang w:eastAsia="en-US"/>
        </w:rPr>
        <w:t>Название инструмента</w:t>
      </w:r>
    </w:p>
    <w:p w:rsidR="00C82E3C" w:rsidRPr="00C82E3C" w:rsidRDefault="00C82E3C" w:rsidP="00C82E3C">
      <w:pPr>
        <w:spacing w:line="276" w:lineRule="auto"/>
        <w:ind w:left="3754"/>
        <w:contextualSpacing/>
        <w:jc w:val="both"/>
        <w:outlineLvl w:val="0"/>
        <w:rPr>
          <w:rFonts w:eastAsia="Calibri"/>
          <w:sz w:val="28"/>
          <w:lang w:eastAsia="en-US"/>
        </w:rPr>
      </w:pPr>
      <w:r w:rsidRPr="00C82E3C">
        <w:rPr>
          <w:rFonts w:eastAsia="Calibri"/>
          <w:sz w:val="28"/>
          <w:lang w:eastAsia="en-US"/>
        </w:rPr>
        <w:t>________________________________________________________________________________</w:t>
      </w:r>
    </w:p>
    <w:p w:rsidR="00C82E3C" w:rsidRPr="00C82E3C" w:rsidRDefault="00C82E3C" w:rsidP="00C82E3C">
      <w:pPr>
        <w:spacing w:line="276" w:lineRule="auto"/>
        <w:ind w:left="4111" w:hanging="357"/>
        <w:contextualSpacing/>
        <w:jc w:val="both"/>
        <w:outlineLvl w:val="0"/>
        <w:rPr>
          <w:rFonts w:eastAsia="Calibri"/>
          <w:sz w:val="28"/>
          <w:lang w:eastAsia="en-US"/>
        </w:rPr>
      </w:pPr>
    </w:p>
    <w:p w:rsidR="00C82E3C" w:rsidRPr="00C82E3C" w:rsidRDefault="00C82E3C" w:rsidP="00C82E3C">
      <w:pPr>
        <w:numPr>
          <w:ilvl w:val="0"/>
          <w:numId w:val="36"/>
        </w:numPr>
        <w:spacing w:line="276" w:lineRule="auto"/>
        <w:ind w:left="4111"/>
        <w:contextualSpacing/>
        <w:jc w:val="both"/>
        <w:outlineLvl w:val="0"/>
        <w:rPr>
          <w:rFonts w:eastAsia="Calibri"/>
          <w:sz w:val="28"/>
          <w:lang w:eastAsia="en-US"/>
        </w:rPr>
      </w:pPr>
      <w:r w:rsidRPr="00C82E3C">
        <w:rPr>
          <w:rFonts w:eastAsia="Calibri"/>
          <w:sz w:val="28"/>
          <w:lang w:eastAsia="en-US"/>
        </w:rPr>
        <w:t xml:space="preserve"> Цель использования</w:t>
      </w:r>
    </w:p>
    <w:p w:rsidR="00C82E3C" w:rsidRPr="00C82E3C" w:rsidRDefault="00C82E3C" w:rsidP="00C82E3C">
      <w:pPr>
        <w:spacing w:line="276" w:lineRule="auto"/>
        <w:ind w:left="3754"/>
        <w:contextualSpacing/>
        <w:jc w:val="both"/>
        <w:outlineLvl w:val="0"/>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w:t>
      </w:r>
    </w:p>
    <w:p w:rsidR="00C82E3C" w:rsidRPr="00C82E3C" w:rsidRDefault="00C82E3C" w:rsidP="00C82E3C">
      <w:pPr>
        <w:numPr>
          <w:ilvl w:val="0"/>
          <w:numId w:val="37"/>
        </w:numPr>
        <w:spacing w:line="276" w:lineRule="auto"/>
        <w:ind w:left="4111"/>
        <w:contextualSpacing/>
        <w:jc w:val="both"/>
        <w:outlineLvl w:val="0"/>
        <w:rPr>
          <w:rFonts w:eastAsia="Calibri"/>
          <w:sz w:val="28"/>
          <w:lang w:eastAsia="en-US"/>
        </w:rPr>
      </w:pPr>
      <w:r w:rsidRPr="00C82E3C">
        <w:rPr>
          <w:rFonts w:eastAsia="Calibri"/>
          <w:noProof/>
          <w:sz w:val="28"/>
        </w:rPr>
        <w:drawing>
          <wp:anchor distT="0" distB="0" distL="114300" distR="114300" simplePos="0" relativeHeight="251665408" behindDoc="0" locked="0" layoutInCell="1" allowOverlap="1">
            <wp:simplePos x="0" y="0"/>
            <wp:positionH relativeFrom="column">
              <wp:posOffset>22496</wp:posOffset>
            </wp:positionH>
            <wp:positionV relativeFrom="paragraph">
              <wp:posOffset>45112</wp:posOffset>
            </wp:positionV>
            <wp:extent cx="2114887" cy="1829611"/>
            <wp:effectExtent l="19050" t="19050" r="18713" b="18239"/>
            <wp:wrapNone/>
            <wp:docPr id="42" name="Рисунок 9" descr="D:\мамина\акушерство.гинекология. рисунки. фото\акушерство.гинекология. рисунки. фото\инструменты и оборудование\гинекол.инструменты и мед.техника\rassh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амина\акушерство.гинекология. рисунки. фото\акушерство.гинекология. рисунки. фото\инструменты и оборудование\гинекол.инструменты и мед.техника\rassh 22.jpg"/>
                    <pic:cNvPicPr>
                      <a:picLocks noChangeAspect="1" noChangeArrowheads="1"/>
                    </pic:cNvPicPr>
                  </pic:nvPicPr>
                  <pic:blipFill>
                    <a:blip r:embed="rId60" cstate="print"/>
                    <a:srcRect l="49546"/>
                    <a:stretch>
                      <a:fillRect/>
                    </a:stretch>
                  </pic:blipFill>
                  <pic:spPr bwMode="auto">
                    <a:xfrm>
                      <a:off x="0" y="0"/>
                      <a:ext cx="2114887" cy="1829611"/>
                    </a:xfrm>
                    <a:prstGeom prst="rect">
                      <a:avLst/>
                    </a:prstGeom>
                    <a:noFill/>
                    <a:ln w="9525">
                      <a:solidFill>
                        <a:srgbClr val="4F81BD"/>
                      </a:solidFill>
                      <a:miter lim="800000"/>
                      <a:headEnd/>
                      <a:tailEnd/>
                    </a:ln>
                  </pic:spPr>
                </pic:pic>
              </a:graphicData>
            </a:graphic>
          </wp:anchor>
        </w:drawing>
      </w:r>
      <w:r w:rsidRPr="00C82E3C">
        <w:rPr>
          <w:rFonts w:eastAsia="Calibri"/>
          <w:sz w:val="28"/>
          <w:lang w:eastAsia="en-US"/>
        </w:rPr>
        <w:t>Название инструмента</w:t>
      </w:r>
    </w:p>
    <w:p w:rsidR="00C82E3C" w:rsidRPr="00C82E3C" w:rsidRDefault="00C82E3C" w:rsidP="00C82E3C">
      <w:pPr>
        <w:spacing w:line="276" w:lineRule="auto"/>
        <w:ind w:left="3754"/>
        <w:contextualSpacing/>
        <w:jc w:val="both"/>
        <w:outlineLvl w:val="0"/>
        <w:rPr>
          <w:rFonts w:eastAsia="Calibri"/>
          <w:sz w:val="28"/>
          <w:lang w:eastAsia="en-US"/>
        </w:rPr>
      </w:pPr>
      <w:r w:rsidRPr="00C82E3C">
        <w:rPr>
          <w:rFonts w:eastAsia="Calibri"/>
          <w:sz w:val="28"/>
          <w:lang w:eastAsia="en-US"/>
        </w:rPr>
        <w:t>________________________________________________________________________________</w:t>
      </w:r>
    </w:p>
    <w:p w:rsidR="00C82E3C" w:rsidRPr="00C82E3C" w:rsidRDefault="00C82E3C" w:rsidP="00C82E3C">
      <w:pPr>
        <w:spacing w:line="276" w:lineRule="auto"/>
        <w:ind w:left="4111" w:hanging="357"/>
        <w:contextualSpacing/>
        <w:jc w:val="both"/>
        <w:outlineLvl w:val="0"/>
        <w:rPr>
          <w:rFonts w:eastAsia="Calibri"/>
          <w:sz w:val="28"/>
          <w:lang w:eastAsia="en-US"/>
        </w:rPr>
      </w:pPr>
    </w:p>
    <w:p w:rsidR="00C82E3C" w:rsidRPr="00C82E3C" w:rsidRDefault="00C82E3C" w:rsidP="00C82E3C">
      <w:pPr>
        <w:numPr>
          <w:ilvl w:val="0"/>
          <w:numId w:val="37"/>
        </w:numPr>
        <w:spacing w:line="276" w:lineRule="auto"/>
        <w:ind w:left="4111"/>
        <w:contextualSpacing/>
        <w:jc w:val="both"/>
        <w:outlineLvl w:val="0"/>
        <w:rPr>
          <w:rFonts w:eastAsia="Calibri"/>
          <w:sz w:val="28"/>
          <w:lang w:eastAsia="en-US"/>
        </w:rPr>
      </w:pPr>
      <w:r w:rsidRPr="00C82E3C">
        <w:rPr>
          <w:rFonts w:eastAsia="Calibri"/>
          <w:sz w:val="28"/>
          <w:lang w:eastAsia="en-US"/>
        </w:rPr>
        <w:t xml:space="preserve">Цель использования </w:t>
      </w:r>
    </w:p>
    <w:p w:rsidR="00C82E3C" w:rsidRPr="00C82E3C" w:rsidRDefault="00C82E3C" w:rsidP="00C82E3C">
      <w:pPr>
        <w:spacing w:line="276" w:lineRule="auto"/>
        <w:ind w:left="3754"/>
        <w:contextualSpacing/>
        <w:jc w:val="both"/>
        <w:outlineLvl w:val="0"/>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w:t>
      </w:r>
    </w:p>
    <w:p w:rsidR="00C82E3C" w:rsidRPr="00C82E3C" w:rsidRDefault="00C82E3C" w:rsidP="00C82E3C">
      <w:pPr>
        <w:spacing w:line="276" w:lineRule="auto"/>
        <w:ind w:left="357" w:hanging="357"/>
        <w:jc w:val="both"/>
        <w:outlineLvl w:val="0"/>
        <w:rPr>
          <w:rFonts w:ascii="Calibri" w:eastAsia="Calibri" w:hAnsi="Calibri"/>
          <w:lang w:eastAsia="en-US"/>
        </w:rPr>
      </w:pPr>
    </w:p>
    <w:p w:rsidR="00C82E3C" w:rsidRPr="00C82E3C" w:rsidRDefault="00C82E3C" w:rsidP="00C82E3C">
      <w:pPr>
        <w:numPr>
          <w:ilvl w:val="0"/>
          <w:numId w:val="38"/>
        </w:numPr>
        <w:spacing w:line="276" w:lineRule="auto"/>
        <w:ind w:left="4111"/>
        <w:contextualSpacing/>
        <w:jc w:val="both"/>
        <w:outlineLvl w:val="0"/>
        <w:rPr>
          <w:rFonts w:eastAsia="Calibri"/>
          <w:sz w:val="28"/>
          <w:lang w:eastAsia="en-US"/>
        </w:rPr>
      </w:pPr>
      <w:r w:rsidRPr="00C82E3C">
        <w:rPr>
          <w:rFonts w:eastAsia="Calibri"/>
          <w:noProof/>
          <w:sz w:val="22"/>
          <w:szCs w:val="22"/>
        </w:rPr>
        <w:drawing>
          <wp:anchor distT="0" distB="0" distL="114300" distR="114300" simplePos="0" relativeHeight="251667456" behindDoc="1" locked="0" layoutInCell="1" allowOverlap="1">
            <wp:simplePos x="0" y="0"/>
            <wp:positionH relativeFrom="column">
              <wp:posOffset>21266</wp:posOffset>
            </wp:positionH>
            <wp:positionV relativeFrom="paragraph">
              <wp:posOffset>-1839</wp:posOffset>
            </wp:positionV>
            <wp:extent cx="2154982" cy="1427583"/>
            <wp:effectExtent l="19050" t="19050" r="16718" b="20217"/>
            <wp:wrapNone/>
            <wp:docPr id="43" name="Рисунок 26" descr="http://im7-tub-ru.yandex.net/i?id=183715297-13-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im7-tub-ru.yandex.net/i?id=183715297-13-72&amp;n=21"/>
                    <pic:cNvPicPr>
                      <a:picLocks noChangeAspect="1" noChangeArrowheads="1"/>
                    </pic:cNvPicPr>
                  </pic:nvPicPr>
                  <pic:blipFill>
                    <a:blip r:embed="rId61" cstate="print">
                      <a:duotone>
                        <a:prstClr val="black"/>
                        <a:schemeClr val="accent1">
                          <a:tint val="45000"/>
                          <a:satMod val="400000"/>
                        </a:schemeClr>
                      </a:duotone>
                    </a:blip>
                    <a:srcRect/>
                    <a:stretch>
                      <a:fillRect/>
                    </a:stretch>
                  </pic:blipFill>
                  <pic:spPr bwMode="auto">
                    <a:xfrm>
                      <a:off x="0" y="0"/>
                      <a:ext cx="2154982" cy="1427583"/>
                    </a:xfrm>
                    <a:prstGeom prst="rect">
                      <a:avLst/>
                    </a:prstGeom>
                    <a:noFill/>
                    <a:ln w="9525">
                      <a:solidFill>
                        <a:srgbClr val="4F81BD"/>
                      </a:solidFill>
                      <a:miter lim="800000"/>
                      <a:headEnd/>
                      <a:tailEnd/>
                    </a:ln>
                  </pic:spPr>
                </pic:pic>
              </a:graphicData>
            </a:graphic>
          </wp:anchor>
        </w:drawing>
      </w:r>
      <w:r w:rsidRPr="00C82E3C">
        <w:rPr>
          <w:rFonts w:eastAsia="Calibri"/>
          <w:sz w:val="28"/>
          <w:lang w:eastAsia="en-US"/>
        </w:rPr>
        <w:t>Название инструмента</w:t>
      </w:r>
    </w:p>
    <w:p w:rsidR="00C82E3C" w:rsidRPr="00C82E3C" w:rsidRDefault="00C82E3C" w:rsidP="00C82E3C">
      <w:pPr>
        <w:spacing w:line="276" w:lineRule="auto"/>
        <w:ind w:left="3754"/>
        <w:contextualSpacing/>
        <w:jc w:val="both"/>
        <w:outlineLvl w:val="0"/>
        <w:rPr>
          <w:rFonts w:eastAsia="Calibri"/>
          <w:sz w:val="28"/>
          <w:lang w:eastAsia="en-US"/>
        </w:rPr>
      </w:pPr>
      <w:r w:rsidRPr="00C82E3C">
        <w:rPr>
          <w:rFonts w:eastAsia="Calibri"/>
          <w:sz w:val="28"/>
          <w:lang w:eastAsia="en-US"/>
        </w:rPr>
        <w:t>________________________________________________________________________________</w:t>
      </w:r>
    </w:p>
    <w:p w:rsidR="00C82E3C" w:rsidRPr="00C82E3C" w:rsidRDefault="00C82E3C" w:rsidP="00C82E3C">
      <w:pPr>
        <w:spacing w:line="276" w:lineRule="auto"/>
        <w:ind w:left="4111" w:hanging="357"/>
        <w:contextualSpacing/>
        <w:jc w:val="both"/>
        <w:outlineLvl w:val="0"/>
        <w:rPr>
          <w:rFonts w:eastAsia="Calibri"/>
          <w:sz w:val="28"/>
          <w:lang w:eastAsia="en-US"/>
        </w:rPr>
      </w:pPr>
    </w:p>
    <w:p w:rsidR="00C82E3C" w:rsidRPr="00C82E3C" w:rsidRDefault="00C82E3C" w:rsidP="00C82E3C">
      <w:pPr>
        <w:numPr>
          <w:ilvl w:val="0"/>
          <w:numId w:val="38"/>
        </w:numPr>
        <w:spacing w:line="276" w:lineRule="auto"/>
        <w:ind w:left="4111"/>
        <w:contextualSpacing/>
        <w:jc w:val="both"/>
        <w:outlineLvl w:val="0"/>
        <w:rPr>
          <w:rFonts w:eastAsia="Calibri"/>
          <w:sz w:val="28"/>
          <w:lang w:eastAsia="en-US"/>
        </w:rPr>
      </w:pPr>
      <w:r w:rsidRPr="00C82E3C">
        <w:rPr>
          <w:rFonts w:eastAsia="Calibri"/>
          <w:sz w:val="28"/>
          <w:lang w:eastAsia="en-US"/>
        </w:rPr>
        <w:t xml:space="preserve">Цель использования </w:t>
      </w:r>
    </w:p>
    <w:p w:rsidR="00C82E3C" w:rsidRPr="00C82E3C" w:rsidRDefault="00C82E3C" w:rsidP="00C82E3C">
      <w:pPr>
        <w:spacing w:line="276" w:lineRule="auto"/>
        <w:ind w:left="3754"/>
        <w:contextualSpacing/>
        <w:jc w:val="both"/>
        <w:outlineLvl w:val="0"/>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w:t>
      </w:r>
    </w:p>
    <w:p w:rsidR="00C82E3C" w:rsidRPr="00C82E3C" w:rsidRDefault="00C82E3C" w:rsidP="00C82E3C">
      <w:pPr>
        <w:spacing w:line="276" w:lineRule="auto"/>
        <w:ind w:left="357" w:hanging="357"/>
        <w:outlineLvl w:val="0"/>
        <w:rPr>
          <w:rFonts w:ascii="Calibri" w:eastAsia="Calibri" w:hAnsi="Calibri"/>
          <w:b/>
          <w:lang w:eastAsia="en-US"/>
        </w:rPr>
      </w:pPr>
    </w:p>
    <w:p w:rsidR="00C82E3C" w:rsidRPr="00C82E3C" w:rsidRDefault="00C82E3C" w:rsidP="00C82E3C">
      <w:pPr>
        <w:spacing w:before="240" w:after="240" w:line="264" w:lineRule="auto"/>
        <w:ind w:left="357" w:hanging="357"/>
        <w:jc w:val="center"/>
        <w:rPr>
          <w:rFonts w:eastAsia="Calibri"/>
          <w:b/>
          <w:color w:val="FF0000"/>
          <w:sz w:val="28"/>
          <w:lang w:eastAsia="en-US"/>
        </w:rPr>
      </w:pPr>
      <w:r w:rsidRPr="00C82E3C">
        <w:rPr>
          <w:rFonts w:ascii="Bookman Old Style" w:eastAsia="Calibri" w:hAnsi="Bookman Old Style"/>
          <w:b/>
          <w:color w:val="FF0000"/>
          <w:sz w:val="28"/>
          <w:szCs w:val="28"/>
          <w:lang w:eastAsia="en-US"/>
        </w:rPr>
        <w:lastRenderedPageBreak/>
        <w:t>МАТЕРИАЛ ДЛЯ ЗАКРЕПЛЕНИЯ ТЕМЫ</w:t>
      </w:r>
    </w:p>
    <w:p w:rsidR="00C82E3C" w:rsidRPr="00C82E3C" w:rsidRDefault="00C82E3C" w:rsidP="00C82E3C">
      <w:pPr>
        <w:numPr>
          <w:ilvl w:val="0"/>
          <w:numId w:val="39"/>
        </w:numPr>
        <w:spacing w:line="252" w:lineRule="auto"/>
        <w:contextualSpacing/>
        <w:jc w:val="both"/>
        <w:outlineLvl w:val="0"/>
        <w:rPr>
          <w:rFonts w:eastAsia="Calibri"/>
          <w:sz w:val="28"/>
          <w:lang w:eastAsia="en-US"/>
        </w:rPr>
      </w:pPr>
      <w:r w:rsidRPr="00C82E3C">
        <w:rPr>
          <w:rFonts w:eastAsia="Calibri"/>
          <w:sz w:val="28"/>
          <w:lang w:eastAsia="en-US"/>
        </w:rPr>
        <w:t xml:space="preserve">Цель осмотра наружных половых органов </w:t>
      </w:r>
    </w:p>
    <w:p w:rsidR="00C82E3C" w:rsidRPr="00C82E3C" w:rsidRDefault="00C82E3C" w:rsidP="00C82E3C">
      <w:pPr>
        <w:spacing w:line="252" w:lineRule="auto"/>
        <w:contextualSpacing/>
        <w:jc w:val="both"/>
        <w:outlineLvl w:val="0"/>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39"/>
        </w:numPr>
        <w:spacing w:line="252" w:lineRule="auto"/>
        <w:contextualSpacing/>
        <w:jc w:val="both"/>
        <w:outlineLvl w:val="0"/>
        <w:rPr>
          <w:rFonts w:eastAsia="Calibri"/>
          <w:sz w:val="28"/>
          <w:lang w:eastAsia="en-US"/>
        </w:rPr>
      </w:pPr>
      <w:r w:rsidRPr="00C82E3C">
        <w:rPr>
          <w:rFonts w:eastAsia="Calibri"/>
          <w:sz w:val="28"/>
          <w:lang w:eastAsia="en-US"/>
        </w:rPr>
        <w:t>Бимануальное исследование – это</w:t>
      </w:r>
    </w:p>
    <w:p w:rsidR="00C82E3C" w:rsidRPr="00C82E3C" w:rsidRDefault="00C82E3C" w:rsidP="00C82E3C">
      <w:pPr>
        <w:spacing w:line="252" w:lineRule="auto"/>
        <w:ind w:right="-1"/>
        <w:jc w:val="both"/>
        <w:outlineLvl w:val="0"/>
        <w:rPr>
          <w:rFonts w:ascii="Calibri" w:eastAsia="Calibri" w:hAnsi="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ascii="Calibri" w:eastAsia="Calibri" w:hAnsi="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ascii="Calibri" w:eastAsia="Calibri" w:hAnsi="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numPr>
          <w:ilvl w:val="0"/>
          <w:numId w:val="39"/>
        </w:numPr>
        <w:spacing w:line="252" w:lineRule="auto"/>
        <w:ind w:right="-1"/>
        <w:contextualSpacing/>
        <w:jc w:val="both"/>
        <w:outlineLvl w:val="0"/>
        <w:rPr>
          <w:rFonts w:eastAsia="Calibri"/>
          <w:sz w:val="28"/>
          <w:lang w:eastAsia="en-US"/>
        </w:rPr>
      </w:pPr>
      <w:r w:rsidRPr="00C82E3C">
        <w:rPr>
          <w:rFonts w:eastAsia="Calibri"/>
          <w:sz w:val="28"/>
          <w:lang w:eastAsia="en-US"/>
        </w:rPr>
        <w:t>Влагалищное исследование – это</w:t>
      </w:r>
    </w:p>
    <w:p w:rsidR="00C82E3C" w:rsidRPr="00C82E3C" w:rsidRDefault="00C82E3C" w:rsidP="00C82E3C">
      <w:pPr>
        <w:spacing w:line="252" w:lineRule="auto"/>
        <w:ind w:right="-1"/>
        <w:jc w:val="both"/>
        <w:outlineLvl w:val="0"/>
        <w:rPr>
          <w:rFonts w:ascii="Calibri" w:eastAsia="Calibri" w:hAnsi="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ascii="Calibri" w:eastAsia="Calibri" w:hAnsi="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ascii="Calibri" w:eastAsia="Calibri" w:hAnsi="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numPr>
          <w:ilvl w:val="0"/>
          <w:numId w:val="39"/>
        </w:numPr>
        <w:spacing w:line="252" w:lineRule="auto"/>
        <w:contextualSpacing/>
        <w:jc w:val="both"/>
        <w:outlineLvl w:val="0"/>
        <w:rPr>
          <w:rFonts w:eastAsia="Calibri"/>
          <w:sz w:val="28"/>
          <w:lang w:eastAsia="en-US"/>
        </w:rPr>
      </w:pPr>
      <w:r w:rsidRPr="00C82E3C">
        <w:rPr>
          <w:rFonts w:eastAsia="Calibri"/>
          <w:sz w:val="28"/>
          <w:lang w:eastAsia="en-US"/>
        </w:rPr>
        <w:t>Осмотр шейки матки в зеркалах проводится с целью</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numPr>
          <w:ilvl w:val="0"/>
          <w:numId w:val="39"/>
        </w:numPr>
        <w:spacing w:line="252" w:lineRule="auto"/>
        <w:contextualSpacing/>
        <w:jc w:val="both"/>
        <w:outlineLvl w:val="0"/>
        <w:rPr>
          <w:rFonts w:eastAsia="Calibri"/>
          <w:sz w:val="28"/>
          <w:lang w:eastAsia="en-US"/>
        </w:rPr>
      </w:pPr>
      <w:r w:rsidRPr="00C82E3C">
        <w:rPr>
          <w:rFonts w:eastAsia="Calibri"/>
          <w:sz w:val="28"/>
          <w:lang w:eastAsia="en-US"/>
        </w:rPr>
        <w:t>Цель зондирования полости матки</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numPr>
          <w:ilvl w:val="0"/>
          <w:numId w:val="39"/>
        </w:numPr>
        <w:spacing w:line="252" w:lineRule="auto"/>
        <w:contextualSpacing/>
        <w:jc w:val="both"/>
        <w:outlineLvl w:val="0"/>
        <w:rPr>
          <w:rFonts w:eastAsia="Calibri"/>
          <w:sz w:val="28"/>
          <w:lang w:eastAsia="en-US"/>
        </w:rPr>
      </w:pPr>
      <w:r w:rsidRPr="00C82E3C">
        <w:rPr>
          <w:rFonts w:eastAsia="Calibri"/>
          <w:sz w:val="28"/>
          <w:lang w:eastAsia="en-US"/>
        </w:rPr>
        <w:t xml:space="preserve">Ректальную температуру измеряют </w:t>
      </w:r>
      <w:proofErr w:type="gramStart"/>
      <w:r w:rsidRPr="00C82E3C">
        <w:rPr>
          <w:rFonts w:eastAsia="Calibri"/>
          <w:sz w:val="28"/>
          <w:lang w:eastAsia="en-US"/>
        </w:rPr>
        <w:t>для</w:t>
      </w:r>
      <w:proofErr w:type="gramEnd"/>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numPr>
          <w:ilvl w:val="0"/>
          <w:numId w:val="39"/>
        </w:numPr>
        <w:spacing w:line="252" w:lineRule="auto"/>
        <w:contextualSpacing/>
        <w:jc w:val="both"/>
        <w:outlineLvl w:val="0"/>
        <w:rPr>
          <w:rFonts w:eastAsia="Calibri"/>
          <w:sz w:val="28"/>
          <w:lang w:eastAsia="en-US"/>
        </w:rPr>
      </w:pPr>
      <w:r w:rsidRPr="00C82E3C">
        <w:rPr>
          <w:rFonts w:eastAsia="Calibri"/>
          <w:sz w:val="28"/>
          <w:lang w:eastAsia="en-US"/>
        </w:rPr>
        <w:t>Кольпоскопия – это</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numPr>
          <w:ilvl w:val="0"/>
          <w:numId w:val="39"/>
        </w:numPr>
        <w:spacing w:line="252" w:lineRule="auto"/>
        <w:contextualSpacing/>
        <w:jc w:val="both"/>
        <w:outlineLvl w:val="0"/>
        <w:rPr>
          <w:rFonts w:eastAsia="Calibri"/>
          <w:sz w:val="28"/>
          <w:lang w:eastAsia="en-US"/>
        </w:rPr>
      </w:pPr>
      <w:r w:rsidRPr="00C82E3C">
        <w:rPr>
          <w:rFonts w:eastAsia="Calibri"/>
          <w:sz w:val="28"/>
          <w:lang w:eastAsia="en-US"/>
        </w:rPr>
        <w:t>Гистероскопия – это</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numPr>
          <w:ilvl w:val="0"/>
          <w:numId w:val="39"/>
        </w:numPr>
        <w:spacing w:line="252" w:lineRule="auto"/>
        <w:contextualSpacing/>
        <w:jc w:val="both"/>
        <w:outlineLvl w:val="0"/>
        <w:rPr>
          <w:rFonts w:eastAsia="Calibri"/>
          <w:sz w:val="28"/>
          <w:lang w:eastAsia="en-US"/>
        </w:rPr>
      </w:pPr>
      <w:r w:rsidRPr="00C82E3C">
        <w:rPr>
          <w:rFonts w:eastAsia="Calibri"/>
          <w:sz w:val="28"/>
          <w:lang w:eastAsia="en-US"/>
        </w:rPr>
        <w:t>Лапароскопия – это</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numPr>
          <w:ilvl w:val="0"/>
          <w:numId w:val="39"/>
        </w:numPr>
        <w:spacing w:line="252" w:lineRule="auto"/>
        <w:contextualSpacing/>
        <w:jc w:val="both"/>
        <w:outlineLvl w:val="0"/>
        <w:rPr>
          <w:rFonts w:eastAsia="Calibri"/>
          <w:sz w:val="28"/>
          <w:lang w:eastAsia="en-US"/>
        </w:rPr>
      </w:pPr>
      <w:r w:rsidRPr="00C82E3C">
        <w:rPr>
          <w:rFonts w:eastAsia="Calibri"/>
          <w:sz w:val="28"/>
          <w:lang w:eastAsia="en-US"/>
        </w:rPr>
        <w:t>Гистеросальпингография – это</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line="252" w:lineRule="auto"/>
        <w:ind w:right="-1"/>
        <w:jc w:val="both"/>
        <w:outlineLvl w:val="0"/>
        <w:rPr>
          <w:rFonts w:eastAsia="Calibri"/>
          <w:sz w:val="28"/>
          <w:lang w:eastAsia="en-US"/>
        </w:rPr>
      </w:pPr>
      <w:r w:rsidRPr="00C82E3C">
        <w:rPr>
          <w:rFonts w:eastAsia="Calibri"/>
          <w:sz w:val="28"/>
          <w:lang w:eastAsia="en-US"/>
        </w:rPr>
        <w:t>__________________________________________________________________</w:t>
      </w:r>
    </w:p>
    <w:p w:rsidR="00C82E3C" w:rsidRPr="00C82E3C" w:rsidRDefault="00C82E3C" w:rsidP="00C82E3C">
      <w:pPr>
        <w:spacing w:before="240" w:after="240" w:line="264" w:lineRule="auto"/>
        <w:ind w:left="357" w:hanging="357"/>
        <w:jc w:val="center"/>
        <w:rPr>
          <w:rFonts w:eastAsia="Calibri"/>
          <w:b/>
          <w:color w:val="FF0000"/>
          <w:sz w:val="28"/>
          <w:szCs w:val="28"/>
          <w:lang w:eastAsia="en-US"/>
        </w:rPr>
      </w:pPr>
      <w:r w:rsidRPr="00C82E3C">
        <w:rPr>
          <w:rFonts w:ascii="Bookman Old Style" w:eastAsia="Calibri" w:hAnsi="Bookman Old Style"/>
          <w:b/>
          <w:noProof/>
          <w:color w:val="FF0000"/>
          <w:sz w:val="28"/>
          <w:szCs w:val="28"/>
        </w:rPr>
        <w:lastRenderedPageBreak/>
        <w:drawing>
          <wp:anchor distT="0" distB="0" distL="114300" distR="114300" simplePos="0" relativeHeight="251672576" behindDoc="1" locked="0" layoutInCell="1" allowOverlap="1">
            <wp:simplePos x="0" y="0"/>
            <wp:positionH relativeFrom="column">
              <wp:posOffset>4544060</wp:posOffset>
            </wp:positionH>
            <wp:positionV relativeFrom="paragraph">
              <wp:posOffset>220345</wp:posOffset>
            </wp:positionV>
            <wp:extent cx="1393190" cy="1551940"/>
            <wp:effectExtent l="171450" t="133350" r="359410" b="295910"/>
            <wp:wrapThrough wrapText="bothSides">
              <wp:wrapPolygon edited="0">
                <wp:start x="3249" y="-1856"/>
                <wp:lineTo x="886" y="-1591"/>
                <wp:lineTo x="-2658" y="795"/>
                <wp:lineTo x="-1772" y="23597"/>
                <wp:lineTo x="886" y="25718"/>
                <wp:lineTo x="1772" y="25718"/>
                <wp:lineTo x="22742" y="25718"/>
                <wp:lineTo x="23333" y="25718"/>
                <wp:lineTo x="26286" y="23863"/>
                <wp:lineTo x="26286" y="23597"/>
                <wp:lineTo x="26877" y="19620"/>
                <wp:lineTo x="26877" y="2386"/>
                <wp:lineTo x="27172" y="1061"/>
                <wp:lineTo x="23628" y="-1591"/>
                <wp:lineTo x="21265" y="-1856"/>
                <wp:lineTo x="3249" y="-1856"/>
              </wp:wrapPolygon>
            </wp:wrapThrough>
            <wp:docPr id="44" name="Рисунок 5" descr="B:\РИСУНКИ. ФОТО\ИНТЕРНЕТ\интернет.клипы картинки\анимация. акуш\prizhiganie-erozii-sheyki-mat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РИСУНКИ. ФОТО\ИНТЕРНЕТ\интернет.клипы картинки\анимация. акуш\prizhiganie-erozii-sheyki-matki.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3190" cy="1551940"/>
                    </a:xfrm>
                    <a:prstGeom prst="rect">
                      <a:avLst/>
                    </a:prstGeom>
                    <a:ln>
                      <a:noFill/>
                    </a:ln>
                    <a:effectLst>
                      <a:outerShdw blurRad="292100" dist="139700" dir="2700000" algn="tl" rotWithShape="0">
                        <a:srgbClr val="333333">
                          <a:alpha val="65000"/>
                        </a:srgbClr>
                      </a:outerShdw>
                    </a:effectLst>
                  </pic:spPr>
                </pic:pic>
              </a:graphicData>
            </a:graphic>
          </wp:anchor>
        </w:drawing>
      </w:r>
      <w:r w:rsidRPr="00C82E3C">
        <w:rPr>
          <w:rFonts w:ascii="Bookman Old Style" w:eastAsia="Calibri" w:hAnsi="Bookman Old Style"/>
          <w:b/>
          <w:color w:val="FF0000"/>
          <w:sz w:val="28"/>
          <w:szCs w:val="28"/>
          <w:lang w:eastAsia="en-US"/>
        </w:rPr>
        <w:t>СИТУАЦИОННЫЕ ЗАДАЧИ</w:t>
      </w:r>
    </w:p>
    <w:p w:rsidR="00C82E3C" w:rsidRPr="00C82E3C" w:rsidRDefault="00C82E3C" w:rsidP="00C82E3C">
      <w:pPr>
        <w:spacing w:after="100" w:line="276" w:lineRule="auto"/>
        <w:ind w:hanging="357"/>
        <w:jc w:val="center"/>
        <w:outlineLvl w:val="0"/>
        <w:rPr>
          <w:rFonts w:ascii="Bookman Old Style" w:eastAsia="Calibri" w:hAnsi="Bookman Old Style" w:cs="Tahoma"/>
          <w:b/>
          <w:i/>
          <w:color w:val="002060"/>
          <w:sz w:val="28"/>
          <w:szCs w:val="28"/>
          <w:lang w:eastAsia="en-US"/>
        </w:rPr>
      </w:pPr>
      <w:r w:rsidRPr="00C82E3C">
        <w:rPr>
          <w:rFonts w:ascii="Bookman Old Style" w:eastAsia="Calibri" w:hAnsi="Bookman Old Style" w:cs="Tahoma"/>
          <w:b/>
          <w:i/>
          <w:color w:val="002060"/>
          <w:sz w:val="28"/>
          <w:szCs w:val="28"/>
          <w:lang w:eastAsia="en-US"/>
        </w:rPr>
        <w:t>Задача № 1</w:t>
      </w:r>
    </w:p>
    <w:p w:rsidR="00C82E3C" w:rsidRPr="00C82E3C" w:rsidRDefault="00C82E3C" w:rsidP="00C82E3C">
      <w:pPr>
        <w:spacing w:line="276" w:lineRule="auto"/>
        <w:jc w:val="both"/>
        <w:rPr>
          <w:rFonts w:eastAsia="Calibri"/>
          <w:sz w:val="28"/>
          <w:szCs w:val="28"/>
          <w:lang w:eastAsia="en-US"/>
        </w:rPr>
      </w:pPr>
      <w:r w:rsidRPr="00C82E3C">
        <w:rPr>
          <w:rFonts w:eastAsia="Calibri"/>
          <w:sz w:val="28"/>
          <w:szCs w:val="28"/>
          <w:lang w:eastAsia="en-US"/>
        </w:rPr>
        <w:t>Женщина 23-х лет. Менструации с 12-ти лет по 3 - 4 дня через 28 дней. Половая жизнь в браке. Родов - 2, абортов - 2. Консультируется с акушеркой смотрового кабинета по поводу зуда и жжения во влагалище.</w:t>
      </w:r>
    </w:p>
    <w:p w:rsidR="00C82E3C" w:rsidRPr="00C82E3C" w:rsidRDefault="00C82E3C" w:rsidP="00C82E3C">
      <w:pPr>
        <w:spacing w:line="276" w:lineRule="auto"/>
        <w:jc w:val="both"/>
        <w:rPr>
          <w:rFonts w:eastAsia="Calibri"/>
          <w:sz w:val="28"/>
          <w:szCs w:val="28"/>
          <w:lang w:eastAsia="en-US"/>
        </w:rPr>
      </w:pPr>
      <w:r w:rsidRPr="00C82E3C">
        <w:rPr>
          <w:rFonts w:eastAsia="Calibri"/>
          <w:sz w:val="28"/>
          <w:szCs w:val="28"/>
          <w:lang w:eastAsia="en-US"/>
        </w:rPr>
        <w:t>В зеркалах: влагалище гиперемировано, обильные творожистые выделения. Шейка чистая. При бимануальном исследовании патологии не выявлено.</w:t>
      </w:r>
    </w:p>
    <w:p w:rsidR="00C82E3C" w:rsidRPr="00C82E3C" w:rsidRDefault="00C82E3C" w:rsidP="00C82E3C">
      <w:pPr>
        <w:spacing w:line="276" w:lineRule="auto"/>
        <w:ind w:left="357" w:hanging="357"/>
        <w:rPr>
          <w:rFonts w:eastAsia="Calibri"/>
          <w:b/>
          <w:bCs/>
          <w:color w:val="002060"/>
          <w:sz w:val="28"/>
          <w:szCs w:val="28"/>
          <w:lang w:eastAsia="en-US"/>
        </w:rPr>
      </w:pPr>
      <w:r w:rsidRPr="00C82E3C">
        <w:rPr>
          <w:rFonts w:eastAsia="Calibri"/>
          <w:b/>
          <w:bCs/>
          <w:i/>
          <w:iCs/>
          <w:color w:val="002060"/>
          <w:sz w:val="28"/>
          <w:szCs w:val="28"/>
          <w:lang w:eastAsia="en-US"/>
        </w:rPr>
        <w:t>Задание:</w:t>
      </w:r>
    </w:p>
    <w:p w:rsidR="00C82E3C" w:rsidRPr="00C82E3C" w:rsidRDefault="00C82E3C" w:rsidP="00C82E3C">
      <w:pPr>
        <w:widowControl w:val="0"/>
        <w:numPr>
          <w:ilvl w:val="0"/>
          <w:numId w:val="48"/>
        </w:numPr>
        <w:tabs>
          <w:tab w:val="left" w:leader="underscore" w:pos="9355"/>
        </w:tabs>
        <w:autoSpaceDE w:val="0"/>
        <w:autoSpaceDN w:val="0"/>
        <w:adjustRightInd w:val="0"/>
        <w:spacing w:line="276" w:lineRule="auto"/>
        <w:jc w:val="both"/>
        <w:rPr>
          <w:sz w:val="28"/>
        </w:rPr>
      </w:pPr>
      <w:r w:rsidRPr="00C82E3C">
        <w:rPr>
          <w:sz w:val="28"/>
          <w:szCs w:val="28"/>
        </w:rPr>
        <w:t>Оценить проблемы</w:t>
      </w: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t xml:space="preserve"> </w:t>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numPr>
          <w:ilvl w:val="0"/>
          <w:numId w:val="48"/>
        </w:numPr>
        <w:tabs>
          <w:tab w:val="left" w:leader="underscore" w:pos="9355"/>
        </w:tabs>
        <w:autoSpaceDE w:val="0"/>
        <w:autoSpaceDN w:val="0"/>
        <w:adjustRightInd w:val="0"/>
        <w:spacing w:line="276" w:lineRule="auto"/>
        <w:jc w:val="both"/>
        <w:rPr>
          <w:sz w:val="28"/>
        </w:rPr>
      </w:pPr>
      <w:r w:rsidRPr="00C82E3C">
        <w:rPr>
          <w:sz w:val="28"/>
          <w:szCs w:val="28"/>
        </w:rPr>
        <w:t>Назовите, какие дополнительные методы исследования применяют для уточнения диагноза</w:t>
      </w: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t xml:space="preserve">       </w:t>
      </w:r>
    </w:p>
    <w:p w:rsidR="00C82E3C" w:rsidRPr="00C82E3C" w:rsidRDefault="00C82E3C" w:rsidP="00C82E3C">
      <w:pPr>
        <w:spacing w:before="240" w:after="240" w:line="264" w:lineRule="auto"/>
        <w:ind w:left="357" w:hanging="357"/>
        <w:jc w:val="center"/>
        <w:rPr>
          <w:rFonts w:ascii="Bookman Old Style" w:eastAsia="Calibri" w:hAnsi="Bookman Old Style"/>
          <w:b/>
          <w:i/>
          <w:color w:val="002060"/>
          <w:sz w:val="28"/>
          <w:szCs w:val="28"/>
          <w:lang w:eastAsia="en-US"/>
        </w:rPr>
      </w:pPr>
      <w:r w:rsidRPr="00C82E3C">
        <w:rPr>
          <w:rFonts w:ascii="Bookman Old Style" w:eastAsia="Calibri" w:hAnsi="Bookman Old Style"/>
          <w:b/>
          <w:i/>
          <w:color w:val="002060"/>
          <w:sz w:val="28"/>
          <w:szCs w:val="28"/>
          <w:lang w:eastAsia="en-US"/>
        </w:rPr>
        <w:t>Задача № 2</w:t>
      </w:r>
    </w:p>
    <w:p w:rsidR="00C82E3C" w:rsidRPr="00C82E3C" w:rsidRDefault="00C82E3C" w:rsidP="00C82E3C">
      <w:pPr>
        <w:spacing w:line="276" w:lineRule="auto"/>
        <w:jc w:val="both"/>
        <w:rPr>
          <w:rFonts w:eastAsia="Calibri"/>
          <w:sz w:val="28"/>
          <w:szCs w:val="20"/>
          <w:lang w:eastAsia="en-US"/>
        </w:rPr>
      </w:pPr>
      <w:r w:rsidRPr="00C82E3C">
        <w:rPr>
          <w:rFonts w:eastAsia="Calibri"/>
          <w:sz w:val="28"/>
          <w:szCs w:val="20"/>
          <w:lang w:eastAsia="en-US"/>
        </w:rPr>
        <w:t>Больная Х., 35 лет, обратилась к врачу с жалобами на боли внизу живота, повышение температуры до субфебрильных цифр, появление белей желтого цвета с неприятным запахом. 5 дней назад был произведен искусственный або</w:t>
      </w:r>
      <w:proofErr w:type="gramStart"/>
      <w:r w:rsidRPr="00C82E3C">
        <w:rPr>
          <w:rFonts w:eastAsia="Calibri"/>
          <w:sz w:val="28"/>
          <w:szCs w:val="20"/>
          <w:lang w:eastAsia="en-US"/>
        </w:rPr>
        <w:t>рт в ср</w:t>
      </w:r>
      <w:proofErr w:type="gramEnd"/>
      <w:r w:rsidRPr="00C82E3C">
        <w:rPr>
          <w:rFonts w:eastAsia="Calibri"/>
          <w:sz w:val="28"/>
          <w:szCs w:val="20"/>
          <w:lang w:eastAsia="en-US"/>
        </w:rPr>
        <w:t>оке 8-9 недель.</w:t>
      </w:r>
    </w:p>
    <w:p w:rsidR="00C82E3C" w:rsidRPr="00C82E3C" w:rsidRDefault="00C82E3C" w:rsidP="00C82E3C">
      <w:pPr>
        <w:spacing w:line="276" w:lineRule="auto"/>
        <w:ind w:left="357" w:hanging="357"/>
        <w:rPr>
          <w:rFonts w:eastAsia="Calibri"/>
          <w:b/>
          <w:bCs/>
          <w:color w:val="002060"/>
          <w:sz w:val="28"/>
          <w:szCs w:val="28"/>
          <w:lang w:eastAsia="en-US"/>
        </w:rPr>
      </w:pPr>
      <w:r w:rsidRPr="00C82E3C">
        <w:rPr>
          <w:rFonts w:eastAsia="Calibri"/>
          <w:b/>
          <w:bCs/>
          <w:i/>
          <w:iCs/>
          <w:color w:val="002060"/>
          <w:sz w:val="28"/>
          <w:szCs w:val="28"/>
          <w:lang w:eastAsia="en-US"/>
        </w:rPr>
        <w:t>Задание:</w:t>
      </w:r>
    </w:p>
    <w:p w:rsidR="00C82E3C" w:rsidRPr="00C82E3C" w:rsidRDefault="00C82E3C" w:rsidP="00C82E3C">
      <w:pPr>
        <w:widowControl w:val="0"/>
        <w:numPr>
          <w:ilvl w:val="0"/>
          <w:numId w:val="49"/>
        </w:numPr>
        <w:tabs>
          <w:tab w:val="left" w:leader="underscore" w:pos="9355"/>
        </w:tabs>
        <w:autoSpaceDE w:val="0"/>
        <w:autoSpaceDN w:val="0"/>
        <w:adjustRightInd w:val="0"/>
        <w:spacing w:line="276" w:lineRule="auto"/>
        <w:jc w:val="both"/>
        <w:rPr>
          <w:sz w:val="28"/>
        </w:rPr>
      </w:pPr>
      <w:r w:rsidRPr="00C82E3C">
        <w:rPr>
          <w:sz w:val="28"/>
          <w:szCs w:val="20"/>
        </w:rPr>
        <w:t>Существует ли связь заболевания с перенесенным абортом?</w:t>
      </w: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t xml:space="preserve"> </w:t>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numPr>
          <w:ilvl w:val="0"/>
          <w:numId w:val="49"/>
        </w:numPr>
        <w:tabs>
          <w:tab w:val="left" w:leader="underscore" w:pos="9355"/>
        </w:tabs>
        <w:autoSpaceDE w:val="0"/>
        <w:autoSpaceDN w:val="0"/>
        <w:adjustRightInd w:val="0"/>
        <w:spacing w:line="276" w:lineRule="auto"/>
        <w:jc w:val="both"/>
        <w:rPr>
          <w:sz w:val="28"/>
        </w:rPr>
      </w:pPr>
      <w:r w:rsidRPr="00C82E3C">
        <w:rPr>
          <w:sz w:val="28"/>
          <w:szCs w:val="20"/>
        </w:rPr>
        <w:t>Какие обязательные методы исследования необходимо провести у данной больной для уточнения диагноза?</w:t>
      </w: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spacing w:before="240" w:after="240" w:line="264" w:lineRule="auto"/>
        <w:ind w:left="357" w:hanging="357"/>
        <w:jc w:val="center"/>
        <w:rPr>
          <w:rFonts w:ascii="Bookman Old Style" w:eastAsia="Calibri" w:hAnsi="Bookman Old Style"/>
          <w:b/>
          <w:i/>
          <w:color w:val="002060"/>
          <w:sz w:val="28"/>
          <w:szCs w:val="28"/>
          <w:lang w:eastAsia="en-US"/>
        </w:rPr>
      </w:pPr>
      <w:r w:rsidRPr="00C82E3C">
        <w:rPr>
          <w:rFonts w:ascii="Bookman Old Style" w:eastAsia="Calibri" w:hAnsi="Bookman Old Style"/>
          <w:b/>
          <w:i/>
          <w:color w:val="002060"/>
          <w:sz w:val="28"/>
          <w:szCs w:val="28"/>
          <w:lang w:eastAsia="en-US"/>
        </w:rPr>
        <w:lastRenderedPageBreak/>
        <w:t>Задача № 3</w:t>
      </w:r>
    </w:p>
    <w:p w:rsidR="00C82E3C" w:rsidRPr="00C82E3C" w:rsidRDefault="00C82E3C" w:rsidP="00C82E3C">
      <w:pPr>
        <w:spacing w:line="276" w:lineRule="auto"/>
        <w:ind w:left="57"/>
        <w:jc w:val="both"/>
        <w:rPr>
          <w:rFonts w:eastAsia="Calibri"/>
          <w:sz w:val="28"/>
          <w:szCs w:val="20"/>
          <w:lang w:eastAsia="en-US"/>
        </w:rPr>
      </w:pPr>
      <w:r w:rsidRPr="00C82E3C">
        <w:rPr>
          <w:rFonts w:eastAsia="Calibri"/>
          <w:sz w:val="28"/>
          <w:szCs w:val="20"/>
          <w:lang w:eastAsia="en-US"/>
        </w:rPr>
        <w:t>Больная Р., 21 год, обратилась к врачу с жалобами на отсутствие менструации.</w:t>
      </w:r>
    </w:p>
    <w:p w:rsidR="00C82E3C" w:rsidRPr="00C82E3C" w:rsidRDefault="00C82E3C" w:rsidP="00C82E3C">
      <w:pPr>
        <w:spacing w:line="276" w:lineRule="auto"/>
        <w:ind w:left="357" w:hanging="357"/>
        <w:rPr>
          <w:rFonts w:eastAsia="Calibri"/>
          <w:b/>
          <w:bCs/>
          <w:color w:val="002060"/>
          <w:sz w:val="28"/>
          <w:szCs w:val="28"/>
          <w:lang w:eastAsia="en-US"/>
        </w:rPr>
      </w:pPr>
      <w:r w:rsidRPr="00C82E3C">
        <w:rPr>
          <w:rFonts w:eastAsia="Calibri"/>
          <w:b/>
          <w:bCs/>
          <w:i/>
          <w:iCs/>
          <w:color w:val="002060"/>
          <w:sz w:val="28"/>
          <w:szCs w:val="28"/>
          <w:lang w:eastAsia="en-US"/>
        </w:rPr>
        <w:t>Задание:</w:t>
      </w:r>
    </w:p>
    <w:p w:rsidR="00C82E3C" w:rsidRPr="00C82E3C" w:rsidRDefault="00C82E3C" w:rsidP="00C82E3C">
      <w:pPr>
        <w:widowControl w:val="0"/>
        <w:numPr>
          <w:ilvl w:val="0"/>
          <w:numId w:val="50"/>
        </w:numPr>
        <w:tabs>
          <w:tab w:val="left" w:leader="underscore" w:pos="9355"/>
        </w:tabs>
        <w:autoSpaceDE w:val="0"/>
        <w:autoSpaceDN w:val="0"/>
        <w:adjustRightInd w:val="0"/>
        <w:spacing w:line="276" w:lineRule="auto"/>
        <w:jc w:val="both"/>
        <w:rPr>
          <w:sz w:val="28"/>
        </w:rPr>
      </w:pPr>
      <w:r w:rsidRPr="00C82E3C">
        <w:rPr>
          <w:sz w:val="28"/>
          <w:szCs w:val="20"/>
        </w:rPr>
        <w:t>Какие анамнестические данные необходимы для постановки диагноза?</w:t>
      </w: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t xml:space="preserve"> </w:t>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numPr>
          <w:ilvl w:val="0"/>
          <w:numId w:val="50"/>
        </w:numPr>
        <w:tabs>
          <w:tab w:val="left" w:leader="underscore" w:pos="9355"/>
        </w:tabs>
        <w:autoSpaceDE w:val="0"/>
        <w:autoSpaceDN w:val="0"/>
        <w:adjustRightInd w:val="0"/>
        <w:spacing w:line="276" w:lineRule="auto"/>
        <w:jc w:val="both"/>
        <w:rPr>
          <w:sz w:val="28"/>
        </w:rPr>
      </w:pPr>
      <w:r w:rsidRPr="00C82E3C">
        <w:rPr>
          <w:sz w:val="28"/>
          <w:szCs w:val="20"/>
        </w:rPr>
        <w:t>Составьте план обследования больной для уточнения диагноза</w:t>
      </w: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t xml:space="preserve">       </w:t>
      </w:r>
    </w:p>
    <w:p w:rsidR="00C82E3C" w:rsidRPr="00C82E3C" w:rsidRDefault="00C82E3C" w:rsidP="00C82E3C">
      <w:pPr>
        <w:spacing w:before="240" w:after="240" w:line="264" w:lineRule="auto"/>
        <w:ind w:left="357" w:hanging="357"/>
        <w:jc w:val="center"/>
        <w:rPr>
          <w:rFonts w:ascii="Bookman Old Style" w:eastAsia="Calibri" w:hAnsi="Bookman Old Style"/>
          <w:b/>
          <w:i/>
          <w:color w:val="002060"/>
          <w:sz w:val="28"/>
          <w:szCs w:val="28"/>
          <w:lang w:eastAsia="en-US"/>
        </w:rPr>
      </w:pPr>
      <w:r w:rsidRPr="00C82E3C">
        <w:rPr>
          <w:rFonts w:ascii="Bookman Old Style" w:eastAsia="Calibri" w:hAnsi="Bookman Old Style"/>
          <w:b/>
          <w:i/>
          <w:color w:val="002060"/>
          <w:sz w:val="28"/>
          <w:szCs w:val="28"/>
          <w:lang w:eastAsia="en-US"/>
        </w:rPr>
        <w:t>Задача № 4</w:t>
      </w:r>
    </w:p>
    <w:p w:rsidR="00C82E3C" w:rsidRPr="00C82E3C" w:rsidRDefault="00C82E3C" w:rsidP="00C82E3C">
      <w:pPr>
        <w:spacing w:line="276" w:lineRule="auto"/>
        <w:jc w:val="both"/>
        <w:rPr>
          <w:rFonts w:eastAsia="Calibri"/>
          <w:sz w:val="28"/>
          <w:szCs w:val="20"/>
          <w:lang w:eastAsia="en-US"/>
        </w:rPr>
      </w:pPr>
      <w:r w:rsidRPr="00C82E3C">
        <w:rPr>
          <w:rFonts w:eastAsia="Calibri"/>
          <w:sz w:val="28"/>
          <w:szCs w:val="20"/>
          <w:lang w:eastAsia="en-US"/>
        </w:rPr>
        <w:t>Больная 51 год, обратилась к врачу с жалобами на боли внизу живота и появление кровянистых выделений через 8 лет после прекращения менструации (менопаузы).</w:t>
      </w:r>
    </w:p>
    <w:p w:rsidR="00C82E3C" w:rsidRPr="00C82E3C" w:rsidRDefault="00C82E3C" w:rsidP="00C82E3C">
      <w:pPr>
        <w:spacing w:line="276" w:lineRule="auto"/>
        <w:ind w:left="357" w:hanging="357"/>
        <w:rPr>
          <w:rFonts w:eastAsia="Calibri"/>
          <w:b/>
          <w:bCs/>
          <w:color w:val="002060"/>
          <w:sz w:val="28"/>
          <w:szCs w:val="28"/>
          <w:lang w:eastAsia="en-US"/>
        </w:rPr>
      </w:pPr>
      <w:r w:rsidRPr="00C82E3C">
        <w:rPr>
          <w:rFonts w:eastAsia="Calibri"/>
          <w:b/>
          <w:bCs/>
          <w:i/>
          <w:iCs/>
          <w:color w:val="002060"/>
          <w:sz w:val="28"/>
          <w:szCs w:val="28"/>
          <w:lang w:eastAsia="en-US"/>
        </w:rPr>
        <w:t>Задание:</w:t>
      </w:r>
    </w:p>
    <w:p w:rsidR="00C82E3C" w:rsidRPr="00C82E3C" w:rsidRDefault="00C82E3C" w:rsidP="00C82E3C">
      <w:pPr>
        <w:widowControl w:val="0"/>
        <w:numPr>
          <w:ilvl w:val="0"/>
          <w:numId w:val="51"/>
        </w:numPr>
        <w:tabs>
          <w:tab w:val="left" w:leader="underscore" w:pos="9355"/>
        </w:tabs>
        <w:autoSpaceDE w:val="0"/>
        <w:autoSpaceDN w:val="0"/>
        <w:adjustRightInd w:val="0"/>
        <w:spacing w:line="276" w:lineRule="auto"/>
        <w:jc w:val="both"/>
        <w:rPr>
          <w:sz w:val="28"/>
        </w:rPr>
      </w:pPr>
      <w:r w:rsidRPr="00C82E3C">
        <w:rPr>
          <w:sz w:val="28"/>
          <w:szCs w:val="20"/>
        </w:rPr>
        <w:t>Какие специальные и дополнительные методы обследования необходимо провести у данной больной для уточнения диагноза?</w:t>
      </w: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t xml:space="preserve"> </w:t>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spacing w:before="240" w:after="240" w:line="264" w:lineRule="auto"/>
        <w:ind w:left="357" w:hanging="357"/>
        <w:jc w:val="center"/>
        <w:rPr>
          <w:rFonts w:ascii="Bookman Old Style" w:eastAsia="Calibri" w:hAnsi="Bookman Old Style"/>
          <w:b/>
          <w:i/>
          <w:color w:val="002060"/>
          <w:sz w:val="28"/>
          <w:szCs w:val="28"/>
          <w:lang w:eastAsia="en-US"/>
        </w:rPr>
      </w:pPr>
      <w:r w:rsidRPr="00C82E3C">
        <w:rPr>
          <w:rFonts w:ascii="Bookman Old Style" w:eastAsia="Calibri" w:hAnsi="Bookman Old Style"/>
          <w:b/>
          <w:i/>
          <w:color w:val="002060"/>
          <w:sz w:val="28"/>
          <w:szCs w:val="28"/>
          <w:lang w:eastAsia="en-US"/>
        </w:rPr>
        <w:t>Задача № 5</w:t>
      </w:r>
    </w:p>
    <w:p w:rsidR="00C82E3C" w:rsidRPr="00C82E3C" w:rsidRDefault="00C82E3C" w:rsidP="00C82E3C">
      <w:pPr>
        <w:spacing w:line="276" w:lineRule="auto"/>
        <w:jc w:val="both"/>
        <w:rPr>
          <w:rFonts w:eastAsia="Calibri"/>
          <w:sz w:val="28"/>
          <w:szCs w:val="20"/>
          <w:lang w:eastAsia="en-US"/>
        </w:rPr>
      </w:pPr>
      <w:r w:rsidRPr="00C82E3C">
        <w:rPr>
          <w:rFonts w:eastAsia="Calibri"/>
          <w:sz w:val="28"/>
          <w:szCs w:val="20"/>
          <w:lang w:eastAsia="en-US"/>
        </w:rPr>
        <w:t xml:space="preserve">На очередном медосмотре у студентки А., 23 лет обнаружена эктопия шейки матки. </w:t>
      </w:r>
    </w:p>
    <w:p w:rsidR="00C82E3C" w:rsidRPr="00C82E3C" w:rsidRDefault="00C82E3C" w:rsidP="00C82E3C">
      <w:pPr>
        <w:spacing w:line="276" w:lineRule="auto"/>
        <w:ind w:left="357" w:hanging="357"/>
        <w:rPr>
          <w:rFonts w:eastAsia="Calibri"/>
          <w:b/>
          <w:bCs/>
          <w:color w:val="002060"/>
          <w:sz w:val="28"/>
          <w:szCs w:val="28"/>
          <w:lang w:eastAsia="en-US"/>
        </w:rPr>
      </w:pPr>
      <w:r w:rsidRPr="00C82E3C">
        <w:rPr>
          <w:rFonts w:eastAsia="Calibri"/>
          <w:b/>
          <w:bCs/>
          <w:i/>
          <w:iCs/>
          <w:color w:val="002060"/>
          <w:sz w:val="28"/>
          <w:szCs w:val="28"/>
          <w:lang w:eastAsia="en-US"/>
        </w:rPr>
        <w:t>Задание:</w:t>
      </w:r>
    </w:p>
    <w:p w:rsidR="00C82E3C" w:rsidRPr="00C82E3C" w:rsidRDefault="00C82E3C" w:rsidP="00C82E3C">
      <w:pPr>
        <w:widowControl w:val="0"/>
        <w:numPr>
          <w:ilvl w:val="0"/>
          <w:numId w:val="52"/>
        </w:numPr>
        <w:tabs>
          <w:tab w:val="left" w:leader="underscore" w:pos="9355"/>
        </w:tabs>
        <w:autoSpaceDE w:val="0"/>
        <w:autoSpaceDN w:val="0"/>
        <w:adjustRightInd w:val="0"/>
        <w:spacing w:line="276" w:lineRule="auto"/>
        <w:jc w:val="both"/>
        <w:rPr>
          <w:sz w:val="28"/>
        </w:rPr>
      </w:pPr>
      <w:r w:rsidRPr="00C82E3C">
        <w:rPr>
          <w:sz w:val="28"/>
          <w:szCs w:val="20"/>
        </w:rPr>
        <w:t>Какой дополнительный метод исследования необходимо выполнить данной пациентки?</w:t>
      </w: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t xml:space="preserve"> </w:t>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spacing w:before="240" w:after="240" w:line="264" w:lineRule="auto"/>
        <w:ind w:left="357" w:hanging="357"/>
        <w:jc w:val="center"/>
        <w:rPr>
          <w:rFonts w:ascii="Bookman Old Style" w:eastAsia="Calibri" w:hAnsi="Bookman Old Style"/>
          <w:b/>
          <w:i/>
          <w:color w:val="002060"/>
          <w:sz w:val="28"/>
          <w:szCs w:val="28"/>
          <w:lang w:eastAsia="en-US"/>
        </w:rPr>
      </w:pPr>
      <w:r w:rsidRPr="00C82E3C">
        <w:rPr>
          <w:rFonts w:ascii="Bookman Old Style" w:eastAsia="Calibri" w:hAnsi="Bookman Old Style"/>
          <w:b/>
          <w:i/>
          <w:color w:val="002060"/>
          <w:sz w:val="28"/>
          <w:szCs w:val="28"/>
          <w:lang w:eastAsia="en-US"/>
        </w:rPr>
        <w:lastRenderedPageBreak/>
        <w:t>Задача № 6</w:t>
      </w:r>
    </w:p>
    <w:p w:rsidR="00C82E3C" w:rsidRPr="00C82E3C" w:rsidRDefault="00C82E3C" w:rsidP="00C82E3C">
      <w:pPr>
        <w:spacing w:line="276" w:lineRule="auto"/>
        <w:jc w:val="both"/>
        <w:rPr>
          <w:rFonts w:eastAsia="Calibri"/>
          <w:sz w:val="28"/>
          <w:szCs w:val="20"/>
          <w:lang w:eastAsia="en-US"/>
        </w:rPr>
      </w:pPr>
      <w:r w:rsidRPr="00C82E3C">
        <w:rPr>
          <w:rFonts w:eastAsia="Calibri"/>
          <w:sz w:val="28"/>
          <w:szCs w:val="20"/>
          <w:lang w:eastAsia="en-US"/>
        </w:rPr>
        <w:t>Пациентка В.,29 лет обратилась в клинику, по поводу отсутствия наступления беременности в течение двух лет,  для проведения обследования. В анамнезе 1 беременность, которая закончилась медабортом в сроке 10 недель беременности. Течение послеабортного периода осложнилось острым эндометритом, по поводу чего больная получала лечение в стационаре. После этого в течение 5-ти лет беременность не наступает. У больной заподозрен трубно-перитониальный фактор бесплодия.</w:t>
      </w:r>
    </w:p>
    <w:p w:rsidR="00C82E3C" w:rsidRPr="00C82E3C" w:rsidRDefault="00C82E3C" w:rsidP="00C82E3C">
      <w:pPr>
        <w:spacing w:line="276" w:lineRule="auto"/>
        <w:ind w:left="357" w:hanging="357"/>
        <w:rPr>
          <w:rFonts w:eastAsia="Calibri"/>
          <w:b/>
          <w:bCs/>
          <w:color w:val="002060"/>
          <w:sz w:val="28"/>
          <w:szCs w:val="28"/>
          <w:lang w:eastAsia="en-US"/>
        </w:rPr>
      </w:pPr>
      <w:r w:rsidRPr="00C82E3C">
        <w:rPr>
          <w:rFonts w:eastAsia="Calibri"/>
          <w:b/>
          <w:bCs/>
          <w:i/>
          <w:iCs/>
          <w:color w:val="002060"/>
          <w:sz w:val="28"/>
          <w:szCs w:val="28"/>
          <w:lang w:eastAsia="en-US"/>
        </w:rPr>
        <w:t>Задание:</w:t>
      </w:r>
    </w:p>
    <w:p w:rsidR="00C82E3C" w:rsidRPr="00C82E3C" w:rsidRDefault="00C82E3C" w:rsidP="00C82E3C">
      <w:pPr>
        <w:widowControl w:val="0"/>
        <w:numPr>
          <w:ilvl w:val="0"/>
          <w:numId w:val="53"/>
        </w:numPr>
        <w:tabs>
          <w:tab w:val="left" w:leader="underscore" w:pos="9355"/>
        </w:tabs>
        <w:autoSpaceDE w:val="0"/>
        <w:autoSpaceDN w:val="0"/>
        <w:adjustRightInd w:val="0"/>
        <w:spacing w:line="276" w:lineRule="auto"/>
        <w:jc w:val="both"/>
        <w:rPr>
          <w:sz w:val="28"/>
        </w:rPr>
      </w:pPr>
      <w:r w:rsidRPr="00C82E3C">
        <w:rPr>
          <w:sz w:val="28"/>
          <w:szCs w:val="20"/>
        </w:rPr>
        <w:t>Какой из современных методов диагностики проходимости маточных труб является наиболее информативным?</w:t>
      </w: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t xml:space="preserve"> </w:t>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spacing w:before="240" w:after="240" w:line="264" w:lineRule="auto"/>
        <w:ind w:left="357" w:hanging="357"/>
        <w:jc w:val="center"/>
        <w:rPr>
          <w:rFonts w:ascii="Bookman Old Style" w:eastAsia="Calibri" w:hAnsi="Bookman Old Style"/>
          <w:b/>
          <w:i/>
          <w:color w:val="002060"/>
          <w:sz w:val="28"/>
          <w:szCs w:val="28"/>
          <w:lang w:eastAsia="en-US"/>
        </w:rPr>
      </w:pPr>
      <w:r w:rsidRPr="00C82E3C">
        <w:rPr>
          <w:rFonts w:ascii="Bookman Old Style" w:eastAsia="Calibri" w:hAnsi="Bookman Old Style"/>
          <w:b/>
          <w:i/>
          <w:color w:val="002060"/>
          <w:sz w:val="28"/>
          <w:szCs w:val="28"/>
          <w:lang w:eastAsia="en-US"/>
        </w:rPr>
        <w:t>Задача № 7</w:t>
      </w:r>
    </w:p>
    <w:p w:rsidR="00C82E3C" w:rsidRPr="00C82E3C" w:rsidRDefault="00C82E3C" w:rsidP="00C82E3C">
      <w:pPr>
        <w:spacing w:line="276" w:lineRule="auto"/>
        <w:jc w:val="both"/>
        <w:rPr>
          <w:rFonts w:eastAsia="Calibri"/>
          <w:sz w:val="28"/>
          <w:szCs w:val="20"/>
          <w:lang w:eastAsia="en-US"/>
        </w:rPr>
      </w:pPr>
      <w:r w:rsidRPr="00C82E3C">
        <w:rPr>
          <w:rFonts w:eastAsia="Calibri"/>
          <w:sz w:val="28"/>
          <w:szCs w:val="20"/>
          <w:lang w:eastAsia="en-US"/>
        </w:rPr>
        <w:t>Женщина, 45 лет, жалуется на обильные длительные менструации, схваткообразные боли внизу живота во время месячных, слабость, снижение трудоспособности. Во время гинекологического осмотра отмечается увеличенная до 7-8 недель округлая, плотная, безболезненная матка. Заподозрена субмукозная миома матки.</w:t>
      </w:r>
    </w:p>
    <w:p w:rsidR="00C82E3C" w:rsidRPr="00C82E3C" w:rsidRDefault="00C82E3C" w:rsidP="00C82E3C">
      <w:pPr>
        <w:spacing w:line="276" w:lineRule="auto"/>
        <w:ind w:left="357" w:hanging="357"/>
        <w:rPr>
          <w:rFonts w:eastAsia="Calibri"/>
          <w:b/>
          <w:bCs/>
          <w:color w:val="002060"/>
          <w:sz w:val="28"/>
          <w:szCs w:val="28"/>
          <w:lang w:eastAsia="en-US"/>
        </w:rPr>
      </w:pPr>
      <w:r w:rsidRPr="00C82E3C">
        <w:rPr>
          <w:rFonts w:eastAsia="Calibri"/>
          <w:b/>
          <w:bCs/>
          <w:i/>
          <w:iCs/>
          <w:color w:val="002060"/>
          <w:sz w:val="28"/>
          <w:szCs w:val="28"/>
          <w:lang w:eastAsia="en-US"/>
        </w:rPr>
        <w:t>Задание:</w:t>
      </w:r>
    </w:p>
    <w:p w:rsidR="00C82E3C" w:rsidRPr="00C82E3C" w:rsidRDefault="00C82E3C" w:rsidP="00C82E3C">
      <w:pPr>
        <w:widowControl w:val="0"/>
        <w:numPr>
          <w:ilvl w:val="0"/>
          <w:numId w:val="54"/>
        </w:numPr>
        <w:tabs>
          <w:tab w:val="left" w:leader="underscore" w:pos="9355"/>
        </w:tabs>
        <w:autoSpaceDE w:val="0"/>
        <w:autoSpaceDN w:val="0"/>
        <w:adjustRightInd w:val="0"/>
        <w:spacing w:line="276" w:lineRule="auto"/>
        <w:jc w:val="both"/>
        <w:rPr>
          <w:sz w:val="28"/>
        </w:rPr>
      </w:pPr>
      <w:r w:rsidRPr="00C82E3C">
        <w:rPr>
          <w:sz w:val="28"/>
          <w:szCs w:val="20"/>
        </w:rPr>
        <w:t>Составьте перечень дополнительных методов обследования для подтверждения диагноза</w:t>
      </w: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t xml:space="preserve"> </w:t>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numPr>
          <w:ilvl w:val="0"/>
          <w:numId w:val="54"/>
        </w:numPr>
        <w:tabs>
          <w:tab w:val="left" w:leader="underscore" w:pos="9355"/>
        </w:tabs>
        <w:autoSpaceDE w:val="0"/>
        <w:autoSpaceDN w:val="0"/>
        <w:adjustRightInd w:val="0"/>
        <w:spacing w:line="276" w:lineRule="auto"/>
        <w:jc w:val="both"/>
        <w:rPr>
          <w:sz w:val="28"/>
        </w:rPr>
      </w:pPr>
      <w:r w:rsidRPr="00C82E3C">
        <w:rPr>
          <w:sz w:val="28"/>
          <w:szCs w:val="20"/>
        </w:rPr>
        <w:t>Какой из перечисленных методов является в данном случае информативным? На какой день менструального цикла необходимо проводить гистероскопию для диагностики данного заболевания?</w:t>
      </w: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t xml:space="preserve"> </w:t>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widowControl w:val="0"/>
        <w:tabs>
          <w:tab w:val="left" w:leader="underscore" w:pos="9355"/>
        </w:tabs>
        <w:autoSpaceDE w:val="0"/>
        <w:autoSpaceDN w:val="0"/>
        <w:adjustRightInd w:val="0"/>
        <w:spacing w:line="276" w:lineRule="auto"/>
        <w:ind w:left="357"/>
        <w:jc w:val="both"/>
        <w:rPr>
          <w:sz w:val="28"/>
        </w:rPr>
      </w:pPr>
      <w:r w:rsidRPr="00C82E3C">
        <w:rPr>
          <w:sz w:val="28"/>
        </w:rPr>
        <w:tab/>
      </w: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lastRenderedPageBreak/>
        <w:t>ДОМАШНЕЕ ЗАДАНИЕ</w:t>
      </w:r>
    </w:p>
    <w:p w:rsidR="00C82E3C" w:rsidRPr="00C82E3C" w:rsidRDefault="00C82E3C" w:rsidP="00C82E3C">
      <w:pPr>
        <w:spacing w:before="240" w:after="240" w:line="276" w:lineRule="auto"/>
        <w:ind w:left="360" w:hanging="357"/>
        <w:jc w:val="both"/>
        <w:rPr>
          <w:rFonts w:eastAsia="Calibri"/>
          <w:b/>
          <w:i/>
          <w:color w:val="002060"/>
          <w:sz w:val="28"/>
          <w:szCs w:val="28"/>
          <w:lang w:eastAsia="en-US"/>
        </w:rPr>
      </w:pPr>
      <w:r w:rsidRPr="00C82E3C">
        <w:rPr>
          <w:rFonts w:eastAsia="Calibri"/>
          <w:b/>
          <w:i/>
          <w:color w:val="002060"/>
          <w:sz w:val="28"/>
          <w:szCs w:val="28"/>
          <w:lang w:eastAsia="en-US"/>
        </w:rPr>
        <w:t>1. Подготовить учебный материал к данной теме с использованием дополнительной литературы.</w:t>
      </w:r>
    </w:p>
    <w:p w:rsidR="00C82E3C" w:rsidRPr="00C82E3C" w:rsidRDefault="00C82E3C" w:rsidP="00C82E3C">
      <w:pPr>
        <w:spacing w:before="240" w:after="240" w:line="276" w:lineRule="auto"/>
        <w:ind w:left="360" w:hanging="357"/>
        <w:contextualSpacing/>
        <w:jc w:val="both"/>
        <w:rPr>
          <w:rFonts w:eastAsia="Calibri"/>
          <w:b/>
          <w:i/>
          <w:color w:val="002060"/>
          <w:sz w:val="28"/>
          <w:szCs w:val="28"/>
          <w:lang w:eastAsia="en-US"/>
        </w:rPr>
      </w:pPr>
      <w:r w:rsidRPr="00C82E3C">
        <w:rPr>
          <w:rFonts w:eastAsia="Calibri"/>
          <w:b/>
          <w:i/>
          <w:color w:val="002060"/>
          <w:sz w:val="28"/>
          <w:szCs w:val="28"/>
          <w:lang w:eastAsia="en-US"/>
        </w:rPr>
        <w:t>2. Создать презентации на темы:</w:t>
      </w:r>
    </w:p>
    <w:p w:rsidR="00C82E3C" w:rsidRPr="00C82E3C" w:rsidRDefault="00C82E3C" w:rsidP="00C82E3C">
      <w:pPr>
        <w:numPr>
          <w:ilvl w:val="0"/>
          <w:numId w:val="55"/>
        </w:numPr>
        <w:spacing w:before="240" w:after="240" w:line="276" w:lineRule="auto"/>
        <w:contextualSpacing/>
        <w:jc w:val="both"/>
        <w:rPr>
          <w:rFonts w:eastAsia="Calibri"/>
          <w:sz w:val="28"/>
          <w:szCs w:val="28"/>
          <w:lang w:eastAsia="en-US"/>
        </w:rPr>
      </w:pPr>
      <w:r w:rsidRPr="00C82E3C">
        <w:rPr>
          <w:rFonts w:eastAsia="Calibri"/>
          <w:b/>
          <w:i/>
          <w:sz w:val="28"/>
          <w:szCs w:val="28"/>
          <w:lang w:eastAsia="en-US"/>
        </w:rPr>
        <w:t>«</w:t>
      </w:r>
      <w:r w:rsidRPr="00C82E3C">
        <w:rPr>
          <w:rFonts w:eastAsia="Calibri"/>
          <w:sz w:val="28"/>
          <w:szCs w:val="28"/>
          <w:lang w:eastAsia="en-US"/>
        </w:rPr>
        <w:t>Инструментальные методы исследования в гинекологии».</w:t>
      </w:r>
    </w:p>
    <w:p w:rsidR="00C82E3C" w:rsidRPr="00C82E3C" w:rsidRDefault="00C82E3C" w:rsidP="00C82E3C">
      <w:pPr>
        <w:numPr>
          <w:ilvl w:val="0"/>
          <w:numId w:val="55"/>
        </w:numPr>
        <w:spacing w:before="240" w:after="240" w:line="276" w:lineRule="auto"/>
        <w:contextualSpacing/>
        <w:jc w:val="both"/>
        <w:rPr>
          <w:rFonts w:eastAsia="Calibri"/>
          <w:sz w:val="28"/>
          <w:szCs w:val="28"/>
          <w:lang w:eastAsia="en-US"/>
        </w:rPr>
      </w:pPr>
      <w:r w:rsidRPr="00C82E3C">
        <w:rPr>
          <w:rFonts w:eastAsia="Calibri"/>
          <w:sz w:val="28"/>
          <w:szCs w:val="28"/>
          <w:lang w:eastAsia="en-US"/>
        </w:rPr>
        <w:t>«Цитологические, бактериологические и функциональные методы исследования».</w:t>
      </w:r>
    </w:p>
    <w:p w:rsidR="00C82E3C" w:rsidRPr="00C82E3C" w:rsidRDefault="00C82E3C" w:rsidP="00C82E3C">
      <w:pPr>
        <w:numPr>
          <w:ilvl w:val="0"/>
          <w:numId w:val="55"/>
        </w:numPr>
        <w:spacing w:before="240" w:after="240" w:line="276" w:lineRule="auto"/>
        <w:contextualSpacing/>
        <w:jc w:val="both"/>
        <w:rPr>
          <w:rFonts w:eastAsia="Calibri"/>
          <w:sz w:val="28"/>
          <w:szCs w:val="28"/>
          <w:lang w:eastAsia="en-US"/>
        </w:rPr>
      </w:pPr>
      <w:r w:rsidRPr="00C82E3C">
        <w:rPr>
          <w:rFonts w:eastAsia="Calibri"/>
          <w:sz w:val="28"/>
          <w:szCs w:val="28"/>
          <w:lang w:eastAsia="en-US"/>
        </w:rPr>
        <w:t>«Эндоскопические методы исследования».</w:t>
      </w:r>
    </w:p>
    <w:p w:rsidR="00C82E3C" w:rsidRPr="00C82E3C" w:rsidRDefault="00C82E3C" w:rsidP="00C82E3C">
      <w:pPr>
        <w:numPr>
          <w:ilvl w:val="0"/>
          <w:numId w:val="55"/>
        </w:numPr>
        <w:spacing w:before="240" w:after="240" w:line="276" w:lineRule="auto"/>
        <w:contextualSpacing/>
        <w:jc w:val="both"/>
        <w:rPr>
          <w:rFonts w:eastAsia="Calibri"/>
          <w:sz w:val="28"/>
          <w:szCs w:val="28"/>
          <w:lang w:eastAsia="en-US"/>
        </w:rPr>
      </w:pPr>
      <w:r w:rsidRPr="00C82E3C">
        <w:rPr>
          <w:rFonts w:eastAsia="Calibri"/>
          <w:sz w:val="28"/>
          <w:szCs w:val="28"/>
          <w:lang w:eastAsia="en-US"/>
        </w:rPr>
        <w:t>«Рентгенологические методы исследования».</w:t>
      </w: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t>ГЛОССАРИЙ</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Базальная термометрия</w:t>
      </w:r>
      <w:r w:rsidRPr="00C82E3C">
        <w:rPr>
          <w:rFonts w:eastAsia="Calibri"/>
          <w:sz w:val="28"/>
          <w:szCs w:val="28"/>
          <w:lang w:eastAsia="en-US"/>
        </w:rPr>
        <w:t xml:space="preserve"> – метод функциональной диагностики состояния яичников, основанный на гипертермическом эффекте прогестерона, который вырабатывается во 2-ю фазу менструального цикла.</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Биопсия</w:t>
      </w:r>
      <w:r w:rsidRPr="00C82E3C">
        <w:rPr>
          <w:rFonts w:eastAsia="Calibri"/>
          <w:sz w:val="28"/>
          <w:szCs w:val="28"/>
          <w:lang w:eastAsia="en-US"/>
        </w:rPr>
        <w:t xml:space="preserve"> – метод, позволяющий произвести прижизненный забор материала для гистологического исследования.</w:t>
      </w:r>
    </w:p>
    <w:p w:rsidR="00C82E3C" w:rsidRPr="00C82E3C" w:rsidRDefault="00C82E3C" w:rsidP="00C82E3C">
      <w:pPr>
        <w:spacing w:after="360" w:line="276" w:lineRule="auto"/>
        <w:jc w:val="both"/>
        <w:rPr>
          <w:rFonts w:eastAsia="Calibri"/>
          <w:b/>
          <w:sz w:val="28"/>
          <w:szCs w:val="28"/>
          <w:lang w:eastAsia="en-US"/>
        </w:rPr>
      </w:pPr>
      <w:r w:rsidRPr="00C82E3C">
        <w:rPr>
          <w:rFonts w:eastAsia="Calibri"/>
          <w:b/>
          <w:i/>
          <w:color w:val="002060"/>
          <w:sz w:val="28"/>
          <w:szCs w:val="28"/>
          <w:lang w:eastAsia="en-US"/>
        </w:rPr>
        <w:t>Биопсия точечная</w:t>
      </w:r>
      <w:r w:rsidRPr="00C82E3C">
        <w:rPr>
          <w:rFonts w:eastAsia="Calibri"/>
          <w:b/>
          <w:sz w:val="28"/>
          <w:szCs w:val="28"/>
          <w:lang w:eastAsia="en-US"/>
        </w:rPr>
        <w:t xml:space="preserve"> –</w:t>
      </w:r>
      <w:r w:rsidRPr="00C82E3C">
        <w:rPr>
          <w:rFonts w:eastAsia="Calibri"/>
          <w:sz w:val="28"/>
          <w:szCs w:val="28"/>
          <w:lang w:eastAsia="en-US"/>
        </w:rPr>
        <w:t xml:space="preserve"> прижизненный забор материала конхатомом, применяют при патологии НПО, влагалища, шейки матки.</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Биопсия пункционная</w:t>
      </w:r>
      <w:r w:rsidRPr="00C82E3C">
        <w:rPr>
          <w:rFonts w:eastAsia="Calibri"/>
          <w:sz w:val="28"/>
          <w:szCs w:val="28"/>
          <w:lang w:eastAsia="en-US"/>
        </w:rPr>
        <w:t xml:space="preserve"> – прижизненный забор материала, который применяется для диагностики патологии эндометрия, для этого производят аспирацию шприцем Брауна, снабжённого специальным наконечником, полученный аспират наносят на предметное стекло, высушивают.</w:t>
      </w:r>
    </w:p>
    <w:p w:rsidR="00C82E3C" w:rsidRPr="00C82E3C" w:rsidRDefault="00C82E3C" w:rsidP="00C82E3C">
      <w:pPr>
        <w:autoSpaceDE w:val="0"/>
        <w:autoSpaceDN w:val="0"/>
        <w:adjustRightInd w:val="0"/>
        <w:spacing w:after="360" w:line="276" w:lineRule="auto"/>
        <w:jc w:val="both"/>
        <w:rPr>
          <w:rFonts w:eastAsia="Calibri"/>
          <w:b/>
          <w:sz w:val="28"/>
          <w:szCs w:val="28"/>
          <w:lang w:eastAsia="en-US"/>
        </w:rPr>
      </w:pPr>
      <w:r w:rsidRPr="00C82E3C">
        <w:rPr>
          <w:rFonts w:eastAsia="Calibri"/>
          <w:b/>
          <w:i/>
          <w:color w:val="002060"/>
          <w:sz w:val="28"/>
          <w:szCs w:val="28"/>
          <w:lang w:eastAsia="en-US"/>
        </w:rPr>
        <w:t>Бимануальное исследование (двуручное)</w:t>
      </w:r>
      <w:r w:rsidRPr="00C82E3C">
        <w:rPr>
          <w:rFonts w:eastAsia="Calibri"/>
          <w:b/>
          <w:sz w:val="28"/>
          <w:szCs w:val="28"/>
          <w:lang w:eastAsia="en-US"/>
        </w:rPr>
        <w:t xml:space="preserve"> </w:t>
      </w:r>
      <w:r w:rsidRPr="00C82E3C">
        <w:rPr>
          <w:rFonts w:eastAsia="Calibri"/>
          <w:sz w:val="28"/>
          <w:szCs w:val="28"/>
          <w:lang w:eastAsia="en-US"/>
        </w:rPr>
        <w:t>– метод исследования в гинекологии, при котором указательный и средний палец правой руки вводятся во влагалище,  а левая рука находится на передней брюшной стенке, с помощью этого метода определяют состояние стенок влагалища, матки и придатков.</w:t>
      </w:r>
    </w:p>
    <w:p w:rsidR="00C82E3C" w:rsidRPr="00C82E3C" w:rsidRDefault="00C82E3C" w:rsidP="00C82E3C">
      <w:pPr>
        <w:autoSpaceDE w:val="0"/>
        <w:autoSpaceDN w:val="0"/>
        <w:adjustRightInd w:val="0"/>
        <w:spacing w:after="360" w:line="276" w:lineRule="auto"/>
        <w:jc w:val="both"/>
        <w:rPr>
          <w:rFonts w:eastAsia="Arial+2+1,Bold"/>
          <w:bCs/>
          <w:sz w:val="28"/>
          <w:szCs w:val="28"/>
          <w:lang w:eastAsia="en-US"/>
        </w:rPr>
      </w:pPr>
      <w:r w:rsidRPr="00C82E3C">
        <w:rPr>
          <w:rFonts w:eastAsia="Arial+2+1,Bold"/>
          <w:b/>
          <w:bCs/>
          <w:i/>
          <w:color w:val="002060"/>
          <w:sz w:val="28"/>
          <w:szCs w:val="28"/>
          <w:lang w:eastAsia="en-US"/>
        </w:rPr>
        <w:t>Бели</w:t>
      </w:r>
      <w:r w:rsidRPr="00C82E3C">
        <w:rPr>
          <w:rFonts w:eastAsia="Arial+2+1,Bold"/>
          <w:b/>
          <w:bCs/>
          <w:sz w:val="28"/>
          <w:szCs w:val="28"/>
          <w:lang w:eastAsia="en-US"/>
        </w:rPr>
        <w:t xml:space="preserve"> </w:t>
      </w:r>
      <w:r w:rsidRPr="00C82E3C">
        <w:rPr>
          <w:rFonts w:eastAsia="Arial+2+1,Bold"/>
          <w:bCs/>
          <w:sz w:val="28"/>
          <w:szCs w:val="28"/>
          <w:lang w:eastAsia="en-US"/>
        </w:rPr>
        <w:t>– выделения из половых путей.</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Выскабливание полости матки</w:t>
      </w:r>
      <w:r w:rsidRPr="00C82E3C">
        <w:rPr>
          <w:rFonts w:eastAsia="Calibri"/>
          <w:sz w:val="28"/>
          <w:szCs w:val="28"/>
          <w:lang w:eastAsia="en-US"/>
        </w:rPr>
        <w:t xml:space="preserve"> – удаление функционального слоя эндометрия с диагностической или лечебной целью.</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lastRenderedPageBreak/>
        <w:t>Гинекологическое исследование</w:t>
      </w:r>
      <w:r w:rsidRPr="00C82E3C">
        <w:rPr>
          <w:rFonts w:eastAsia="Calibri"/>
          <w:sz w:val="28"/>
          <w:szCs w:val="28"/>
          <w:lang w:eastAsia="en-US"/>
        </w:rPr>
        <w:t xml:space="preserve">  —  комплекс методов исследования половой системы женщины.</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Гистеросальпингография</w:t>
      </w:r>
      <w:r w:rsidRPr="00C82E3C">
        <w:rPr>
          <w:rFonts w:eastAsia="Calibri"/>
          <w:sz w:val="28"/>
          <w:szCs w:val="28"/>
          <w:lang w:eastAsia="en-US"/>
        </w:rPr>
        <w:t xml:space="preserve"> – рентгеноконтрастное исследование матки и маточных труб. </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Гистероскопия</w:t>
      </w:r>
      <w:r w:rsidRPr="00C82E3C">
        <w:rPr>
          <w:rFonts w:eastAsia="Calibri"/>
          <w:sz w:val="28"/>
          <w:szCs w:val="28"/>
          <w:lang w:eastAsia="en-US"/>
        </w:rPr>
        <w:t xml:space="preserve"> – эндоскопический метод исследования полости матки с помощью оптического прибора - гистероскопа.</w:t>
      </w:r>
    </w:p>
    <w:p w:rsidR="00C82E3C" w:rsidRPr="00C82E3C" w:rsidRDefault="00C82E3C" w:rsidP="00C82E3C">
      <w:pPr>
        <w:autoSpaceDE w:val="0"/>
        <w:autoSpaceDN w:val="0"/>
        <w:adjustRightInd w:val="0"/>
        <w:spacing w:after="360" w:line="276" w:lineRule="auto"/>
        <w:jc w:val="both"/>
        <w:rPr>
          <w:rFonts w:eastAsia="Calibri"/>
          <w:sz w:val="28"/>
          <w:szCs w:val="28"/>
          <w:lang w:eastAsia="en-US"/>
        </w:rPr>
      </w:pPr>
      <w:r w:rsidRPr="00C82E3C">
        <w:rPr>
          <w:rFonts w:eastAsia="Calibri"/>
          <w:b/>
          <w:i/>
          <w:color w:val="002060"/>
          <w:sz w:val="28"/>
          <w:szCs w:val="28"/>
          <w:lang w:eastAsia="en-US"/>
        </w:rPr>
        <w:t>Кариопикнотический индекс (КПИ)</w:t>
      </w:r>
      <w:r w:rsidRPr="00C82E3C">
        <w:rPr>
          <w:rFonts w:eastAsia="Calibri"/>
          <w:sz w:val="28"/>
          <w:szCs w:val="28"/>
          <w:lang w:eastAsia="en-US"/>
        </w:rPr>
        <w:t xml:space="preserve"> – отношение поверхностных клеток с пикнотическими ядрами к общему количеству поверхностных клеток.</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Клиновидная резекция</w:t>
      </w:r>
      <w:r w:rsidRPr="00C82E3C">
        <w:rPr>
          <w:rFonts w:eastAsia="Calibri"/>
          <w:sz w:val="28"/>
          <w:szCs w:val="28"/>
          <w:lang w:eastAsia="en-US"/>
        </w:rPr>
        <w:t xml:space="preserve"> – клиновидное прижизненное иссечение патологического участка с последующим гистологическим исследованием.</w:t>
      </w:r>
    </w:p>
    <w:p w:rsidR="00C82E3C" w:rsidRPr="00C82E3C" w:rsidRDefault="00C82E3C" w:rsidP="00C82E3C">
      <w:pPr>
        <w:spacing w:after="360" w:line="276" w:lineRule="auto"/>
        <w:jc w:val="both"/>
        <w:rPr>
          <w:rFonts w:eastAsia="Calibri"/>
          <w:b/>
          <w:sz w:val="28"/>
          <w:szCs w:val="28"/>
          <w:lang w:eastAsia="en-US"/>
        </w:rPr>
      </w:pPr>
      <w:r w:rsidRPr="00C82E3C">
        <w:rPr>
          <w:rFonts w:eastAsia="Calibri"/>
          <w:b/>
          <w:bCs/>
          <w:i/>
          <w:color w:val="002060"/>
          <w:sz w:val="28"/>
          <w:szCs w:val="28"/>
          <w:lang w:eastAsia="en-US"/>
        </w:rPr>
        <w:t>Кольпоскопия</w:t>
      </w:r>
      <w:r w:rsidRPr="00C82E3C">
        <w:rPr>
          <w:rFonts w:eastAsia="Calibri"/>
          <w:b/>
          <w:bCs/>
          <w:sz w:val="28"/>
          <w:szCs w:val="28"/>
          <w:lang w:eastAsia="en-US"/>
        </w:rPr>
        <w:t xml:space="preserve"> </w:t>
      </w:r>
      <w:r w:rsidRPr="00C82E3C">
        <w:rPr>
          <w:rFonts w:eastAsia="Calibri"/>
          <w:sz w:val="28"/>
          <w:szCs w:val="28"/>
          <w:lang w:eastAsia="en-US"/>
        </w:rPr>
        <w:t xml:space="preserve">– </w:t>
      </w:r>
      <w:r w:rsidRPr="00C82E3C">
        <w:rPr>
          <w:rFonts w:eastAsia="Arial+2+1,Bold"/>
          <w:sz w:val="28"/>
          <w:szCs w:val="28"/>
          <w:lang w:eastAsia="en-US"/>
        </w:rPr>
        <w:t>эндоскопический</w:t>
      </w:r>
      <w:r w:rsidRPr="00C82E3C">
        <w:rPr>
          <w:rFonts w:eastAsia="Calibri"/>
          <w:sz w:val="28"/>
          <w:szCs w:val="28"/>
          <w:lang w:eastAsia="en-US"/>
        </w:rPr>
        <w:t xml:space="preserve"> метод </w:t>
      </w:r>
      <w:r w:rsidRPr="00C82E3C">
        <w:rPr>
          <w:rFonts w:eastAsia="Arial+2+1,Bold"/>
          <w:sz w:val="28"/>
          <w:szCs w:val="28"/>
          <w:lang w:eastAsia="en-US"/>
        </w:rPr>
        <w:t>исследования</w:t>
      </w:r>
      <w:r w:rsidRPr="00C82E3C">
        <w:rPr>
          <w:rFonts w:eastAsia="Calibri"/>
          <w:sz w:val="28"/>
          <w:szCs w:val="28"/>
          <w:lang w:eastAsia="en-US"/>
        </w:rPr>
        <w:t xml:space="preserve"> для определения патологических состояний НПО, влагалища, влагалищной части шейки матки, цервикального канала путём осмотра их с помощью оптического прибора – кольпоскопа.</w:t>
      </w:r>
    </w:p>
    <w:p w:rsidR="00C82E3C" w:rsidRPr="00C82E3C" w:rsidRDefault="00C82E3C" w:rsidP="00C82E3C">
      <w:pPr>
        <w:spacing w:after="360" w:line="276" w:lineRule="auto"/>
        <w:jc w:val="both"/>
        <w:rPr>
          <w:rFonts w:eastAsia="Calibri"/>
          <w:b/>
          <w:sz w:val="28"/>
          <w:szCs w:val="28"/>
          <w:lang w:eastAsia="en-US"/>
        </w:rPr>
      </w:pPr>
      <w:r w:rsidRPr="00C82E3C">
        <w:rPr>
          <w:rFonts w:eastAsia="Calibri"/>
          <w:b/>
          <w:i/>
          <w:iCs/>
          <w:color w:val="002060"/>
          <w:sz w:val="28"/>
          <w:szCs w:val="28"/>
          <w:lang w:eastAsia="en-US"/>
        </w:rPr>
        <w:t>Кольпоскопия простая</w:t>
      </w:r>
      <w:r w:rsidRPr="00C82E3C">
        <w:rPr>
          <w:rFonts w:eastAsia="Calibri"/>
          <w:sz w:val="28"/>
          <w:szCs w:val="28"/>
          <w:lang w:eastAsia="en-US"/>
        </w:rPr>
        <w:t xml:space="preserve">– </w:t>
      </w:r>
      <w:proofErr w:type="gramStart"/>
      <w:r w:rsidRPr="00C82E3C">
        <w:rPr>
          <w:rFonts w:eastAsia="Calibri"/>
          <w:sz w:val="28"/>
          <w:szCs w:val="28"/>
          <w:lang w:eastAsia="en-US"/>
        </w:rPr>
        <w:t>ос</w:t>
      </w:r>
      <w:proofErr w:type="gramEnd"/>
      <w:r w:rsidRPr="00C82E3C">
        <w:rPr>
          <w:rFonts w:eastAsia="Calibri"/>
          <w:sz w:val="28"/>
          <w:szCs w:val="28"/>
          <w:lang w:eastAsia="en-US"/>
        </w:rPr>
        <w:t>мотр НПО, влагалища, влагалищной части шейки матки, цервикального канала с помощью оптического прибора – кольпоскопа без применения каких-либо средств.</w:t>
      </w:r>
    </w:p>
    <w:p w:rsidR="00C82E3C" w:rsidRPr="00C82E3C" w:rsidRDefault="00C82E3C" w:rsidP="00C82E3C">
      <w:pPr>
        <w:spacing w:after="360" w:line="276" w:lineRule="auto"/>
        <w:jc w:val="both"/>
        <w:rPr>
          <w:rFonts w:eastAsia="Calibri"/>
          <w:b/>
          <w:sz w:val="28"/>
          <w:szCs w:val="28"/>
          <w:lang w:eastAsia="en-US"/>
        </w:rPr>
      </w:pPr>
      <w:r w:rsidRPr="00C82E3C">
        <w:rPr>
          <w:rFonts w:eastAsia="Calibri"/>
          <w:b/>
          <w:i/>
          <w:iCs/>
          <w:color w:val="002060"/>
          <w:sz w:val="28"/>
          <w:szCs w:val="28"/>
          <w:lang w:eastAsia="en-US"/>
        </w:rPr>
        <w:t xml:space="preserve">Кольпоскопия </w:t>
      </w:r>
      <w:proofErr w:type="gramStart"/>
      <w:r w:rsidRPr="00C82E3C">
        <w:rPr>
          <w:rFonts w:eastAsia="Calibri"/>
          <w:b/>
          <w:i/>
          <w:iCs/>
          <w:color w:val="002060"/>
          <w:sz w:val="28"/>
          <w:szCs w:val="28"/>
          <w:lang w:eastAsia="en-US"/>
        </w:rPr>
        <w:t>расширенная</w:t>
      </w:r>
      <w:proofErr w:type="gramEnd"/>
      <w:r w:rsidRPr="00C82E3C">
        <w:rPr>
          <w:rFonts w:eastAsia="Calibri"/>
          <w:sz w:val="28"/>
          <w:szCs w:val="28"/>
          <w:lang w:eastAsia="en-US"/>
        </w:rPr>
        <w:t xml:space="preserve"> – кольпоскопия с использованием фармакологических средств для выявления структурных изменений тканей на клеточном уровне.</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Кольпоцитологическое исследование влагалищного мазка</w:t>
      </w:r>
      <w:r w:rsidRPr="00C82E3C">
        <w:rPr>
          <w:rFonts w:eastAsia="Calibri"/>
          <w:sz w:val="28"/>
          <w:szCs w:val="28"/>
          <w:lang w:eastAsia="en-US"/>
        </w:rPr>
        <w:t xml:space="preserve"> – исследование влагалищного мазка, основанное на циклических изменениях эпителия в зависимости от фазы цикла.</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Лапароскопия</w:t>
      </w:r>
      <w:r w:rsidRPr="00C82E3C">
        <w:rPr>
          <w:rFonts w:eastAsia="Calibri"/>
          <w:sz w:val="28"/>
          <w:szCs w:val="28"/>
          <w:lang w:eastAsia="en-US"/>
        </w:rPr>
        <w:t xml:space="preserve"> – эндоскопический метод исследования состояния органов брюшной полости с диагностической и лечебной целью.</w:t>
      </w:r>
    </w:p>
    <w:p w:rsidR="00C82E3C" w:rsidRPr="00C82E3C" w:rsidRDefault="00C82E3C" w:rsidP="00C82E3C">
      <w:pPr>
        <w:tabs>
          <w:tab w:val="num" w:pos="1276"/>
        </w:tabs>
        <w:spacing w:after="360" w:line="276" w:lineRule="auto"/>
        <w:jc w:val="both"/>
        <w:rPr>
          <w:rFonts w:eastAsia="Calibri"/>
          <w:sz w:val="28"/>
          <w:szCs w:val="28"/>
          <w:lang w:eastAsia="en-US"/>
        </w:rPr>
      </w:pPr>
      <w:r w:rsidRPr="00C82E3C">
        <w:rPr>
          <w:rFonts w:eastAsia="Calibri"/>
          <w:b/>
          <w:i/>
          <w:color w:val="002060"/>
          <w:sz w:val="28"/>
          <w:szCs w:val="28"/>
          <w:lang w:eastAsia="en-US"/>
        </w:rPr>
        <w:t>Метод провокации физиологический</w:t>
      </w:r>
      <w:r w:rsidRPr="00C82E3C">
        <w:rPr>
          <w:rFonts w:eastAsia="Calibri"/>
          <w:b/>
          <w:sz w:val="28"/>
          <w:szCs w:val="28"/>
          <w:lang w:eastAsia="en-US"/>
        </w:rPr>
        <w:t xml:space="preserve"> </w:t>
      </w:r>
      <w:r w:rsidRPr="00C82E3C">
        <w:rPr>
          <w:rFonts w:eastAsia="Calibri"/>
          <w:sz w:val="28"/>
          <w:szCs w:val="28"/>
          <w:lang w:eastAsia="en-US"/>
        </w:rPr>
        <w:t>– метод провокации, с целью активации хронического воспалительного процесса, к которому относится период менструации.</w:t>
      </w:r>
    </w:p>
    <w:p w:rsidR="00C82E3C" w:rsidRPr="00C82E3C" w:rsidRDefault="00C82E3C" w:rsidP="00C82E3C">
      <w:pPr>
        <w:tabs>
          <w:tab w:val="num" w:pos="1276"/>
        </w:tabs>
        <w:spacing w:after="360" w:line="276" w:lineRule="auto"/>
        <w:jc w:val="both"/>
        <w:rPr>
          <w:rFonts w:eastAsia="Calibri"/>
          <w:sz w:val="28"/>
          <w:szCs w:val="28"/>
          <w:lang w:eastAsia="en-US"/>
        </w:rPr>
      </w:pPr>
      <w:r w:rsidRPr="00C82E3C">
        <w:rPr>
          <w:rFonts w:eastAsia="Calibri"/>
          <w:b/>
          <w:i/>
          <w:color w:val="002060"/>
          <w:sz w:val="28"/>
          <w:szCs w:val="28"/>
          <w:lang w:eastAsia="en-US"/>
        </w:rPr>
        <w:lastRenderedPageBreak/>
        <w:t>Метод провокации алиментарный</w:t>
      </w:r>
      <w:r w:rsidRPr="00C82E3C">
        <w:rPr>
          <w:rFonts w:eastAsia="Calibri"/>
          <w:b/>
          <w:sz w:val="28"/>
          <w:szCs w:val="28"/>
          <w:lang w:eastAsia="en-US"/>
        </w:rPr>
        <w:t xml:space="preserve"> </w:t>
      </w:r>
      <w:r w:rsidRPr="00C82E3C">
        <w:rPr>
          <w:rFonts w:eastAsia="Calibri"/>
          <w:sz w:val="28"/>
          <w:szCs w:val="28"/>
          <w:lang w:eastAsia="en-US"/>
        </w:rPr>
        <w:t>– метод провокации, с целью активации хронического воспалительного процесса, к которому относится приём острой, солёной пищи, приём алкогольных напитков.</w:t>
      </w:r>
    </w:p>
    <w:p w:rsidR="00C82E3C" w:rsidRPr="00C82E3C" w:rsidRDefault="00C82E3C" w:rsidP="00C82E3C">
      <w:pPr>
        <w:tabs>
          <w:tab w:val="num" w:pos="1276"/>
        </w:tabs>
        <w:spacing w:after="360" w:line="276" w:lineRule="auto"/>
        <w:jc w:val="both"/>
        <w:rPr>
          <w:rFonts w:eastAsia="Calibri"/>
          <w:sz w:val="28"/>
          <w:szCs w:val="28"/>
          <w:lang w:eastAsia="en-US"/>
        </w:rPr>
      </w:pPr>
      <w:r w:rsidRPr="00C82E3C">
        <w:rPr>
          <w:rFonts w:eastAsia="Calibri"/>
          <w:b/>
          <w:i/>
          <w:color w:val="002060"/>
          <w:sz w:val="28"/>
          <w:szCs w:val="28"/>
          <w:lang w:eastAsia="en-US"/>
        </w:rPr>
        <w:t>Метод провокации химический</w:t>
      </w:r>
      <w:r w:rsidRPr="00C82E3C">
        <w:rPr>
          <w:rFonts w:eastAsia="Calibri"/>
          <w:sz w:val="28"/>
          <w:szCs w:val="28"/>
          <w:lang w:eastAsia="en-US"/>
        </w:rPr>
        <w:t xml:space="preserve"> – метод провокации, с целью активации хронического воспалительного процесса, к которому относится смазывание слизистой влагалища, цервикального канала шейки матки, уретры 0,25% раствором нитрата серебра.</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Метод провокации биологический</w:t>
      </w:r>
      <w:r w:rsidRPr="00C82E3C">
        <w:rPr>
          <w:rFonts w:eastAsia="Calibri"/>
          <w:sz w:val="28"/>
          <w:szCs w:val="28"/>
          <w:lang w:eastAsia="en-US"/>
        </w:rPr>
        <w:t xml:space="preserve"> – метод провокации, с целью активации хронического воспалительного процесса, к которому относится введение внутримышечно пирогенала, продигиозана, гоновакцины. </w:t>
      </w:r>
    </w:p>
    <w:p w:rsidR="00C82E3C" w:rsidRPr="00C82E3C" w:rsidRDefault="00C82E3C" w:rsidP="00C82E3C">
      <w:pPr>
        <w:spacing w:after="360" w:line="276" w:lineRule="auto"/>
        <w:jc w:val="both"/>
        <w:rPr>
          <w:rFonts w:eastAsia="Calibri"/>
          <w:sz w:val="28"/>
          <w:szCs w:val="28"/>
          <w:lang w:eastAsia="en-US"/>
        </w:rPr>
      </w:pPr>
      <w:r w:rsidRPr="00C82E3C">
        <w:rPr>
          <w:rFonts w:eastAsia="Calibri"/>
          <w:b/>
          <w:bCs/>
          <w:i/>
          <w:color w:val="002060"/>
          <w:sz w:val="28"/>
          <w:szCs w:val="28"/>
          <w:lang w:eastAsia="en-US"/>
        </w:rPr>
        <w:t>Проба Шиллера</w:t>
      </w:r>
      <w:r w:rsidRPr="00C82E3C">
        <w:rPr>
          <w:rFonts w:eastAsia="Calibri"/>
          <w:sz w:val="28"/>
          <w:szCs w:val="28"/>
          <w:lang w:eastAsia="en-US"/>
        </w:rPr>
        <w:t xml:space="preserve"> – проба с использованием раствора Люголя, при которой здоровые участки ткани окрашиваются раствором Люголя в коричневый цвет, а патологические - не окрашиваются либо окрашиваются в слегка желтоватый цвет.</w:t>
      </w:r>
    </w:p>
    <w:p w:rsidR="00C82E3C" w:rsidRPr="00C82E3C" w:rsidRDefault="00C82E3C" w:rsidP="00C82E3C">
      <w:pPr>
        <w:spacing w:after="360" w:line="276" w:lineRule="auto"/>
        <w:jc w:val="both"/>
        <w:rPr>
          <w:rFonts w:eastAsia="Calibri"/>
          <w:sz w:val="28"/>
          <w:szCs w:val="28"/>
          <w:lang w:eastAsia="en-US"/>
        </w:rPr>
      </w:pPr>
      <w:r w:rsidRPr="00C82E3C">
        <w:rPr>
          <w:rFonts w:eastAsia="Calibri"/>
          <w:b/>
          <w:bCs/>
          <w:i/>
          <w:color w:val="002060"/>
          <w:sz w:val="28"/>
          <w:szCs w:val="28"/>
          <w:lang w:eastAsia="en-US"/>
        </w:rPr>
        <w:t>Проба с уксусной кислотой</w:t>
      </w:r>
      <w:r w:rsidRPr="00C82E3C">
        <w:rPr>
          <w:rFonts w:eastAsia="Calibri"/>
          <w:sz w:val="28"/>
          <w:szCs w:val="28"/>
          <w:lang w:eastAsia="en-US"/>
        </w:rPr>
        <w:t xml:space="preserve"> – проба с применением 3% раствора уксусной кислоты, при этом слизь внутриклеточно свёртывается, в результате чего эпителий приобретает беловато-сероватый цвет, а расширенные сосуды при наличии патологического процесса под воздействием кислоты суживаются и исчезают из поля зрения.</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Симптом «зрачка»</w:t>
      </w:r>
      <w:r w:rsidRPr="00C82E3C">
        <w:rPr>
          <w:rFonts w:eastAsia="Calibri"/>
          <w:sz w:val="28"/>
          <w:szCs w:val="28"/>
          <w:lang w:eastAsia="en-US"/>
        </w:rPr>
        <w:t xml:space="preserve"> - тест функциональной диагностики, определяющий функциональное состояние яичников с целью диагностики гипофункции яичников. </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Симптом натяжения шеечной слизи</w:t>
      </w:r>
      <w:r w:rsidRPr="00C82E3C">
        <w:rPr>
          <w:rFonts w:eastAsia="Calibri"/>
          <w:b/>
          <w:sz w:val="28"/>
          <w:szCs w:val="28"/>
          <w:lang w:eastAsia="en-US"/>
        </w:rPr>
        <w:t xml:space="preserve"> – </w:t>
      </w:r>
      <w:r w:rsidRPr="00C82E3C">
        <w:rPr>
          <w:rFonts w:eastAsia="Calibri"/>
          <w:sz w:val="28"/>
          <w:szCs w:val="28"/>
          <w:lang w:eastAsia="en-US"/>
        </w:rPr>
        <w:t xml:space="preserve">тест, основанный на способности шеечной слизи растягиваться в нить при хорошей эстрогенной насыщенности в фолликулиновую фазу яичникового цикла. </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Феномен арборизации (симптом папоротника</w:t>
      </w:r>
      <w:r w:rsidRPr="00C82E3C">
        <w:rPr>
          <w:rFonts w:eastAsia="Calibri"/>
          <w:b/>
          <w:color w:val="002060"/>
          <w:sz w:val="28"/>
          <w:szCs w:val="28"/>
          <w:lang w:eastAsia="en-US"/>
        </w:rPr>
        <w:t>)</w:t>
      </w:r>
      <w:r w:rsidRPr="00C82E3C">
        <w:rPr>
          <w:rFonts w:eastAsia="Calibri"/>
          <w:b/>
          <w:sz w:val="28"/>
          <w:szCs w:val="28"/>
          <w:lang w:eastAsia="en-US"/>
        </w:rPr>
        <w:t xml:space="preserve"> </w:t>
      </w:r>
      <w:r w:rsidRPr="00C82E3C">
        <w:rPr>
          <w:rFonts w:eastAsia="Calibri"/>
          <w:sz w:val="28"/>
          <w:szCs w:val="28"/>
          <w:lang w:eastAsia="en-US"/>
        </w:rPr>
        <w:t>– заключается в том, что шеечная слизь, нанесенная на предметное стекло и высушенная на воздухе, образует кристаллы в виде листа папоротника.</w:t>
      </w:r>
    </w:p>
    <w:p w:rsidR="00C82E3C" w:rsidRPr="00C82E3C" w:rsidRDefault="00C82E3C" w:rsidP="00C82E3C">
      <w:pPr>
        <w:spacing w:after="360" w:line="276" w:lineRule="auto"/>
        <w:jc w:val="both"/>
        <w:rPr>
          <w:rFonts w:eastAsia="Calibri"/>
          <w:sz w:val="28"/>
          <w:szCs w:val="28"/>
          <w:lang w:eastAsia="en-US"/>
        </w:rPr>
      </w:pPr>
      <w:r w:rsidRPr="00C82E3C">
        <w:rPr>
          <w:rFonts w:eastAsia="Calibri"/>
          <w:b/>
          <w:i/>
          <w:color w:val="002060"/>
          <w:sz w:val="28"/>
          <w:szCs w:val="28"/>
          <w:lang w:eastAsia="en-US"/>
        </w:rPr>
        <w:t>Эозинофильный индекс (ЭИ)</w:t>
      </w:r>
      <w:r w:rsidRPr="00C82E3C">
        <w:rPr>
          <w:rFonts w:eastAsia="Calibri"/>
          <w:sz w:val="28"/>
          <w:szCs w:val="28"/>
          <w:lang w:eastAsia="en-US"/>
        </w:rPr>
        <w:t xml:space="preserve"> – процентное соотношение поверхностных клеток с эозинофильно окрашенной цитоплазмой к клеткам с базофильно окрашенной цитоплазмой.</w:t>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lastRenderedPageBreak/>
        <w:t>Раздел 2. Диагностика заболеваний</w:t>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t>2.1. Диагностика в акушерстве и гинекологии</w:t>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t>2.1.1.  Диагностика в акушерстве</w:t>
      </w: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t>ТЕМА 2.1.1.1. ВВЕДЕНИЕ.</w:t>
      </w:r>
      <w:r w:rsidRPr="00C82E3C">
        <w:rPr>
          <w:rFonts w:ascii="Bookman Old Style" w:eastAsia="Calibri" w:hAnsi="Bookman Old Style"/>
          <w:b/>
          <w:color w:val="FF0000"/>
          <w:sz w:val="28"/>
          <w:szCs w:val="28"/>
          <w:lang w:eastAsia="en-US"/>
        </w:rPr>
        <w:br/>
        <w:t>СИСТЕМА ОРГАНИЗАЦИИ РОДОВСПОМОЖЕНИЯ</w:t>
      </w:r>
      <w:r w:rsidRPr="00C82E3C">
        <w:rPr>
          <w:rFonts w:ascii="Bookman Old Style" w:eastAsia="Calibri" w:hAnsi="Bookman Old Style"/>
          <w:b/>
          <w:color w:val="FF0000"/>
          <w:sz w:val="28"/>
          <w:szCs w:val="28"/>
          <w:lang w:eastAsia="en-US"/>
        </w:rPr>
        <w:br/>
        <w:t>ИСТОРИЯ АКУШЕРСТВА</w:t>
      </w:r>
    </w:p>
    <w:p w:rsidR="00C82E3C" w:rsidRPr="00C82E3C" w:rsidRDefault="00C82E3C" w:rsidP="00C82E3C">
      <w:pPr>
        <w:tabs>
          <w:tab w:val="left" w:pos="9586"/>
        </w:tabs>
        <w:spacing w:line="276" w:lineRule="auto"/>
        <w:jc w:val="both"/>
        <w:rPr>
          <w:rFonts w:eastAsia="Calibri"/>
          <w:b/>
          <w:bCs/>
          <w:sz w:val="28"/>
          <w:szCs w:val="22"/>
          <w:lang w:eastAsia="en-US"/>
        </w:rPr>
      </w:pPr>
      <w:r w:rsidRPr="00C82E3C">
        <w:rPr>
          <w:rFonts w:ascii="Bookman Old Style" w:eastAsia="Calibri" w:hAnsi="Bookman Old Style"/>
          <w:b/>
          <w:color w:val="002060"/>
          <w:sz w:val="28"/>
          <w:szCs w:val="28"/>
          <w:lang w:eastAsia="en-US"/>
        </w:rPr>
        <w:t>ЦЕЛЬ УРОКА:</w:t>
      </w:r>
      <w:r w:rsidRPr="00C82E3C">
        <w:rPr>
          <w:rFonts w:eastAsia="Calibri"/>
          <w:color w:val="002060"/>
          <w:sz w:val="28"/>
          <w:szCs w:val="28"/>
          <w:lang w:eastAsia="en-US"/>
        </w:rPr>
        <w:t xml:space="preserve"> </w:t>
      </w:r>
      <w:r w:rsidRPr="00C82E3C">
        <w:rPr>
          <w:rFonts w:eastAsia="Calibri"/>
          <w:sz w:val="28"/>
          <w:szCs w:val="28"/>
          <w:lang w:eastAsia="en-US"/>
        </w:rPr>
        <w:t xml:space="preserve">разобрать </w:t>
      </w:r>
      <w:r w:rsidRPr="00C82E3C">
        <w:rPr>
          <w:rFonts w:eastAsia="Calibri"/>
          <w:sz w:val="28"/>
          <w:szCs w:val="22"/>
          <w:lang w:eastAsia="en-US"/>
        </w:rPr>
        <w:t>историю развития и основоположников акушерства, структуру акушерских учреждений в РФ. Современные формы обслуживания женского населения. Современное Законодательство об охране здоровья материнства  и детства.</w:t>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t>ОСНОВНЫЕ ВОПРОСЫ ТЕМЫ:</w:t>
      </w:r>
    </w:p>
    <w:p w:rsidR="00C82E3C" w:rsidRPr="00C82E3C" w:rsidRDefault="00C82E3C" w:rsidP="00C82E3C">
      <w:pPr>
        <w:numPr>
          <w:ilvl w:val="0"/>
          <w:numId w:val="56"/>
        </w:numPr>
        <w:suppressAutoHyphens/>
        <w:spacing w:line="276" w:lineRule="auto"/>
        <w:ind w:left="357" w:right="709" w:hanging="357"/>
        <w:contextualSpacing/>
        <w:jc w:val="both"/>
        <w:rPr>
          <w:rFonts w:eastAsia="Arial Unicode MS"/>
          <w:sz w:val="28"/>
          <w:szCs w:val="22"/>
          <w:lang w:eastAsia="en-US"/>
        </w:rPr>
      </w:pPr>
      <w:r w:rsidRPr="00C82E3C">
        <w:rPr>
          <w:rFonts w:eastAsia="Arial Unicode MS"/>
          <w:sz w:val="28"/>
          <w:szCs w:val="22"/>
          <w:lang w:eastAsia="en-US"/>
        </w:rPr>
        <w:t>Основные функции и задачи акушерского стационара.</w:t>
      </w:r>
    </w:p>
    <w:p w:rsidR="00C82E3C" w:rsidRPr="00C82E3C" w:rsidRDefault="00C82E3C" w:rsidP="00C82E3C">
      <w:pPr>
        <w:numPr>
          <w:ilvl w:val="0"/>
          <w:numId w:val="56"/>
        </w:numPr>
        <w:suppressAutoHyphens/>
        <w:spacing w:line="276" w:lineRule="auto"/>
        <w:ind w:left="357" w:right="709" w:hanging="357"/>
        <w:contextualSpacing/>
        <w:jc w:val="both"/>
        <w:rPr>
          <w:rFonts w:eastAsia="Arial Unicode MS"/>
          <w:sz w:val="28"/>
          <w:szCs w:val="22"/>
          <w:lang w:eastAsia="en-US"/>
        </w:rPr>
      </w:pPr>
      <w:r w:rsidRPr="00C82E3C">
        <w:rPr>
          <w:rFonts w:eastAsia="Arial Unicode MS"/>
          <w:sz w:val="28"/>
          <w:szCs w:val="22"/>
          <w:lang w:eastAsia="en-US"/>
        </w:rPr>
        <w:t xml:space="preserve">Принципы организации работы акушерского стационара. </w:t>
      </w:r>
    </w:p>
    <w:p w:rsidR="00C82E3C" w:rsidRPr="00C82E3C" w:rsidRDefault="00C82E3C" w:rsidP="00C82E3C">
      <w:pPr>
        <w:numPr>
          <w:ilvl w:val="0"/>
          <w:numId w:val="56"/>
        </w:numPr>
        <w:suppressAutoHyphens/>
        <w:spacing w:line="276" w:lineRule="auto"/>
        <w:ind w:left="357" w:right="709" w:hanging="357"/>
        <w:contextualSpacing/>
        <w:jc w:val="both"/>
        <w:rPr>
          <w:rFonts w:eastAsia="Arial Unicode MS"/>
          <w:sz w:val="28"/>
          <w:szCs w:val="22"/>
          <w:lang w:eastAsia="en-US"/>
        </w:rPr>
      </w:pPr>
      <w:r w:rsidRPr="00C82E3C">
        <w:rPr>
          <w:rFonts w:eastAsia="Arial Unicode MS"/>
          <w:sz w:val="28"/>
          <w:szCs w:val="22"/>
          <w:lang w:eastAsia="en-US"/>
        </w:rPr>
        <w:t xml:space="preserve">Принципы госпитализации беременных, рожениц в акушерский стационар.  </w:t>
      </w:r>
    </w:p>
    <w:p w:rsidR="00C82E3C" w:rsidRPr="00C82E3C" w:rsidRDefault="00C82E3C" w:rsidP="00C82E3C">
      <w:pPr>
        <w:numPr>
          <w:ilvl w:val="0"/>
          <w:numId w:val="56"/>
        </w:numPr>
        <w:suppressAutoHyphens/>
        <w:spacing w:line="276" w:lineRule="auto"/>
        <w:ind w:left="357" w:right="709" w:hanging="357"/>
        <w:contextualSpacing/>
        <w:jc w:val="both"/>
        <w:rPr>
          <w:rFonts w:eastAsia="Arial Unicode MS"/>
          <w:sz w:val="28"/>
          <w:szCs w:val="22"/>
          <w:lang w:eastAsia="en-US"/>
        </w:rPr>
      </w:pPr>
      <w:r w:rsidRPr="00C82E3C">
        <w:rPr>
          <w:rFonts w:eastAsia="Arial Unicode MS"/>
          <w:sz w:val="28"/>
          <w:szCs w:val="22"/>
          <w:lang w:eastAsia="en-US"/>
        </w:rPr>
        <w:t xml:space="preserve">Структуру и подразделения акушерского стационара.  </w:t>
      </w:r>
    </w:p>
    <w:p w:rsidR="00C82E3C" w:rsidRPr="00C82E3C" w:rsidRDefault="00C82E3C" w:rsidP="00C82E3C">
      <w:pPr>
        <w:numPr>
          <w:ilvl w:val="0"/>
          <w:numId w:val="56"/>
        </w:numPr>
        <w:suppressAutoHyphens/>
        <w:spacing w:line="276" w:lineRule="auto"/>
        <w:ind w:left="357" w:right="709" w:hanging="357"/>
        <w:contextualSpacing/>
        <w:jc w:val="both"/>
        <w:rPr>
          <w:rFonts w:eastAsia="Arial Unicode MS"/>
          <w:sz w:val="28"/>
          <w:szCs w:val="22"/>
          <w:lang w:eastAsia="en-US"/>
        </w:rPr>
      </w:pPr>
      <w:r w:rsidRPr="00C82E3C">
        <w:rPr>
          <w:rFonts w:eastAsia="Arial Unicode MS"/>
          <w:sz w:val="28"/>
          <w:szCs w:val="22"/>
          <w:lang w:eastAsia="en-US"/>
        </w:rPr>
        <w:t>Деление родильных стационаров на категории.</w:t>
      </w:r>
    </w:p>
    <w:p w:rsidR="00C82E3C" w:rsidRPr="00C82E3C" w:rsidRDefault="00C82E3C" w:rsidP="00C82E3C">
      <w:pPr>
        <w:numPr>
          <w:ilvl w:val="0"/>
          <w:numId w:val="56"/>
        </w:numPr>
        <w:suppressAutoHyphens/>
        <w:spacing w:line="276" w:lineRule="auto"/>
        <w:ind w:left="357" w:right="709" w:hanging="357"/>
        <w:contextualSpacing/>
        <w:jc w:val="both"/>
        <w:rPr>
          <w:rFonts w:eastAsia="Arial Unicode MS"/>
          <w:sz w:val="28"/>
          <w:szCs w:val="22"/>
          <w:lang w:eastAsia="en-US"/>
        </w:rPr>
      </w:pPr>
      <w:r w:rsidRPr="00C82E3C">
        <w:rPr>
          <w:rFonts w:eastAsia="Arial Unicode MS"/>
          <w:sz w:val="28"/>
          <w:szCs w:val="22"/>
          <w:lang w:eastAsia="en-US"/>
        </w:rPr>
        <w:t xml:space="preserve">Особенности организации неонатальной помощи в родильном доме.  </w:t>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t>ОСНАЩЕНИЕ УРОКА:</w:t>
      </w:r>
    </w:p>
    <w:p w:rsidR="00C82E3C" w:rsidRPr="00C82E3C" w:rsidRDefault="00C82E3C" w:rsidP="00C82E3C">
      <w:pPr>
        <w:numPr>
          <w:ilvl w:val="0"/>
          <w:numId w:val="57"/>
        </w:numPr>
        <w:spacing w:line="276" w:lineRule="auto"/>
        <w:contextualSpacing/>
        <w:rPr>
          <w:rFonts w:eastAsia="Calibri"/>
          <w:sz w:val="28"/>
          <w:szCs w:val="28"/>
          <w:lang w:eastAsia="en-US"/>
        </w:rPr>
      </w:pPr>
      <w:r w:rsidRPr="00C82E3C">
        <w:rPr>
          <w:rFonts w:eastAsia="Calibri"/>
          <w:noProof/>
          <w:sz w:val="28"/>
          <w:szCs w:val="28"/>
        </w:rPr>
        <w:drawing>
          <wp:anchor distT="0" distB="0" distL="114300" distR="114300" simplePos="0" relativeHeight="251673600" behindDoc="1" locked="0" layoutInCell="1" allowOverlap="1">
            <wp:simplePos x="0" y="0"/>
            <wp:positionH relativeFrom="column">
              <wp:posOffset>4469130</wp:posOffset>
            </wp:positionH>
            <wp:positionV relativeFrom="paragraph">
              <wp:posOffset>191770</wp:posOffset>
            </wp:positionV>
            <wp:extent cx="1449070" cy="1468120"/>
            <wp:effectExtent l="19050" t="0" r="0" b="0"/>
            <wp:wrapThrough wrapText="bothSides">
              <wp:wrapPolygon edited="0">
                <wp:start x="6531" y="0"/>
                <wp:lineTo x="1136" y="4484"/>
                <wp:lineTo x="-284" y="8969"/>
                <wp:lineTo x="0" y="13453"/>
                <wp:lineTo x="1988" y="17938"/>
                <wp:lineTo x="6247" y="21301"/>
                <wp:lineTo x="6531" y="21301"/>
                <wp:lineTo x="15050" y="21301"/>
                <wp:lineTo x="15334" y="21301"/>
                <wp:lineTo x="19309" y="18218"/>
                <wp:lineTo x="19593" y="17938"/>
                <wp:lineTo x="21297" y="14014"/>
                <wp:lineTo x="21297" y="13453"/>
                <wp:lineTo x="21581" y="9529"/>
                <wp:lineTo x="21581" y="8969"/>
                <wp:lineTo x="20445" y="4484"/>
                <wp:lineTo x="14766" y="0"/>
                <wp:lineTo x="6531" y="0"/>
              </wp:wrapPolygon>
            </wp:wrapThrough>
            <wp:docPr id="45"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449070" cy="1468120"/>
                    </a:xfrm>
                    <a:prstGeom prst="decagon">
                      <a:avLst/>
                    </a:prstGeom>
                    <a:noFill/>
                    <a:ln>
                      <a:noFill/>
                    </a:ln>
                  </pic:spPr>
                </pic:pic>
              </a:graphicData>
            </a:graphic>
          </wp:anchor>
        </w:drawing>
      </w:r>
      <w:r w:rsidRPr="00C82E3C">
        <w:rPr>
          <w:rFonts w:eastAsia="Calibri"/>
          <w:sz w:val="28"/>
          <w:szCs w:val="28"/>
          <w:lang w:eastAsia="en-US"/>
        </w:rPr>
        <w:t>ноутбук;</w:t>
      </w:r>
    </w:p>
    <w:p w:rsidR="00C82E3C" w:rsidRPr="00C82E3C" w:rsidRDefault="00C82E3C" w:rsidP="00C82E3C">
      <w:pPr>
        <w:numPr>
          <w:ilvl w:val="0"/>
          <w:numId w:val="57"/>
        </w:numPr>
        <w:spacing w:line="276" w:lineRule="auto"/>
        <w:contextualSpacing/>
        <w:rPr>
          <w:rFonts w:eastAsia="Calibri"/>
          <w:sz w:val="28"/>
          <w:szCs w:val="28"/>
          <w:lang w:eastAsia="en-US"/>
        </w:rPr>
      </w:pPr>
      <w:r w:rsidRPr="00C82E3C">
        <w:rPr>
          <w:rFonts w:eastAsia="Calibri"/>
          <w:sz w:val="28"/>
          <w:szCs w:val="28"/>
          <w:lang w:eastAsia="en-US"/>
        </w:rPr>
        <w:t>проектор;</w:t>
      </w:r>
    </w:p>
    <w:p w:rsidR="00C82E3C" w:rsidRPr="00C82E3C" w:rsidRDefault="00C82E3C" w:rsidP="00C82E3C">
      <w:pPr>
        <w:numPr>
          <w:ilvl w:val="0"/>
          <w:numId w:val="57"/>
        </w:numPr>
        <w:spacing w:line="276" w:lineRule="auto"/>
        <w:contextualSpacing/>
        <w:rPr>
          <w:rFonts w:eastAsia="Calibri"/>
          <w:sz w:val="28"/>
          <w:szCs w:val="28"/>
          <w:lang w:eastAsia="en-US"/>
        </w:rPr>
      </w:pPr>
      <w:r w:rsidRPr="00C82E3C">
        <w:rPr>
          <w:rFonts w:eastAsia="Calibri"/>
          <w:sz w:val="28"/>
          <w:szCs w:val="28"/>
          <w:lang w:eastAsia="en-US"/>
        </w:rPr>
        <w:t>видеоролики;</w:t>
      </w:r>
      <w:r w:rsidRPr="00C82E3C">
        <w:rPr>
          <w:rFonts w:eastAsia="Calibri"/>
          <w:noProof/>
          <w:sz w:val="22"/>
          <w:szCs w:val="22"/>
        </w:rPr>
        <w:t xml:space="preserve"> </w:t>
      </w:r>
    </w:p>
    <w:p w:rsidR="00C82E3C" w:rsidRPr="00C82E3C" w:rsidRDefault="00C82E3C" w:rsidP="00C82E3C">
      <w:pPr>
        <w:numPr>
          <w:ilvl w:val="0"/>
          <w:numId w:val="57"/>
        </w:numPr>
        <w:spacing w:line="276" w:lineRule="auto"/>
        <w:contextualSpacing/>
        <w:rPr>
          <w:rFonts w:eastAsia="Calibri"/>
          <w:sz w:val="28"/>
          <w:szCs w:val="28"/>
          <w:lang w:eastAsia="en-US"/>
        </w:rPr>
      </w:pPr>
      <w:r w:rsidRPr="00C82E3C">
        <w:rPr>
          <w:rFonts w:eastAsia="Calibri"/>
          <w:sz w:val="28"/>
          <w:szCs w:val="28"/>
          <w:lang w:eastAsia="en-US"/>
        </w:rPr>
        <w:t>таблицы;</w:t>
      </w:r>
    </w:p>
    <w:p w:rsidR="00C82E3C" w:rsidRPr="00C82E3C" w:rsidRDefault="00C82E3C" w:rsidP="00C82E3C">
      <w:pPr>
        <w:numPr>
          <w:ilvl w:val="0"/>
          <w:numId w:val="57"/>
        </w:numPr>
        <w:spacing w:line="276" w:lineRule="auto"/>
        <w:contextualSpacing/>
        <w:rPr>
          <w:rFonts w:eastAsia="Calibri"/>
          <w:sz w:val="28"/>
          <w:szCs w:val="28"/>
          <w:lang w:eastAsia="en-US"/>
        </w:rPr>
      </w:pPr>
      <w:r w:rsidRPr="00C82E3C">
        <w:rPr>
          <w:rFonts w:eastAsia="Calibri"/>
          <w:sz w:val="28"/>
          <w:szCs w:val="28"/>
          <w:lang w:eastAsia="en-US"/>
        </w:rPr>
        <w:t>портреты основоположников акушерства;</w:t>
      </w:r>
    </w:p>
    <w:p w:rsidR="00C82E3C" w:rsidRPr="00C82E3C" w:rsidRDefault="00C82E3C" w:rsidP="00C82E3C">
      <w:pPr>
        <w:numPr>
          <w:ilvl w:val="0"/>
          <w:numId w:val="57"/>
        </w:numPr>
        <w:spacing w:line="276" w:lineRule="auto"/>
        <w:contextualSpacing/>
        <w:rPr>
          <w:rFonts w:eastAsia="Calibri"/>
          <w:sz w:val="28"/>
          <w:szCs w:val="28"/>
          <w:lang w:eastAsia="en-US"/>
        </w:rPr>
      </w:pPr>
      <w:r w:rsidRPr="00C82E3C">
        <w:rPr>
          <w:rFonts w:eastAsia="Calibri"/>
          <w:sz w:val="28"/>
          <w:szCs w:val="28"/>
          <w:lang w:eastAsia="en-US"/>
        </w:rPr>
        <w:t>кроссворды;</w:t>
      </w:r>
    </w:p>
    <w:p w:rsidR="00C82E3C" w:rsidRPr="00C82E3C" w:rsidRDefault="00C82E3C" w:rsidP="00C82E3C">
      <w:pPr>
        <w:numPr>
          <w:ilvl w:val="0"/>
          <w:numId w:val="57"/>
        </w:numPr>
        <w:spacing w:line="276" w:lineRule="auto"/>
        <w:contextualSpacing/>
        <w:rPr>
          <w:rFonts w:eastAsia="Calibri"/>
          <w:sz w:val="28"/>
          <w:szCs w:val="28"/>
          <w:lang w:eastAsia="en-US"/>
        </w:rPr>
      </w:pPr>
      <w:r w:rsidRPr="00C82E3C">
        <w:rPr>
          <w:rFonts w:eastAsia="Calibri"/>
          <w:sz w:val="28"/>
          <w:szCs w:val="28"/>
          <w:lang w:eastAsia="en-US"/>
        </w:rPr>
        <w:t>схемы;</w:t>
      </w:r>
    </w:p>
    <w:p w:rsidR="00C82E3C" w:rsidRPr="00C82E3C" w:rsidRDefault="00C82E3C" w:rsidP="00C82E3C">
      <w:pPr>
        <w:numPr>
          <w:ilvl w:val="0"/>
          <w:numId w:val="57"/>
        </w:numPr>
        <w:spacing w:line="276" w:lineRule="auto"/>
        <w:contextualSpacing/>
        <w:rPr>
          <w:rFonts w:eastAsia="Calibri"/>
          <w:sz w:val="28"/>
          <w:szCs w:val="28"/>
          <w:lang w:eastAsia="en-US"/>
        </w:rPr>
      </w:pPr>
      <w:r w:rsidRPr="00C82E3C">
        <w:rPr>
          <w:rFonts w:eastAsia="Calibri"/>
          <w:sz w:val="28"/>
          <w:szCs w:val="28"/>
          <w:lang w:eastAsia="en-US"/>
        </w:rPr>
        <w:t>мультимедийная презентация;</w:t>
      </w:r>
    </w:p>
    <w:p w:rsidR="00C82E3C" w:rsidRPr="00C82E3C" w:rsidRDefault="00C82E3C" w:rsidP="00C82E3C">
      <w:pPr>
        <w:numPr>
          <w:ilvl w:val="0"/>
          <w:numId w:val="57"/>
        </w:numPr>
        <w:spacing w:line="276" w:lineRule="auto"/>
        <w:contextualSpacing/>
        <w:jc w:val="both"/>
        <w:rPr>
          <w:rFonts w:eastAsia="Calibri"/>
          <w:b/>
          <w:sz w:val="28"/>
          <w:szCs w:val="22"/>
          <w:lang w:eastAsia="en-US"/>
        </w:rPr>
      </w:pPr>
      <w:r w:rsidRPr="00C82E3C">
        <w:rPr>
          <w:rFonts w:eastAsia="Calibri"/>
          <w:sz w:val="28"/>
          <w:szCs w:val="22"/>
          <w:lang w:eastAsia="en-US"/>
        </w:rPr>
        <w:t>обменно-уведомительная карта;</w:t>
      </w:r>
    </w:p>
    <w:p w:rsidR="00C82E3C" w:rsidRPr="00C82E3C" w:rsidRDefault="00C82E3C" w:rsidP="00C82E3C">
      <w:pPr>
        <w:numPr>
          <w:ilvl w:val="0"/>
          <w:numId w:val="57"/>
        </w:numPr>
        <w:spacing w:line="276" w:lineRule="auto"/>
        <w:contextualSpacing/>
        <w:jc w:val="both"/>
        <w:rPr>
          <w:rFonts w:eastAsia="Calibri"/>
          <w:b/>
          <w:sz w:val="28"/>
          <w:szCs w:val="22"/>
          <w:lang w:eastAsia="en-US"/>
        </w:rPr>
      </w:pPr>
      <w:r w:rsidRPr="00C82E3C">
        <w:rPr>
          <w:rFonts w:eastAsia="Calibri"/>
          <w:sz w:val="28"/>
          <w:szCs w:val="22"/>
          <w:lang w:eastAsia="en-US"/>
        </w:rPr>
        <w:t>шкала оценки степени пренатального риска;</w:t>
      </w:r>
    </w:p>
    <w:p w:rsidR="00C82E3C" w:rsidRPr="00C82E3C" w:rsidRDefault="00C82E3C" w:rsidP="00C82E3C">
      <w:pPr>
        <w:numPr>
          <w:ilvl w:val="0"/>
          <w:numId w:val="57"/>
        </w:numPr>
        <w:tabs>
          <w:tab w:val="num" w:pos="720"/>
        </w:tabs>
        <w:spacing w:line="276" w:lineRule="auto"/>
        <w:contextualSpacing/>
        <w:jc w:val="both"/>
        <w:rPr>
          <w:rFonts w:eastAsia="Calibri"/>
          <w:sz w:val="28"/>
          <w:szCs w:val="28"/>
          <w:lang w:eastAsia="en-US"/>
        </w:rPr>
      </w:pPr>
      <w:r w:rsidRPr="00C82E3C">
        <w:rPr>
          <w:rFonts w:eastAsia="Calibri"/>
          <w:sz w:val="28"/>
          <w:szCs w:val="28"/>
          <w:lang w:eastAsia="en-US"/>
        </w:rPr>
        <w:t>приказ МЗ РФ № 572 от 12.11.12 г. «Об утверждении порядка оказания медицинской помощи по профилю «</w:t>
      </w:r>
      <w:r w:rsidRPr="00C82E3C">
        <w:rPr>
          <w:rFonts w:eastAsia="Calibri"/>
          <w:bCs/>
          <w:sz w:val="28"/>
          <w:szCs w:val="28"/>
          <w:lang w:eastAsia="en-US"/>
        </w:rPr>
        <w:t>акушерство и гинекология</w:t>
      </w:r>
      <w:r w:rsidRPr="00C82E3C">
        <w:rPr>
          <w:rFonts w:eastAsia="Calibri"/>
          <w:sz w:val="28"/>
          <w:szCs w:val="28"/>
          <w:lang w:eastAsia="en-US"/>
        </w:rPr>
        <w:t xml:space="preserve"> (за </w:t>
      </w:r>
      <w:r w:rsidRPr="00C82E3C">
        <w:rPr>
          <w:rFonts w:eastAsia="Calibri"/>
          <w:sz w:val="28"/>
          <w:szCs w:val="28"/>
          <w:lang w:eastAsia="en-US"/>
        </w:rPr>
        <w:lastRenderedPageBreak/>
        <w:t>исключением использования вспомогательных репродуктивных технологий)».</w:t>
      </w: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t>ЗАДАНИЕ ДЛЯ КОНТРОЛЯ ИСХОДНОГО УРОВНЯ ЗНАНИЙ</w:t>
      </w:r>
    </w:p>
    <w:p w:rsidR="00C82E3C" w:rsidRPr="00C82E3C" w:rsidRDefault="00C82E3C" w:rsidP="00C82E3C">
      <w:pPr>
        <w:spacing w:before="240" w:after="240" w:line="264" w:lineRule="auto"/>
        <w:ind w:left="357" w:hanging="357"/>
        <w:jc w:val="center"/>
        <w:rPr>
          <w:rFonts w:ascii="Bookman Old Style" w:eastAsia="Calibri" w:hAnsi="Bookman Old Style"/>
          <w:b/>
          <w:sz w:val="28"/>
          <w:szCs w:val="28"/>
          <w:lang w:eastAsia="en-US"/>
        </w:rPr>
      </w:pPr>
      <w:r w:rsidRPr="00C82E3C">
        <w:rPr>
          <w:rFonts w:ascii="Bookman Old Style" w:eastAsia="Calibri" w:hAnsi="Bookman Old Style"/>
          <w:b/>
          <w:sz w:val="28"/>
          <w:szCs w:val="28"/>
          <w:lang w:eastAsia="en-US"/>
        </w:rPr>
        <w:t>ТЕСТОВЫЙ КОНТРОЛЬ</w:t>
      </w:r>
    </w:p>
    <w:p w:rsidR="00C82E3C" w:rsidRPr="00C82E3C" w:rsidRDefault="00C82E3C" w:rsidP="00C82E3C">
      <w:pPr>
        <w:spacing w:before="240" w:after="240" w:line="264" w:lineRule="auto"/>
        <w:ind w:left="357" w:hanging="357"/>
        <w:jc w:val="center"/>
        <w:rPr>
          <w:rFonts w:ascii="Calibri" w:eastAsia="Calibri" w:hAnsi="Calibri" w:cs="Calibri"/>
          <w:b/>
          <w:i/>
          <w:sz w:val="28"/>
          <w:szCs w:val="28"/>
          <w:lang w:eastAsia="en-US"/>
        </w:rPr>
      </w:pPr>
      <w:r w:rsidRPr="00C82E3C">
        <w:rPr>
          <w:rFonts w:ascii="Calibri" w:eastAsia="Calibri" w:hAnsi="Calibri" w:cs="Calibri"/>
          <w:b/>
          <w:i/>
          <w:sz w:val="28"/>
          <w:szCs w:val="28"/>
          <w:lang w:eastAsia="en-US"/>
        </w:rPr>
        <w:t>Выберите один правильный ответ</w:t>
      </w:r>
    </w:p>
    <w:p w:rsidR="00C82E3C" w:rsidRPr="00C82E3C" w:rsidRDefault="00C82E3C" w:rsidP="00C82E3C">
      <w:pPr>
        <w:numPr>
          <w:ilvl w:val="0"/>
          <w:numId w:val="58"/>
        </w:numPr>
        <w:tabs>
          <w:tab w:val="num" w:pos="1560"/>
        </w:tabs>
        <w:spacing w:line="288" w:lineRule="auto"/>
        <w:rPr>
          <w:b/>
          <w:sz w:val="28"/>
          <w:szCs w:val="20"/>
        </w:rPr>
      </w:pPr>
      <w:r w:rsidRPr="00C82E3C">
        <w:rPr>
          <w:b/>
          <w:sz w:val="28"/>
          <w:szCs w:val="20"/>
        </w:rPr>
        <w:t>Санитарная обработка рожениц проводится:</w:t>
      </w:r>
    </w:p>
    <w:p w:rsidR="00C82E3C" w:rsidRPr="00C82E3C" w:rsidRDefault="00C82E3C" w:rsidP="00C82E3C">
      <w:pPr>
        <w:spacing w:line="288" w:lineRule="auto"/>
        <w:ind w:left="360"/>
        <w:rPr>
          <w:sz w:val="28"/>
          <w:szCs w:val="20"/>
        </w:rPr>
      </w:pPr>
      <w:r w:rsidRPr="00C82E3C">
        <w:rPr>
          <w:sz w:val="28"/>
          <w:szCs w:val="20"/>
        </w:rPr>
        <w:t>а) в приемном отделении</w:t>
      </w:r>
    </w:p>
    <w:p w:rsidR="00C82E3C" w:rsidRPr="00C82E3C" w:rsidRDefault="00C82E3C" w:rsidP="00C82E3C">
      <w:pPr>
        <w:spacing w:line="288" w:lineRule="auto"/>
        <w:ind w:left="360"/>
        <w:rPr>
          <w:sz w:val="28"/>
          <w:szCs w:val="20"/>
        </w:rPr>
      </w:pPr>
      <w:r w:rsidRPr="00C82E3C">
        <w:rPr>
          <w:sz w:val="28"/>
          <w:szCs w:val="20"/>
        </w:rPr>
        <w:t>б) в предродовой</w:t>
      </w:r>
    </w:p>
    <w:p w:rsidR="00C82E3C" w:rsidRPr="00C82E3C" w:rsidRDefault="00C82E3C" w:rsidP="00C82E3C">
      <w:pPr>
        <w:spacing w:line="288" w:lineRule="auto"/>
        <w:ind w:left="360"/>
        <w:rPr>
          <w:sz w:val="28"/>
          <w:szCs w:val="20"/>
        </w:rPr>
      </w:pPr>
      <w:r w:rsidRPr="00C82E3C">
        <w:rPr>
          <w:sz w:val="28"/>
          <w:szCs w:val="20"/>
        </w:rPr>
        <w:t>в) в обсервационном акушерском отделении</w:t>
      </w:r>
    </w:p>
    <w:p w:rsidR="00C82E3C" w:rsidRPr="00C82E3C" w:rsidRDefault="00C82E3C" w:rsidP="00C82E3C">
      <w:pPr>
        <w:spacing w:line="288" w:lineRule="auto"/>
        <w:ind w:left="360"/>
        <w:rPr>
          <w:sz w:val="28"/>
          <w:szCs w:val="20"/>
        </w:rPr>
      </w:pPr>
      <w:r w:rsidRPr="00C82E3C">
        <w:rPr>
          <w:sz w:val="28"/>
          <w:szCs w:val="20"/>
        </w:rPr>
        <w:t>г) дома при помощи родственников</w:t>
      </w:r>
    </w:p>
    <w:p w:rsidR="00C82E3C" w:rsidRPr="00C82E3C" w:rsidRDefault="00C82E3C" w:rsidP="00C82E3C">
      <w:pPr>
        <w:spacing w:line="288" w:lineRule="auto"/>
        <w:ind w:left="360"/>
        <w:rPr>
          <w:sz w:val="28"/>
          <w:szCs w:val="20"/>
        </w:rPr>
      </w:pPr>
    </w:p>
    <w:p w:rsidR="00C82E3C" w:rsidRPr="00C82E3C" w:rsidRDefault="00C82E3C" w:rsidP="00C82E3C">
      <w:pPr>
        <w:numPr>
          <w:ilvl w:val="0"/>
          <w:numId w:val="58"/>
        </w:numPr>
        <w:spacing w:line="288" w:lineRule="auto"/>
        <w:rPr>
          <w:b/>
          <w:sz w:val="28"/>
          <w:szCs w:val="28"/>
        </w:rPr>
      </w:pPr>
      <w:r w:rsidRPr="00C82E3C">
        <w:rPr>
          <w:b/>
          <w:sz w:val="28"/>
          <w:szCs w:val="28"/>
        </w:rPr>
        <w:t>Санитарная обработка рожениц предусматривает:</w:t>
      </w:r>
    </w:p>
    <w:p w:rsidR="00C82E3C" w:rsidRPr="00C82E3C" w:rsidRDefault="00C82E3C" w:rsidP="00C82E3C">
      <w:pPr>
        <w:spacing w:line="288" w:lineRule="auto"/>
        <w:ind w:left="360"/>
        <w:rPr>
          <w:sz w:val="28"/>
          <w:szCs w:val="28"/>
        </w:rPr>
      </w:pPr>
      <w:r w:rsidRPr="00C82E3C">
        <w:rPr>
          <w:sz w:val="28"/>
          <w:szCs w:val="28"/>
        </w:rPr>
        <w:t>а) измерение роста</w:t>
      </w:r>
    </w:p>
    <w:p w:rsidR="00C82E3C" w:rsidRPr="00C82E3C" w:rsidRDefault="00C82E3C" w:rsidP="00C82E3C">
      <w:pPr>
        <w:spacing w:line="288" w:lineRule="auto"/>
        <w:ind w:left="360"/>
        <w:rPr>
          <w:sz w:val="28"/>
          <w:szCs w:val="28"/>
        </w:rPr>
      </w:pPr>
      <w:r w:rsidRPr="00C82E3C">
        <w:rPr>
          <w:sz w:val="28"/>
          <w:szCs w:val="28"/>
        </w:rPr>
        <w:t>б) взвешивание</w:t>
      </w:r>
    </w:p>
    <w:p w:rsidR="00C82E3C" w:rsidRPr="00C82E3C" w:rsidRDefault="00C82E3C" w:rsidP="00C82E3C">
      <w:pPr>
        <w:spacing w:line="288" w:lineRule="auto"/>
        <w:ind w:left="360"/>
        <w:rPr>
          <w:sz w:val="28"/>
          <w:szCs w:val="28"/>
        </w:rPr>
      </w:pPr>
      <w:r w:rsidRPr="00C82E3C">
        <w:rPr>
          <w:sz w:val="28"/>
          <w:szCs w:val="28"/>
        </w:rPr>
        <w:t>в) обработку наружных половых органов раствором йодопирона</w:t>
      </w:r>
    </w:p>
    <w:p w:rsidR="00C82E3C" w:rsidRPr="00C82E3C" w:rsidRDefault="00C82E3C" w:rsidP="00C82E3C">
      <w:pPr>
        <w:spacing w:line="288" w:lineRule="auto"/>
        <w:ind w:left="360"/>
        <w:rPr>
          <w:sz w:val="28"/>
          <w:szCs w:val="28"/>
        </w:rPr>
      </w:pPr>
      <w:r w:rsidRPr="00C82E3C">
        <w:rPr>
          <w:sz w:val="28"/>
          <w:szCs w:val="28"/>
        </w:rPr>
        <w:t>г) очистительную клизму</w:t>
      </w:r>
    </w:p>
    <w:p w:rsidR="00C82E3C" w:rsidRPr="00C82E3C" w:rsidRDefault="00C82E3C" w:rsidP="00C82E3C">
      <w:pPr>
        <w:spacing w:line="288" w:lineRule="auto"/>
        <w:ind w:left="360"/>
        <w:rPr>
          <w:sz w:val="28"/>
          <w:szCs w:val="28"/>
        </w:rPr>
      </w:pPr>
    </w:p>
    <w:p w:rsidR="00C82E3C" w:rsidRPr="00C82E3C" w:rsidRDefault="00C82E3C" w:rsidP="00C82E3C">
      <w:pPr>
        <w:numPr>
          <w:ilvl w:val="0"/>
          <w:numId w:val="54"/>
        </w:numPr>
        <w:spacing w:line="288" w:lineRule="auto"/>
        <w:rPr>
          <w:b/>
          <w:sz w:val="28"/>
          <w:szCs w:val="28"/>
        </w:rPr>
      </w:pPr>
      <w:r w:rsidRPr="00C82E3C">
        <w:rPr>
          <w:b/>
          <w:sz w:val="28"/>
          <w:szCs w:val="28"/>
        </w:rPr>
        <w:t>Направить беременную в акушерский стационар может:</w:t>
      </w:r>
    </w:p>
    <w:p w:rsidR="00C82E3C" w:rsidRPr="00C82E3C" w:rsidRDefault="00C82E3C" w:rsidP="00C82E3C">
      <w:pPr>
        <w:spacing w:line="288" w:lineRule="auto"/>
        <w:ind w:left="360"/>
        <w:rPr>
          <w:sz w:val="28"/>
          <w:szCs w:val="28"/>
        </w:rPr>
      </w:pPr>
      <w:r w:rsidRPr="00C82E3C">
        <w:rPr>
          <w:sz w:val="28"/>
          <w:szCs w:val="28"/>
        </w:rPr>
        <w:t>а) только врач акушер-гинеколог</w:t>
      </w:r>
    </w:p>
    <w:p w:rsidR="00C82E3C" w:rsidRPr="00C82E3C" w:rsidRDefault="00C82E3C" w:rsidP="00C82E3C">
      <w:pPr>
        <w:spacing w:line="288" w:lineRule="auto"/>
        <w:ind w:left="360"/>
        <w:rPr>
          <w:sz w:val="28"/>
          <w:szCs w:val="28"/>
        </w:rPr>
      </w:pPr>
      <w:r w:rsidRPr="00C82E3C">
        <w:rPr>
          <w:sz w:val="28"/>
          <w:szCs w:val="28"/>
        </w:rPr>
        <w:t>б) акушерка женской консультации</w:t>
      </w:r>
    </w:p>
    <w:p w:rsidR="00C82E3C" w:rsidRPr="00C82E3C" w:rsidRDefault="00C82E3C" w:rsidP="00C82E3C">
      <w:pPr>
        <w:spacing w:line="288" w:lineRule="auto"/>
        <w:ind w:left="360"/>
        <w:rPr>
          <w:sz w:val="28"/>
          <w:szCs w:val="28"/>
        </w:rPr>
      </w:pPr>
      <w:r w:rsidRPr="00C82E3C">
        <w:rPr>
          <w:sz w:val="28"/>
          <w:szCs w:val="28"/>
        </w:rPr>
        <w:t>в) медработник скорой помощи</w:t>
      </w:r>
    </w:p>
    <w:p w:rsidR="00C82E3C" w:rsidRPr="00C82E3C" w:rsidRDefault="00C82E3C" w:rsidP="00C82E3C">
      <w:pPr>
        <w:spacing w:line="288" w:lineRule="auto"/>
        <w:ind w:left="360"/>
        <w:rPr>
          <w:sz w:val="28"/>
          <w:szCs w:val="28"/>
        </w:rPr>
      </w:pPr>
      <w:r w:rsidRPr="00C82E3C">
        <w:rPr>
          <w:sz w:val="28"/>
          <w:szCs w:val="28"/>
        </w:rPr>
        <w:t xml:space="preserve">г) любой из </w:t>
      </w:r>
      <w:proofErr w:type="gramStart"/>
      <w:r w:rsidRPr="00C82E3C">
        <w:rPr>
          <w:sz w:val="28"/>
          <w:szCs w:val="28"/>
        </w:rPr>
        <w:t>перечисленных</w:t>
      </w:r>
      <w:proofErr w:type="gramEnd"/>
    </w:p>
    <w:p w:rsidR="00C82E3C" w:rsidRPr="00C82E3C" w:rsidRDefault="00C82E3C" w:rsidP="00C82E3C">
      <w:pPr>
        <w:spacing w:line="288" w:lineRule="auto"/>
        <w:ind w:left="360"/>
        <w:rPr>
          <w:sz w:val="28"/>
          <w:szCs w:val="28"/>
        </w:rPr>
      </w:pPr>
    </w:p>
    <w:p w:rsidR="00C82E3C" w:rsidRPr="00C82E3C" w:rsidRDefault="00C82E3C" w:rsidP="00C82E3C">
      <w:pPr>
        <w:numPr>
          <w:ilvl w:val="0"/>
          <w:numId w:val="54"/>
        </w:numPr>
        <w:spacing w:line="288" w:lineRule="auto"/>
        <w:contextualSpacing/>
        <w:rPr>
          <w:rFonts w:eastAsia="Calibri"/>
          <w:sz w:val="28"/>
          <w:szCs w:val="28"/>
        </w:rPr>
      </w:pPr>
      <w:r w:rsidRPr="00C82E3C">
        <w:rPr>
          <w:rFonts w:eastAsia="Calibri"/>
          <w:b/>
          <w:sz w:val="28"/>
          <w:szCs w:val="28"/>
        </w:rPr>
        <w:t>Совместное пребывание матери и новорожденного организуется:</w:t>
      </w:r>
    </w:p>
    <w:p w:rsidR="00C82E3C" w:rsidRPr="00C82E3C" w:rsidRDefault="00C82E3C" w:rsidP="00C82E3C">
      <w:pPr>
        <w:spacing w:line="288" w:lineRule="auto"/>
        <w:ind w:left="360"/>
        <w:rPr>
          <w:rFonts w:eastAsia="Calibri"/>
          <w:sz w:val="28"/>
          <w:szCs w:val="28"/>
        </w:rPr>
      </w:pPr>
      <w:r w:rsidRPr="00C82E3C">
        <w:rPr>
          <w:rFonts w:eastAsia="Calibri"/>
          <w:sz w:val="28"/>
          <w:szCs w:val="28"/>
        </w:rPr>
        <w:t>а) в специализированном родильном доме</w:t>
      </w:r>
    </w:p>
    <w:p w:rsidR="00C82E3C" w:rsidRPr="00C82E3C" w:rsidRDefault="00C82E3C" w:rsidP="00C82E3C">
      <w:pPr>
        <w:spacing w:line="288" w:lineRule="auto"/>
        <w:ind w:left="360"/>
        <w:rPr>
          <w:rFonts w:eastAsia="Calibri"/>
          <w:sz w:val="28"/>
          <w:szCs w:val="28"/>
        </w:rPr>
      </w:pPr>
      <w:r w:rsidRPr="00C82E3C">
        <w:rPr>
          <w:rFonts w:eastAsia="Calibri"/>
          <w:sz w:val="28"/>
          <w:szCs w:val="28"/>
        </w:rPr>
        <w:t>б) в неспециализированном родильном доме</w:t>
      </w:r>
    </w:p>
    <w:p w:rsidR="00C82E3C" w:rsidRPr="00C82E3C" w:rsidRDefault="00C82E3C" w:rsidP="00C82E3C">
      <w:pPr>
        <w:spacing w:line="288" w:lineRule="auto"/>
        <w:ind w:left="360"/>
        <w:rPr>
          <w:rFonts w:eastAsia="Calibri"/>
          <w:sz w:val="28"/>
          <w:szCs w:val="28"/>
        </w:rPr>
      </w:pPr>
      <w:r w:rsidRPr="00C82E3C">
        <w:rPr>
          <w:rFonts w:eastAsia="Calibri"/>
          <w:sz w:val="28"/>
          <w:szCs w:val="28"/>
        </w:rPr>
        <w:t>в) в обсервационном отделении родильного дома</w:t>
      </w:r>
    </w:p>
    <w:p w:rsidR="00C82E3C" w:rsidRPr="00C82E3C" w:rsidRDefault="00C82E3C" w:rsidP="00C82E3C">
      <w:pPr>
        <w:spacing w:line="288" w:lineRule="auto"/>
        <w:ind w:left="360"/>
        <w:rPr>
          <w:rFonts w:eastAsia="Calibri"/>
          <w:sz w:val="28"/>
          <w:szCs w:val="28"/>
        </w:rPr>
      </w:pPr>
      <w:r w:rsidRPr="00C82E3C">
        <w:rPr>
          <w:rFonts w:eastAsia="Calibri"/>
          <w:sz w:val="28"/>
          <w:szCs w:val="28"/>
        </w:rPr>
        <w:t>г) в послеоперационных палатах родильного дома</w:t>
      </w:r>
    </w:p>
    <w:p w:rsidR="00C82E3C" w:rsidRPr="00C82E3C" w:rsidRDefault="00C82E3C" w:rsidP="00C82E3C">
      <w:pPr>
        <w:spacing w:line="288" w:lineRule="auto"/>
        <w:ind w:left="360"/>
        <w:rPr>
          <w:rFonts w:eastAsia="Calibri"/>
          <w:sz w:val="28"/>
          <w:szCs w:val="28"/>
        </w:rPr>
      </w:pPr>
    </w:p>
    <w:p w:rsidR="00C82E3C" w:rsidRPr="00C82E3C" w:rsidRDefault="00C82E3C" w:rsidP="00C82E3C">
      <w:pPr>
        <w:numPr>
          <w:ilvl w:val="0"/>
          <w:numId w:val="54"/>
        </w:numPr>
        <w:spacing w:line="288" w:lineRule="auto"/>
        <w:rPr>
          <w:b/>
          <w:sz w:val="28"/>
          <w:szCs w:val="28"/>
        </w:rPr>
      </w:pPr>
      <w:r w:rsidRPr="00C82E3C">
        <w:rPr>
          <w:b/>
          <w:sz w:val="28"/>
          <w:szCs w:val="28"/>
        </w:rPr>
        <w:t>Первое прикладывание к груди матери здоровых новорожденных проводится обычно:</w:t>
      </w:r>
    </w:p>
    <w:p w:rsidR="00C82E3C" w:rsidRPr="00C82E3C" w:rsidRDefault="00C82E3C" w:rsidP="00C82E3C">
      <w:pPr>
        <w:spacing w:line="288" w:lineRule="auto"/>
        <w:ind w:left="360"/>
        <w:rPr>
          <w:sz w:val="28"/>
          <w:szCs w:val="28"/>
        </w:rPr>
      </w:pPr>
      <w:r w:rsidRPr="00C82E3C">
        <w:rPr>
          <w:sz w:val="28"/>
          <w:szCs w:val="28"/>
        </w:rPr>
        <w:t>а) сразу после рождения</w:t>
      </w:r>
    </w:p>
    <w:p w:rsidR="00C82E3C" w:rsidRPr="00C82E3C" w:rsidRDefault="00C82E3C" w:rsidP="00C82E3C">
      <w:pPr>
        <w:spacing w:line="288" w:lineRule="auto"/>
        <w:ind w:left="360"/>
        <w:rPr>
          <w:sz w:val="28"/>
          <w:szCs w:val="28"/>
        </w:rPr>
      </w:pPr>
      <w:r w:rsidRPr="00C82E3C">
        <w:rPr>
          <w:sz w:val="28"/>
          <w:szCs w:val="28"/>
        </w:rPr>
        <w:t>б) через 6 ч после рождения</w:t>
      </w:r>
    </w:p>
    <w:p w:rsidR="00C82E3C" w:rsidRPr="00C82E3C" w:rsidRDefault="00C82E3C" w:rsidP="00C82E3C">
      <w:pPr>
        <w:spacing w:line="288" w:lineRule="auto"/>
        <w:ind w:left="360"/>
        <w:rPr>
          <w:sz w:val="28"/>
          <w:szCs w:val="28"/>
        </w:rPr>
      </w:pPr>
      <w:r w:rsidRPr="00C82E3C">
        <w:rPr>
          <w:sz w:val="28"/>
          <w:szCs w:val="28"/>
        </w:rPr>
        <w:t>в) через 8 ч после рождения</w:t>
      </w:r>
    </w:p>
    <w:p w:rsidR="00C82E3C" w:rsidRPr="00C82E3C" w:rsidRDefault="00C82E3C" w:rsidP="00C82E3C">
      <w:pPr>
        <w:spacing w:line="288" w:lineRule="auto"/>
        <w:ind w:left="360"/>
        <w:rPr>
          <w:sz w:val="28"/>
          <w:szCs w:val="28"/>
        </w:rPr>
      </w:pPr>
      <w:r w:rsidRPr="00C82E3C">
        <w:rPr>
          <w:sz w:val="28"/>
          <w:szCs w:val="28"/>
        </w:rPr>
        <w:lastRenderedPageBreak/>
        <w:t>г) через 12 ч после рождения</w:t>
      </w:r>
    </w:p>
    <w:p w:rsidR="00C82E3C" w:rsidRPr="00C82E3C" w:rsidRDefault="00C82E3C" w:rsidP="00C82E3C">
      <w:pPr>
        <w:spacing w:line="288" w:lineRule="auto"/>
        <w:ind w:left="360"/>
        <w:rPr>
          <w:sz w:val="28"/>
          <w:szCs w:val="28"/>
        </w:rPr>
      </w:pPr>
    </w:p>
    <w:p w:rsidR="00C82E3C" w:rsidRPr="00C82E3C" w:rsidRDefault="00C82E3C" w:rsidP="00C82E3C">
      <w:pPr>
        <w:spacing w:line="288" w:lineRule="auto"/>
        <w:ind w:left="360"/>
        <w:rPr>
          <w:sz w:val="28"/>
          <w:szCs w:val="28"/>
        </w:rPr>
      </w:pPr>
    </w:p>
    <w:p w:rsidR="00C82E3C" w:rsidRPr="00C82E3C" w:rsidRDefault="00C82E3C" w:rsidP="00C82E3C">
      <w:pPr>
        <w:numPr>
          <w:ilvl w:val="0"/>
          <w:numId w:val="60"/>
        </w:numPr>
        <w:spacing w:line="288" w:lineRule="auto"/>
        <w:contextualSpacing/>
        <w:rPr>
          <w:rFonts w:eastAsia="Calibri"/>
          <w:b/>
          <w:sz w:val="28"/>
          <w:szCs w:val="28"/>
          <w:lang w:eastAsia="en-US"/>
        </w:rPr>
      </w:pPr>
      <w:r w:rsidRPr="00C82E3C">
        <w:rPr>
          <w:rFonts w:eastAsia="Calibri"/>
          <w:b/>
          <w:sz w:val="28"/>
          <w:szCs w:val="28"/>
          <w:lang w:eastAsia="en-US"/>
        </w:rPr>
        <w:t>Первые российские школы для подготовки акушерок были открыты:</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а) Во второй половине 18 века</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б) В конце 19 века</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в) В начале 20 века</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г) После революции 1917 года.</w:t>
      </w:r>
    </w:p>
    <w:p w:rsidR="00C82E3C" w:rsidRPr="00C82E3C" w:rsidRDefault="00C82E3C" w:rsidP="00C82E3C">
      <w:pPr>
        <w:spacing w:line="288" w:lineRule="auto"/>
        <w:ind w:left="360"/>
        <w:rPr>
          <w:rFonts w:eastAsia="Calibri"/>
          <w:sz w:val="28"/>
          <w:szCs w:val="28"/>
          <w:lang w:eastAsia="en-US"/>
        </w:rPr>
      </w:pPr>
    </w:p>
    <w:p w:rsidR="00C82E3C" w:rsidRPr="00C82E3C" w:rsidRDefault="00C82E3C" w:rsidP="00C82E3C">
      <w:pPr>
        <w:numPr>
          <w:ilvl w:val="0"/>
          <w:numId w:val="60"/>
        </w:numPr>
        <w:spacing w:line="288" w:lineRule="auto"/>
        <w:contextualSpacing/>
        <w:rPr>
          <w:rFonts w:eastAsia="Calibri"/>
          <w:b/>
          <w:sz w:val="28"/>
          <w:szCs w:val="28"/>
          <w:lang w:eastAsia="en-US"/>
        </w:rPr>
      </w:pPr>
      <w:r w:rsidRPr="00C82E3C">
        <w:rPr>
          <w:rFonts w:eastAsia="Calibri"/>
          <w:b/>
          <w:sz w:val="28"/>
          <w:szCs w:val="28"/>
          <w:lang w:eastAsia="en-US"/>
        </w:rPr>
        <w:t>Автором первого учебника по акушерству на русском языке был:</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а) Отт</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б) Снегирев</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в) Красовский</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г) Максимович-Амбодик</w:t>
      </w:r>
    </w:p>
    <w:p w:rsidR="00C82E3C" w:rsidRPr="00C82E3C" w:rsidRDefault="00C82E3C" w:rsidP="00C82E3C">
      <w:pPr>
        <w:spacing w:line="288" w:lineRule="auto"/>
        <w:ind w:left="360"/>
        <w:rPr>
          <w:rFonts w:eastAsia="Calibri"/>
          <w:sz w:val="28"/>
          <w:szCs w:val="28"/>
          <w:lang w:eastAsia="en-US"/>
        </w:rPr>
      </w:pPr>
    </w:p>
    <w:p w:rsidR="00C82E3C" w:rsidRPr="00C82E3C" w:rsidRDefault="00C82E3C" w:rsidP="00C82E3C">
      <w:pPr>
        <w:numPr>
          <w:ilvl w:val="0"/>
          <w:numId w:val="60"/>
        </w:numPr>
        <w:spacing w:line="288" w:lineRule="auto"/>
        <w:contextualSpacing/>
        <w:rPr>
          <w:rFonts w:eastAsia="Calibri"/>
          <w:b/>
          <w:sz w:val="28"/>
          <w:szCs w:val="28"/>
          <w:lang w:eastAsia="en-US"/>
        </w:rPr>
      </w:pPr>
      <w:r w:rsidRPr="00C82E3C">
        <w:rPr>
          <w:rFonts w:eastAsia="Calibri"/>
          <w:b/>
          <w:sz w:val="28"/>
          <w:szCs w:val="28"/>
          <w:lang w:eastAsia="en-US"/>
        </w:rPr>
        <w:t>Первая женщина врач-акушер в России:</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а) Улезско-Строганова</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б) Кашеварова Руднева</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в) Лебедева</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г) Бодяжина.</w:t>
      </w:r>
    </w:p>
    <w:p w:rsidR="00C82E3C" w:rsidRPr="00C82E3C" w:rsidRDefault="00C82E3C" w:rsidP="00C82E3C">
      <w:pPr>
        <w:spacing w:line="288" w:lineRule="auto"/>
        <w:ind w:left="360"/>
        <w:rPr>
          <w:rFonts w:eastAsia="Calibri"/>
          <w:sz w:val="28"/>
          <w:szCs w:val="28"/>
          <w:lang w:eastAsia="en-US"/>
        </w:rPr>
      </w:pPr>
    </w:p>
    <w:p w:rsidR="00C82E3C" w:rsidRPr="00C82E3C" w:rsidRDefault="00C82E3C" w:rsidP="00C82E3C">
      <w:pPr>
        <w:numPr>
          <w:ilvl w:val="0"/>
          <w:numId w:val="60"/>
        </w:numPr>
        <w:spacing w:line="288" w:lineRule="auto"/>
        <w:contextualSpacing/>
        <w:rPr>
          <w:rFonts w:eastAsia="Calibri"/>
          <w:b/>
          <w:sz w:val="28"/>
          <w:szCs w:val="28"/>
          <w:lang w:eastAsia="en-US"/>
        </w:rPr>
      </w:pPr>
      <w:r w:rsidRPr="00C82E3C">
        <w:rPr>
          <w:rFonts w:eastAsia="Calibri"/>
          <w:b/>
          <w:sz w:val="28"/>
          <w:szCs w:val="28"/>
          <w:lang w:eastAsia="en-US"/>
        </w:rPr>
        <w:t>Организатор первых в России школ для акушерок:</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а) Отт</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б) Красовский</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в) Пирогов</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г) Кондоиди</w:t>
      </w:r>
    </w:p>
    <w:p w:rsidR="00C82E3C" w:rsidRPr="00C82E3C" w:rsidRDefault="00C82E3C" w:rsidP="00C82E3C">
      <w:pPr>
        <w:spacing w:line="288" w:lineRule="auto"/>
        <w:ind w:left="360"/>
        <w:rPr>
          <w:rFonts w:eastAsia="Calibri"/>
          <w:sz w:val="28"/>
          <w:szCs w:val="28"/>
          <w:lang w:eastAsia="en-US"/>
        </w:rPr>
      </w:pPr>
    </w:p>
    <w:p w:rsidR="00C82E3C" w:rsidRPr="00C82E3C" w:rsidRDefault="00C82E3C" w:rsidP="00C82E3C">
      <w:pPr>
        <w:numPr>
          <w:ilvl w:val="0"/>
          <w:numId w:val="60"/>
        </w:numPr>
        <w:spacing w:line="288" w:lineRule="auto"/>
        <w:contextualSpacing/>
        <w:rPr>
          <w:rFonts w:eastAsia="Calibri"/>
          <w:b/>
          <w:sz w:val="28"/>
          <w:szCs w:val="28"/>
          <w:lang w:eastAsia="en-US"/>
        </w:rPr>
      </w:pPr>
      <w:r w:rsidRPr="00C82E3C">
        <w:rPr>
          <w:rFonts w:eastAsia="Calibri"/>
          <w:b/>
          <w:sz w:val="28"/>
          <w:szCs w:val="28"/>
          <w:lang w:eastAsia="en-US"/>
        </w:rPr>
        <w:t>Организатор первого в России общества акушеров-гинекологов и акушерского медицинского журнала:</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а) Максимович-Амбодик</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б) Красовский</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в) Китер</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г) Строганов</w:t>
      </w:r>
    </w:p>
    <w:p w:rsidR="00C82E3C" w:rsidRPr="00C82E3C" w:rsidRDefault="00C82E3C" w:rsidP="00C82E3C">
      <w:pPr>
        <w:spacing w:line="288" w:lineRule="auto"/>
        <w:ind w:left="360"/>
        <w:rPr>
          <w:rFonts w:eastAsia="Calibri"/>
          <w:sz w:val="28"/>
          <w:szCs w:val="28"/>
          <w:lang w:eastAsia="en-US"/>
        </w:rPr>
      </w:pPr>
    </w:p>
    <w:p w:rsidR="00C82E3C" w:rsidRPr="00C82E3C" w:rsidRDefault="00C82E3C" w:rsidP="00C82E3C">
      <w:pPr>
        <w:numPr>
          <w:ilvl w:val="0"/>
          <w:numId w:val="60"/>
        </w:numPr>
        <w:spacing w:line="288" w:lineRule="auto"/>
        <w:contextualSpacing/>
        <w:rPr>
          <w:rFonts w:eastAsia="Calibri"/>
          <w:sz w:val="28"/>
          <w:szCs w:val="28"/>
          <w:lang w:eastAsia="en-US"/>
        </w:rPr>
      </w:pPr>
      <w:r w:rsidRPr="00C82E3C">
        <w:rPr>
          <w:rFonts w:eastAsia="Calibri"/>
          <w:b/>
          <w:sz w:val="28"/>
          <w:szCs w:val="28"/>
          <w:lang w:eastAsia="en-US"/>
        </w:rPr>
        <w:t>Первая в Российской империи операция кесарева сечения была выполне</w:t>
      </w:r>
      <w:r w:rsidRPr="00C82E3C">
        <w:rPr>
          <w:rFonts w:eastAsia="Calibri"/>
          <w:sz w:val="28"/>
          <w:szCs w:val="28"/>
          <w:lang w:eastAsia="en-US"/>
        </w:rPr>
        <w:t>на:</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а) Оттом</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lastRenderedPageBreak/>
        <w:t>б) Красовским</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в) Пироговым</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г) Эразмусом</w:t>
      </w:r>
    </w:p>
    <w:p w:rsidR="00C82E3C" w:rsidRPr="00C82E3C" w:rsidRDefault="00C82E3C" w:rsidP="00C82E3C">
      <w:pPr>
        <w:spacing w:line="288" w:lineRule="auto"/>
        <w:ind w:left="360"/>
        <w:rPr>
          <w:rFonts w:eastAsia="Calibri"/>
          <w:sz w:val="28"/>
          <w:szCs w:val="28"/>
          <w:lang w:eastAsia="en-US"/>
        </w:rPr>
      </w:pPr>
    </w:p>
    <w:p w:rsidR="00C82E3C" w:rsidRPr="00C82E3C" w:rsidRDefault="00C82E3C" w:rsidP="00C82E3C">
      <w:pPr>
        <w:numPr>
          <w:ilvl w:val="0"/>
          <w:numId w:val="60"/>
        </w:numPr>
        <w:spacing w:line="288" w:lineRule="auto"/>
        <w:contextualSpacing/>
        <w:rPr>
          <w:rFonts w:eastAsia="Calibri"/>
          <w:b/>
          <w:sz w:val="28"/>
          <w:szCs w:val="28"/>
          <w:lang w:eastAsia="en-US"/>
        </w:rPr>
      </w:pPr>
      <w:r w:rsidRPr="00C82E3C">
        <w:rPr>
          <w:rFonts w:eastAsia="Calibri"/>
          <w:b/>
          <w:sz w:val="28"/>
          <w:szCs w:val="28"/>
          <w:lang w:eastAsia="en-US"/>
        </w:rPr>
        <w:t>Первую овариоэктомию в России выполнил:</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а) Максимович-Амбодик</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б) Красовский</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в) Строганов</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г) Отт</w:t>
      </w:r>
    </w:p>
    <w:p w:rsidR="00C82E3C" w:rsidRPr="00C82E3C" w:rsidRDefault="00C82E3C" w:rsidP="00C82E3C">
      <w:pPr>
        <w:spacing w:line="288" w:lineRule="auto"/>
        <w:ind w:left="360"/>
        <w:rPr>
          <w:rFonts w:eastAsia="Calibri"/>
          <w:sz w:val="28"/>
          <w:szCs w:val="28"/>
          <w:lang w:eastAsia="en-US"/>
        </w:rPr>
      </w:pPr>
    </w:p>
    <w:p w:rsidR="00C82E3C" w:rsidRPr="00C82E3C" w:rsidRDefault="00C82E3C" w:rsidP="00C82E3C">
      <w:pPr>
        <w:numPr>
          <w:ilvl w:val="0"/>
          <w:numId w:val="59"/>
        </w:numPr>
        <w:spacing w:line="288" w:lineRule="auto"/>
        <w:contextualSpacing/>
        <w:rPr>
          <w:rFonts w:eastAsia="Calibri"/>
          <w:b/>
          <w:sz w:val="28"/>
          <w:szCs w:val="28"/>
          <w:lang w:eastAsia="en-US"/>
        </w:rPr>
      </w:pPr>
      <w:r w:rsidRPr="00C82E3C">
        <w:rPr>
          <w:rFonts w:eastAsia="Calibri"/>
          <w:b/>
          <w:sz w:val="28"/>
          <w:szCs w:val="28"/>
          <w:lang w:eastAsia="en-US"/>
        </w:rPr>
        <w:t>Система лечения эклампсии впервые была разработана в России:</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а) Строгановым</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б) Малиновским</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в) Вельвовским</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г) Скробанским</w:t>
      </w:r>
    </w:p>
    <w:p w:rsidR="00C82E3C" w:rsidRPr="00C82E3C" w:rsidRDefault="00C82E3C" w:rsidP="00C82E3C">
      <w:pPr>
        <w:spacing w:line="288" w:lineRule="auto"/>
        <w:ind w:left="360"/>
        <w:rPr>
          <w:rFonts w:eastAsia="Calibri"/>
          <w:sz w:val="28"/>
          <w:szCs w:val="28"/>
          <w:lang w:eastAsia="en-US"/>
        </w:rPr>
      </w:pPr>
    </w:p>
    <w:p w:rsidR="00C82E3C" w:rsidRPr="00C82E3C" w:rsidRDefault="00C82E3C" w:rsidP="00C82E3C">
      <w:pPr>
        <w:numPr>
          <w:ilvl w:val="0"/>
          <w:numId w:val="59"/>
        </w:numPr>
        <w:spacing w:line="288" w:lineRule="auto"/>
        <w:contextualSpacing/>
        <w:rPr>
          <w:rFonts w:eastAsia="Calibri"/>
          <w:b/>
          <w:sz w:val="28"/>
          <w:szCs w:val="28"/>
          <w:lang w:eastAsia="en-US"/>
        </w:rPr>
      </w:pPr>
      <w:r w:rsidRPr="00C82E3C">
        <w:rPr>
          <w:rFonts w:eastAsia="Calibri"/>
          <w:b/>
          <w:sz w:val="28"/>
          <w:szCs w:val="28"/>
          <w:lang w:eastAsia="en-US"/>
        </w:rPr>
        <w:t>Основатель московской гинекологической школы:</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а) Отт</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б) Снегирев</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в) Строганов</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г) Груздев</w:t>
      </w:r>
    </w:p>
    <w:p w:rsidR="00C82E3C" w:rsidRPr="00C82E3C" w:rsidRDefault="00C82E3C" w:rsidP="00C82E3C">
      <w:pPr>
        <w:spacing w:line="288" w:lineRule="auto"/>
        <w:ind w:left="360"/>
        <w:rPr>
          <w:rFonts w:eastAsia="Calibri"/>
          <w:sz w:val="28"/>
          <w:szCs w:val="28"/>
          <w:lang w:eastAsia="en-US"/>
        </w:rPr>
      </w:pPr>
    </w:p>
    <w:p w:rsidR="00C82E3C" w:rsidRPr="00C82E3C" w:rsidRDefault="00C82E3C" w:rsidP="00C82E3C">
      <w:pPr>
        <w:numPr>
          <w:ilvl w:val="0"/>
          <w:numId w:val="46"/>
        </w:numPr>
        <w:spacing w:line="288" w:lineRule="auto"/>
        <w:contextualSpacing/>
        <w:rPr>
          <w:rFonts w:eastAsia="Calibri"/>
          <w:b/>
          <w:sz w:val="28"/>
          <w:szCs w:val="28"/>
          <w:lang w:eastAsia="en-US"/>
        </w:rPr>
      </w:pPr>
      <w:r w:rsidRPr="00C82E3C">
        <w:rPr>
          <w:rFonts w:eastAsia="Calibri"/>
          <w:b/>
          <w:sz w:val="28"/>
          <w:szCs w:val="28"/>
          <w:lang w:eastAsia="en-US"/>
        </w:rPr>
        <w:t>Французский хирург, возродивший первым во Франции операцию поворота плода на ножку:</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а) Паре</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б) Левре</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в) Креде</w:t>
      </w:r>
    </w:p>
    <w:p w:rsidR="00C82E3C" w:rsidRPr="00C82E3C" w:rsidRDefault="00C82E3C" w:rsidP="00C82E3C">
      <w:pPr>
        <w:spacing w:line="288" w:lineRule="auto"/>
        <w:ind w:left="360"/>
        <w:rPr>
          <w:rFonts w:eastAsia="Calibri"/>
          <w:sz w:val="28"/>
          <w:szCs w:val="28"/>
          <w:lang w:eastAsia="en-US"/>
        </w:rPr>
      </w:pPr>
      <w:r w:rsidRPr="00C82E3C">
        <w:rPr>
          <w:rFonts w:eastAsia="Calibri"/>
          <w:sz w:val="28"/>
          <w:szCs w:val="28"/>
          <w:lang w:eastAsia="en-US"/>
        </w:rPr>
        <w:t>г) Мориссо</w:t>
      </w:r>
    </w:p>
    <w:p w:rsidR="00C82E3C" w:rsidRPr="00C82E3C" w:rsidRDefault="00C82E3C" w:rsidP="00C82E3C">
      <w:pPr>
        <w:spacing w:line="288" w:lineRule="auto"/>
        <w:ind w:left="357" w:hanging="357"/>
        <w:rPr>
          <w:rFonts w:eastAsia="Calibri"/>
          <w:b/>
          <w:sz w:val="28"/>
          <w:szCs w:val="28"/>
          <w:lang w:eastAsia="en-US"/>
        </w:rPr>
      </w:pPr>
      <w:r w:rsidRPr="00C82E3C">
        <w:rPr>
          <w:rFonts w:eastAsia="Calibri"/>
          <w:b/>
          <w:sz w:val="28"/>
          <w:szCs w:val="28"/>
          <w:lang w:eastAsia="en-US"/>
        </w:rPr>
        <w:br w:type="page"/>
      </w: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lastRenderedPageBreak/>
        <w:t>ЗАДАНИЯ ДЛЯ АКТУАЛИЗАЦИИ ЗНАНИЙ</w:t>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t>ЗАДАНИЕ № 1</w:t>
      </w:r>
    </w:p>
    <w:p w:rsidR="00C82E3C" w:rsidRPr="00C82E3C" w:rsidRDefault="00C82E3C" w:rsidP="00C82E3C">
      <w:pPr>
        <w:spacing w:line="276" w:lineRule="auto"/>
        <w:ind w:left="357" w:hanging="357"/>
        <w:jc w:val="center"/>
        <w:rPr>
          <w:rFonts w:ascii="Calibri" w:eastAsia="Calibri" w:hAnsi="Calibri" w:cs="Calibri"/>
          <w:b/>
          <w:i/>
          <w:sz w:val="28"/>
          <w:szCs w:val="28"/>
          <w:lang w:eastAsia="en-US"/>
        </w:rPr>
      </w:pPr>
      <w:r w:rsidRPr="00C82E3C">
        <w:rPr>
          <w:rFonts w:ascii="Calibri" w:eastAsia="Calibri" w:hAnsi="Calibri" w:cs="Calibri"/>
          <w:b/>
          <w:i/>
          <w:sz w:val="28"/>
          <w:szCs w:val="28"/>
          <w:lang w:eastAsia="en-US"/>
        </w:rPr>
        <w:t>Ответьте на поставленные вопросы.</w:t>
      </w:r>
    </w:p>
    <w:p w:rsidR="00C82E3C" w:rsidRPr="00C82E3C" w:rsidRDefault="00C82E3C" w:rsidP="00C82E3C">
      <w:pPr>
        <w:numPr>
          <w:ilvl w:val="0"/>
          <w:numId w:val="61"/>
        </w:numPr>
        <w:spacing w:line="276" w:lineRule="auto"/>
        <w:contextualSpacing/>
        <w:jc w:val="both"/>
        <w:rPr>
          <w:rFonts w:eastAsia="Calibri"/>
          <w:sz w:val="28"/>
          <w:szCs w:val="22"/>
          <w:lang w:eastAsia="en-US"/>
        </w:rPr>
      </w:pPr>
      <w:r w:rsidRPr="00C82E3C">
        <w:rPr>
          <w:rFonts w:eastAsia="Calibri"/>
          <w:sz w:val="28"/>
          <w:szCs w:val="22"/>
          <w:lang w:eastAsia="en-US"/>
        </w:rPr>
        <w:t>Принципы работы женской консультации</w:t>
      </w:r>
    </w:p>
    <w:p w:rsidR="00C82E3C" w:rsidRPr="00C82E3C" w:rsidRDefault="00C82E3C" w:rsidP="00C82E3C">
      <w:pPr>
        <w:spacing w:line="276" w:lineRule="auto"/>
        <w:jc w:val="both"/>
        <w:rPr>
          <w:rFonts w:ascii="Calibri" w:eastAsia="Calibri" w:hAnsi="Calibri"/>
          <w:sz w:val="28"/>
          <w:szCs w:val="22"/>
          <w:lang w:eastAsia="en-US"/>
        </w:rPr>
      </w:pP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61"/>
        </w:numPr>
        <w:spacing w:line="276" w:lineRule="auto"/>
        <w:contextualSpacing/>
        <w:jc w:val="both"/>
        <w:rPr>
          <w:rFonts w:eastAsia="Calibri"/>
          <w:sz w:val="28"/>
          <w:szCs w:val="22"/>
          <w:lang w:eastAsia="en-US"/>
        </w:rPr>
      </w:pPr>
      <w:r w:rsidRPr="00C82E3C">
        <w:rPr>
          <w:rFonts w:eastAsia="Calibri"/>
          <w:sz w:val="28"/>
          <w:szCs w:val="22"/>
          <w:lang w:eastAsia="en-US"/>
        </w:rPr>
        <w:t>Основные функции и задачи ЖК</w:t>
      </w:r>
    </w:p>
    <w:p w:rsidR="00C82E3C" w:rsidRPr="00C82E3C" w:rsidRDefault="00C82E3C" w:rsidP="00C82E3C">
      <w:pPr>
        <w:spacing w:line="276" w:lineRule="auto"/>
        <w:jc w:val="both"/>
        <w:rPr>
          <w:rFonts w:ascii="Calibri" w:eastAsia="Calibri" w:hAnsi="Calibri"/>
          <w:sz w:val="28"/>
          <w:szCs w:val="22"/>
          <w:lang w:eastAsia="en-US"/>
        </w:rPr>
      </w:pP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61"/>
        </w:numPr>
        <w:spacing w:line="276" w:lineRule="auto"/>
        <w:contextualSpacing/>
        <w:jc w:val="both"/>
        <w:rPr>
          <w:rFonts w:eastAsia="Calibri"/>
          <w:sz w:val="28"/>
          <w:szCs w:val="22"/>
          <w:lang w:eastAsia="en-US"/>
        </w:rPr>
      </w:pPr>
      <w:r w:rsidRPr="00C82E3C">
        <w:rPr>
          <w:rFonts w:eastAsia="Calibri"/>
          <w:sz w:val="28"/>
          <w:szCs w:val="22"/>
          <w:lang w:eastAsia="en-US"/>
        </w:rPr>
        <w:t>Понятие о родовом сертификате</w:t>
      </w:r>
    </w:p>
    <w:p w:rsidR="00C82E3C" w:rsidRPr="00C82E3C" w:rsidRDefault="00C82E3C" w:rsidP="00C82E3C">
      <w:pPr>
        <w:spacing w:line="276" w:lineRule="auto"/>
        <w:jc w:val="both"/>
        <w:rPr>
          <w:rFonts w:ascii="Calibri" w:eastAsia="Calibri" w:hAnsi="Calibri"/>
          <w:sz w:val="28"/>
          <w:szCs w:val="22"/>
          <w:lang w:eastAsia="en-US"/>
        </w:rPr>
      </w:pP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61"/>
        </w:numPr>
        <w:spacing w:line="276" w:lineRule="auto"/>
        <w:contextualSpacing/>
        <w:jc w:val="both"/>
        <w:rPr>
          <w:rFonts w:eastAsia="Calibri"/>
          <w:sz w:val="28"/>
          <w:szCs w:val="22"/>
          <w:lang w:eastAsia="en-US"/>
        </w:rPr>
      </w:pPr>
      <w:r w:rsidRPr="00C82E3C">
        <w:rPr>
          <w:rFonts w:eastAsia="Calibri"/>
          <w:sz w:val="28"/>
          <w:szCs w:val="22"/>
          <w:lang w:eastAsia="en-US"/>
        </w:rPr>
        <w:t>Роль обменно-уведомительной карты беременной и родильницы</w:t>
      </w:r>
    </w:p>
    <w:p w:rsidR="00C82E3C" w:rsidRPr="00C82E3C" w:rsidRDefault="00C82E3C" w:rsidP="00C82E3C">
      <w:pPr>
        <w:spacing w:line="276" w:lineRule="auto"/>
        <w:jc w:val="both"/>
        <w:rPr>
          <w:rFonts w:ascii="Calibri" w:eastAsia="Calibri" w:hAnsi="Calibri"/>
          <w:sz w:val="28"/>
          <w:szCs w:val="22"/>
          <w:lang w:eastAsia="en-US"/>
        </w:rPr>
      </w:pP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61"/>
        </w:numPr>
        <w:spacing w:line="276" w:lineRule="auto"/>
        <w:contextualSpacing/>
        <w:jc w:val="both"/>
        <w:rPr>
          <w:rFonts w:eastAsia="Calibri"/>
          <w:sz w:val="28"/>
          <w:szCs w:val="22"/>
          <w:lang w:eastAsia="en-US"/>
        </w:rPr>
      </w:pPr>
      <w:r w:rsidRPr="00C82E3C">
        <w:rPr>
          <w:rFonts w:eastAsia="Calibri"/>
          <w:sz w:val="28"/>
          <w:szCs w:val="22"/>
          <w:lang w:eastAsia="en-US"/>
        </w:rPr>
        <w:t>Группы риска в акушерстве</w:t>
      </w:r>
    </w:p>
    <w:p w:rsidR="00C82E3C" w:rsidRPr="00C82E3C" w:rsidRDefault="00C82E3C" w:rsidP="00C82E3C">
      <w:pPr>
        <w:spacing w:line="276" w:lineRule="auto"/>
        <w:jc w:val="both"/>
        <w:rPr>
          <w:rFonts w:ascii="Calibri" w:eastAsia="Calibri" w:hAnsi="Calibri"/>
          <w:sz w:val="28"/>
          <w:szCs w:val="22"/>
          <w:lang w:eastAsia="en-US"/>
        </w:rPr>
      </w:pP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61"/>
        </w:numPr>
        <w:spacing w:line="276" w:lineRule="auto"/>
        <w:contextualSpacing/>
        <w:jc w:val="both"/>
        <w:rPr>
          <w:rFonts w:eastAsia="Calibri"/>
          <w:sz w:val="28"/>
          <w:szCs w:val="22"/>
          <w:lang w:eastAsia="en-US"/>
        </w:rPr>
      </w:pPr>
      <w:r w:rsidRPr="00C82E3C">
        <w:rPr>
          <w:rFonts w:eastAsia="Calibri"/>
          <w:sz w:val="28"/>
          <w:szCs w:val="22"/>
          <w:lang w:eastAsia="en-US"/>
        </w:rPr>
        <w:t>Формирование групп беременных с риском возникновения перинатальной патологии</w:t>
      </w:r>
    </w:p>
    <w:p w:rsidR="00C82E3C" w:rsidRPr="00C82E3C" w:rsidRDefault="00C82E3C" w:rsidP="00C82E3C">
      <w:pPr>
        <w:spacing w:line="276" w:lineRule="auto"/>
        <w:jc w:val="both"/>
        <w:rPr>
          <w:rFonts w:ascii="Calibri" w:eastAsia="Calibri" w:hAnsi="Calibri"/>
          <w:sz w:val="28"/>
          <w:szCs w:val="22"/>
          <w:lang w:eastAsia="en-US"/>
        </w:rPr>
      </w:pP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lastRenderedPageBreak/>
        <w:t>ЗАДАНИЕ № 2</w:t>
      </w:r>
    </w:p>
    <w:p w:rsidR="00C82E3C" w:rsidRPr="00C82E3C" w:rsidRDefault="00C82E3C" w:rsidP="00C82E3C">
      <w:pPr>
        <w:spacing w:line="276" w:lineRule="auto"/>
        <w:rPr>
          <w:rFonts w:eastAsia="Calibri"/>
          <w:sz w:val="28"/>
          <w:szCs w:val="28"/>
          <w:lang w:eastAsia="en-US"/>
        </w:rPr>
      </w:pPr>
      <w:r w:rsidRPr="00C82E3C">
        <w:rPr>
          <w:rFonts w:eastAsia="Calibri"/>
          <w:sz w:val="28"/>
          <w:szCs w:val="28"/>
          <w:lang w:eastAsia="en-US"/>
        </w:rPr>
        <w:t>Определите, кто изображен на фотографии. Опишите, какой вклад ученый внес в развитие родовспоможения и акушерства.</w:t>
      </w:r>
    </w:p>
    <w:p w:rsidR="00C82E3C" w:rsidRPr="00C82E3C" w:rsidRDefault="00C82E3C" w:rsidP="00C82E3C">
      <w:pPr>
        <w:spacing w:line="276" w:lineRule="auto"/>
        <w:rPr>
          <w:rFonts w:eastAsia="Calibri"/>
          <w:sz w:val="28"/>
          <w:szCs w:val="28"/>
          <w:lang w:eastAsia="en-US"/>
        </w:rPr>
      </w:pPr>
    </w:p>
    <w:tbl>
      <w:tblPr>
        <w:tblStyle w:val="a4"/>
        <w:tblW w:w="0" w:type="auto"/>
        <w:tblLayout w:type="fixed"/>
        <w:tblLook w:val="04A0"/>
      </w:tblPr>
      <w:tblGrid>
        <w:gridCol w:w="496"/>
        <w:gridCol w:w="2306"/>
        <w:gridCol w:w="6520"/>
      </w:tblGrid>
      <w:tr w:rsidR="00C82E3C" w:rsidRPr="00C82E3C" w:rsidTr="00B67E67">
        <w:trPr>
          <w:trHeight w:val="2675"/>
        </w:trPr>
        <w:tc>
          <w:tcPr>
            <w:tcW w:w="496" w:type="dxa"/>
          </w:tcPr>
          <w:p w:rsidR="00C82E3C" w:rsidRPr="00C82E3C" w:rsidRDefault="00C82E3C" w:rsidP="00C82E3C">
            <w:pPr>
              <w:spacing w:line="276" w:lineRule="auto"/>
              <w:rPr>
                <w:sz w:val="28"/>
                <w:szCs w:val="28"/>
              </w:rPr>
            </w:pPr>
            <w:r w:rsidRPr="00C82E3C">
              <w:rPr>
                <w:sz w:val="28"/>
                <w:szCs w:val="28"/>
              </w:rPr>
              <w:t>1</w:t>
            </w:r>
          </w:p>
        </w:tc>
        <w:tc>
          <w:tcPr>
            <w:tcW w:w="2306" w:type="dxa"/>
            <w:vAlign w:val="center"/>
          </w:tcPr>
          <w:p w:rsidR="00C82E3C" w:rsidRPr="00C82E3C" w:rsidRDefault="00C82E3C" w:rsidP="00C82E3C">
            <w:pPr>
              <w:spacing w:line="276" w:lineRule="auto"/>
              <w:jc w:val="center"/>
              <w:rPr>
                <w:sz w:val="28"/>
                <w:szCs w:val="28"/>
              </w:rPr>
            </w:pPr>
            <w:r w:rsidRPr="00C82E3C">
              <w:rPr>
                <w:b/>
                <w:noProof/>
                <w:sz w:val="28"/>
              </w:rPr>
              <w:drawing>
                <wp:inline distT="0" distB="0" distL="0" distR="0">
                  <wp:extent cx="963726" cy="1473694"/>
                  <wp:effectExtent l="19050" t="0" r="7824" b="0"/>
                  <wp:docPr id="46" name="Рисунок 19" descr="http://www.medcollegelib.ru/cgi-bin/mb4?hide_Cookie=yes&amp;usr_data=gd-image(doc,ISBN9785970405925-A003,pic_0012.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medcollegelib.ru/cgi-bin/mb4?hide_Cookie=yes&amp;usr_data=gd-image(doc,ISBN9785970405925-A003,pic_0012.jpg,-1,,00000000)"/>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481" r="47159" b="15000"/>
                          <a:stretch>
                            <a:fillRect/>
                          </a:stretch>
                        </pic:blipFill>
                        <pic:spPr bwMode="auto">
                          <a:xfrm>
                            <a:off x="0" y="0"/>
                            <a:ext cx="974754" cy="1490557"/>
                          </a:xfrm>
                          <a:prstGeom prst="rect">
                            <a:avLst/>
                          </a:prstGeom>
                          <a:noFill/>
                          <a:ln>
                            <a:noFill/>
                          </a:ln>
                        </pic:spPr>
                      </pic:pic>
                    </a:graphicData>
                  </a:graphic>
                </wp:inline>
              </w:drawing>
            </w:r>
          </w:p>
        </w:tc>
        <w:tc>
          <w:tcPr>
            <w:tcW w:w="6520" w:type="dxa"/>
          </w:tcPr>
          <w:p w:rsidR="00C82E3C" w:rsidRPr="00C82E3C" w:rsidRDefault="00C82E3C" w:rsidP="00C82E3C">
            <w:pPr>
              <w:spacing w:line="276" w:lineRule="auto"/>
              <w:rPr>
                <w:sz w:val="28"/>
                <w:szCs w:val="28"/>
              </w:rPr>
            </w:pPr>
          </w:p>
        </w:tc>
      </w:tr>
      <w:tr w:rsidR="00C82E3C" w:rsidRPr="00C82E3C" w:rsidTr="00B67E67">
        <w:trPr>
          <w:trHeight w:val="2387"/>
        </w:trPr>
        <w:tc>
          <w:tcPr>
            <w:tcW w:w="496" w:type="dxa"/>
          </w:tcPr>
          <w:p w:rsidR="00C82E3C" w:rsidRPr="00C82E3C" w:rsidRDefault="00C82E3C" w:rsidP="00C82E3C">
            <w:pPr>
              <w:spacing w:line="276" w:lineRule="auto"/>
              <w:rPr>
                <w:sz w:val="28"/>
                <w:szCs w:val="28"/>
              </w:rPr>
            </w:pPr>
            <w:r w:rsidRPr="00C82E3C">
              <w:rPr>
                <w:sz w:val="28"/>
                <w:szCs w:val="28"/>
              </w:rPr>
              <w:t>2</w:t>
            </w:r>
          </w:p>
        </w:tc>
        <w:tc>
          <w:tcPr>
            <w:tcW w:w="2306" w:type="dxa"/>
            <w:vAlign w:val="center"/>
          </w:tcPr>
          <w:p w:rsidR="00C82E3C" w:rsidRPr="00C82E3C" w:rsidRDefault="00C82E3C" w:rsidP="00C82E3C">
            <w:pPr>
              <w:spacing w:line="276" w:lineRule="auto"/>
              <w:jc w:val="center"/>
              <w:rPr>
                <w:sz w:val="28"/>
                <w:szCs w:val="28"/>
              </w:rPr>
            </w:pPr>
            <w:r w:rsidRPr="00C82E3C">
              <w:rPr>
                <w:b/>
                <w:noProof/>
                <w:sz w:val="28"/>
              </w:rPr>
              <w:drawing>
                <wp:inline distT="0" distB="0" distL="0" distR="0">
                  <wp:extent cx="908158" cy="1412081"/>
                  <wp:effectExtent l="19050" t="0" r="6242" b="0"/>
                  <wp:docPr id="47" name="Рисунок 20" descr="http://www.medcollegelib.ru/cgi-bin/mb4?hide_Cookie=yes&amp;usr_data=gd-image(doc,ISBN9785970405925-A003,pic_0013.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medcollegelib.ru/cgi-bin/mb4?hide_Cookie=yes&amp;usr_data=gd-image(doc,ISBN9785970405925-A003,pic_0013.jpg,-1,,00000000)"/>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2542" cy="1449995"/>
                          </a:xfrm>
                          <a:prstGeom prst="rect">
                            <a:avLst/>
                          </a:prstGeom>
                          <a:noFill/>
                          <a:ln>
                            <a:noFill/>
                          </a:ln>
                        </pic:spPr>
                      </pic:pic>
                    </a:graphicData>
                  </a:graphic>
                </wp:inline>
              </w:drawing>
            </w:r>
          </w:p>
        </w:tc>
        <w:tc>
          <w:tcPr>
            <w:tcW w:w="6520" w:type="dxa"/>
          </w:tcPr>
          <w:p w:rsidR="00C82E3C" w:rsidRPr="00C82E3C" w:rsidRDefault="00C82E3C" w:rsidP="00C82E3C">
            <w:pPr>
              <w:spacing w:line="276" w:lineRule="auto"/>
              <w:rPr>
                <w:sz w:val="28"/>
                <w:szCs w:val="28"/>
              </w:rPr>
            </w:pPr>
          </w:p>
        </w:tc>
      </w:tr>
      <w:tr w:rsidR="00C82E3C" w:rsidRPr="00C82E3C" w:rsidTr="00B67E67">
        <w:trPr>
          <w:trHeight w:val="2549"/>
        </w:trPr>
        <w:tc>
          <w:tcPr>
            <w:tcW w:w="496" w:type="dxa"/>
          </w:tcPr>
          <w:p w:rsidR="00C82E3C" w:rsidRPr="00C82E3C" w:rsidRDefault="00C82E3C" w:rsidP="00C82E3C">
            <w:pPr>
              <w:spacing w:line="276" w:lineRule="auto"/>
              <w:rPr>
                <w:sz w:val="28"/>
                <w:szCs w:val="28"/>
              </w:rPr>
            </w:pPr>
            <w:r w:rsidRPr="00C82E3C">
              <w:rPr>
                <w:sz w:val="28"/>
                <w:szCs w:val="28"/>
              </w:rPr>
              <w:t>3</w:t>
            </w:r>
          </w:p>
        </w:tc>
        <w:tc>
          <w:tcPr>
            <w:tcW w:w="2306" w:type="dxa"/>
            <w:vAlign w:val="center"/>
          </w:tcPr>
          <w:p w:rsidR="00C82E3C" w:rsidRPr="00C82E3C" w:rsidRDefault="00C82E3C" w:rsidP="00C82E3C">
            <w:pPr>
              <w:spacing w:line="276" w:lineRule="auto"/>
              <w:jc w:val="center"/>
              <w:rPr>
                <w:sz w:val="28"/>
                <w:szCs w:val="28"/>
              </w:rPr>
            </w:pPr>
            <w:r w:rsidRPr="00C82E3C">
              <w:rPr>
                <w:b/>
                <w:noProof/>
                <w:sz w:val="28"/>
              </w:rPr>
              <w:drawing>
                <wp:inline distT="0" distB="0" distL="0" distR="0">
                  <wp:extent cx="1093494" cy="1439964"/>
                  <wp:effectExtent l="19050" t="0" r="0" b="0"/>
                  <wp:docPr id="48" name="Рисунок 21" descr="http://www.medcollegelib.ru/cgi-bin/mb4?hide_Cookie=yes&amp;usr_data=gd-image(doc,ISBN9785970405925-A003,pic_0014.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medcollegelib.ru/cgi-bin/mb4?hide_Cookie=yes&amp;usr_data=gd-image(doc,ISBN9785970405925-A003,pic_0014.jpg,-1,,00000000)"/>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2" cy="1442437"/>
                          </a:xfrm>
                          <a:prstGeom prst="rect">
                            <a:avLst/>
                          </a:prstGeom>
                          <a:noFill/>
                          <a:ln>
                            <a:noFill/>
                          </a:ln>
                        </pic:spPr>
                      </pic:pic>
                    </a:graphicData>
                  </a:graphic>
                </wp:inline>
              </w:drawing>
            </w:r>
          </w:p>
        </w:tc>
        <w:tc>
          <w:tcPr>
            <w:tcW w:w="6520" w:type="dxa"/>
          </w:tcPr>
          <w:p w:rsidR="00C82E3C" w:rsidRPr="00C82E3C" w:rsidRDefault="00C82E3C" w:rsidP="00C82E3C">
            <w:pPr>
              <w:spacing w:line="276" w:lineRule="auto"/>
              <w:rPr>
                <w:sz w:val="28"/>
                <w:szCs w:val="28"/>
              </w:rPr>
            </w:pPr>
          </w:p>
        </w:tc>
      </w:tr>
      <w:tr w:rsidR="00C82E3C" w:rsidRPr="00C82E3C" w:rsidTr="00B67E67">
        <w:trPr>
          <w:trHeight w:val="2418"/>
        </w:trPr>
        <w:tc>
          <w:tcPr>
            <w:tcW w:w="496" w:type="dxa"/>
          </w:tcPr>
          <w:p w:rsidR="00C82E3C" w:rsidRPr="00C82E3C" w:rsidRDefault="00C82E3C" w:rsidP="00C82E3C">
            <w:pPr>
              <w:spacing w:line="276" w:lineRule="auto"/>
              <w:rPr>
                <w:sz w:val="28"/>
                <w:szCs w:val="28"/>
              </w:rPr>
            </w:pPr>
            <w:r w:rsidRPr="00C82E3C">
              <w:rPr>
                <w:sz w:val="28"/>
                <w:szCs w:val="28"/>
              </w:rPr>
              <w:t>4</w:t>
            </w:r>
          </w:p>
        </w:tc>
        <w:tc>
          <w:tcPr>
            <w:tcW w:w="2306" w:type="dxa"/>
            <w:vAlign w:val="center"/>
          </w:tcPr>
          <w:p w:rsidR="00C82E3C" w:rsidRPr="00C82E3C" w:rsidRDefault="00C82E3C" w:rsidP="00C82E3C">
            <w:pPr>
              <w:spacing w:line="276" w:lineRule="auto"/>
              <w:jc w:val="center"/>
              <w:rPr>
                <w:sz w:val="28"/>
                <w:szCs w:val="28"/>
              </w:rPr>
            </w:pPr>
            <w:r w:rsidRPr="00C82E3C">
              <w:rPr>
                <w:b/>
                <w:noProof/>
                <w:sz w:val="28"/>
              </w:rPr>
              <w:drawing>
                <wp:inline distT="0" distB="0" distL="0" distR="0">
                  <wp:extent cx="1038811" cy="1345720"/>
                  <wp:effectExtent l="19050" t="0" r="8939" b="0"/>
                  <wp:docPr id="49" name="Рисунок 25" descr="http://www.medcollegelib.ru/cgi-bin/mb4?hide_Cookie=yes&amp;usr_data=gd-image(doc,ISBN9785970405925-A003,pic_0018.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medcollegelib.ru/cgi-bin/mb4?hide_Cookie=yes&amp;usr_data=gd-image(doc,ISBN9785970405925-A003,pic_0018.jpg,-1,,00000000)"/>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4024" cy="1352474"/>
                          </a:xfrm>
                          <a:prstGeom prst="rect">
                            <a:avLst/>
                          </a:prstGeom>
                          <a:noFill/>
                          <a:ln>
                            <a:noFill/>
                          </a:ln>
                        </pic:spPr>
                      </pic:pic>
                    </a:graphicData>
                  </a:graphic>
                </wp:inline>
              </w:drawing>
            </w:r>
          </w:p>
        </w:tc>
        <w:tc>
          <w:tcPr>
            <w:tcW w:w="6520" w:type="dxa"/>
          </w:tcPr>
          <w:p w:rsidR="00C82E3C" w:rsidRPr="00C82E3C" w:rsidRDefault="00C82E3C" w:rsidP="00C82E3C">
            <w:pPr>
              <w:spacing w:line="276" w:lineRule="auto"/>
              <w:rPr>
                <w:sz w:val="28"/>
                <w:szCs w:val="28"/>
              </w:rPr>
            </w:pPr>
          </w:p>
        </w:tc>
      </w:tr>
      <w:tr w:rsidR="00C82E3C" w:rsidRPr="00C82E3C" w:rsidTr="00B67E67">
        <w:trPr>
          <w:trHeight w:val="2381"/>
        </w:trPr>
        <w:tc>
          <w:tcPr>
            <w:tcW w:w="496" w:type="dxa"/>
          </w:tcPr>
          <w:p w:rsidR="00C82E3C" w:rsidRPr="00C82E3C" w:rsidRDefault="00C82E3C" w:rsidP="00C82E3C">
            <w:pPr>
              <w:spacing w:line="276" w:lineRule="auto"/>
              <w:rPr>
                <w:sz w:val="28"/>
                <w:szCs w:val="28"/>
              </w:rPr>
            </w:pPr>
            <w:r w:rsidRPr="00C82E3C">
              <w:rPr>
                <w:sz w:val="28"/>
                <w:szCs w:val="28"/>
              </w:rPr>
              <w:t>5</w:t>
            </w:r>
          </w:p>
        </w:tc>
        <w:tc>
          <w:tcPr>
            <w:tcW w:w="2306" w:type="dxa"/>
            <w:vAlign w:val="center"/>
          </w:tcPr>
          <w:p w:rsidR="00C82E3C" w:rsidRPr="00C82E3C" w:rsidRDefault="00C82E3C" w:rsidP="00C82E3C">
            <w:pPr>
              <w:spacing w:line="276" w:lineRule="auto"/>
              <w:jc w:val="center"/>
              <w:rPr>
                <w:sz w:val="28"/>
                <w:szCs w:val="28"/>
              </w:rPr>
            </w:pPr>
            <w:r w:rsidRPr="00C82E3C">
              <w:rPr>
                <w:b/>
                <w:noProof/>
                <w:sz w:val="28"/>
              </w:rPr>
              <w:drawing>
                <wp:inline distT="0" distB="0" distL="0" distR="0">
                  <wp:extent cx="1014215" cy="1436383"/>
                  <wp:effectExtent l="19050" t="0" r="0" b="0"/>
                  <wp:docPr id="50" name="Рисунок 31" descr="http://www.medcollegelib.ru/cgi-bin/mb4?hide_Cookie=yes&amp;usr_data=gd-image(doc,ISBN9785970405925-A003,pic_0019.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medcollegelib.ru/cgi-bin/mb4?hide_Cookie=yes&amp;usr_data=gd-image(doc,ISBN9785970405925-A003,pic_0019.jpg,-1,,00000000)"/>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3186" cy="1434926"/>
                          </a:xfrm>
                          <a:prstGeom prst="rect">
                            <a:avLst/>
                          </a:prstGeom>
                          <a:noFill/>
                          <a:ln>
                            <a:noFill/>
                          </a:ln>
                        </pic:spPr>
                      </pic:pic>
                    </a:graphicData>
                  </a:graphic>
                </wp:inline>
              </w:drawing>
            </w:r>
          </w:p>
        </w:tc>
        <w:tc>
          <w:tcPr>
            <w:tcW w:w="6520" w:type="dxa"/>
          </w:tcPr>
          <w:p w:rsidR="00C82E3C" w:rsidRPr="00C82E3C" w:rsidRDefault="00C82E3C" w:rsidP="00C82E3C">
            <w:pPr>
              <w:spacing w:line="276" w:lineRule="auto"/>
              <w:rPr>
                <w:sz w:val="28"/>
                <w:szCs w:val="28"/>
              </w:rPr>
            </w:pPr>
          </w:p>
        </w:tc>
      </w:tr>
    </w:tbl>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lastRenderedPageBreak/>
        <w:t>МАТЕРИАЛ ДЛЯ ЗАКРЕПЛЕНИЯ ТЕМЫ</w:t>
      </w:r>
    </w:p>
    <w:p w:rsidR="00C82E3C" w:rsidRPr="00C82E3C" w:rsidRDefault="00C82E3C" w:rsidP="00C82E3C">
      <w:pPr>
        <w:numPr>
          <w:ilvl w:val="0"/>
          <w:numId w:val="40"/>
        </w:numPr>
        <w:spacing w:line="276" w:lineRule="auto"/>
        <w:rPr>
          <w:rFonts w:eastAsia="Calibri"/>
          <w:b/>
          <w:sz w:val="28"/>
          <w:szCs w:val="20"/>
          <w:lang w:eastAsia="en-US"/>
        </w:rPr>
      </w:pPr>
      <w:r w:rsidRPr="00C82E3C">
        <w:rPr>
          <w:rFonts w:eastAsia="Calibri"/>
          <w:sz w:val="28"/>
          <w:szCs w:val="20"/>
          <w:lang w:eastAsia="en-US"/>
        </w:rPr>
        <w:t>Структура системы родовспоможения -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40"/>
        </w:numPr>
        <w:spacing w:line="276" w:lineRule="auto"/>
        <w:jc w:val="both"/>
        <w:rPr>
          <w:rFonts w:eastAsia="Calibri"/>
          <w:sz w:val="28"/>
          <w:szCs w:val="20"/>
          <w:lang w:eastAsia="en-US"/>
        </w:rPr>
      </w:pPr>
      <w:r w:rsidRPr="00C82E3C">
        <w:rPr>
          <w:rFonts w:eastAsia="Calibri"/>
          <w:sz w:val="28"/>
          <w:szCs w:val="20"/>
          <w:lang w:eastAsia="en-US"/>
        </w:rPr>
        <w:t xml:space="preserve">Структура женской консультации – </w:t>
      </w:r>
    </w:p>
    <w:p w:rsidR="00C82E3C" w:rsidRPr="00C82E3C" w:rsidRDefault="00C82E3C" w:rsidP="00C82E3C">
      <w:pPr>
        <w:tabs>
          <w:tab w:val="left" w:pos="426"/>
        </w:tabs>
        <w:spacing w:line="276" w:lineRule="auto"/>
        <w:ind w:left="360" w:hanging="357"/>
        <w:jc w:val="both"/>
        <w:rPr>
          <w:rFonts w:eastAsia="Calibri"/>
          <w:sz w:val="28"/>
          <w:szCs w:val="20"/>
          <w:lang w:eastAsia="en-US"/>
        </w:rPr>
      </w:pPr>
      <w:r w:rsidRPr="00C82E3C">
        <w:rPr>
          <w:rFonts w:eastAsia="Calibri"/>
          <w:sz w:val="28"/>
          <w:szCs w:val="20"/>
          <w:lang w:eastAsia="en-US"/>
        </w:rPr>
        <w:tab/>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40"/>
        </w:numPr>
        <w:spacing w:line="276" w:lineRule="auto"/>
        <w:jc w:val="both"/>
        <w:rPr>
          <w:rFonts w:eastAsia="Calibri"/>
          <w:sz w:val="28"/>
          <w:szCs w:val="20"/>
          <w:lang w:eastAsia="en-US"/>
        </w:rPr>
      </w:pPr>
      <w:r w:rsidRPr="00C82E3C">
        <w:rPr>
          <w:rFonts w:eastAsia="Calibri"/>
          <w:sz w:val="28"/>
          <w:szCs w:val="20"/>
          <w:lang w:eastAsia="en-US"/>
        </w:rPr>
        <w:t xml:space="preserve">Структура родильного дома – </w:t>
      </w:r>
    </w:p>
    <w:p w:rsidR="00C82E3C" w:rsidRPr="00C82E3C" w:rsidRDefault="00C82E3C" w:rsidP="00C82E3C">
      <w:pPr>
        <w:spacing w:line="276" w:lineRule="auto"/>
        <w:ind w:left="360"/>
        <w:jc w:val="both"/>
        <w:rPr>
          <w:rFonts w:eastAsia="Calibri"/>
          <w:sz w:val="28"/>
          <w:szCs w:val="20"/>
          <w:lang w:eastAsia="en-US"/>
        </w:rPr>
      </w:pPr>
      <w:r w:rsidRPr="00C82E3C">
        <w:rPr>
          <w:rFonts w:eastAsia="Calibri"/>
          <w:sz w:val="28"/>
          <w:szCs w:val="20"/>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40"/>
        </w:numPr>
        <w:spacing w:line="276" w:lineRule="auto"/>
        <w:jc w:val="both"/>
        <w:rPr>
          <w:rFonts w:eastAsia="Calibri"/>
          <w:sz w:val="28"/>
          <w:szCs w:val="20"/>
          <w:lang w:eastAsia="en-US"/>
        </w:rPr>
      </w:pPr>
      <w:r w:rsidRPr="00C82E3C">
        <w:rPr>
          <w:rFonts w:eastAsia="Calibri"/>
          <w:sz w:val="28"/>
          <w:szCs w:val="20"/>
          <w:lang w:eastAsia="en-US"/>
        </w:rPr>
        <w:t xml:space="preserve">Основные показатели работы учреждений родовспоможения и факторы, влияющие на них – </w:t>
      </w:r>
    </w:p>
    <w:p w:rsidR="00C82E3C" w:rsidRPr="00C82E3C" w:rsidRDefault="00C82E3C" w:rsidP="00C82E3C">
      <w:pPr>
        <w:spacing w:line="276" w:lineRule="auto"/>
        <w:ind w:left="360"/>
        <w:jc w:val="both"/>
        <w:rPr>
          <w:rFonts w:eastAsia="Calibri"/>
          <w:sz w:val="28"/>
          <w:szCs w:val="20"/>
          <w:lang w:eastAsia="en-US"/>
        </w:rPr>
      </w:pPr>
      <w:r w:rsidRPr="00C82E3C">
        <w:rPr>
          <w:rFonts w:eastAsia="Calibri"/>
          <w:sz w:val="28"/>
          <w:szCs w:val="20"/>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40"/>
        </w:numPr>
        <w:spacing w:line="276" w:lineRule="auto"/>
        <w:jc w:val="both"/>
        <w:rPr>
          <w:rFonts w:eastAsia="Calibri"/>
          <w:sz w:val="28"/>
          <w:szCs w:val="20"/>
          <w:lang w:eastAsia="en-US"/>
        </w:rPr>
      </w:pPr>
      <w:r w:rsidRPr="00C82E3C">
        <w:rPr>
          <w:rFonts w:eastAsia="Calibri"/>
          <w:sz w:val="28"/>
          <w:szCs w:val="20"/>
          <w:lang w:eastAsia="en-US"/>
        </w:rPr>
        <w:t xml:space="preserve">Связи профессионального взаимодействия учреждений родовспоможения с другими учреждениями и ведомствами – </w:t>
      </w:r>
    </w:p>
    <w:p w:rsidR="00C82E3C" w:rsidRPr="00C82E3C" w:rsidRDefault="00C82E3C" w:rsidP="00C82E3C">
      <w:pPr>
        <w:spacing w:line="276" w:lineRule="auto"/>
        <w:ind w:left="360" w:hanging="3"/>
        <w:jc w:val="both"/>
        <w:rPr>
          <w:rFonts w:eastAsia="Calibri"/>
          <w:sz w:val="28"/>
          <w:szCs w:val="20"/>
          <w:lang w:eastAsia="en-US"/>
        </w:rPr>
      </w:pPr>
      <w:r w:rsidRPr="00C82E3C">
        <w:rPr>
          <w:rFonts w:eastAsia="Calibri"/>
          <w:sz w:val="28"/>
          <w:szCs w:val="20"/>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ind w:left="360" w:hanging="357"/>
        <w:jc w:val="both"/>
        <w:rPr>
          <w:rFonts w:eastAsia="Calibri"/>
          <w:sz w:val="22"/>
          <w:szCs w:val="22"/>
          <w:lang w:eastAsia="en-US"/>
        </w:rPr>
      </w:pP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lastRenderedPageBreak/>
        <w:t>СИТУАЦИОННЫЕ ЗАДАЧИ</w:t>
      </w:r>
    </w:p>
    <w:p w:rsidR="00C82E3C" w:rsidRPr="00C82E3C" w:rsidRDefault="00C82E3C" w:rsidP="00C82E3C">
      <w:pPr>
        <w:spacing w:before="240" w:after="240" w:line="264" w:lineRule="auto"/>
        <w:ind w:left="357" w:hanging="357"/>
        <w:jc w:val="center"/>
        <w:rPr>
          <w:rFonts w:ascii="Bookman Old Style" w:eastAsia="Calibri" w:hAnsi="Bookman Old Style"/>
          <w:b/>
          <w:i/>
          <w:color w:val="000000"/>
          <w:sz w:val="28"/>
          <w:szCs w:val="28"/>
          <w:lang w:eastAsia="en-US"/>
        </w:rPr>
      </w:pPr>
      <w:r w:rsidRPr="00C82E3C">
        <w:rPr>
          <w:rFonts w:ascii="Bookman Old Style" w:eastAsia="Calibri" w:hAnsi="Bookman Old Style"/>
          <w:b/>
          <w:i/>
          <w:color w:val="002060"/>
          <w:sz w:val="28"/>
          <w:szCs w:val="28"/>
          <w:lang w:eastAsia="en-US"/>
        </w:rPr>
        <w:t>Задача № 1</w:t>
      </w:r>
    </w:p>
    <w:p w:rsidR="00C82E3C" w:rsidRPr="00C82E3C" w:rsidRDefault="00C82E3C" w:rsidP="00C82E3C">
      <w:pPr>
        <w:shd w:val="clear" w:color="auto" w:fill="FFFFFF"/>
        <w:spacing w:line="276" w:lineRule="auto"/>
        <w:jc w:val="both"/>
        <w:rPr>
          <w:rFonts w:eastAsia="Calibri"/>
          <w:sz w:val="28"/>
          <w:szCs w:val="28"/>
          <w:lang w:eastAsia="en-US"/>
        </w:rPr>
      </w:pPr>
      <w:r w:rsidRPr="00C82E3C">
        <w:rPr>
          <w:rFonts w:eastAsia="Calibri"/>
          <w:color w:val="000000"/>
          <w:sz w:val="28"/>
          <w:szCs w:val="28"/>
          <w:lang w:eastAsia="en-US"/>
        </w:rPr>
        <w:t>В дородовом отделении находится беременная 32 лет. Беременность пятая, в анамнезе срочные роды и 3 медаборта. Страдает заболеванием сердца, находится на учете у кардиолога. Два года назад ей произведена операция митральной комиссуротомии с хорошим исходом. Настоящая беременность до 33 нед. протекала удовлетворительно, позже появилась одышка при ходьбе, сердце</w:t>
      </w:r>
      <w:r w:rsidRPr="00C82E3C">
        <w:rPr>
          <w:rFonts w:eastAsia="Calibri"/>
          <w:color w:val="000000"/>
          <w:sz w:val="28"/>
          <w:szCs w:val="28"/>
          <w:lang w:eastAsia="en-US"/>
        </w:rPr>
        <w:softHyphen/>
        <w:t>биение, боли в сердце. Срок беременности 38 недель. Под влиянием лечения состояния несколько улучшилось.</w:t>
      </w:r>
    </w:p>
    <w:p w:rsidR="00C82E3C" w:rsidRPr="00C82E3C" w:rsidRDefault="00C82E3C" w:rsidP="00C82E3C">
      <w:pPr>
        <w:shd w:val="clear" w:color="auto" w:fill="FFFFFF"/>
        <w:spacing w:line="276" w:lineRule="auto"/>
        <w:jc w:val="both"/>
        <w:rPr>
          <w:rFonts w:eastAsia="Calibri"/>
          <w:sz w:val="28"/>
          <w:szCs w:val="28"/>
          <w:lang w:eastAsia="en-US"/>
        </w:rPr>
      </w:pPr>
      <w:r w:rsidRPr="00C82E3C">
        <w:rPr>
          <w:rFonts w:eastAsia="Calibri"/>
          <w:color w:val="000000"/>
          <w:sz w:val="28"/>
          <w:szCs w:val="28"/>
          <w:lang w:eastAsia="en-US"/>
        </w:rPr>
        <w:t xml:space="preserve">Объективно: рост </w:t>
      </w:r>
      <w:smartTag w:uri="urn:schemas-microsoft-com:office:smarttags" w:element="metricconverter">
        <w:smartTagPr>
          <w:attr w:name="ProductID" w:val="161 см"/>
        </w:smartTagPr>
        <w:r w:rsidRPr="00C82E3C">
          <w:rPr>
            <w:rFonts w:eastAsia="Calibri"/>
            <w:color w:val="000000"/>
            <w:sz w:val="28"/>
            <w:szCs w:val="28"/>
            <w:lang w:eastAsia="en-US"/>
          </w:rPr>
          <w:t>161 см</w:t>
        </w:r>
      </w:smartTag>
      <w:r w:rsidRPr="00C82E3C">
        <w:rPr>
          <w:rFonts w:eastAsia="Calibri"/>
          <w:color w:val="000000"/>
          <w:sz w:val="28"/>
          <w:szCs w:val="28"/>
          <w:lang w:eastAsia="en-US"/>
        </w:rPr>
        <w:t xml:space="preserve">, вес </w:t>
      </w:r>
      <w:smartTag w:uri="urn:schemas-microsoft-com:office:smarttags" w:element="metricconverter">
        <w:smartTagPr>
          <w:attr w:name="ProductID" w:val="63 кг"/>
        </w:smartTagPr>
        <w:r w:rsidRPr="00C82E3C">
          <w:rPr>
            <w:rFonts w:eastAsia="Calibri"/>
            <w:color w:val="000000"/>
            <w:sz w:val="28"/>
            <w:szCs w:val="28"/>
            <w:lang w:eastAsia="en-US"/>
          </w:rPr>
          <w:t>63 кг</w:t>
        </w:r>
      </w:smartTag>
      <w:r w:rsidRPr="00C82E3C">
        <w:rPr>
          <w:rFonts w:eastAsia="Calibri"/>
          <w:color w:val="000000"/>
          <w:sz w:val="28"/>
          <w:szCs w:val="28"/>
          <w:lang w:eastAsia="en-US"/>
        </w:rPr>
        <w:t xml:space="preserve">. Кожа бледная, пастозность голеней. Пульс 90 в минуту, аритмичный. А/Д 110/70, 110/65 мм рт. ст. ЧДД в покое—18. Тоны сердца приглушенные, на верхушке и в точке Боткина выслушивается грубый систолический и диастолический шум, акцент </w:t>
      </w:r>
      <w:r w:rsidRPr="00C82E3C">
        <w:rPr>
          <w:rFonts w:eastAsia="Calibri"/>
          <w:color w:val="000000"/>
          <w:sz w:val="28"/>
          <w:szCs w:val="28"/>
          <w:lang w:val="en-US" w:eastAsia="en-US"/>
        </w:rPr>
        <w:t>II</w:t>
      </w:r>
      <w:r w:rsidRPr="00C82E3C">
        <w:rPr>
          <w:rFonts w:eastAsia="Calibri"/>
          <w:color w:val="000000"/>
          <w:sz w:val="28"/>
          <w:szCs w:val="28"/>
          <w:lang w:eastAsia="en-US"/>
        </w:rPr>
        <w:t xml:space="preserve"> тона на легочной артерии. ЭКГ: синусовая тахикардия, единичные экстрасистолы, признаки повышенной нагрузки на левый желудочек. Дыхание везикулярное. ВДМ </w:t>
      </w:r>
      <w:smartTag w:uri="urn:schemas-microsoft-com:office:smarttags" w:element="metricconverter">
        <w:smartTagPr>
          <w:attr w:name="ProductID" w:val="36 см"/>
        </w:smartTagPr>
        <w:r w:rsidRPr="00C82E3C">
          <w:rPr>
            <w:rFonts w:eastAsia="Calibri"/>
            <w:color w:val="000000"/>
            <w:sz w:val="28"/>
            <w:szCs w:val="28"/>
            <w:lang w:eastAsia="en-US"/>
          </w:rPr>
          <w:t>36 см</w:t>
        </w:r>
      </w:smartTag>
      <w:r w:rsidRPr="00C82E3C">
        <w:rPr>
          <w:rFonts w:eastAsia="Calibri"/>
          <w:color w:val="000000"/>
          <w:sz w:val="28"/>
          <w:szCs w:val="28"/>
          <w:lang w:eastAsia="en-US"/>
        </w:rPr>
        <w:t>, ОЖ</w:t>
      </w:r>
      <w:smartTag w:uri="urn:schemas-microsoft-com:office:smarttags" w:element="metricconverter">
        <w:smartTagPr>
          <w:attr w:name="ProductID" w:val="95 см"/>
        </w:smartTagPr>
        <w:r w:rsidRPr="00C82E3C">
          <w:rPr>
            <w:rFonts w:eastAsia="Calibri"/>
            <w:color w:val="000000"/>
            <w:sz w:val="28"/>
            <w:szCs w:val="28"/>
            <w:lang w:eastAsia="en-US"/>
          </w:rPr>
          <w:t>95 см</w:t>
        </w:r>
      </w:smartTag>
      <w:r w:rsidRPr="00C82E3C">
        <w:rPr>
          <w:rFonts w:eastAsia="Calibri"/>
          <w:color w:val="000000"/>
          <w:sz w:val="28"/>
          <w:szCs w:val="28"/>
          <w:lang w:eastAsia="en-US"/>
        </w:rPr>
        <w:t>. Положение плода продольное, предлежит головка, прижата к входу в таз. Сердцебиение ясное, 140 в минуту. Размеры таза нормальные.</w:t>
      </w:r>
    </w:p>
    <w:p w:rsidR="00C82E3C" w:rsidRPr="00C82E3C" w:rsidRDefault="00C82E3C" w:rsidP="00C82E3C">
      <w:pPr>
        <w:spacing w:after="120" w:line="276" w:lineRule="auto"/>
        <w:ind w:left="283" w:hanging="283"/>
        <w:rPr>
          <w:rFonts w:eastAsia="Calibri"/>
          <w:b/>
          <w:i/>
          <w:color w:val="002060"/>
          <w:sz w:val="28"/>
          <w:lang w:eastAsia="en-US"/>
        </w:rPr>
      </w:pPr>
      <w:r w:rsidRPr="00C82E3C">
        <w:rPr>
          <w:rFonts w:eastAsia="Calibri"/>
          <w:b/>
          <w:i/>
          <w:color w:val="002060"/>
          <w:sz w:val="28"/>
          <w:lang w:eastAsia="en-US"/>
        </w:rPr>
        <w:t>Задание:</w:t>
      </w:r>
    </w:p>
    <w:p w:rsidR="00C82E3C" w:rsidRPr="00C82E3C" w:rsidRDefault="00C82E3C" w:rsidP="00C82E3C">
      <w:pPr>
        <w:numPr>
          <w:ilvl w:val="0"/>
          <w:numId w:val="62"/>
        </w:numPr>
        <w:tabs>
          <w:tab w:val="left" w:leader="underscore" w:pos="9355"/>
        </w:tabs>
        <w:spacing w:after="120" w:line="276" w:lineRule="auto"/>
        <w:ind w:left="357" w:hanging="357"/>
        <w:rPr>
          <w:rFonts w:eastAsia="Calibri"/>
          <w:sz w:val="28"/>
          <w:lang w:eastAsia="en-US"/>
        </w:rPr>
      </w:pPr>
      <w:r w:rsidRPr="00C82E3C">
        <w:rPr>
          <w:rFonts w:eastAsia="Calibri"/>
          <w:color w:val="000000"/>
          <w:sz w:val="28"/>
          <w:szCs w:val="28"/>
          <w:lang w:eastAsia="en-US"/>
        </w:rPr>
        <w:t>Оценить факторы пренатального риска</w:t>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t xml:space="preserve">                                     </w:t>
      </w:r>
    </w:p>
    <w:p w:rsidR="00C82E3C" w:rsidRPr="00C82E3C" w:rsidRDefault="00C82E3C" w:rsidP="00C82E3C">
      <w:pPr>
        <w:shd w:val="clear" w:color="auto" w:fill="FFFFFF"/>
        <w:spacing w:line="276" w:lineRule="auto"/>
        <w:jc w:val="both"/>
        <w:rPr>
          <w:rFonts w:eastAsia="Calibri"/>
          <w:color w:val="000000"/>
          <w:sz w:val="28"/>
          <w:szCs w:val="28"/>
          <w:lang w:eastAsia="en-US"/>
        </w:rPr>
      </w:pPr>
    </w:p>
    <w:p w:rsidR="00C82E3C" w:rsidRPr="00C82E3C" w:rsidRDefault="00C82E3C" w:rsidP="00C82E3C">
      <w:pPr>
        <w:spacing w:before="240" w:after="240" w:line="264" w:lineRule="auto"/>
        <w:ind w:left="357" w:hanging="357"/>
        <w:jc w:val="center"/>
        <w:rPr>
          <w:rFonts w:ascii="Bookman Old Style" w:eastAsia="Calibri" w:hAnsi="Bookman Old Style"/>
          <w:b/>
          <w:i/>
          <w:color w:val="000000"/>
          <w:sz w:val="28"/>
          <w:szCs w:val="28"/>
          <w:lang w:eastAsia="en-US"/>
        </w:rPr>
      </w:pPr>
      <w:r w:rsidRPr="00C82E3C">
        <w:rPr>
          <w:rFonts w:ascii="Bookman Old Style" w:eastAsia="Calibri" w:hAnsi="Bookman Old Style"/>
          <w:b/>
          <w:i/>
          <w:color w:val="002060"/>
          <w:sz w:val="28"/>
          <w:szCs w:val="28"/>
          <w:lang w:eastAsia="en-US"/>
        </w:rPr>
        <w:t>Задача № 2</w:t>
      </w:r>
    </w:p>
    <w:p w:rsidR="00C82E3C" w:rsidRPr="00C82E3C" w:rsidRDefault="00C82E3C" w:rsidP="00C82E3C">
      <w:pPr>
        <w:shd w:val="clear" w:color="auto" w:fill="FFFFFF"/>
        <w:spacing w:line="276" w:lineRule="auto"/>
        <w:jc w:val="both"/>
        <w:rPr>
          <w:rFonts w:eastAsia="Calibri"/>
          <w:sz w:val="28"/>
          <w:szCs w:val="28"/>
          <w:lang w:eastAsia="en-US"/>
        </w:rPr>
      </w:pPr>
      <w:r w:rsidRPr="00C82E3C">
        <w:rPr>
          <w:rFonts w:eastAsia="Calibri"/>
          <w:color w:val="000000"/>
          <w:sz w:val="28"/>
          <w:szCs w:val="28"/>
          <w:lang w:eastAsia="en-US"/>
        </w:rPr>
        <w:t>В дородовом отделении находится беременная 34 лет. В анам</w:t>
      </w:r>
      <w:r w:rsidRPr="00C82E3C">
        <w:rPr>
          <w:rFonts w:eastAsia="Calibri"/>
          <w:color w:val="000000"/>
          <w:sz w:val="28"/>
          <w:szCs w:val="28"/>
          <w:lang w:eastAsia="en-US"/>
        </w:rPr>
        <w:softHyphen/>
        <w:t xml:space="preserve">незе роды плода массой 4200, 3 медаборта, 2 </w:t>
      </w:r>
      <w:proofErr w:type="gramStart"/>
      <w:r w:rsidRPr="00C82E3C">
        <w:rPr>
          <w:rFonts w:eastAsia="Calibri"/>
          <w:color w:val="000000"/>
          <w:sz w:val="28"/>
          <w:szCs w:val="28"/>
          <w:lang w:eastAsia="en-US"/>
        </w:rPr>
        <w:t>самопроизвольных</w:t>
      </w:r>
      <w:proofErr w:type="gramEnd"/>
      <w:r w:rsidRPr="00C82E3C">
        <w:rPr>
          <w:rFonts w:eastAsia="Calibri"/>
          <w:color w:val="000000"/>
          <w:sz w:val="28"/>
          <w:szCs w:val="28"/>
          <w:lang w:eastAsia="en-US"/>
        </w:rPr>
        <w:t xml:space="preserve"> выкидыша в 25 и 22 нед. Жалоб нет. Соматически здорова.</w:t>
      </w:r>
    </w:p>
    <w:p w:rsidR="00C82E3C" w:rsidRPr="00C82E3C" w:rsidRDefault="00C82E3C" w:rsidP="00C82E3C">
      <w:pPr>
        <w:shd w:val="clear" w:color="auto" w:fill="FFFFFF"/>
        <w:spacing w:line="276" w:lineRule="auto"/>
        <w:jc w:val="both"/>
        <w:rPr>
          <w:rFonts w:eastAsia="Calibri"/>
          <w:sz w:val="28"/>
          <w:szCs w:val="28"/>
          <w:lang w:eastAsia="en-US"/>
        </w:rPr>
      </w:pPr>
      <w:r w:rsidRPr="00C82E3C">
        <w:rPr>
          <w:rFonts w:eastAsia="Calibri"/>
          <w:color w:val="000000"/>
          <w:sz w:val="28"/>
          <w:szCs w:val="28"/>
          <w:lang w:eastAsia="en-US"/>
        </w:rPr>
        <w:t xml:space="preserve">Объективно: рост </w:t>
      </w:r>
      <w:smartTag w:uri="urn:schemas-microsoft-com:office:smarttags" w:element="metricconverter">
        <w:smartTagPr>
          <w:attr w:name="ProductID" w:val="163 см"/>
        </w:smartTagPr>
        <w:r w:rsidRPr="00C82E3C">
          <w:rPr>
            <w:rFonts w:eastAsia="Calibri"/>
            <w:color w:val="000000"/>
            <w:sz w:val="28"/>
            <w:szCs w:val="28"/>
            <w:lang w:eastAsia="en-US"/>
          </w:rPr>
          <w:t>163 см</w:t>
        </w:r>
      </w:smartTag>
      <w:r w:rsidRPr="00C82E3C">
        <w:rPr>
          <w:rFonts w:eastAsia="Calibri"/>
          <w:color w:val="000000"/>
          <w:sz w:val="28"/>
          <w:szCs w:val="28"/>
          <w:lang w:eastAsia="en-US"/>
        </w:rPr>
        <w:t xml:space="preserve">, вес </w:t>
      </w:r>
      <w:smartTag w:uri="urn:schemas-microsoft-com:office:smarttags" w:element="metricconverter">
        <w:smartTagPr>
          <w:attr w:name="ProductID" w:val="65 кг"/>
        </w:smartTagPr>
        <w:r w:rsidRPr="00C82E3C">
          <w:rPr>
            <w:rFonts w:eastAsia="Calibri"/>
            <w:color w:val="000000"/>
            <w:sz w:val="28"/>
            <w:szCs w:val="28"/>
            <w:lang w:eastAsia="en-US"/>
          </w:rPr>
          <w:t>65 кг</w:t>
        </w:r>
      </w:smartTag>
      <w:r w:rsidRPr="00C82E3C">
        <w:rPr>
          <w:rFonts w:eastAsia="Calibri"/>
          <w:color w:val="000000"/>
          <w:sz w:val="28"/>
          <w:szCs w:val="28"/>
          <w:lang w:eastAsia="en-US"/>
        </w:rPr>
        <w:t>. А/Д 120/80, 115/80 мм рт. ст. Матка соответствует сроку 20 нед. беременности, в нормальном тонусе. Шевеление плода ощущается в 18 нед., сердцебиение выслушивается, ритмичное.</w:t>
      </w:r>
    </w:p>
    <w:p w:rsidR="00C82E3C" w:rsidRPr="00C82E3C" w:rsidRDefault="00C82E3C" w:rsidP="00C82E3C">
      <w:pPr>
        <w:shd w:val="clear" w:color="auto" w:fill="FFFFFF"/>
        <w:spacing w:line="276" w:lineRule="auto"/>
        <w:jc w:val="both"/>
        <w:rPr>
          <w:rFonts w:eastAsia="Calibri"/>
          <w:color w:val="000000"/>
          <w:sz w:val="28"/>
          <w:szCs w:val="28"/>
          <w:lang w:eastAsia="en-US"/>
        </w:rPr>
      </w:pPr>
      <w:r w:rsidRPr="00C82E3C">
        <w:rPr>
          <w:rFonts w:eastAsia="Calibri"/>
          <w:color w:val="000000"/>
          <w:sz w:val="28"/>
          <w:szCs w:val="28"/>
          <w:lang w:eastAsia="en-US"/>
        </w:rPr>
        <w:lastRenderedPageBreak/>
        <w:t xml:space="preserve">Влагалищное исследование: влагалище рожавшей, шейка матки длиной </w:t>
      </w:r>
      <w:smartTag w:uri="urn:schemas-microsoft-com:office:smarttags" w:element="metricconverter">
        <w:smartTagPr>
          <w:attr w:name="ProductID" w:val="1,0 см"/>
        </w:smartTagPr>
        <w:r w:rsidRPr="00C82E3C">
          <w:rPr>
            <w:rFonts w:eastAsia="Calibri"/>
            <w:color w:val="000000"/>
            <w:sz w:val="28"/>
            <w:szCs w:val="28"/>
            <w:lang w:eastAsia="en-US"/>
          </w:rPr>
          <w:t>1,0 см</w:t>
        </w:r>
      </w:smartTag>
      <w:r w:rsidRPr="00C82E3C">
        <w:rPr>
          <w:rFonts w:eastAsia="Calibri"/>
          <w:color w:val="000000"/>
          <w:sz w:val="28"/>
          <w:szCs w:val="28"/>
          <w:lang w:eastAsia="en-US"/>
        </w:rPr>
        <w:t>, в центре таза. Наружный зев размягчен, пропускает палец, внутренний плотный, закрыт. Выделения в умеренном количестве, белые.</w:t>
      </w:r>
    </w:p>
    <w:p w:rsidR="00C82E3C" w:rsidRPr="00C82E3C" w:rsidRDefault="00C82E3C" w:rsidP="00C82E3C">
      <w:pPr>
        <w:shd w:val="clear" w:color="auto" w:fill="FFFFFF"/>
        <w:spacing w:line="276" w:lineRule="auto"/>
        <w:jc w:val="both"/>
        <w:rPr>
          <w:rFonts w:eastAsia="Calibri"/>
          <w:color w:val="000000"/>
          <w:sz w:val="28"/>
          <w:szCs w:val="28"/>
          <w:lang w:eastAsia="en-US"/>
        </w:rPr>
      </w:pPr>
      <w:r w:rsidRPr="00C82E3C">
        <w:rPr>
          <w:rFonts w:eastAsia="Calibri"/>
          <w:color w:val="000000"/>
          <w:sz w:val="28"/>
          <w:szCs w:val="28"/>
          <w:lang w:eastAsia="en-US"/>
        </w:rPr>
        <w:t xml:space="preserve">Анализы крови, мочи – без патологических изменений, в мазке из влагалища: лейкоциты – 10-12 в </w:t>
      </w:r>
      <w:proofErr w:type="gramStart"/>
      <w:r w:rsidRPr="00C82E3C">
        <w:rPr>
          <w:rFonts w:eastAsia="Calibri"/>
          <w:color w:val="000000"/>
          <w:sz w:val="28"/>
          <w:szCs w:val="28"/>
          <w:lang w:eastAsia="en-US"/>
        </w:rPr>
        <w:t>п</w:t>
      </w:r>
      <w:proofErr w:type="gramEnd"/>
      <w:r w:rsidRPr="00C82E3C">
        <w:rPr>
          <w:rFonts w:eastAsia="Calibri"/>
          <w:color w:val="000000"/>
          <w:sz w:val="28"/>
          <w:szCs w:val="28"/>
          <w:lang w:eastAsia="en-US"/>
        </w:rPr>
        <w:t xml:space="preserve">/з, клетки плоского эпителия, палочки. </w:t>
      </w:r>
    </w:p>
    <w:p w:rsidR="00C82E3C" w:rsidRPr="00C82E3C" w:rsidRDefault="00C82E3C" w:rsidP="00C82E3C">
      <w:pPr>
        <w:spacing w:after="120" w:line="276" w:lineRule="auto"/>
        <w:ind w:left="283" w:hanging="283"/>
        <w:rPr>
          <w:rFonts w:eastAsia="Calibri"/>
          <w:b/>
          <w:i/>
          <w:color w:val="002060"/>
          <w:sz w:val="28"/>
          <w:lang w:eastAsia="en-US"/>
        </w:rPr>
      </w:pPr>
      <w:r w:rsidRPr="00C82E3C">
        <w:rPr>
          <w:rFonts w:eastAsia="Calibri"/>
          <w:b/>
          <w:i/>
          <w:color w:val="002060"/>
          <w:sz w:val="28"/>
          <w:lang w:eastAsia="en-US"/>
        </w:rPr>
        <w:t>Задание:</w:t>
      </w:r>
    </w:p>
    <w:p w:rsidR="00C82E3C" w:rsidRPr="00C82E3C" w:rsidRDefault="00C82E3C" w:rsidP="00C82E3C">
      <w:pPr>
        <w:numPr>
          <w:ilvl w:val="0"/>
          <w:numId w:val="63"/>
        </w:numPr>
        <w:tabs>
          <w:tab w:val="left" w:leader="underscore" w:pos="9355"/>
        </w:tabs>
        <w:spacing w:after="120" w:line="276" w:lineRule="auto"/>
        <w:ind w:left="357" w:hanging="357"/>
        <w:rPr>
          <w:rFonts w:eastAsia="Calibri"/>
          <w:sz w:val="28"/>
          <w:lang w:eastAsia="en-US"/>
        </w:rPr>
      </w:pPr>
      <w:r w:rsidRPr="00C82E3C">
        <w:rPr>
          <w:rFonts w:eastAsia="Calibri"/>
          <w:color w:val="000000"/>
          <w:sz w:val="28"/>
          <w:szCs w:val="28"/>
          <w:lang w:eastAsia="en-US"/>
        </w:rPr>
        <w:t>Оценить факторы пренатального риска</w:t>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t xml:space="preserve">                                     </w:t>
      </w:r>
    </w:p>
    <w:p w:rsidR="00C82E3C" w:rsidRPr="00C82E3C" w:rsidRDefault="00C82E3C" w:rsidP="00C82E3C">
      <w:pPr>
        <w:spacing w:before="240" w:after="240" w:line="264" w:lineRule="auto"/>
        <w:ind w:left="357" w:hanging="357"/>
        <w:jc w:val="center"/>
        <w:rPr>
          <w:rFonts w:ascii="Bookman Old Style" w:eastAsia="Calibri" w:hAnsi="Bookman Old Style"/>
          <w:b/>
          <w:i/>
          <w:color w:val="002060"/>
          <w:sz w:val="28"/>
          <w:szCs w:val="28"/>
          <w:lang w:eastAsia="en-US"/>
        </w:rPr>
      </w:pPr>
      <w:r w:rsidRPr="00C82E3C">
        <w:rPr>
          <w:rFonts w:ascii="Bookman Old Style" w:eastAsia="Calibri" w:hAnsi="Bookman Old Style"/>
          <w:b/>
          <w:i/>
          <w:color w:val="002060"/>
          <w:sz w:val="28"/>
          <w:szCs w:val="28"/>
          <w:lang w:eastAsia="en-US"/>
        </w:rPr>
        <w:t>Задача № 3</w:t>
      </w:r>
    </w:p>
    <w:p w:rsidR="00C82E3C" w:rsidRPr="00C82E3C" w:rsidRDefault="00C82E3C" w:rsidP="00C82E3C">
      <w:pPr>
        <w:shd w:val="clear" w:color="auto" w:fill="FFFFFF"/>
        <w:spacing w:line="276" w:lineRule="auto"/>
        <w:jc w:val="both"/>
        <w:rPr>
          <w:rFonts w:eastAsia="Calibri"/>
          <w:sz w:val="28"/>
          <w:szCs w:val="28"/>
          <w:lang w:eastAsia="en-US"/>
        </w:rPr>
      </w:pPr>
      <w:r w:rsidRPr="00C82E3C">
        <w:rPr>
          <w:rFonts w:eastAsia="Calibri"/>
          <w:color w:val="000000"/>
          <w:sz w:val="28"/>
          <w:szCs w:val="28"/>
          <w:lang w:eastAsia="en-US"/>
        </w:rPr>
        <w:t>В женскую консультацию обратилась пациентка 25 лет. Жа</w:t>
      </w:r>
      <w:r w:rsidRPr="00C82E3C">
        <w:rPr>
          <w:rFonts w:eastAsia="Calibri"/>
          <w:color w:val="000000"/>
          <w:sz w:val="28"/>
          <w:szCs w:val="28"/>
          <w:lang w:eastAsia="en-US"/>
        </w:rPr>
        <w:softHyphen/>
        <w:t>лобы на задержку менструации в течение двух месяцев, ноющие боли в животе, мажущие выделения из влагалища в течение двух дней. В анамнезе выкидыш в 7 недель год назад. Менструации с 15 лет по 2—3 дня, через 26 дней, болезненные. Соматически здо</w:t>
      </w:r>
      <w:r w:rsidRPr="00C82E3C">
        <w:rPr>
          <w:rFonts w:eastAsia="Calibri"/>
          <w:color w:val="000000"/>
          <w:sz w:val="28"/>
          <w:szCs w:val="28"/>
          <w:lang w:eastAsia="en-US"/>
        </w:rPr>
        <w:softHyphen/>
        <w:t>рова.</w:t>
      </w:r>
    </w:p>
    <w:p w:rsidR="00C82E3C" w:rsidRPr="00C82E3C" w:rsidRDefault="00C82E3C" w:rsidP="00C82E3C">
      <w:pPr>
        <w:shd w:val="clear" w:color="auto" w:fill="FFFFFF"/>
        <w:spacing w:line="276" w:lineRule="auto"/>
        <w:jc w:val="both"/>
        <w:rPr>
          <w:rFonts w:eastAsia="Calibri"/>
          <w:sz w:val="28"/>
          <w:szCs w:val="28"/>
          <w:lang w:eastAsia="en-US"/>
        </w:rPr>
      </w:pPr>
      <w:r w:rsidRPr="00C82E3C">
        <w:rPr>
          <w:rFonts w:eastAsia="Calibri"/>
          <w:color w:val="000000"/>
          <w:sz w:val="28"/>
          <w:szCs w:val="28"/>
          <w:lang w:eastAsia="en-US"/>
        </w:rPr>
        <w:t xml:space="preserve">Объективно: рост </w:t>
      </w:r>
      <w:smartTag w:uri="urn:schemas-microsoft-com:office:smarttags" w:element="metricconverter">
        <w:smartTagPr>
          <w:attr w:name="ProductID" w:val="168 см"/>
        </w:smartTagPr>
        <w:r w:rsidRPr="00C82E3C">
          <w:rPr>
            <w:rFonts w:eastAsia="Calibri"/>
            <w:color w:val="000000"/>
            <w:sz w:val="28"/>
            <w:szCs w:val="28"/>
            <w:lang w:eastAsia="en-US"/>
          </w:rPr>
          <w:t>168 см</w:t>
        </w:r>
      </w:smartTag>
      <w:r w:rsidRPr="00C82E3C">
        <w:rPr>
          <w:rFonts w:eastAsia="Calibri"/>
          <w:color w:val="000000"/>
          <w:sz w:val="28"/>
          <w:szCs w:val="28"/>
          <w:lang w:eastAsia="en-US"/>
        </w:rPr>
        <w:t>, вес 59 кг, правильного телосложения. АД 100/60, 105/65 мм рт. ст.</w:t>
      </w:r>
    </w:p>
    <w:p w:rsidR="00C82E3C" w:rsidRPr="00C82E3C" w:rsidRDefault="00C82E3C" w:rsidP="00C82E3C">
      <w:pPr>
        <w:shd w:val="clear" w:color="auto" w:fill="FFFFFF"/>
        <w:spacing w:line="276" w:lineRule="auto"/>
        <w:jc w:val="both"/>
        <w:rPr>
          <w:rFonts w:eastAsia="Calibri"/>
          <w:color w:val="000000"/>
          <w:sz w:val="28"/>
          <w:szCs w:val="28"/>
          <w:lang w:eastAsia="en-US"/>
        </w:rPr>
      </w:pPr>
      <w:r w:rsidRPr="00C82E3C">
        <w:rPr>
          <w:rFonts w:eastAsia="Calibri"/>
          <w:color w:val="000000"/>
          <w:sz w:val="28"/>
          <w:szCs w:val="28"/>
          <w:lang w:eastAsia="en-US"/>
        </w:rPr>
        <w:t>Влагалищное исследование: оволосение на лобке по женско</w:t>
      </w:r>
      <w:r w:rsidRPr="00C82E3C">
        <w:rPr>
          <w:rFonts w:eastAsia="Calibri"/>
          <w:color w:val="000000"/>
          <w:sz w:val="28"/>
          <w:szCs w:val="28"/>
          <w:lang w:eastAsia="en-US"/>
        </w:rPr>
        <w:softHyphen/>
        <w:t>му типу, наружные половые органы развиты правильно. Влагали</w:t>
      </w:r>
      <w:r w:rsidRPr="00C82E3C">
        <w:rPr>
          <w:rFonts w:eastAsia="Calibri"/>
          <w:color w:val="000000"/>
          <w:sz w:val="28"/>
          <w:szCs w:val="28"/>
          <w:lang w:eastAsia="en-US"/>
        </w:rPr>
        <w:softHyphen/>
        <w:t>ще узкое, длинное. Шейка чистая, конической формы, плотная. Зев закрыт. Матка соответствует сроку 7—8 недель беременно</w:t>
      </w:r>
      <w:r w:rsidRPr="00C82E3C">
        <w:rPr>
          <w:rFonts w:eastAsia="Calibri"/>
          <w:color w:val="000000"/>
          <w:sz w:val="28"/>
          <w:szCs w:val="28"/>
          <w:lang w:eastAsia="en-US"/>
        </w:rPr>
        <w:softHyphen/>
        <w:t>сти. При пальпации тонус матки повышен. Придатки не пальпируются. Выделения из влагалища белого цвета, слизь.</w:t>
      </w:r>
    </w:p>
    <w:p w:rsidR="00C82E3C" w:rsidRPr="00C82E3C" w:rsidRDefault="00C82E3C" w:rsidP="00C82E3C">
      <w:pPr>
        <w:spacing w:after="120" w:line="276" w:lineRule="auto"/>
        <w:ind w:left="283" w:hanging="283"/>
        <w:rPr>
          <w:rFonts w:eastAsia="Calibri"/>
          <w:b/>
          <w:i/>
          <w:color w:val="002060"/>
          <w:sz w:val="28"/>
          <w:lang w:eastAsia="en-US"/>
        </w:rPr>
      </w:pPr>
      <w:r w:rsidRPr="00C82E3C">
        <w:rPr>
          <w:rFonts w:eastAsia="Calibri"/>
          <w:b/>
          <w:i/>
          <w:color w:val="002060"/>
          <w:sz w:val="28"/>
          <w:lang w:eastAsia="en-US"/>
        </w:rPr>
        <w:t>Задание:</w:t>
      </w:r>
    </w:p>
    <w:p w:rsidR="00C82E3C" w:rsidRPr="00C82E3C" w:rsidRDefault="00C82E3C" w:rsidP="00C82E3C">
      <w:pPr>
        <w:numPr>
          <w:ilvl w:val="0"/>
          <w:numId w:val="64"/>
        </w:numPr>
        <w:tabs>
          <w:tab w:val="left" w:leader="underscore" w:pos="9355"/>
        </w:tabs>
        <w:spacing w:after="120" w:line="276" w:lineRule="auto"/>
        <w:ind w:left="357" w:hanging="357"/>
        <w:rPr>
          <w:rFonts w:eastAsia="Calibri"/>
          <w:sz w:val="28"/>
          <w:lang w:eastAsia="en-US"/>
        </w:rPr>
      </w:pPr>
      <w:r w:rsidRPr="00C82E3C">
        <w:rPr>
          <w:rFonts w:eastAsia="Calibri"/>
          <w:color w:val="000000"/>
          <w:sz w:val="28"/>
          <w:szCs w:val="28"/>
          <w:lang w:eastAsia="en-US"/>
        </w:rPr>
        <w:t>Оценить факторы пренатального риска</w:t>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t xml:space="preserve">  </w:t>
      </w:r>
    </w:p>
    <w:p w:rsidR="00C82E3C" w:rsidRPr="00C82E3C" w:rsidRDefault="00C82E3C" w:rsidP="00C82E3C">
      <w:pPr>
        <w:spacing w:before="240" w:after="240" w:line="264" w:lineRule="auto"/>
        <w:ind w:left="357" w:hanging="357"/>
        <w:jc w:val="center"/>
        <w:rPr>
          <w:rFonts w:ascii="Bookman Old Style" w:eastAsia="Calibri" w:hAnsi="Bookman Old Style"/>
          <w:b/>
          <w:i/>
          <w:color w:val="000000"/>
          <w:sz w:val="28"/>
          <w:szCs w:val="28"/>
          <w:lang w:eastAsia="en-US"/>
        </w:rPr>
      </w:pPr>
      <w:r w:rsidRPr="00C82E3C">
        <w:rPr>
          <w:rFonts w:ascii="Bookman Old Style" w:eastAsia="Calibri" w:hAnsi="Bookman Old Style"/>
          <w:b/>
          <w:i/>
          <w:color w:val="002060"/>
          <w:sz w:val="28"/>
          <w:szCs w:val="28"/>
          <w:lang w:eastAsia="en-US"/>
        </w:rPr>
        <w:t>Задача № 4</w:t>
      </w:r>
    </w:p>
    <w:p w:rsidR="00C82E3C" w:rsidRPr="00C82E3C" w:rsidRDefault="00C82E3C" w:rsidP="00C82E3C">
      <w:pPr>
        <w:shd w:val="clear" w:color="auto" w:fill="FFFFFF"/>
        <w:spacing w:line="276" w:lineRule="auto"/>
        <w:jc w:val="both"/>
        <w:rPr>
          <w:rFonts w:eastAsia="Calibri"/>
          <w:sz w:val="28"/>
          <w:szCs w:val="28"/>
          <w:lang w:eastAsia="en-US"/>
        </w:rPr>
      </w:pPr>
      <w:r w:rsidRPr="00C82E3C">
        <w:rPr>
          <w:rFonts w:eastAsia="Calibri"/>
          <w:color w:val="000000"/>
          <w:sz w:val="28"/>
          <w:szCs w:val="28"/>
          <w:lang w:eastAsia="en-US"/>
        </w:rPr>
        <w:t>В женскую консультацию обратилась пациентка 24 лет. Жалобы на задержку менструации в течение 2,5 месяцев, тошноту, нагрубание молочных желез. В детстве перенесла корь, ветряную оспу. Беременность желанная, работает воспитательницей в детском саду.</w:t>
      </w:r>
    </w:p>
    <w:p w:rsidR="00C82E3C" w:rsidRPr="00C82E3C" w:rsidRDefault="00C82E3C" w:rsidP="00C82E3C">
      <w:pPr>
        <w:shd w:val="clear" w:color="auto" w:fill="FFFFFF"/>
        <w:spacing w:line="276" w:lineRule="auto"/>
        <w:jc w:val="both"/>
        <w:rPr>
          <w:rFonts w:eastAsia="Calibri"/>
          <w:sz w:val="28"/>
          <w:szCs w:val="28"/>
          <w:lang w:eastAsia="en-US"/>
        </w:rPr>
      </w:pPr>
      <w:r w:rsidRPr="00C82E3C">
        <w:rPr>
          <w:rFonts w:eastAsia="Calibri"/>
          <w:color w:val="000000"/>
          <w:sz w:val="28"/>
          <w:szCs w:val="28"/>
          <w:lang w:eastAsia="en-US"/>
        </w:rPr>
        <w:lastRenderedPageBreak/>
        <w:t xml:space="preserve">Две недели назад отметила сыпь на лице и груди, повышение температуры до 38° С. Незадолго до этого был контакт с ребенком, больным краснухой. В детстве перенесла корь, ветряную оспу, ангину. </w:t>
      </w:r>
    </w:p>
    <w:p w:rsidR="00C82E3C" w:rsidRPr="00C82E3C" w:rsidRDefault="00C82E3C" w:rsidP="00C82E3C">
      <w:pPr>
        <w:shd w:val="clear" w:color="auto" w:fill="FFFFFF"/>
        <w:spacing w:line="276" w:lineRule="auto"/>
        <w:jc w:val="both"/>
        <w:rPr>
          <w:rFonts w:eastAsia="Calibri"/>
          <w:color w:val="000000"/>
          <w:sz w:val="28"/>
          <w:szCs w:val="28"/>
          <w:lang w:eastAsia="en-US"/>
        </w:rPr>
      </w:pPr>
      <w:r w:rsidRPr="00C82E3C">
        <w:rPr>
          <w:rFonts w:eastAsia="Calibri"/>
          <w:color w:val="000000"/>
          <w:sz w:val="28"/>
          <w:szCs w:val="28"/>
          <w:lang w:eastAsia="en-US"/>
        </w:rPr>
        <w:t>Объективно: состояние удовлетворительное, кожа чистая, не</w:t>
      </w:r>
      <w:r w:rsidRPr="00C82E3C">
        <w:rPr>
          <w:rFonts w:eastAsia="Calibri"/>
          <w:color w:val="000000"/>
          <w:sz w:val="28"/>
          <w:szCs w:val="28"/>
          <w:lang w:eastAsia="en-US"/>
        </w:rPr>
        <w:softHyphen/>
        <w:t>сколько увеличены шейные лимфоузлы. Матка увеличена до 10—11 недель беременности, безболезненная, придатки не пальпируются. Выделения молочного цвета.</w:t>
      </w:r>
    </w:p>
    <w:p w:rsidR="00C82E3C" w:rsidRPr="00C82E3C" w:rsidRDefault="00C82E3C" w:rsidP="00C82E3C">
      <w:pPr>
        <w:spacing w:after="120" w:line="276" w:lineRule="auto"/>
        <w:ind w:left="283" w:hanging="283"/>
        <w:rPr>
          <w:rFonts w:eastAsia="Calibri"/>
          <w:b/>
          <w:i/>
          <w:color w:val="002060"/>
          <w:sz w:val="28"/>
          <w:lang w:eastAsia="en-US"/>
        </w:rPr>
      </w:pPr>
      <w:r w:rsidRPr="00C82E3C">
        <w:rPr>
          <w:rFonts w:eastAsia="Calibri"/>
          <w:b/>
          <w:i/>
          <w:color w:val="002060"/>
          <w:sz w:val="28"/>
          <w:lang w:eastAsia="en-US"/>
        </w:rPr>
        <w:t>Задание:</w:t>
      </w:r>
    </w:p>
    <w:p w:rsidR="00C82E3C" w:rsidRPr="00C82E3C" w:rsidRDefault="00C82E3C" w:rsidP="00C82E3C">
      <w:pPr>
        <w:numPr>
          <w:ilvl w:val="0"/>
          <w:numId w:val="65"/>
        </w:numPr>
        <w:tabs>
          <w:tab w:val="left" w:leader="underscore" w:pos="9355"/>
        </w:tabs>
        <w:spacing w:after="120" w:line="276" w:lineRule="auto"/>
        <w:ind w:left="357" w:hanging="357"/>
        <w:rPr>
          <w:rFonts w:eastAsia="Calibri"/>
          <w:sz w:val="28"/>
          <w:lang w:eastAsia="en-US"/>
        </w:rPr>
      </w:pPr>
      <w:r w:rsidRPr="00C82E3C">
        <w:rPr>
          <w:rFonts w:eastAsia="Calibri"/>
          <w:color w:val="000000"/>
          <w:sz w:val="28"/>
          <w:szCs w:val="28"/>
          <w:lang w:eastAsia="en-US"/>
        </w:rPr>
        <w:t>Оценить факторы пренатального риска</w:t>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color w:val="000000"/>
          <w:sz w:val="28"/>
          <w:szCs w:val="28"/>
          <w:lang w:eastAsia="en-US"/>
        </w:rPr>
      </w:pPr>
      <w:r w:rsidRPr="00C82E3C">
        <w:rPr>
          <w:rFonts w:eastAsia="Calibri"/>
          <w:sz w:val="28"/>
          <w:lang w:eastAsia="en-US"/>
        </w:rPr>
        <w:tab/>
      </w:r>
    </w:p>
    <w:p w:rsidR="00C82E3C" w:rsidRPr="00C82E3C" w:rsidRDefault="00C82E3C" w:rsidP="00C82E3C">
      <w:pPr>
        <w:spacing w:before="240" w:after="240" w:line="264" w:lineRule="auto"/>
        <w:ind w:left="357" w:hanging="357"/>
        <w:jc w:val="center"/>
        <w:rPr>
          <w:rFonts w:ascii="Bookman Old Style" w:eastAsia="Calibri" w:hAnsi="Bookman Old Style"/>
          <w:b/>
          <w:i/>
          <w:color w:val="002060"/>
          <w:sz w:val="28"/>
          <w:szCs w:val="28"/>
          <w:lang w:eastAsia="en-US"/>
        </w:rPr>
      </w:pPr>
      <w:r w:rsidRPr="00C82E3C">
        <w:rPr>
          <w:rFonts w:ascii="Bookman Old Style" w:eastAsia="Calibri" w:hAnsi="Bookman Old Style"/>
          <w:b/>
          <w:i/>
          <w:color w:val="002060"/>
          <w:sz w:val="28"/>
          <w:szCs w:val="28"/>
          <w:lang w:eastAsia="en-US"/>
        </w:rPr>
        <w:t>Задача № 5</w:t>
      </w:r>
    </w:p>
    <w:p w:rsidR="00C82E3C" w:rsidRPr="00C82E3C" w:rsidRDefault="00C82E3C" w:rsidP="00C82E3C">
      <w:pPr>
        <w:shd w:val="clear" w:color="auto" w:fill="FFFFFF"/>
        <w:spacing w:line="276" w:lineRule="auto"/>
        <w:jc w:val="both"/>
        <w:rPr>
          <w:rFonts w:eastAsia="Calibri"/>
          <w:sz w:val="28"/>
          <w:szCs w:val="28"/>
          <w:lang w:eastAsia="en-US"/>
        </w:rPr>
      </w:pPr>
      <w:r w:rsidRPr="00C82E3C">
        <w:rPr>
          <w:rFonts w:eastAsia="Calibri"/>
          <w:sz w:val="28"/>
          <w:szCs w:val="28"/>
          <w:lang w:eastAsia="en-US"/>
        </w:rPr>
        <w:t xml:space="preserve">В дородовое отделение поступила первобеременная 18 лет. Беспокоит жажда, плохой сон, отеки ног в течение 2—3 недель. Срок беременности 34-35 недель. </w:t>
      </w:r>
    </w:p>
    <w:p w:rsidR="00C82E3C" w:rsidRPr="00C82E3C" w:rsidRDefault="00C82E3C" w:rsidP="00C82E3C">
      <w:pPr>
        <w:shd w:val="clear" w:color="auto" w:fill="FFFFFF"/>
        <w:spacing w:line="276" w:lineRule="auto"/>
        <w:jc w:val="both"/>
        <w:rPr>
          <w:rFonts w:eastAsia="Calibri"/>
          <w:sz w:val="28"/>
          <w:szCs w:val="28"/>
          <w:lang w:eastAsia="en-US"/>
        </w:rPr>
      </w:pPr>
      <w:r w:rsidRPr="00C82E3C">
        <w:rPr>
          <w:rFonts w:eastAsia="Calibri"/>
          <w:sz w:val="28"/>
          <w:szCs w:val="28"/>
          <w:lang w:eastAsia="en-US"/>
        </w:rPr>
        <w:t xml:space="preserve">Объективно: рост </w:t>
      </w:r>
      <w:smartTag w:uri="urn:schemas-microsoft-com:office:smarttags" w:element="metricconverter">
        <w:smartTagPr>
          <w:attr w:name="ProductID" w:val="158 см"/>
        </w:smartTagPr>
        <w:r w:rsidRPr="00C82E3C">
          <w:rPr>
            <w:rFonts w:eastAsia="Calibri"/>
            <w:sz w:val="28"/>
            <w:szCs w:val="28"/>
            <w:lang w:eastAsia="en-US"/>
          </w:rPr>
          <w:t>158 см</w:t>
        </w:r>
      </w:smartTag>
      <w:r w:rsidRPr="00C82E3C">
        <w:rPr>
          <w:rFonts w:eastAsia="Calibri"/>
          <w:sz w:val="28"/>
          <w:szCs w:val="28"/>
          <w:lang w:eastAsia="en-US"/>
        </w:rPr>
        <w:t xml:space="preserve">, вес </w:t>
      </w:r>
      <w:smartTag w:uri="urn:schemas-microsoft-com:office:smarttags" w:element="metricconverter">
        <w:smartTagPr>
          <w:attr w:name="ProductID" w:val="70 кг"/>
        </w:smartTagPr>
        <w:r w:rsidRPr="00C82E3C">
          <w:rPr>
            <w:rFonts w:eastAsia="Calibri"/>
            <w:sz w:val="28"/>
            <w:szCs w:val="28"/>
            <w:lang w:eastAsia="en-US"/>
          </w:rPr>
          <w:t>70 кг</w:t>
        </w:r>
      </w:smartTag>
      <w:r w:rsidRPr="00C82E3C">
        <w:rPr>
          <w:rFonts w:eastAsia="Calibri"/>
          <w:sz w:val="28"/>
          <w:szCs w:val="28"/>
          <w:lang w:eastAsia="en-US"/>
        </w:rPr>
        <w:t>. Пульс 74 в минуту, А/Д 140/90, 140/85 мм</w:t>
      </w:r>
      <w:proofErr w:type="gramStart"/>
      <w:r w:rsidRPr="00C82E3C">
        <w:rPr>
          <w:rFonts w:eastAsia="Calibri"/>
          <w:sz w:val="28"/>
          <w:szCs w:val="28"/>
          <w:lang w:eastAsia="en-US"/>
        </w:rPr>
        <w:t>.р</w:t>
      </w:r>
      <w:proofErr w:type="gramEnd"/>
      <w:r w:rsidRPr="00C82E3C">
        <w:rPr>
          <w:rFonts w:eastAsia="Calibri"/>
          <w:sz w:val="28"/>
          <w:szCs w:val="28"/>
          <w:lang w:eastAsia="en-US"/>
        </w:rPr>
        <w:t>т ст. Головной боли нет, зрение ясное. Матка увеличена соответственно 34—35 недель беременности, головка над входом в таз. Сердцебиение плода справа ниже пупка, ритмичное, 136 ударов в минуту. На голенях и передней брюшной стенке имеются отеки.</w:t>
      </w:r>
    </w:p>
    <w:p w:rsidR="00C82E3C" w:rsidRPr="00C82E3C" w:rsidRDefault="00C82E3C" w:rsidP="00C82E3C">
      <w:pPr>
        <w:shd w:val="clear" w:color="auto" w:fill="FFFFFF"/>
        <w:spacing w:line="276" w:lineRule="auto"/>
        <w:jc w:val="both"/>
        <w:rPr>
          <w:rFonts w:eastAsia="Calibri"/>
          <w:sz w:val="28"/>
          <w:szCs w:val="28"/>
          <w:lang w:eastAsia="en-US"/>
        </w:rPr>
      </w:pPr>
      <w:r w:rsidRPr="00C82E3C">
        <w:rPr>
          <w:rFonts w:eastAsia="Calibri"/>
          <w:sz w:val="28"/>
          <w:szCs w:val="28"/>
          <w:lang w:eastAsia="en-US"/>
        </w:rPr>
        <w:t>Анализ мочи: белка нет, единичные лейкоциты в поле зрения, клетки плоского эпителия.</w:t>
      </w:r>
    </w:p>
    <w:p w:rsidR="00C82E3C" w:rsidRPr="00C82E3C" w:rsidRDefault="00C82E3C" w:rsidP="00C82E3C">
      <w:pPr>
        <w:spacing w:after="120" w:line="276" w:lineRule="auto"/>
        <w:ind w:left="283" w:hanging="283"/>
        <w:rPr>
          <w:rFonts w:eastAsia="Calibri"/>
          <w:b/>
          <w:i/>
          <w:color w:val="002060"/>
          <w:sz w:val="28"/>
          <w:lang w:eastAsia="en-US"/>
        </w:rPr>
      </w:pPr>
      <w:r w:rsidRPr="00C82E3C">
        <w:rPr>
          <w:rFonts w:eastAsia="Calibri"/>
          <w:b/>
          <w:i/>
          <w:color w:val="002060"/>
          <w:sz w:val="28"/>
          <w:lang w:eastAsia="en-US"/>
        </w:rPr>
        <w:t>Задание:</w:t>
      </w:r>
    </w:p>
    <w:p w:rsidR="00C82E3C" w:rsidRPr="00C82E3C" w:rsidRDefault="00C82E3C" w:rsidP="00C82E3C">
      <w:pPr>
        <w:numPr>
          <w:ilvl w:val="0"/>
          <w:numId w:val="66"/>
        </w:numPr>
        <w:tabs>
          <w:tab w:val="left" w:leader="underscore" w:pos="9355"/>
        </w:tabs>
        <w:spacing w:after="120" w:line="276" w:lineRule="auto"/>
        <w:ind w:left="357" w:hanging="357"/>
        <w:rPr>
          <w:rFonts w:eastAsia="Calibri"/>
          <w:sz w:val="28"/>
          <w:lang w:eastAsia="en-US"/>
        </w:rPr>
      </w:pPr>
      <w:r w:rsidRPr="00C82E3C">
        <w:rPr>
          <w:rFonts w:eastAsia="Calibri"/>
          <w:color w:val="000000"/>
          <w:sz w:val="28"/>
          <w:szCs w:val="28"/>
          <w:lang w:eastAsia="en-US"/>
        </w:rPr>
        <w:t>Оценить факторы пренатального риска</w:t>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t xml:space="preserve">                                     </w:t>
      </w: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t>ДОМАШНЕЕ ЗАДАНИЕ</w:t>
      </w:r>
    </w:p>
    <w:p w:rsidR="00C82E3C" w:rsidRPr="00C82E3C" w:rsidRDefault="00C82E3C" w:rsidP="00C82E3C">
      <w:pPr>
        <w:spacing w:before="240" w:after="240" w:line="276" w:lineRule="auto"/>
        <w:ind w:left="357" w:hanging="357"/>
        <w:jc w:val="both"/>
        <w:rPr>
          <w:rFonts w:eastAsia="Calibri"/>
          <w:b/>
          <w:i/>
          <w:color w:val="002060"/>
          <w:sz w:val="28"/>
          <w:lang w:eastAsia="en-US"/>
        </w:rPr>
      </w:pPr>
      <w:r w:rsidRPr="00C82E3C">
        <w:rPr>
          <w:rFonts w:eastAsia="Calibri"/>
          <w:b/>
          <w:i/>
          <w:color w:val="002060"/>
          <w:sz w:val="28"/>
          <w:lang w:eastAsia="en-US"/>
        </w:rPr>
        <w:t>1. Подготовить учебный материал к данной теме с использованием дополнительной литературы.</w:t>
      </w:r>
    </w:p>
    <w:p w:rsidR="00C82E3C" w:rsidRPr="00C82E3C" w:rsidRDefault="00C82E3C" w:rsidP="00C82E3C">
      <w:pPr>
        <w:spacing w:before="240" w:after="240" w:line="276" w:lineRule="auto"/>
        <w:ind w:left="357" w:hanging="357"/>
        <w:jc w:val="both"/>
        <w:rPr>
          <w:rFonts w:eastAsia="Calibri"/>
          <w:b/>
          <w:i/>
          <w:color w:val="002060"/>
          <w:sz w:val="28"/>
          <w:lang w:eastAsia="en-US"/>
        </w:rPr>
      </w:pPr>
      <w:r w:rsidRPr="00C82E3C">
        <w:rPr>
          <w:rFonts w:eastAsia="Calibri"/>
          <w:b/>
          <w:i/>
          <w:color w:val="002060"/>
          <w:sz w:val="28"/>
          <w:lang w:eastAsia="en-US"/>
        </w:rPr>
        <w:t>2. Создать кроссворды на темы:</w:t>
      </w:r>
    </w:p>
    <w:p w:rsidR="00C82E3C" w:rsidRPr="00C82E3C" w:rsidRDefault="00C82E3C" w:rsidP="00C82E3C">
      <w:pPr>
        <w:numPr>
          <w:ilvl w:val="0"/>
          <w:numId w:val="67"/>
        </w:numPr>
        <w:spacing w:before="240" w:after="240" w:line="276" w:lineRule="auto"/>
        <w:contextualSpacing/>
        <w:jc w:val="both"/>
        <w:rPr>
          <w:rFonts w:eastAsia="Calibri"/>
          <w:sz w:val="28"/>
          <w:lang w:eastAsia="en-US"/>
        </w:rPr>
      </w:pPr>
      <w:r w:rsidRPr="00C82E3C">
        <w:rPr>
          <w:rFonts w:eastAsia="Calibri"/>
          <w:b/>
          <w:sz w:val="28"/>
          <w:lang w:eastAsia="en-US"/>
        </w:rPr>
        <w:lastRenderedPageBreak/>
        <w:t>«</w:t>
      </w:r>
      <w:r w:rsidRPr="00C82E3C">
        <w:rPr>
          <w:rFonts w:eastAsia="Calibri"/>
          <w:sz w:val="28"/>
          <w:lang w:eastAsia="en-US"/>
        </w:rPr>
        <w:t>Перинатальный центр».</w:t>
      </w:r>
    </w:p>
    <w:p w:rsidR="00C82E3C" w:rsidRPr="00C82E3C" w:rsidRDefault="00C82E3C" w:rsidP="00C82E3C">
      <w:pPr>
        <w:numPr>
          <w:ilvl w:val="0"/>
          <w:numId w:val="67"/>
        </w:numPr>
        <w:spacing w:before="105" w:after="105" w:line="276" w:lineRule="auto"/>
        <w:contextualSpacing/>
        <w:jc w:val="both"/>
        <w:rPr>
          <w:color w:val="000000"/>
          <w:sz w:val="22"/>
          <w:szCs w:val="22"/>
        </w:rPr>
      </w:pPr>
      <w:r w:rsidRPr="00C82E3C">
        <w:rPr>
          <w:rFonts w:eastAsia="Calibri"/>
          <w:sz w:val="28"/>
          <w:lang w:eastAsia="en-US"/>
        </w:rPr>
        <w:t>«Дневной стационар».</w:t>
      </w:r>
    </w:p>
    <w:p w:rsidR="00C82E3C" w:rsidRPr="00C82E3C" w:rsidRDefault="00C82E3C" w:rsidP="00C82E3C">
      <w:pPr>
        <w:numPr>
          <w:ilvl w:val="0"/>
          <w:numId w:val="67"/>
        </w:numPr>
        <w:spacing w:before="240" w:after="240" w:line="276" w:lineRule="auto"/>
        <w:contextualSpacing/>
        <w:jc w:val="both"/>
        <w:rPr>
          <w:rFonts w:eastAsia="Calibri"/>
          <w:sz w:val="28"/>
          <w:lang w:eastAsia="en-US"/>
        </w:rPr>
      </w:pPr>
      <w:r w:rsidRPr="00C82E3C">
        <w:rPr>
          <w:rFonts w:eastAsia="Calibri"/>
          <w:sz w:val="28"/>
          <w:lang w:eastAsia="en-US"/>
        </w:rPr>
        <w:t>«</w:t>
      </w:r>
      <w:r w:rsidRPr="00C82E3C">
        <w:rPr>
          <w:bCs/>
          <w:color w:val="000000"/>
          <w:sz w:val="28"/>
          <w:szCs w:val="22"/>
        </w:rPr>
        <w:t>Первичная медицинская документация, используемая в женской консультации</w:t>
      </w:r>
      <w:r w:rsidRPr="00C82E3C">
        <w:rPr>
          <w:rFonts w:eastAsia="Calibri"/>
          <w:sz w:val="28"/>
          <w:lang w:eastAsia="en-US"/>
        </w:rPr>
        <w:t>».</w:t>
      </w:r>
    </w:p>
    <w:p w:rsidR="00C82E3C" w:rsidRPr="00C82E3C" w:rsidRDefault="00C82E3C" w:rsidP="00C82E3C">
      <w:pPr>
        <w:spacing w:before="240" w:after="240" w:line="288" w:lineRule="auto"/>
        <w:jc w:val="center"/>
        <w:rPr>
          <w:rFonts w:ascii="Bookman Old Style" w:eastAsia="Calibri" w:hAnsi="Bookman Old Style"/>
          <w:b/>
          <w:color w:val="FF0000"/>
          <w:sz w:val="28"/>
          <w:lang w:eastAsia="en-US"/>
        </w:rPr>
      </w:pPr>
      <w:r w:rsidRPr="00C82E3C">
        <w:rPr>
          <w:rFonts w:ascii="Bookman Old Style" w:eastAsia="Calibri" w:hAnsi="Bookman Old Style"/>
          <w:b/>
          <w:color w:val="FF0000"/>
          <w:sz w:val="28"/>
          <w:szCs w:val="28"/>
          <w:lang w:eastAsia="en-US"/>
        </w:rPr>
        <w:t>ТЕМА 2.1.1.2. ВНУТРИУТРОБНОЕ РАЗВИТИЕ ПЛОДА.</w:t>
      </w:r>
      <w:r w:rsidRPr="00C82E3C">
        <w:rPr>
          <w:rFonts w:ascii="Bookman Old Style" w:eastAsia="Calibri" w:hAnsi="Bookman Old Style"/>
          <w:b/>
          <w:color w:val="FF0000"/>
          <w:sz w:val="28"/>
          <w:szCs w:val="28"/>
          <w:lang w:eastAsia="en-US"/>
        </w:rPr>
        <w:br/>
        <w:t>ПЛОД КАК ОБЪЕКТ РОДОВ</w:t>
      </w:r>
    </w:p>
    <w:p w:rsidR="00C82E3C" w:rsidRPr="00C82E3C" w:rsidRDefault="00C82E3C" w:rsidP="00C82E3C">
      <w:pPr>
        <w:snapToGrid w:val="0"/>
        <w:spacing w:line="288" w:lineRule="auto"/>
        <w:rPr>
          <w:rFonts w:eastAsia="Calibri"/>
          <w:sz w:val="28"/>
          <w:szCs w:val="22"/>
          <w:lang w:eastAsia="en-US"/>
        </w:rPr>
      </w:pPr>
      <w:r w:rsidRPr="00C82E3C">
        <w:rPr>
          <w:rFonts w:ascii="Bookman Old Style" w:eastAsia="Calibri" w:hAnsi="Bookman Old Style"/>
          <w:b/>
          <w:color w:val="002060"/>
          <w:sz w:val="28"/>
          <w:szCs w:val="28"/>
          <w:lang w:eastAsia="en-US"/>
        </w:rPr>
        <w:t xml:space="preserve">ЦЕЛЬ УРОКА: </w:t>
      </w:r>
      <w:r w:rsidRPr="00C82E3C">
        <w:rPr>
          <w:rFonts w:eastAsia="Calibri"/>
          <w:sz w:val="28"/>
          <w:szCs w:val="28"/>
          <w:lang w:eastAsia="en-US"/>
        </w:rPr>
        <w:t>изучить этапы внутриутробного развития плода, строение и функции оболочек плодного яйца, размеры головки зрелого плода, п</w:t>
      </w:r>
      <w:r w:rsidRPr="00C82E3C">
        <w:rPr>
          <w:rFonts w:eastAsia="Calibri"/>
          <w:sz w:val="28"/>
          <w:szCs w:val="22"/>
          <w:lang w:eastAsia="en-US"/>
        </w:rPr>
        <w:t>ризнаки доношенного плода, признаки недоношенного и переношенного плода.</w:t>
      </w:r>
    </w:p>
    <w:p w:rsidR="00C82E3C" w:rsidRPr="00C82E3C" w:rsidRDefault="00C82E3C" w:rsidP="00C82E3C">
      <w:pPr>
        <w:spacing w:before="240" w:after="240" w:line="288"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t>ОСНОВНЫЕ ВОПРОСЫ ТЕМЫ:</w:t>
      </w:r>
    </w:p>
    <w:p w:rsidR="00C82E3C" w:rsidRPr="00C82E3C" w:rsidRDefault="00C82E3C" w:rsidP="00C82E3C">
      <w:pPr>
        <w:numPr>
          <w:ilvl w:val="0"/>
          <w:numId w:val="68"/>
        </w:numPr>
        <w:spacing w:line="288" w:lineRule="auto"/>
        <w:contextualSpacing/>
        <w:jc w:val="both"/>
        <w:rPr>
          <w:rFonts w:eastAsia="Calibri"/>
          <w:sz w:val="28"/>
          <w:szCs w:val="22"/>
          <w:lang w:eastAsia="en-US"/>
        </w:rPr>
      </w:pPr>
      <w:r w:rsidRPr="00C82E3C">
        <w:rPr>
          <w:rFonts w:eastAsia="Calibri"/>
          <w:sz w:val="28"/>
          <w:szCs w:val="22"/>
          <w:lang w:eastAsia="en-US"/>
        </w:rPr>
        <w:t>оплодотворение, гаметогенез.</w:t>
      </w:r>
    </w:p>
    <w:p w:rsidR="00C82E3C" w:rsidRPr="00C82E3C" w:rsidRDefault="00C82E3C" w:rsidP="00C82E3C">
      <w:pPr>
        <w:numPr>
          <w:ilvl w:val="0"/>
          <w:numId w:val="68"/>
        </w:numPr>
        <w:spacing w:line="288" w:lineRule="auto"/>
        <w:contextualSpacing/>
        <w:jc w:val="both"/>
        <w:rPr>
          <w:rFonts w:eastAsia="Calibri"/>
          <w:sz w:val="28"/>
          <w:szCs w:val="22"/>
          <w:lang w:eastAsia="en-US"/>
        </w:rPr>
      </w:pPr>
      <w:r w:rsidRPr="00C82E3C">
        <w:rPr>
          <w:rFonts w:eastAsia="Calibri"/>
          <w:sz w:val="28"/>
          <w:szCs w:val="22"/>
          <w:lang w:eastAsia="en-US"/>
        </w:rPr>
        <w:t xml:space="preserve">этапы внутриутробного развития от зачатия до рождения. </w:t>
      </w:r>
    </w:p>
    <w:p w:rsidR="00C82E3C" w:rsidRPr="00C82E3C" w:rsidRDefault="00C82E3C" w:rsidP="00C82E3C">
      <w:pPr>
        <w:numPr>
          <w:ilvl w:val="0"/>
          <w:numId w:val="68"/>
        </w:numPr>
        <w:spacing w:line="288" w:lineRule="auto"/>
        <w:contextualSpacing/>
        <w:jc w:val="both"/>
        <w:rPr>
          <w:rFonts w:eastAsia="Calibri"/>
          <w:sz w:val="28"/>
          <w:szCs w:val="22"/>
          <w:lang w:eastAsia="en-US"/>
        </w:rPr>
      </w:pPr>
      <w:r w:rsidRPr="00C82E3C">
        <w:rPr>
          <w:rFonts w:eastAsia="Calibri"/>
          <w:sz w:val="28"/>
          <w:szCs w:val="22"/>
          <w:lang w:eastAsia="en-US"/>
        </w:rPr>
        <w:t xml:space="preserve">критические периоды внутриутробного развития плода.  </w:t>
      </w:r>
    </w:p>
    <w:p w:rsidR="00C82E3C" w:rsidRPr="00C82E3C" w:rsidRDefault="00C82E3C" w:rsidP="00C82E3C">
      <w:pPr>
        <w:numPr>
          <w:ilvl w:val="0"/>
          <w:numId w:val="68"/>
        </w:numPr>
        <w:spacing w:line="288" w:lineRule="auto"/>
        <w:contextualSpacing/>
        <w:jc w:val="both"/>
        <w:rPr>
          <w:rFonts w:eastAsia="Calibri"/>
          <w:sz w:val="28"/>
          <w:szCs w:val="22"/>
          <w:lang w:eastAsia="en-US"/>
        </w:rPr>
      </w:pPr>
      <w:r w:rsidRPr="00C82E3C">
        <w:rPr>
          <w:rFonts w:eastAsia="Calibri"/>
          <w:sz w:val="28"/>
          <w:szCs w:val="22"/>
          <w:lang w:eastAsia="en-US"/>
        </w:rPr>
        <w:t xml:space="preserve">строение и функция плаценты, плодных оболочек, пуповины. </w:t>
      </w:r>
    </w:p>
    <w:p w:rsidR="00C82E3C" w:rsidRPr="00C82E3C" w:rsidRDefault="00C82E3C" w:rsidP="00C82E3C">
      <w:pPr>
        <w:numPr>
          <w:ilvl w:val="0"/>
          <w:numId w:val="68"/>
        </w:numPr>
        <w:spacing w:line="288" w:lineRule="auto"/>
        <w:contextualSpacing/>
        <w:jc w:val="both"/>
        <w:rPr>
          <w:rFonts w:eastAsia="Calibri"/>
          <w:sz w:val="28"/>
          <w:szCs w:val="22"/>
          <w:lang w:eastAsia="en-US"/>
        </w:rPr>
      </w:pPr>
      <w:r w:rsidRPr="00C82E3C">
        <w:rPr>
          <w:rFonts w:eastAsia="Calibri"/>
          <w:sz w:val="28"/>
          <w:szCs w:val="22"/>
          <w:lang w:eastAsia="en-US"/>
        </w:rPr>
        <w:t xml:space="preserve">состав и функции околоплодной жидкости  </w:t>
      </w:r>
    </w:p>
    <w:p w:rsidR="00C82E3C" w:rsidRPr="00C82E3C" w:rsidRDefault="00C82E3C" w:rsidP="00C82E3C">
      <w:pPr>
        <w:numPr>
          <w:ilvl w:val="0"/>
          <w:numId w:val="68"/>
        </w:numPr>
        <w:spacing w:line="288" w:lineRule="auto"/>
        <w:contextualSpacing/>
        <w:jc w:val="both"/>
        <w:rPr>
          <w:rFonts w:eastAsia="Calibri"/>
          <w:sz w:val="28"/>
          <w:szCs w:val="22"/>
          <w:lang w:eastAsia="en-US"/>
        </w:rPr>
      </w:pPr>
      <w:r w:rsidRPr="00C82E3C">
        <w:rPr>
          <w:rFonts w:eastAsia="Calibri"/>
          <w:sz w:val="28"/>
          <w:szCs w:val="22"/>
          <w:lang w:eastAsia="en-US"/>
        </w:rPr>
        <w:t xml:space="preserve">особенности кровообращения плода </w:t>
      </w:r>
    </w:p>
    <w:p w:rsidR="00C82E3C" w:rsidRPr="00C82E3C" w:rsidRDefault="00C82E3C" w:rsidP="00C82E3C">
      <w:pPr>
        <w:numPr>
          <w:ilvl w:val="0"/>
          <w:numId w:val="68"/>
        </w:numPr>
        <w:spacing w:line="288" w:lineRule="auto"/>
        <w:contextualSpacing/>
        <w:jc w:val="both"/>
        <w:rPr>
          <w:rFonts w:eastAsia="Calibri"/>
          <w:sz w:val="28"/>
          <w:szCs w:val="22"/>
          <w:lang w:eastAsia="en-US"/>
        </w:rPr>
      </w:pPr>
      <w:r w:rsidRPr="00C82E3C">
        <w:rPr>
          <w:rFonts w:eastAsia="Calibri"/>
          <w:sz w:val="28"/>
          <w:szCs w:val="22"/>
          <w:lang w:eastAsia="en-US"/>
        </w:rPr>
        <w:t xml:space="preserve">периоды формирования органов и систем плода.  </w:t>
      </w:r>
    </w:p>
    <w:p w:rsidR="00C82E3C" w:rsidRPr="00C82E3C" w:rsidRDefault="00C82E3C" w:rsidP="00C82E3C">
      <w:pPr>
        <w:numPr>
          <w:ilvl w:val="0"/>
          <w:numId w:val="68"/>
        </w:numPr>
        <w:spacing w:line="288" w:lineRule="auto"/>
        <w:contextualSpacing/>
        <w:jc w:val="both"/>
        <w:rPr>
          <w:rFonts w:eastAsia="Calibri"/>
          <w:sz w:val="28"/>
          <w:szCs w:val="22"/>
          <w:lang w:eastAsia="en-US"/>
        </w:rPr>
      </w:pPr>
      <w:r w:rsidRPr="00C82E3C">
        <w:rPr>
          <w:rFonts w:eastAsia="Calibri"/>
          <w:sz w:val="28"/>
          <w:szCs w:val="22"/>
          <w:lang w:eastAsia="en-US"/>
        </w:rPr>
        <w:t xml:space="preserve">анатомическое строение головки доношенного плода (кости, швы, роднички). </w:t>
      </w:r>
    </w:p>
    <w:p w:rsidR="00C82E3C" w:rsidRPr="00C82E3C" w:rsidRDefault="00C82E3C" w:rsidP="00C82E3C">
      <w:pPr>
        <w:numPr>
          <w:ilvl w:val="0"/>
          <w:numId w:val="68"/>
        </w:numPr>
        <w:spacing w:line="288" w:lineRule="auto"/>
        <w:contextualSpacing/>
        <w:jc w:val="both"/>
        <w:rPr>
          <w:rFonts w:eastAsia="Calibri"/>
          <w:sz w:val="28"/>
          <w:szCs w:val="22"/>
          <w:lang w:eastAsia="en-US"/>
        </w:rPr>
      </w:pPr>
      <w:r w:rsidRPr="00C82E3C">
        <w:rPr>
          <w:rFonts w:eastAsia="Calibri"/>
          <w:sz w:val="28"/>
          <w:szCs w:val="22"/>
          <w:lang w:eastAsia="en-US"/>
        </w:rPr>
        <w:t xml:space="preserve">размеры головки зрелого плода. </w:t>
      </w:r>
    </w:p>
    <w:p w:rsidR="00C82E3C" w:rsidRPr="00C82E3C" w:rsidRDefault="00C82E3C" w:rsidP="00C82E3C">
      <w:pPr>
        <w:numPr>
          <w:ilvl w:val="0"/>
          <w:numId w:val="68"/>
        </w:numPr>
        <w:spacing w:line="288" w:lineRule="auto"/>
        <w:contextualSpacing/>
        <w:jc w:val="both"/>
        <w:rPr>
          <w:rFonts w:eastAsia="Calibri"/>
          <w:sz w:val="28"/>
          <w:szCs w:val="22"/>
          <w:lang w:eastAsia="en-US"/>
        </w:rPr>
      </w:pPr>
      <w:r w:rsidRPr="00C82E3C">
        <w:rPr>
          <w:rFonts w:eastAsia="Calibri"/>
          <w:sz w:val="28"/>
          <w:szCs w:val="22"/>
          <w:lang w:eastAsia="en-US"/>
        </w:rPr>
        <w:t xml:space="preserve">размеры плечевого пояса и ягодичек зрелого плода.  </w:t>
      </w:r>
    </w:p>
    <w:p w:rsidR="00C82E3C" w:rsidRPr="00C82E3C" w:rsidRDefault="00C82E3C" w:rsidP="00C82E3C">
      <w:pPr>
        <w:numPr>
          <w:ilvl w:val="0"/>
          <w:numId w:val="68"/>
        </w:numPr>
        <w:tabs>
          <w:tab w:val="center" w:pos="4808"/>
        </w:tabs>
        <w:spacing w:line="288" w:lineRule="auto"/>
        <w:contextualSpacing/>
        <w:jc w:val="both"/>
        <w:rPr>
          <w:rFonts w:eastAsia="Calibri"/>
          <w:sz w:val="28"/>
          <w:szCs w:val="22"/>
          <w:lang w:eastAsia="en-US"/>
        </w:rPr>
      </w:pPr>
      <w:r w:rsidRPr="00C82E3C">
        <w:rPr>
          <w:rFonts w:eastAsia="Calibri"/>
          <w:sz w:val="28"/>
          <w:szCs w:val="22"/>
          <w:lang w:eastAsia="en-US"/>
        </w:rPr>
        <w:t xml:space="preserve">признаки зрелости плода.    </w:t>
      </w:r>
      <w:r w:rsidRPr="00C82E3C">
        <w:rPr>
          <w:rFonts w:eastAsia="Calibri"/>
          <w:sz w:val="28"/>
          <w:szCs w:val="22"/>
          <w:lang w:eastAsia="en-US"/>
        </w:rPr>
        <w:tab/>
      </w:r>
    </w:p>
    <w:p w:rsidR="00C82E3C" w:rsidRPr="00C82E3C" w:rsidRDefault="00C82E3C" w:rsidP="00C82E3C">
      <w:pPr>
        <w:spacing w:before="240" w:after="240" w:line="288"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t>ОСНАЩЕНИЕ УРОКА:</w:t>
      </w:r>
    </w:p>
    <w:p w:rsidR="00C82E3C" w:rsidRPr="00C82E3C" w:rsidRDefault="00C82E3C" w:rsidP="00C82E3C">
      <w:pPr>
        <w:numPr>
          <w:ilvl w:val="0"/>
          <w:numId w:val="69"/>
        </w:numPr>
        <w:spacing w:line="288" w:lineRule="auto"/>
        <w:contextualSpacing/>
        <w:rPr>
          <w:rFonts w:eastAsia="Calibri"/>
          <w:sz w:val="28"/>
          <w:szCs w:val="28"/>
          <w:lang w:eastAsia="en-US"/>
        </w:rPr>
      </w:pPr>
      <w:r w:rsidRPr="00C82E3C">
        <w:rPr>
          <w:rFonts w:eastAsia="Calibri"/>
          <w:sz w:val="28"/>
          <w:szCs w:val="28"/>
          <w:lang w:eastAsia="en-US"/>
        </w:rPr>
        <w:t>рисунки;</w:t>
      </w:r>
    </w:p>
    <w:p w:rsidR="00C82E3C" w:rsidRPr="00C82E3C" w:rsidRDefault="00C82E3C" w:rsidP="00C82E3C">
      <w:pPr>
        <w:numPr>
          <w:ilvl w:val="0"/>
          <w:numId w:val="69"/>
        </w:numPr>
        <w:spacing w:line="288" w:lineRule="auto"/>
        <w:contextualSpacing/>
        <w:rPr>
          <w:rFonts w:eastAsia="Calibri"/>
          <w:sz w:val="28"/>
          <w:szCs w:val="28"/>
          <w:lang w:eastAsia="en-US"/>
        </w:rPr>
      </w:pPr>
      <w:r w:rsidRPr="00C82E3C">
        <w:rPr>
          <w:rFonts w:eastAsia="Calibri"/>
          <w:noProof/>
          <w:sz w:val="28"/>
          <w:szCs w:val="28"/>
        </w:rPr>
        <w:drawing>
          <wp:anchor distT="0" distB="0" distL="114300" distR="114300" simplePos="0" relativeHeight="251674624" behindDoc="1" locked="0" layoutInCell="1" allowOverlap="1">
            <wp:simplePos x="0" y="0"/>
            <wp:positionH relativeFrom="column">
              <wp:posOffset>4389755</wp:posOffset>
            </wp:positionH>
            <wp:positionV relativeFrom="paragraph">
              <wp:posOffset>217170</wp:posOffset>
            </wp:positionV>
            <wp:extent cx="1577340" cy="1591310"/>
            <wp:effectExtent l="19050" t="0" r="3810" b="0"/>
            <wp:wrapThrough wrapText="bothSides">
              <wp:wrapPolygon edited="0">
                <wp:start x="6522" y="0"/>
                <wp:lineTo x="1304" y="4137"/>
                <wp:lineTo x="0" y="8275"/>
                <wp:lineTo x="-261" y="11895"/>
                <wp:lineTo x="1043" y="16549"/>
                <wp:lineTo x="1043" y="16808"/>
                <wp:lineTo x="5217" y="20686"/>
                <wp:lineTo x="6522" y="21462"/>
                <wp:lineTo x="14870" y="21462"/>
                <wp:lineTo x="15130" y="21462"/>
                <wp:lineTo x="15913" y="20686"/>
                <wp:lineTo x="16435" y="20686"/>
                <wp:lineTo x="20348" y="17066"/>
                <wp:lineTo x="20348" y="16549"/>
                <wp:lineTo x="21652" y="12412"/>
                <wp:lineTo x="21652" y="9826"/>
                <wp:lineTo x="21391" y="8275"/>
                <wp:lineTo x="20087" y="4137"/>
                <wp:lineTo x="14870" y="0"/>
                <wp:lineTo x="6522" y="0"/>
              </wp:wrapPolygon>
            </wp:wrapThrough>
            <wp:docPr id="51"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577340" cy="1591310"/>
                    </a:xfrm>
                    <a:prstGeom prst="decagon">
                      <a:avLst/>
                    </a:prstGeom>
                    <a:noFill/>
                    <a:ln>
                      <a:noFill/>
                    </a:ln>
                  </pic:spPr>
                </pic:pic>
              </a:graphicData>
            </a:graphic>
          </wp:anchor>
        </w:drawing>
      </w:r>
      <w:r w:rsidRPr="00C82E3C">
        <w:rPr>
          <w:rFonts w:eastAsia="Calibri"/>
          <w:sz w:val="28"/>
          <w:szCs w:val="28"/>
          <w:lang w:eastAsia="en-US"/>
        </w:rPr>
        <w:t>ноутбук;</w:t>
      </w:r>
    </w:p>
    <w:p w:rsidR="00C82E3C" w:rsidRPr="00C82E3C" w:rsidRDefault="00C82E3C" w:rsidP="00C82E3C">
      <w:pPr>
        <w:numPr>
          <w:ilvl w:val="0"/>
          <w:numId w:val="69"/>
        </w:numPr>
        <w:spacing w:line="288" w:lineRule="auto"/>
        <w:contextualSpacing/>
        <w:rPr>
          <w:rFonts w:eastAsia="Calibri"/>
          <w:sz w:val="28"/>
          <w:szCs w:val="28"/>
          <w:lang w:eastAsia="en-US"/>
        </w:rPr>
      </w:pPr>
      <w:r w:rsidRPr="00C82E3C">
        <w:rPr>
          <w:rFonts w:eastAsia="Calibri"/>
          <w:sz w:val="28"/>
          <w:szCs w:val="28"/>
          <w:lang w:eastAsia="en-US"/>
        </w:rPr>
        <w:t>проектор;</w:t>
      </w:r>
    </w:p>
    <w:p w:rsidR="00C82E3C" w:rsidRPr="00C82E3C" w:rsidRDefault="00C82E3C" w:rsidP="00C82E3C">
      <w:pPr>
        <w:numPr>
          <w:ilvl w:val="0"/>
          <w:numId w:val="69"/>
        </w:numPr>
        <w:spacing w:line="288" w:lineRule="auto"/>
        <w:contextualSpacing/>
        <w:rPr>
          <w:rFonts w:eastAsia="Calibri"/>
          <w:sz w:val="28"/>
          <w:szCs w:val="28"/>
          <w:lang w:eastAsia="en-US"/>
        </w:rPr>
      </w:pPr>
      <w:r w:rsidRPr="00C82E3C">
        <w:rPr>
          <w:rFonts w:eastAsia="Calibri"/>
          <w:sz w:val="28"/>
          <w:szCs w:val="28"/>
          <w:lang w:eastAsia="en-US"/>
        </w:rPr>
        <w:t>видеоролики;</w:t>
      </w:r>
    </w:p>
    <w:p w:rsidR="00C82E3C" w:rsidRPr="00C82E3C" w:rsidRDefault="00C82E3C" w:rsidP="00C82E3C">
      <w:pPr>
        <w:numPr>
          <w:ilvl w:val="0"/>
          <w:numId w:val="69"/>
        </w:numPr>
        <w:spacing w:line="288" w:lineRule="auto"/>
        <w:contextualSpacing/>
        <w:rPr>
          <w:rFonts w:eastAsia="Calibri"/>
          <w:sz w:val="28"/>
          <w:szCs w:val="28"/>
          <w:lang w:eastAsia="en-US"/>
        </w:rPr>
      </w:pPr>
      <w:r w:rsidRPr="00C82E3C">
        <w:rPr>
          <w:rFonts w:eastAsia="Calibri"/>
          <w:sz w:val="28"/>
          <w:szCs w:val="28"/>
          <w:lang w:eastAsia="en-US"/>
        </w:rPr>
        <w:t>таблицы;</w:t>
      </w:r>
    </w:p>
    <w:p w:rsidR="00C82E3C" w:rsidRPr="00C82E3C" w:rsidRDefault="00C82E3C" w:rsidP="00C82E3C">
      <w:pPr>
        <w:numPr>
          <w:ilvl w:val="0"/>
          <w:numId w:val="69"/>
        </w:numPr>
        <w:spacing w:line="288" w:lineRule="auto"/>
        <w:contextualSpacing/>
        <w:rPr>
          <w:rFonts w:eastAsia="Calibri"/>
          <w:sz w:val="28"/>
          <w:szCs w:val="28"/>
          <w:lang w:eastAsia="en-US"/>
        </w:rPr>
      </w:pPr>
      <w:r w:rsidRPr="00C82E3C">
        <w:rPr>
          <w:rFonts w:eastAsia="Calibri"/>
          <w:sz w:val="28"/>
          <w:szCs w:val="28"/>
          <w:lang w:eastAsia="en-US"/>
        </w:rPr>
        <w:t>кроссворды;</w:t>
      </w:r>
    </w:p>
    <w:p w:rsidR="00C82E3C" w:rsidRPr="00C82E3C" w:rsidRDefault="00C82E3C" w:rsidP="00C82E3C">
      <w:pPr>
        <w:numPr>
          <w:ilvl w:val="0"/>
          <w:numId w:val="69"/>
        </w:numPr>
        <w:spacing w:line="288" w:lineRule="auto"/>
        <w:contextualSpacing/>
        <w:rPr>
          <w:rFonts w:eastAsia="Calibri"/>
          <w:sz w:val="28"/>
          <w:szCs w:val="28"/>
          <w:lang w:eastAsia="en-US"/>
        </w:rPr>
      </w:pPr>
      <w:r w:rsidRPr="00C82E3C">
        <w:rPr>
          <w:rFonts w:eastAsia="Calibri"/>
          <w:sz w:val="28"/>
          <w:szCs w:val="28"/>
          <w:lang w:eastAsia="en-US"/>
        </w:rPr>
        <w:t>схемы;</w:t>
      </w:r>
    </w:p>
    <w:p w:rsidR="00C82E3C" w:rsidRPr="00C82E3C" w:rsidRDefault="00C82E3C" w:rsidP="00C82E3C">
      <w:pPr>
        <w:numPr>
          <w:ilvl w:val="0"/>
          <w:numId w:val="69"/>
        </w:numPr>
        <w:spacing w:line="288" w:lineRule="auto"/>
        <w:contextualSpacing/>
        <w:rPr>
          <w:rFonts w:eastAsia="Calibri"/>
          <w:sz w:val="28"/>
          <w:szCs w:val="28"/>
          <w:lang w:eastAsia="en-US"/>
        </w:rPr>
      </w:pPr>
      <w:r w:rsidRPr="00C82E3C">
        <w:rPr>
          <w:rFonts w:eastAsia="Calibri"/>
          <w:sz w:val="28"/>
          <w:szCs w:val="28"/>
          <w:lang w:eastAsia="en-US"/>
        </w:rPr>
        <w:t>мультимедийная презентация</w:t>
      </w:r>
    </w:p>
    <w:p w:rsidR="00C82E3C" w:rsidRPr="00C82E3C" w:rsidRDefault="00C82E3C" w:rsidP="00C82E3C">
      <w:pPr>
        <w:numPr>
          <w:ilvl w:val="0"/>
          <w:numId w:val="69"/>
        </w:numPr>
        <w:spacing w:line="288" w:lineRule="auto"/>
        <w:contextualSpacing/>
        <w:rPr>
          <w:rFonts w:eastAsia="Calibri"/>
          <w:sz w:val="28"/>
          <w:szCs w:val="28"/>
          <w:lang w:eastAsia="en-US"/>
        </w:rPr>
      </w:pPr>
      <w:r w:rsidRPr="00C82E3C">
        <w:rPr>
          <w:rFonts w:eastAsia="Calibri"/>
          <w:sz w:val="28"/>
          <w:szCs w:val="28"/>
          <w:lang w:eastAsia="en-US"/>
        </w:rPr>
        <w:t>акушерский фантом с куклой.</w:t>
      </w:r>
      <w:r w:rsidRPr="00C82E3C">
        <w:rPr>
          <w:rFonts w:eastAsia="Calibri"/>
          <w:noProof/>
          <w:sz w:val="28"/>
          <w:szCs w:val="28"/>
        </w:rPr>
        <w:t xml:space="preserve"> </w:t>
      </w:r>
    </w:p>
    <w:p w:rsidR="00C82E3C" w:rsidRPr="00C82E3C" w:rsidRDefault="00C82E3C" w:rsidP="00C82E3C">
      <w:pPr>
        <w:spacing w:line="288" w:lineRule="auto"/>
        <w:ind w:left="357" w:hanging="357"/>
        <w:rPr>
          <w:rFonts w:eastAsia="Calibri"/>
          <w:b/>
          <w:sz w:val="28"/>
          <w:szCs w:val="28"/>
          <w:lang w:eastAsia="en-US"/>
        </w:rPr>
      </w:pPr>
      <w:r w:rsidRPr="00C82E3C">
        <w:rPr>
          <w:rFonts w:eastAsia="Calibri"/>
          <w:b/>
          <w:sz w:val="28"/>
          <w:szCs w:val="28"/>
          <w:lang w:eastAsia="en-US"/>
        </w:rPr>
        <w:br w:type="page"/>
      </w: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lastRenderedPageBreak/>
        <w:t>ЗАДАНИЕ ДЛЯ КОНТРОЛЯ ИСХОДНОГО УРОВНЯ ЗНАНИЙ</w:t>
      </w:r>
    </w:p>
    <w:p w:rsidR="00C82E3C" w:rsidRPr="00C82E3C" w:rsidRDefault="00C82E3C" w:rsidP="00C82E3C">
      <w:pPr>
        <w:spacing w:before="240" w:after="240" w:line="264" w:lineRule="auto"/>
        <w:ind w:left="357" w:hanging="357"/>
        <w:jc w:val="center"/>
        <w:rPr>
          <w:rFonts w:ascii="Bookman Old Style" w:eastAsia="Calibri" w:hAnsi="Bookman Old Style"/>
          <w:b/>
          <w:sz w:val="28"/>
          <w:szCs w:val="28"/>
          <w:lang w:eastAsia="en-US"/>
        </w:rPr>
      </w:pPr>
      <w:r w:rsidRPr="00C82E3C">
        <w:rPr>
          <w:rFonts w:ascii="Bookman Old Style" w:eastAsia="Calibri" w:hAnsi="Bookman Old Style"/>
          <w:b/>
          <w:sz w:val="28"/>
          <w:szCs w:val="28"/>
          <w:lang w:eastAsia="en-US"/>
        </w:rPr>
        <w:t>ТЕСТОВЫЙ КОНТРОЛЬ</w:t>
      </w:r>
    </w:p>
    <w:p w:rsidR="00C82E3C" w:rsidRPr="00C82E3C" w:rsidRDefault="00C82E3C" w:rsidP="00C82E3C">
      <w:pPr>
        <w:spacing w:line="276" w:lineRule="auto"/>
        <w:contextualSpacing/>
        <w:jc w:val="center"/>
        <w:rPr>
          <w:rFonts w:ascii="Calibri" w:eastAsia="Calibri" w:hAnsi="Calibri" w:cs="Calibri"/>
          <w:b/>
          <w:i/>
          <w:sz w:val="28"/>
          <w:szCs w:val="28"/>
          <w:lang w:eastAsia="en-US"/>
        </w:rPr>
      </w:pPr>
      <w:r w:rsidRPr="00C82E3C">
        <w:rPr>
          <w:rFonts w:ascii="Calibri" w:eastAsia="Calibri" w:hAnsi="Calibri" w:cs="Calibri"/>
          <w:b/>
          <w:i/>
          <w:sz w:val="28"/>
          <w:szCs w:val="28"/>
          <w:lang w:eastAsia="en-US"/>
        </w:rPr>
        <w:t>Выберите один правильный ответ</w:t>
      </w:r>
    </w:p>
    <w:p w:rsidR="00C82E3C" w:rsidRPr="00C82E3C" w:rsidRDefault="00C82E3C" w:rsidP="00C82E3C">
      <w:pPr>
        <w:suppressAutoHyphens/>
        <w:spacing w:line="276" w:lineRule="auto"/>
        <w:ind w:left="1440" w:hanging="357"/>
        <w:rPr>
          <w:b/>
          <w:sz w:val="28"/>
          <w:szCs w:val="28"/>
          <w:lang w:eastAsia="ar-SA"/>
        </w:rPr>
      </w:pPr>
    </w:p>
    <w:p w:rsidR="00C82E3C" w:rsidRPr="00C82E3C" w:rsidRDefault="00C82E3C" w:rsidP="00C82E3C">
      <w:pPr>
        <w:tabs>
          <w:tab w:val="left" w:pos="426"/>
        </w:tabs>
        <w:suppressAutoHyphens/>
        <w:spacing w:line="276" w:lineRule="auto"/>
        <w:ind w:left="426" w:hanging="426"/>
        <w:rPr>
          <w:rFonts w:eastAsia="Calibri"/>
          <w:b/>
          <w:sz w:val="28"/>
          <w:szCs w:val="28"/>
          <w:lang w:eastAsia="en-US"/>
        </w:rPr>
      </w:pPr>
      <w:r w:rsidRPr="00C82E3C">
        <w:rPr>
          <w:rFonts w:eastAsia="Calibri"/>
          <w:b/>
          <w:sz w:val="28"/>
          <w:szCs w:val="28"/>
          <w:lang w:eastAsia="en-US"/>
        </w:rPr>
        <w:t>1.</w:t>
      </w:r>
      <w:r w:rsidRPr="00C82E3C">
        <w:rPr>
          <w:rFonts w:eastAsia="Calibri"/>
          <w:b/>
          <w:sz w:val="28"/>
          <w:szCs w:val="28"/>
          <w:lang w:eastAsia="en-US"/>
        </w:rPr>
        <w:tab/>
        <w:t>Количество хромосом в каждой гамете</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а) 46.</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б)  36</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в)  26</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г)  23</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p>
    <w:p w:rsidR="00C82E3C" w:rsidRPr="00C82E3C" w:rsidRDefault="00C82E3C" w:rsidP="00C82E3C">
      <w:pPr>
        <w:tabs>
          <w:tab w:val="left" w:pos="426"/>
        </w:tabs>
        <w:suppressAutoHyphens/>
        <w:spacing w:line="276" w:lineRule="auto"/>
        <w:ind w:left="426" w:hanging="426"/>
        <w:rPr>
          <w:rFonts w:eastAsia="Calibri"/>
          <w:b/>
          <w:sz w:val="28"/>
          <w:szCs w:val="28"/>
          <w:lang w:eastAsia="en-US"/>
        </w:rPr>
      </w:pPr>
      <w:r w:rsidRPr="00C82E3C">
        <w:rPr>
          <w:rFonts w:eastAsia="Calibri"/>
          <w:b/>
          <w:sz w:val="28"/>
          <w:szCs w:val="28"/>
          <w:lang w:eastAsia="en-US"/>
        </w:rPr>
        <w:t>2.</w:t>
      </w:r>
      <w:r w:rsidRPr="00C82E3C">
        <w:rPr>
          <w:rFonts w:eastAsia="Calibri"/>
          <w:b/>
          <w:sz w:val="28"/>
          <w:szCs w:val="28"/>
          <w:lang w:eastAsia="en-US"/>
        </w:rPr>
        <w:tab/>
        <w:t>После первого деления зиготы образуются</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а) гаметы</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б) бластомеры</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в) морула</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г) фолликулы</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p>
    <w:p w:rsidR="00C82E3C" w:rsidRPr="00C82E3C" w:rsidRDefault="00C82E3C" w:rsidP="00C82E3C">
      <w:pPr>
        <w:tabs>
          <w:tab w:val="left" w:pos="426"/>
        </w:tabs>
        <w:suppressAutoHyphens/>
        <w:spacing w:line="276" w:lineRule="auto"/>
        <w:ind w:left="426" w:hanging="426"/>
        <w:rPr>
          <w:rFonts w:eastAsia="Calibri"/>
          <w:b/>
          <w:sz w:val="28"/>
          <w:szCs w:val="28"/>
          <w:lang w:eastAsia="en-US"/>
        </w:rPr>
      </w:pPr>
      <w:r w:rsidRPr="00C82E3C">
        <w:rPr>
          <w:rFonts w:eastAsia="Calibri"/>
          <w:b/>
          <w:sz w:val="28"/>
          <w:szCs w:val="28"/>
          <w:lang w:eastAsia="en-US"/>
        </w:rPr>
        <w:t>3.</w:t>
      </w:r>
      <w:r w:rsidRPr="00C82E3C">
        <w:rPr>
          <w:rFonts w:eastAsia="Calibri"/>
          <w:b/>
          <w:sz w:val="28"/>
          <w:szCs w:val="28"/>
          <w:lang w:eastAsia="en-US"/>
        </w:rPr>
        <w:tab/>
        <w:t xml:space="preserve">Оплодотворение в норме происходит </w:t>
      </w:r>
      <w:proofErr w:type="gramStart"/>
      <w:r w:rsidRPr="00C82E3C">
        <w:rPr>
          <w:rFonts w:eastAsia="Calibri"/>
          <w:b/>
          <w:sz w:val="28"/>
          <w:szCs w:val="28"/>
          <w:lang w:eastAsia="en-US"/>
        </w:rPr>
        <w:t>в</w:t>
      </w:r>
      <w:proofErr w:type="gramEnd"/>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а) матке</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 xml:space="preserve">б) </w:t>
      </w:r>
      <w:proofErr w:type="gramStart"/>
      <w:r w:rsidRPr="00C82E3C">
        <w:rPr>
          <w:rFonts w:eastAsia="Calibri"/>
          <w:sz w:val="28"/>
          <w:szCs w:val="28"/>
          <w:lang w:eastAsia="en-US"/>
        </w:rPr>
        <w:t>яичнике</w:t>
      </w:r>
      <w:proofErr w:type="gramEnd"/>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в) ампулярной части трубы</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г) шейке матки</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p>
    <w:p w:rsidR="00C82E3C" w:rsidRPr="00C82E3C" w:rsidRDefault="00C82E3C" w:rsidP="00C82E3C">
      <w:pPr>
        <w:tabs>
          <w:tab w:val="left" w:pos="426"/>
        </w:tabs>
        <w:suppressAutoHyphens/>
        <w:spacing w:line="276" w:lineRule="auto"/>
        <w:ind w:left="426" w:right="1700" w:hanging="426"/>
        <w:rPr>
          <w:rFonts w:eastAsia="Calibri"/>
          <w:b/>
          <w:sz w:val="28"/>
          <w:szCs w:val="28"/>
          <w:lang w:eastAsia="en-US"/>
        </w:rPr>
      </w:pPr>
      <w:r w:rsidRPr="00C82E3C">
        <w:rPr>
          <w:rFonts w:eastAsia="Calibri"/>
          <w:b/>
          <w:sz w:val="28"/>
          <w:szCs w:val="28"/>
          <w:lang w:eastAsia="en-US"/>
        </w:rPr>
        <w:t>4.</w:t>
      </w:r>
      <w:r w:rsidRPr="00C82E3C">
        <w:rPr>
          <w:rFonts w:eastAsia="Calibri"/>
          <w:b/>
          <w:sz w:val="28"/>
          <w:szCs w:val="28"/>
          <w:lang w:eastAsia="en-US"/>
        </w:rPr>
        <w:tab/>
        <w:t>От момента оплодотворения до имплантации проходит обычно</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а) 1-2 дня</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б)  5-7 дней</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в)  2 недели</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г)  1 месяц</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p>
    <w:p w:rsidR="00C82E3C" w:rsidRPr="00C82E3C" w:rsidRDefault="00C82E3C" w:rsidP="00C82E3C">
      <w:pPr>
        <w:tabs>
          <w:tab w:val="left" w:pos="426"/>
        </w:tabs>
        <w:suppressAutoHyphens/>
        <w:spacing w:line="276" w:lineRule="auto"/>
        <w:ind w:left="426" w:hanging="426"/>
        <w:rPr>
          <w:rFonts w:eastAsia="Calibri"/>
          <w:b/>
          <w:sz w:val="28"/>
          <w:szCs w:val="28"/>
          <w:lang w:eastAsia="en-US"/>
        </w:rPr>
      </w:pPr>
      <w:r w:rsidRPr="00C82E3C">
        <w:rPr>
          <w:rFonts w:eastAsia="Calibri"/>
          <w:b/>
          <w:sz w:val="28"/>
          <w:szCs w:val="28"/>
          <w:lang w:eastAsia="en-US"/>
        </w:rPr>
        <w:t>5.</w:t>
      </w:r>
      <w:r w:rsidRPr="00C82E3C">
        <w:rPr>
          <w:rFonts w:eastAsia="Calibri"/>
          <w:b/>
          <w:sz w:val="28"/>
          <w:szCs w:val="28"/>
          <w:lang w:eastAsia="en-US"/>
        </w:rPr>
        <w:tab/>
        <w:t>Ворсинчатая  оболочка яйца - это</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а) хорион</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б) амнион</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в) децидуальная оболочка</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г) эмбриобласт.</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p>
    <w:p w:rsidR="00C82E3C" w:rsidRPr="00C82E3C" w:rsidRDefault="00C82E3C" w:rsidP="00C82E3C">
      <w:pPr>
        <w:tabs>
          <w:tab w:val="left" w:pos="426"/>
        </w:tabs>
        <w:suppressAutoHyphens/>
        <w:spacing w:line="276" w:lineRule="auto"/>
        <w:ind w:left="426" w:hanging="426"/>
        <w:rPr>
          <w:rFonts w:eastAsia="Calibri"/>
          <w:b/>
          <w:sz w:val="28"/>
          <w:szCs w:val="28"/>
          <w:lang w:eastAsia="en-US"/>
        </w:rPr>
      </w:pPr>
      <w:r w:rsidRPr="00C82E3C">
        <w:rPr>
          <w:rFonts w:eastAsia="Calibri"/>
          <w:b/>
          <w:sz w:val="28"/>
          <w:szCs w:val="28"/>
          <w:lang w:eastAsia="en-US"/>
        </w:rPr>
        <w:t>6.</w:t>
      </w:r>
      <w:r w:rsidRPr="00C82E3C">
        <w:rPr>
          <w:rFonts w:eastAsia="Calibri"/>
          <w:b/>
          <w:sz w:val="28"/>
          <w:szCs w:val="28"/>
          <w:lang w:eastAsia="en-US"/>
        </w:rPr>
        <w:tab/>
        <w:t xml:space="preserve">Децидуальная оболочка образуется </w:t>
      </w:r>
      <w:proofErr w:type="gramStart"/>
      <w:r w:rsidRPr="00C82E3C">
        <w:rPr>
          <w:rFonts w:eastAsia="Calibri"/>
          <w:b/>
          <w:sz w:val="28"/>
          <w:szCs w:val="28"/>
          <w:lang w:eastAsia="en-US"/>
        </w:rPr>
        <w:t>из</w:t>
      </w:r>
      <w:proofErr w:type="gramEnd"/>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а) хориона</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lastRenderedPageBreak/>
        <w:tab/>
        <w:t>б) амниона</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в) эндометрия.</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г) трофобласта</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p>
    <w:p w:rsidR="00C82E3C" w:rsidRPr="00C82E3C" w:rsidRDefault="00C82E3C" w:rsidP="00C82E3C">
      <w:pPr>
        <w:tabs>
          <w:tab w:val="left" w:pos="426"/>
        </w:tabs>
        <w:suppressAutoHyphens/>
        <w:spacing w:line="276" w:lineRule="auto"/>
        <w:ind w:left="426" w:hanging="426"/>
        <w:rPr>
          <w:rFonts w:eastAsia="Calibri"/>
          <w:b/>
          <w:sz w:val="28"/>
          <w:szCs w:val="28"/>
          <w:lang w:eastAsia="en-US"/>
        </w:rPr>
      </w:pPr>
      <w:r w:rsidRPr="00C82E3C">
        <w:rPr>
          <w:rFonts w:eastAsia="Calibri"/>
          <w:b/>
          <w:sz w:val="28"/>
          <w:szCs w:val="28"/>
          <w:lang w:eastAsia="en-US"/>
        </w:rPr>
        <w:t>7.</w:t>
      </w:r>
      <w:r w:rsidRPr="00C82E3C">
        <w:rPr>
          <w:rFonts w:eastAsia="Calibri"/>
          <w:b/>
          <w:sz w:val="28"/>
          <w:szCs w:val="28"/>
          <w:lang w:eastAsia="en-US"/>
        </w:rPr>
        <w:tab/>
      </w:r>
      <w:proofErr w:type="gramStart"/>
      <w:r w:rsidRPr="00C82E3C">
        <w:rPr>
          <w:rFonts w:eastAsia="Calibri"/>
          <w:b/>
          <w:sz w:val="28"/>
          <w:szCs w:val="28"/>
          <w:lang w:eastAsia="en-US"/>
        </w:rPr>
        <w:t>Мышечная</w:t>
      </w:r>
      <w:proofErr w:type="gramEnd"/>
      <w:r w:rsidRPr="00C82E3C">
        <w:rPr>
          <w:rFonts w:eastAsia="Calibri"/>
          <w:b/>
          <w:sz w:val="28"/>
          <w:szCs w:val="28"/>
          <w:lang w:eastAsia="en-US"/>
        </w:rPr>
        <w:t xml:space="preserve"> и костная ткани плода образуются из</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а) эктодермы</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б) эндодермы</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в) мезодермы</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г) трофобласта</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p>
    <w:p w:rsidR="00C82E3C" w:rsidRPr="00C82E3C" w:rsidRDefault="00C82E3C" w:rsidP="00C82E3C">
      <w:pPr>
        <w:tabs>
          <w:tab w:val="left" w:pos="426"/>
        </w:tabs>
        <w:suppressAutoHyphens/>
        <w:spacing w:line="276" w:lineRule="auto"/>
        <w:ind w:left="426" w:right="1275" w:hanging="426"/>
        <w:rPr>
          <w:rFonts w:eastAsia="Calibri"/>
          <w:b/>
          <w:sz w:val="28"/>
          <w:szCs w:val="28"/>
          <w:lang w:eastAsia="en-US"/>
        </w:rPr>
      </w:pPr>
      <w:r w:rsidRPr="00C82E3C">
        <w:rPr>
          <w:rFonts w:eastAsia="Calibri"/>
          <w:b/>
          <w:sz w:val="28"/>
          <w:szCs w:val="28"/>
          <w:lang w:eastAsia="en-US"/>
        </w:rPr>
        <w:t>8.</w:t>
      </w:r>
      <w:r w:rsidRPr="00C82E3C">
        <w:rPr>
          <w:rFonts w:eastAsia="Calibri"/>
          <w:b/>
          <w:sz w:val="28"/>
          <w:szCs w:val="28"/>
          <w:lang w:eastAsia="en-US"/>
        </w:rPr>
        <w:tab/>
        <w:t>Функции кроветворения, кровообращения и питания зародыша  в 1-2 недели беременности обеспечиваются</w:t>
      </w:r>
    </w:p>
    <w:p w:rsidR="00C82E3C" w:rsidRPr="00C82E3C" w:rsidRDefault="00C82E3C" w:rsidP="00C82E3C">
      <w:pPr>
        <w:tabs>
          <w:tab w:val="left" w:pos="426"/>
        </w:tabs>
        <w:suppressAutoHyphens/>
        <w:spacing w:line="276" w:lineRule="auto"/>
        <w:ind w:left="426" w:right="1275" w:hanging="426"/>
        <w:rPr>
          <w:rFonts w:eastAsia="Calibri"/>
          <w:sz w:val="28"/>
          <w:szCs w:val="28"/>
          <w:lang w:eastAsia="en-US"/>
        </w:rPr>
      </w:pPr>
      <w:r w:rsidRPr="00C82E3C">
        <w:rPr>
          <w:rFonts w:eastAsia="Calibri"/>
          <w:sz w:val="28"/>
          <w:szCs w:val="28"/>
          <w:lang w:eastAsia="en-US"/>
        </w:rPr>
        <w:tab/>
        <w:t>а) плацентой.</w:t>
      </w:r>
    </w:p>
    <w:p w:rsidR="00C82E3C" w:rsidRPr="00C82E3C" w:rsidRDefault="00C82E3C" w:rsidP="00C82E3C">
      <w:pPr>
        <w:tabs>
          <w:tab w:val="left" w:pos="426"/>
        </w:tabs>
        <w:suppressAutoHyphens/>
        <w:spacing w:line="276" w:lineRule="auto"/>
        <w:ind w:left="426" w:right="1275" w:hanging="426"/>
        <w:rPr>
          <w:rFonts w:eastAsia="Calibri"/>
          <w:sz w:val="28"/>
          <w:szCs w:val="28"/>
          <w:lang w:eastAsia="en-US"/>
        </w:rPr>
      </w:pPr>
      <w:r w:rsidRPr="00C82E3C">
        <w:rPr>
          <w:rFonts w:eastAsia="Calibri"/>
          <w:sz w:val="28"/>
          <w:szCs w:val="28"/>
          <w:lang w:eastAsia="en-US"/>
        </w:rPr>
        <w:tab/>
        <w:t>б) амнионом.</w:t>
      </w:r>
    </w:p>
    <w:p w:rsidR="00C82E3C" w:rsidRPr="00C82E3C" w:rsidRDefault="00C82E3C" w:rsidP="00C82E3C">
      <w:pPr>
        <w:tabs>
          <w:tab w:val="left" w:pos="426"/>
        </w:tabs>
        <w:suppressAutoHyphens/>
        <w:spacing w:line="276" w:lineRule="auto"/>
        <w:ind w:left="426" w:right="1275" w:hanging="426"/>
        <w:rPr>
          <w:rFonts w:eastAsia="Calibri"/>
          <w:sz w:val="28"/>
          <w:szCs w:val="28"/>
          <w:lang w:eastAsia="en-US"/>
        </w:rPr>
      </w:pPr>
      <w:r w:rsidRPr="00C82E3C">
        <w:rPr>
          <w:rFonts w:eastAsia="Calibri"/>
          <w:sz w:val="28"/>
          <w:szCs w:val="28"/>
          <w:lang w:eastAsia="en-US"/>
        </w:rPr>
        <w:tab/>
        <w:t>в) яичником.</w:t>
      </w:r>
    </w:p>
    <w:p w:rsidR="00C82E3C" w:rsidRPr="00C82E3C" w:rsidRDefault="00C82E3C" w:rsidP="00C82E3C">
      <w:pPr>
        <w:tabs>
          <w:tab w:val="left" w:pos="426"/>
        </w:tabs>
        <w:suppressAutoHyphens/>
        <w:spacing w:line="276" w:lineRule="auto"/>
        <w:ind w:left="426" w:right="1275" w:hanging="426"/>
        <w:rPr>
          <w:rFonts w:eastAsia="Calibri"/>
          <w:sz w:val="28"/>
          <w:szCs w:val="28"/>
          <w:lang w:eastAsia="en-US"/>
        </w:rPr>
      </w:pPr>
      <w:r w:rsidRPr="00C82E3C">
        <w:rPr>
          <w:rFonts w:eastAsia="Calibri"/>
          <w:sz w:val="28"/>
          <w:szCs w:val="28"/>
          <w:lang w:eastAsia="en-US"/>
        </w:rPr>
        <w:tab/>
        <w:t>г) желточным мешком.</w:t>
      </w:r>
    </w:p>
    <w:p w:rsidR="00C82E3C" w:rsidRPr="00C82E3C" w:rsidRDefault="00C82E3C" w:rsidP="00C82E3C">
      <w:pPr>
        <w:tabs>
          <w:tab w:val="left" w:pos="426"/>
        </w:tabs>
        <w:suppressAutoHyphens/>
        <w:spacing w:line="276" w:lineRule="auto"/>
        <w:ind w:left="426" w:right="1275" w:hanging="426"/>
        <w:rPr>
          <w:rFonts w:eastAsia="Calibri"/>
          <w:sz w:val="28"/>
          <w:szCs w:val="28"/>
          <w:lang w:eastAsia="en-US"/>
        </w:rPr>
      </w:pPr>
    </w:p>
    <w:p w:rsidR="00C82E3C" w:rsidRPr="00C82E3C" w:rsidRDefault="00C82E3C" w:rsidP="00C82E3C">
      <w:pPr>
        <w:tabs>
          <w:tab w:val="left" w:pos="426"/>
        </w:tabs>
        <w:suppressAutoHyphens/>
        <w:spacing w:line="276" w:lineRule="auto"/>
        <w:ind w:left="426" w:right="1275" w:hanging="426"/>
        <w:rPr>
          <w:rFonts w:eastAsia="Calibri"/>
          <w:b/>
          <w:sz w:val="28"/>
          <w:szCs w:val="28"/>
          <w:lang w:eastAsia="en-US"/>
        </w:rPr>
      </w:pPr>
      <w:r w:rsidRPr="00C82E3C">
        <w:rPr>
          <w:rFonts w:eastAsia="Calibri"/>
          <w:b/>
          <w:sz w:val="28"/>
          <w:szCs w:val="28"/>
          <w:lang w:eastAsia="en-US"/>
        </w:rPr>
        <w:t>9.</w:t>
      </w:r>
      <w:r w:rsidRPr="00C82E3C">
        <w:rPr>
          <w:rFonts w:eastAsia="Calibri"/>
          <w:b/>
          <w:sz w:val="28"/>
          <w:szCs w:val="28"/>
          <w:lang w:eastAsia="en-US"/>
        </w:rPr>
        <w:tab/>
        <w:t xml:space="preserve">Срок гестации, при котором плод достигает длины </w:t>
      </w:r>
      <w:smartTag w:uri="urn:schemas-microsoft-com:office:smarttags" w:element="metricconverter">
        <w:smartTagPr>
          <w:attr w:name="ProductID" w:val="16 СМ"/>
        </w:smartTagPr>
        <w:r w:rsidRPr="00C82E3C">
          <w:rPr>
            <w:rFonts w:eastAsia="Calibri"/>
            <w:b/>
            <w:sz w:val="28"/>
            <w:szCs w:val="28"/>
            <w:lang w:eastAsia="en-US"/>
          </w:rPr>
          <w:t>16 см</w:t>
        </w:r>
      </w:smartTag>
      <w:r w:rsidRPr="00C82E3C">
        <w:rPr>
          <w:rFonts w:eastAsia="Calibri"/>
          <w:b/>
          <w:sz w:val="28"/>
          <w:szCs w:val="28"/>
          <w:lang w:eastAsia="en-US"/>
        </w:rPr>
        <w:t xml:space="preserve"> и массы </w:t>
      </w:r>
      <w:smartTag w:uri="urn:schemas-microsoft-com:office:smarttags" w:element="metricconverter">
        <w:smartTagPr>
          <w:attr w:name="ProductID" w:val="120 Г"/>
        </w:smartTagPr>
        <w:r w:rsidRPr="00C82E3C">
          <w:rPr>
            <w:rFonts w:eastAsia="Calibri"/>
            <w:b/>
            <w:sz w:val="28"/>
            <w:szCs w:val="28"/>
            <w:lang w:eastAsia="en-US"/>
          </w:rPr>
          <w:t>120 г</w:t>
        </w:r>
      </w:smartTag>
    </w:p>
    <w:p w:rsidR="00C82E3C" w:rsidRPr="00C82E3C" w:rsidRDefault="00C82E3C" w:rsidP="00C82E3C">
      <w:pPr>
        <w:tabs>
          <w:tab w:val="left" w:pos="426"/>
        </w:tabs>
        <w:suppressAutoHyphens/>
        <w:spacing w:line="276" w:lineRule="auto"/>
        <w:ind w:left="426" w:right="1275" w:hanging="426"/>
        <w:rPr>
          <w:rFonts w:eastAsia="Calibri"/>
          <w:sz w:val="28"/>
          <w:szCs w:val="28"/>
          <w:lang w:eastAsia="en-US"/>
        </w:rPr>
      </w:pPr>
      <w:r w:rsidRPr="00C82E3C">
        <w:rPr>
          <w:rFonts w:eastAsia="Calibri"/>
          <w:sz w:val="28"/>
          <w:szCs w:val="28"/>
          <w:lang w:eastAsia="en-US"/>
        </w:rPr>
        <w:tab/>
        <w:t>а) 2 месяца</w:t>
      </w:r>
    </w:p>
    <w:p w:rsidR="00C82E3C" w:rsidRPr="00C82E3C" w:rsidRDefault="00C82E3C" w:rsidP="00C82E3C">
      <w:pPr>
        <w:tabs>
          <w:tab w:val="left" w:pos="426"/>
        </w:tabs>
        <w:suppressAutoHyphens/>
        <w:spacing w:line="276" w:lineRule="auto"/>
        <w:ind w:left="426" w:right="1275" w:hanging="426"/>
        <w:rPr>
          <w:rFonts w:eastAsia="Calibri"/>
          <w:sz w:val="28"/>
          <w:szCs w:val="28"/>
          <w:lang w:eastAsia="en-US"/>
        </w:rPr>
      </w:pPr>
      <w:r w:rsidRPr="00C82E3C">
        <w:rPr>
          <w:rFonts w:eastAsia="Calibri"/>
          <w:sz w:val="28"/>
          <w:szCs w:val="28"/>
          <w:lang w:eastAsia="en-US"/>
        </w:rPr>
        <w:tab/>
        <w:t>б) 3 месяца</w:t>
      </w:r>
    </w:p>
    <w:p w:rsidR="00C82E3C" w:rsidRPr="00C82E3C" w:rsidRDefault="00C82E3C" w:rsidP="00C82E3C">
      <w:pPr>
        <w:tabs>
          <w:tab w:val="left" w:pos="426"/>
        </w:tabs>
        <w:suppressAutoHyphens/>
        <w:spacing w:line="276" w:lineRule="auto"/>
        <w:ind w:left="426" w:right="1275" w:hanging="426"/>
        <w:rPr>
          <w:rFonts w:eastAsia="Calibri"/>
          <w:sz w:val="28"/>
          <w:szCs w:val="28"/>
          <w:lang w:eastAsia="en-US"/>
        </w:rPr>
      </w:pPr>
      <w:r w:rsidRPr="00C82E3C">
        <w:rPr>
          <w:rFonts w:eastAsia="Calibri"/>
          <w:sz w:val="28"/>
          <w:szCs w:val="28"/>
          <w:lang w:eastAsia="en-US"/>
        </w:rPr>
        <w:tab/>
        <w:t>в) 4 месяца</w:t>
      </w:r>
    </w:p>
    <w:p w:rsidR="00C82E3C" w:rsidRPr="00C82E3C" w:rsidRDefault="00C82E3C" w:rsidP="00C82E3C">
      <w:pPr>
        <w:tabs>
          <w:tab w:val="left" w:pos="426"/>
        </w:tabs>
        <w:suppressAutoHyphens/>
        <w:spacing w:line="276" w:lineRule="auto"/>
        <w:ind w:left="426" w:right="1275" w:hanging="426"/>
        <w:rPr>
          <w:rFonts w:eastAsia="Calibri"/>
          <w:sz w:val="28"/>
          <w:szCs w:val="28"/>
          <w:lang w:eastAsia="en-US"/>
        </w:rPr>
      </w:pPr>
      <w:r w:rsidRPr="00C82E3C">
        <w:rPr>
          <w:rFonts w:eastAsia="Calibri"/>
          <w:sz w:val="28"/>
          <w:szCs w:val="28"/>
          <w:lang w:eastAsia="en-US"/>
        </w:rPr>
        <w:tab/>
        <w:t>г) 5 месяцев</w:t>
      </w:r>
    </w:p>
    <w:p w:rsidR="00C82E3C" w:rsidRPr="00C82E3C" w:rsidRDefault="00C82E3C" w:rsidP="00C82E3C">
      <w:pPr>
        <w:tabs>
          <w:tab w:val="left" w:pos="426"/>
        </w:tabs>
        <w:suppressAutoHyphens/>
        <w:spacing w:line="276" w:lineRule="auto"/>
        <w:ind w:left="426" w:right="1275" w:hanging="426"/>
        <w:rPr>
          <w:rFonts w:eastAsia="Calibri"/>
          <w:sz w:val="28"/>
          <w:szCs w:val="28"/>
          <w:lang w:eastAsia="en-US"/>
        </w:rPr>
      </w:pPr>
    </w:p>
    <w:p w:rsidR="00C82E3C" w:rsidRPr="00C82E3C" w:rsidRDefault="00C82E3C" w:rsidP="00C82E3C">
      <w:pPr>
        <w:tabs>
          <w:tab w:val="left" w:pos="426"/>
        </w:tabs>
        <w:suppressAutoHyphens/>
        <w:spacing w:line="276" w:lineRule="auto"/>
        <w:ind w:left="426" w:right="1275" w:hanging="426"/>
        <w:rPr>
          <w:rFonts w:eastAsia="Calibri"/>
          <w:b/>
          <w:sz w:val="28"/>
          <w:szCs w:val="28"/>
          <w:lang w:eastAsia="en-US"/>
        </w:rPr>
      </w:pPr>
      <w:r w:rsidRPr="00C82E3C">
        <w:rPr>
          <w:rFonts w:eastAsia="Calibri"/>
          <w:b/>
          <w:sz w:val="28"/>
          <w:szCs w:val="28"/>
          <w:lang w:eastAsia="en-US"/>
        </w:rPr>
        <w:t>10.</w:t>
      </w:r>
      <w:r w:rsidRPr="00C82E3C">
        <w:rPr>
          <w:rFonts w:eastAsia="Calibri"/>
          <w:b/>
          <w:sz w:val="28"/>
          <w:szCs w:val="28"/>
          <w:lang w:eastAsia="en-US"/>
        </w:rPr>
        <w:tab/>
        <w:t xml:space="preserve">Срок гестации, при котором плод достигает длины </w:t>
      </w:r>
      <w:smartTag w:uri="urn:schemas-microsoft-com:office:smarttags" w:element="metricconverter">
        <w:smartTagPr>
          <w:attr w:name="ProductID" w:val="35 СМ"/>
        </w:smartTagPr>
        <w:r w:rsidRPr="00C82E3C">
          <w:rPr>
            <w:rFonts w:eastAsia="Calibri"/>
            <w:b/>
            <w:sz w:val="28"/>
            <w:szCs w:val="28"/>
            <w:lang w:eastAsia="en-US"/>
          </w:rPr>
          <w:t>35 см</w:t>
        </w:r>
      </w:smartTag>
      <w:r w:rsidRPr="00C82E3C">
        <w:rPr>
          <w:rFonts w:eastAsia="Calibri"/>
          <w:b/>
          <w:sz w:val="28"/>
          <w:szCs w:val="28"/>
          <w:lang w:eastAsia="en-US"/>
        </w:rPr>
        <w:t xml:space="preserve"> и массы 1000г</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а) 26 недель</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б) 28 недель</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в) 30 недель</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r w:rsidRPr="00C82E3C">
        <w:rPr>
          <w:rFonts w:eastAsia="Calibri"/>
          <w:sz w:val="28"/>
          <w:szCs w:val="28"/>
          <w:lang w:eastAsia="en-US"/>
        </w:rPr>
        <w:tab/>
        <w:t>г)  35 недель</w:t>
      </w:r>
    </w:p>
    <w:p w:rsidR="00C82E3C" w:rsidRPr="00C82E3C" w:rsidRDefault="00C82E3C" w:rsidP="00C82E3C">
      <w:pPr>
        <w:tabs>
          <w:tab w:val="left" w:pos="426"/>
        </w:tabs>
        <w:suppressAutoHyphens/>
        <w:spacing w:line="276" w:lineRule="auto"/>
        <w:ind w:left="426" w:hanging="426"/>
        <w:rPr>
          <w:rFonts w:eastAsia="Calibri"/>
          <w:sz w:val="28"/>
          <w:szCs w:val="28"/>
          <w:lang w:eastAsia="en-US"/>
        </w:rPr>
      </w:pPr>
    </w:p>
    <w:p w:rsidR="00C82E3C" w:rsidRPr="00C82E3C" w:rsidRDefault="00C82E3C" w:rsidP="00C82E3C">
      <w:pPr>
        <w:tabs>
          <w:tab w:val="left" w:pos="426"/>
        </w:tabs>
        <w:suppressAutoHyphens/>
        <w:spacing w:line="276" w:lineRule="auto"/>
        <w:ind w:left="426" w:hanging="426"/>
        <w:rPr>
          <w:b/>
          <w:sz w:val="28"/>
        </w:rPr>
      </w:pPr>
      <w:r w:rsidRPr="00C82E3C">
        <w:rPr>
          <w:b/>
          <w:sz w:val="28"/>
        </w:rPr>
        <w:t>11.</w:t>
      </w:r>
      <w:r w:rsidRPr="00C82E3C">
        <w:rPr>
          <w:b/>
          <w:sz w:val="28"/>
        </w:rPr>
        <w:tab/>
        <w:t>Погружение зародыша в слизистую матки называется:</w:t>
      </w:r>
    </w:p>
    <w:p w:rsidR="00C82E3C" w:rsidRPr="00C82E3C" w:rsidRDefault="00C82E3C" w:rsidP="00C82E3C">
      <w:pPr>
        <w:tabs>
          <w:tab w:val="left" w:pos="426"/>
        </w:tabs>
        <w:suppressAutoHyphens/>
        <w:spacing w:line="276" w:lineRule="auto"/>
        <w:ind w:left="426" w:hanging="426"/>
        <w:rPr>
          <w:sz w:val="28"/>
        </w:rPr>
      </w:pPr>
      <w:r w:rsidRPr="00C82E3C">
        <w:rPr>
          <w:sz w:val="28"/>
        </w:rPr>
        <w:tab/>
        <w:t>а) овуляция</w:t>
      </w:r>
    </w:p>
    <w:p w:rsidR="00C82E3C" w:rsidRPr="00C82E3C" w:rsidRDefault="00C82E3C" w:rsidP="00C82E3C">
      <w:pPr>
        <w:tabs>
          <w:tab w:val="left" w:pos="426"/>
        </w:tabs>
        <w:suppressAutoHyphens/>
        <w:spacing w:line="276" w:lineRule="auto"/>
        <w:ind w:left="426" w:hanging="426"/>
        <w:rPr>
          <w:sz w:val="28"/>
        </w:rPr>
      </w:pPr>
      <w:r w:rsidRPr="00C82E3C">
        <w:rPr>
          <w:sz w:val="28"/>
        </w:rPr>
        <w:tab/>
        <w:t>б) оплодотворения</w:t>
      </w:r>
    </w:p>
    <w:p w:rsidR="00C82E3C" w:rsidRPr="00C82E3C" w:rsidRDefault="00C82E3C" w:rsidP="00C82E3C">
      <w:pPr>
        <w:tabs>
          <w:tab w:val="left" w:pos="426"/>
        </w:tabs>
        <w:suppressAutoHyphens/>
        <w:spacing w:line="276" w:lineRule="auto"/>
        <w:ind w:left="426" w:hanging="426"/>
        <w:rPr>
          <w:sz w:val="28"/>
        </w:rPr>
      </w:pPr>
      <w:r w:rsidRPr="00C82E3C">
        <w:rPr>
          <w:sz w:val="28"/>
        </w:rPr>
        <w:tab/>
        <w:t>в) имплантация</w:t>
      </w:r>
    </w:p>
    <w:p w:rsidR="00C82E3C" w:rsidRPr="00C82E3C" w:rsidRDefault="00C82E3C" w:rsidP="00C82E3C">
      <w:pPr>
        <w:tabs>
          <w:tab w:val="left" w:pos="426"/>
        </w:tabs>
        <w:suppressAutoHyphens/>
        <w:spacing w:line="276" w:lineRule="auto"/>
        <w:ind w:left="426" w:hanging="426"/>
        <w:rPr>
          <w:sz w:val="28"/>
        </w:rPr>
      </w:pPr>
      <w:r w:rsidRPr="00C82E3C">
        <w:rPr>
          <w:sz w:val="28"/>
        </w:rPr>
        <w:tab/>
        <w:t>г) плацентация</w:t>
      </w:r>
    </w:p>
    <w:p w:rsidR="00C82E3C" w:rsidRPr="00C82E3C" w:rsidRDefault="00C82E3C" w:rsidP="00C82E3C">
      <w:pPr>
        <w:tabs>
          <w:tab w:val="left" w:pos="426"/>
        </w:tabs>
        <w:suppressAutoHyphens/>
        <w:spacing w:line="276" w:lineRule="auto"/>
        <w:ind w:left="426" w:hanging="426"/>
        <w:rPr>
          <w:sz w:val="28"/>
        </w:rPr>
      </w:pPr>
    </w:p>
    <w:p w:rsidR="00C82E3C" w:rsidRPr="00C82E3C" w:rsidRDefault="00C82E3C" w:rsidP="00C82E3C">
      <w:pPr>
        <w:tabs>
          <w:tab w:val="left" w:pos="426"/>
        </w:tabs>
        <w:suppressAutoHyphens/>
        <w:spacing w:line="276" w:lineRule="auto"/>
        <w:ind w:left="426" w:hanging="426"/>
        <w:rPr>
          <w:sz w:val="28"/>
        </w:rPr>
      </w:pPr>
    </w:p>
    <w:p w:rsidR="00C82E3C" w:rsidRPr="00C82E3C" w:rsidRDefault="00C82E3C" w:rsidP="00C82E3C">
      <w:pPr>
        <w:tabs>
          <w:tab w:val="left" w:pos="426"/>
        </w:tabs>
        <w:suppressAutoHyphens/>
        <w:spacing w:line="276" w:lineRule="auto"/>
        <w:ind w:left="426" w:hanging="426"/>
        <w:rPr>
          <w:b/>
          <w:sz w:val="28"/>
        </w:rPr>
      </w:pPr>
      <w:r w:rsidRPr="00C82E3C">
        <w:rPr>
          <w:b/>
          <w:sz w:val="28"/>
        </w:rPr>
        <w:lastRenderedPageBreak/>
        <w:t>12.</w:t>
      </w:r>
      <w:r w:rsidRPr="00C82E3C">
        <w:rPr>
          <w:b/>
          <w:sz w:val="28"/>
        </w:rPr>
        <w:tab/>
        <w:t>Имплантация протекает в течении</w:t>
      </w:r>
    </w:p>
    <w:p w:rsidR="00C82E3C" w:rsidRPr="00C82E3C" w:rsidRDefault="00C82E3C" w:rsidP="00C82E3C">
      <w:pPr>
        <w:tabs>
          <w:tab w:val="left" w:pos="426"/>
        </w:tabs>
        <w:suppressAutoHyphens/>
        <w:spacing w:line="276" w:lineRule="auto"/>
        <w:ind w:left="426" w:hanging="426"/>
        <w:rPr>
          <w:sz w:val="28"/>
        </w:rPr>
      </w:pPr>
      <w:r w:rsidRPr="00C82E3C">
        <w:rPr>
          <w:sz w:val="28"/>
        </w:rPr>
        <w:tab/>
        <w:t>а) 1,5 часов</w:t>
      </w:r>
    </w:p>
    <w:p w:rsidR="00C82E3C" w:rsidRPr="00C82E3C" w:rsidRDefault="00C82E3C" w:rsidP="00C82E3C">
      <w:pPr>
        <w:tabs>
          <w:tab w:val="left" w:pos="426"/>
        </w:tabs>
        <w:suppressAutoHyphens/>
        <w:spacing w:line="276" w:lineRule="auto"/>
        <w:ind w:left="426" w:hanging="426"/>
        <w:rPr>
          <w:sz w:val="28"/>
        </w:rPr>
      </w:pPr>
      <w:r w:rsidRPr="00C82E3C">
        <w:rPr>
          <w:sz w:val="28"/>
        </w:rPr>
        <w:tab/>
        <w:t>б) 1,5 суток</w:t>
      </w:r>
    </w:p>
    <w:p w:rsidR="00C82E3C" w:rsidRPr="00C82E3C" w:rsidRDefault="00C82E3C" w:rsidP="00C82E3C">
      <w:pPr>
        <w:tabs>
          <w:tab w:val="left" w:pos="426"/>
        </w:tabs>
        <w:suppressAutoHyphens/>
        <w:spacing w:line="276" w:lineRule="auto"/>
        <w:ind w:left="426" w:hanging="426"/>
        <w:rPr>
          <w:sz w:val="28"/>
        </w:rPr>
      </w:pPr>
      <w:r w:rsidRPr="00C82E3C">
        <w:rPr>
          <w:sz w:val="28"/>
        </w:rPr>
        <w:tab/>
        <w:t>в) 1,5 недели</w:t>
      </w:r>
    </w:p>
    <w:p w:rsidR="00C82E3C" w:rsidRPr="00C82E3C" w:rsidRDefault="00C82E3C" w:rsidP="00C82E3C">
      <w:pPr>
        <w:tabs>
          <w:tab w:val="left" w:pos="426"/>
        </w:tabs>
        <w:suppressAutoHyphens/>
        <w:spacing w:line="276" w:lineRule="auto"/>
        <w:ind w:left="426" w:hanging="426"/>
        <w:rPr>
          <w:sz w:val="28"/>
        </w:rPr>
      </w:pPr>
      <w:r w:rsidRPr="00C82E3C">
        <w:rPr>
          <w:sz w:val="28"/>
        </w:rPr>
        <w:tab/>
        <w:t>г) 1,5 месяца</w:t>
      </w:r>
    </w:p>
    <w:p w:rsidR="00C82E3C" w:rsidRPr="00C82E3C" w:rsidRDefault="00C82E3C" w:rsidP="00C82E3C">
      <w:pPr>
        <w:tabs>
          <w:tab w:val="left" w:pos="426"/>
        </w:tabs>
        <w:suppressAutoHyphens/>
        <w:spacing w:line="276" w:lineRule="auto"/>
        <w:ind w:left="426" w:hanging="426"/>
        <w:rPr>
          <w:sz w:val="28"/>
        </w:rPr>
      </w:pPr>
    </w:p>
    <w:p w:rsidR="00C82E3C" w:rsidRPr="00C82E3C" w:rsidRDefault="00C82E3C" w:rsidP="00C82E3C">
      <w:pPr>
        <w:tabs>
          <w:tab w:val="left" w:pos="426"/>
        </w:tabs>
        <w:suppressAutoHyphens/>
        <w:spacing w:line="276" w:lineRule="auto"/>
        <w:ind w:left="426" w:right="1417" w:hanging="426"/>
        <w:rPr>
          <w:b/>
          <w:sz w:val="28"/>
        </w:rPr>
      </w:pPr>
      <w:r w:rsidRPr="00C82E3C">
        <w:rPr>
          <w:b/>
          <w:sz w:val="28"/>
        </w:rPr>
        <w:t>13.</w:t>
      </w:r>
      <w:r w:rsidRPr="00C82E3C">
        <w:rPr>
          <w:b/>
          <w:sz w:val="28"/>
        </w:rPr>
        <w:tab/>
        <w:t>Из разросшихся ворсин ветвистого хориона образуется</w:t>
      </w:r>
    </w:p>
    <w:p w:rsidR="00C82E3C" w:rsidRPr="00C82E3C" w:rsidRDefault="00C82E3C" w:rsidP="00C82E3C">
      <w:pPr>
        <w:tabs>
          <w:tab w:val="left" w:pos="426"/>
        </w:tabs>
        <w:suppressAutoHyphens/>
        <w:spacing w:line="276" w:lineRule="auto"/>
        <w:ind w:left="426" w:right="1417" w:hanging="426"/>
        <w:rPr>
          <w:sz w:val="28"/>
        </w:rPr>
      </w:pPr>
      <w:r w:rsidRPr="00C82E3C">
        <w:rPr>
          <w:sz w:val="28"/>
        </w:rPr>
        <w:tab/>
        <w:t>а) амнион</w:t>
      </w:r>
    </w:p>
    <w:p w:rsidR="00C82E3C" w:rsidRPr="00C82E3C" w:rsidRDefault="00C82E3C" w:rsidP="00C82E3C">
      <w:pPr>
        <w:tabs>
          <w:tab w:val="left" w:pos="426"/>
        </w:tabs>
        <w:suppressAutoHyphens/>
        <w:spacing w:line="276" w:lineRule="auto"/>
        <w:ind w:left="426" w:right="1417" w:hanging="426"/>
        <w:rPr>
          <w:sz w:val="28"/>
        </w:rPr>
      </w:pPr>
      <w:r w:rsidRPr="00C82E3C">
        <w:rPr>
          <w:sz w:val="28"/>
        </w:rPr>
        <w:tab/>
        <w:t>б) пуповина</w:t>
      </w:r>
    </w:p>
    <w:p w:rsidR="00C82E3C" w:rsidRPr="00C82E3C" w:rsidRDefault="00C82E3C" w:rsidP="00C82E3C">
      <w:pPr>
        <w:tabs>
          <w:tab w:val="left" w:pos="426"/>
        </w:tabs>
        <w:suppressAutoHyphens/>
        <w:spacing w:line="276" w:lineRule="auto"/>
        <w:ind w:left="426" w:right="1417" w:hanging="426"/>
        <w:rPr>
          <w:sz w:val="28"/>
        </w:rPr>
      </w:pPr>
      <w:r w:rsidRPr="00C82E3C">
        <w:rPr>
          <w:sz w:val="28"/>
        </w:rPr>
        <w:tab/>
        <w:t>в) плацента</w:t>
      </w:r>
    </w:p>
    <w:p w:rsidR="00C82E3C" w:rsidRPr="00C82E3C" w:rsidRDefault="00C82E3C" w:rsidP="00C82E3C">
      <w:pPr>
        <w:tabs>
          <w:tab w:val="left" w:pos="426"/>
        </w:tabs>
        <w:suppressAutoHyphens/>
        <w:spacing w:line="276" w:lineRule="auto"/>
        <w:ind w:left="426" w:right="1417" w:hanging="426"/>
        <w:rPr>
          <w:sz w:val="28"/>
        </w:rPr>
      </w:pPr>
      <w:r w:rsidRPr="00C82E3C">
        <w:rPr>
          <w:sz w:val="28"/>
        </w:rPr>
        <w:tab/>
        <w:t>г) плод</w:t>
      </w:r>
    </w:p>
    <w:p w:rsidR="00C82E3C" w:rsidRPr="00C82E3C" w:rsidRDefault="00C82E3C" w:rsidP="00C82E3C">
      <w:pPr>
        <w:tabs>
          <w:tab w:val="left" w:pos="426"/>
        </w:tabs>
        <w:suppressAutoHyphens/>
        <w:spacing w:line="276" w:lineRule="auto"/>
        <w:ind w:left="426" w:right="1417" w:hanging="426"/>
        <w:rPr>
          <w:sz w:val="28"/>
        </w:rPr>
      </w:pPr>
    </w:p>
    <w:p w:rsidR="00C82E3C" w:rsidRPr="00C82E3C" w:rsidRDefault="00C82E3C" w:rsidP="00C82E3C">
      <w:pPr>
        <w:tabs>
          <w:tab w:val="left" w:pos="426"/>
        </w:tabs>
        <w:suppressAutoHyphens/>
        <w:spacing w:line="276" w:lineRule="auto"/>
        <w:ind w:left="426" w:right="1417" w:hanging="426"/>
        <w:rPr>
          <w:b/>
          <w:sz w:val="28"/>
        </w:rPr>
      </w:pPr>
      <w:r w:rsidRPr="00C82E3C">
        <w:rPr>
          <w:b/>
          <w:sz w:val="28"/>
        </w:rPr>
        <w:t>14.</w:t>
      </w:r>
      <w:r w:rsidRPr="00C82E3C">
        <w:rPr>
          <w:b/>
          <w:sz w:val="28"/>
        </w:rPr>
        <w:tab/>
        <w:t>Овуляцией называется</w:t>
      </w:r>
    </w:p>
    <w:p w:rsidR="00C82E3C" w:rsidRPr="00C82E3C" w:rsidRDefault="00C82E3C" w:rsidP="00C82E3C">
      <w:pPr>
        <w:tabs>
          <w:tab w:val="left" w:pos="426"/>
        </w:tabs>
        <w:suppressAutoHyphens/>
        <w:spacing w:line="276" w:lineRule="auto"/>
        <w:ind w:left="426" w:right="1417" w:hanging="426"/>
        <w:rPr>
          <w:sz w:val="28"/>
        </w:rPr>
      </w:pPr>
      <w:r w:rsidRPr="00C82E3C">
        <w:rPr>
          <w:sz w:val="28"/>
        </w:rPr>
        <w:tab/>
        <w:t>а) погружение яйцеклетки в эндометрий</w:t>
      </w:r>
    </w:p>
    <w:p w:rsidR="00C82E3C" w:rsidRPr="00C82E3C" w:rsidRDefault="00C82E3C" w:rsidP="00C82E3C">
      <w:pPr>
        <w:tabs>
          <w:tab w:val="left" w:pos="426"/>
        </w:tabs>
        <w:suppressAutoHyphens/>
        <w:spacing w:line="276" w:lineRule="auto"/>
        <w:ind w:left="426" w:right="1417" w:hanging="426"/>
        <w:rPr>
          <w:sz w:val="28"/>
        </w:rPr>
      </w:pPr>
      <w:r w:rsidRPr="00C82E3C">
        <w:rPr>
          <w:sz w:val="28"/>
        </w:rPr>
        <w:tab/>
        <w:t>б) слияние гамет</w:t>
      </w:r>
    </w:p>
    <w:p w:rsidR="00C82E3C" w:rsidRPr="00C82E3C" w:rsidRDefault="00C82E3C" w:rsidP="00C82E3C">
      <w:pPr>
        <w:tabs>
          <w:tab w:val="left" w:pos="426"/>
        </w:tabs>
        <w:suppressAutoHyphens/>
        <w:spacing w:line="276" w:lineRule="auto"/>
        <w:ind w:left="426" w:right="1417" w:hanging="426"/>
        <w:rPr>
          <w:sz w:val="28"/>
        </w:rPr>
      </w:pPr>
      <w:r w:rsidRPr="00C82E3C">
        <w:rPr>
          <w:sz w:val="28"/>
        </w:rPr>
        <w:tab/>
        <w:t>в) выход яйцеклетки из фолликула</w:t>
      </w:r>
    </w:p>
    <w:p w:rsidR="00C82E3C" w:rsidRPr="00C82E3C" w:rsidRDefault="00C82E3C" w:rsidP="00C82E3C">
      <w:pPr>
        <w:tabs>
          <w:tab w:val="left" w:pos="426"/>
        </w:tabs>
        <w:suppressAutoHyphens/>
        <w:spacing w:line="276" w:lineRule="auto"/>
        <w:ind w:left="426" w:right="1417" w:hanging="426"/>
        <w:rPr>
          <w:sz w:val="28"/>
        </w:rPr>
      </w:pPr>
      <w:r w:rsidRPr="00C82E3C">
        <w:rPr>
          <w:sz w:val="28"/>
        </w:rPr>
        <w:tab/>
        <w:t>г) дробление зиготы</w:t>
      </w:r>
    </w:p>
    <w:p w:rsidR="00C82E3C" w:rsidRPr="00C82E3C" w:rsidRDefault="00C82E3C" w:rsidP="00C82E3C">
      <w:pPr>
        <w:tabs>
          <w:tab w:val="left" w:pos="426"/>
        </w:tabs>
        <w:suppressAutoHyphens/>
        <w:spacing w:line="276" w:lineRule="auto"/>
        <w:ind w:left="426" w:right="1417" w:hanging="426"/>
        <w:rPr>
          <w:sz w:val="28"/>
        </w:rPr>
      </w:pPr>
    </w:p>
    <w:p w:rsidR="00C82E3C" w:rsidRPr="00C82E3C" w:rsidRDefault="00C82E3C" w:rsidP="00C82E3C">
      <w:pPr>
        <w:tabs>
          <w:tab w:val="left" w:pos="426"/>
          <w:tab w:val="left" w:pos="709"/>
        </w:tabs>
        <w:suppressAutoHyphens/>
        <w:spacing w:line="276" w:lineRule="auto"/>
        <w:ind w:left="426" w:right="1417" w:hanging="426"/>
        <w:rPr>
          <w:rFonts w:eastAsia="Calibri"/>
          <w:b/>
          <w:sz w:val="28"/>
          <w:szCs w:val="22"/>
          <w:lang w:eastAsia="en-US"/>
        </w:rPr>
      </w:pPr>
      <w:r w:rsidRPr="00C82E3C">
        <w:rPr>
          <w:rFonts w:eastAsia="Calibri"/>
          <w:b/>
          <w:sz w:val="28"/>
          <w:szCs w:val="22"/>
          <w:lang w:eastAsia="en-US"/>
        </w:rPr>
        <w:t>15.</w:t>
      </w:r>
      <w:r w:rsidRPr="00C82E3C">
        <w:rPr>
          <w:rFonts w:eastAsia="Calibri"/>
          <w:b/>
          <w:sz w:val="28"/>
          <w:szCs w:val="22"/>
          <w:lang w:eastAsia="en-US"/>
        </w:rPr>
        <w:tab/>
        <w:t>Становление фетоплацентарной системы, как правило, заканчивается</w:t>
      </w:r>
    </w:p>
    <w:p w:rsidR="00C82E3C" w:rsidRPr="00C82E3C" w:rsidRDefault="00C82E3C" w:rsidP="00C82E3C">
      <w:pPr>
        <w:tabs>
          <w:tab w:val="left" w:pos="426"/>
          <w:tab w:val="left" w:pos="709"/>
        </w:tabs>
        <w:suppressAutoHyphens/>
        <w:spacing w:line="276" w:lineRule="auto"/>
        <w:ind w:left="426" w:right="1417" w:hanging="426"/>
        <w:rPr>
          <w:rFonts w:eastAsia="Calibri"/>
          <w:sz w:val="28"/>
          <w:szCs w:val="22"/>
          <w:lang w:eastAsia="en-US"/>
        </w:rPr>
      </w:pPr>
      <w:r w:rsidRPr="00C82E3C">
        <w:rPr>
          <w:rFonts w:eastAsia="Calibri"/>
          <w:sz w:val="28"/>
          <w:szCs w:val="22"/>
          <w:lang w:eastAsia="en-US"/>
        </w:rPr>
        <w:tab/>
        <w:t>а) к 16-й неделе беременности</w:t>
      </w:r>
    </w:p>
    <w:p w:rsidR="00C82E3C" w:rsidRPr="00C82E3C" w:rsidRDefault="00C82E3C" w:rsidP="00C82E3C">
      <w:pPr>
        <w:tabs>
          <w:tab w:val="left" w:pos="426"/>
          <w:tab w:val="left" w:pos="709"/>
        </w:tabs>
        <w:suppressAutoHyphens/>
        <w:spacing w:line="276" w:lineRule="auto"/>
        <w:ind w:left="426" w:right="1417" w:hanging="426"/>
        <w:rPr>
          <w:rFonts w:eastAsia="Calibri"/>
          <w:sz w:val="28"/>
          <w:szCs w:val="22"/>
          <w:lang w:eastAsia="en-US"/>
        </w:rPr>
      </w:pPr>
      <w:r w:rsidRPr="00C82E3C">
        <w:rPr>
          <w:rFonts w:eastAsia="Calibri"/>
          <w:sz w:val="28"/>
          <w:szCs w:val="22"/>
          <w:lang w:eastAsia="en-US"/>
        </w:rPr>
        <w:tab/>
        <w:t>б) к 20-й неделе беременности</w:t>
      </w:r>
    </w:p>
    <w:p w:rsidR="00C82E3C" w:rsidRPr="00C82E3C" w:rsidRDefault="00C82E3C" w:rsidP="00C82E3C">
      <w:pPr>
        <w:tabs>
          <w:tab w:val="left" w:pos="426"/>
          <w:tab w:val="left" w:pos="709"/>
        </w:tabs>
        <w:suppressAutoHyphens/>
        <w:spacing w:line="276" w:lineRule="auto"/>
        <w:ind w:left="426" w:right="1417" w:hanging="426"/>
        <w:rPr>
          <w:rFonts w:eastAsia="Calibri"/>
          <w:sz w:val="28"/>
          <w:szCs w:val="22"/>
          <w:lang w:eastAsia="en-US"/>
        </w:rPr>
      </w:pPr>
      <w:r w:rsidRPr="00C82E3C">
        <w:rPr>
          <w:rFonts w:eastAsia="Calibri"/>
          <w:sz w:val="28"/>
          <w:szCs w:val="22"/>
          <w:lang w:eastAsia="en-US"/>
        </w:rPr>
        <w:tab/>
        <w:t>в) к 24-й неделе беременности</w:t>
      </w:r>
    </w:p>
    <w:p w:rsidR="00C82E3C" w:rsidRPr="00C82E3C" w:rsidRDefault="00C82E3C" w:rsidP="00C82E3C">
      <w:pPr>
        <w:tabs>
          <w:tab w:val="left" w:pos="426"/>
          <w:tab w:val="left" w:pos="709"/>
        </w:tabs>
        <w:suppressAutoHyphens/>
        <w:spacing w:line="276" w:lineRule="auto"/>
        <w:ind w:left="426" w:right="1417" w:hanging="426"/>
        <w:rPr>
          <w:rFonts w:eastAsia="Calibri"/>
          <w:sz w:val="28"/>
          <w:szCs w:val="22"/>
          <w:lang w:eastAsia="en-US"/>
        </w:rPr>
      </w:pPr>
      <w:r w:rsidRPr="00C82E3C">
        <w:rPr>
          <w:rFonts w:eastAsia="Calibri"/>
          <w:sz w:val="28"/>
          <w:szCs w:val="22"/>
          <w:lang w:eastAsia="en-US"/>
        </w:rPr>
        <w:tab/>
        <w:t>г) к 28-й неделе беременности</w:t>
      </w:r>
    </w:p>
    <w:p w:rsidR="00C82E3C" w:rsidRPr="00C82E3C" w:rsidRDefault="00C82E3C" w:rsidP="00C82E3C">
      <w:pPr>
        <w:tabs>
          <w:tab w:val="left" w:pos="426"/>
          <w:tab w:val="left" w:pos="709"/>
        </w:tabs>
        <w:suppressAutoHyphens/>
        <w:spacing w:line="276" w:lineRule="auto"/>
        <w:ind w:left="357" w:hanging="357"/>
        <w:jc w:val="both"/>
        <w:rPr>
          <w:rFonts w:eastAsia="Calibri"/>
          <w:sz w:val="28"/>
          <w:szCs w:val="28"/>
          <w:lang w:eastAsia="en-US"/>
        </w:rPr>
      </w:pPr>
    </w:p>
    <w:p w:rsidR="00C82E3C" w:rsidRPr="00C82E3C" w:rsidRDefault="00C82E3C" w:rsidP="00C82E3C">
      <w:pPr>
        <w:spacing w:line="264" w:lineRule="auto"/>
        <w:ind w:left="357" w:hanging="357"/>
        <w:rPr>
          <w:b/>
          <w:sz w:val="28"/>
          <w:szCs w:val="28"/>
          <w:lang w:eastAsia="ar-SA"/>
        </w:rPr>
      </w:pPr>
      <w:r w:rsidRPr="00C82E3C">
        <w:rPr>
          <w:rFonts w:ascii="Calibri" w:eastAsia="Calibri" w:hAnsi="Calibri"/>
          <w:b/>
          <w:sz w:val="28"/>
          <w:szCs w:val="28"/>
          <w:lang w:eastAsia="en-US"/>
        </w:rPr>
        <w:br w:type="page"/>
      </w:r>
    </w:p>
    <w:p w:rsidR="00C82E3C" w:rsidRPr="00C82E3C" w:rsidRDefault="00C82E3C" w:rsidP="00C82E3C">
      <w:pPr>
        <w:spacing w:before="240" w:after="240" w:line="264" w:lineRule="auto"/>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lastRenderedPageBreak/>
        <w:t>ЗАДАНИЯ ДЛЯ АКТУАЛИЗАЦИИ ЗНАНИЙ</w:t>
      </w:r>
    </w:p>
    <w:p w:rsidR="00C82E3C" w:rsidRPr="00C82E3C" w:rsidRDefault="00C82E3C" w:rsidP="00C82E3C">
      <w:pPr>
        <w:spacing w:before="240" w:after="240" w:line="264" w:lineRule="auto"/>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t>ЗАДАНИЕ № 1</w:t>
      </w:r>
    </w:p>
    <w:p w:rsidR="00C82E3C" w:rsidRPr="00C82E3C" w:rsidRDefault="00C82E3C" w:rsidP="00C82E3C">
      <w:pPr>
        <w:spacing w:line="276" w:lineRule="auto"/>
        <w:contextualSpacing/>
        <w:jc w:val="center"/>
        <w:rPr>
          <w:rFonts w:ascii="Calibri" w:eastAsia="Calibri" w:hAnsi="Calibri" w:cs="Calibri"/>
          <w:b/>
          <w:i/>
          <w:sz w:val="28"/>
          <w:szCs w:val="28"/>
          <w:lang w:eastAsia="en-US"/>
        </w:rPr>
      </w:pPr>
      <w:r w:rsidRPr="00C82E3C">
        <w:rPr>
          <w:rFonts w:ascii="Calibri" w:eastAsia="Calibri" w:hAnsi="Calibri" w:cs="Calibri"/>
          <w:b/>
          <w:i/>
          <w:sz w:val="28"/>
          <w:szCs w:val="28"/>
          <w:lang w:eastAsia="en-US"/>
        </w:rPr>
        <w:t>Ответьте на поставленные вопросы</w:t>
      </w:r>
    </w:p>
    <w:p w:rsidR="00C82E3C" w:rsidRPr="00C82E3C" w:rsidRDefault="00C82E3C" w:rsidP="00C82E3C">
      <w:pPr>
        <w:spacing w:line="276" w:lineRule="auto"/>
        <w:ind w:left="1440" w:hanging="357"/>
        <w:contextualSpacing/>
        <w:jc w:val="center"/>
        <w:rPr>
          <w:rFonts w:eastAsia="Calibri"/>
          <w:b/>
          <w:sz w:val="28"/>
          <w:szCs w:val="28"/>
          <w:lang w:eastAsia="en-US"/>
        </w:rPr>
      </w:pPr>
    </w:p>
    <w:p w:rsidR="00C82E3C" w:rsidRPr="00C82E3C" w:rsidRDefault="00C82E3C" w:rsidP="00C82E3C">
      <w:pPr>
        <w:spacing w:before="105" w:after="105" w:line="276" w:lineRule="auto"/>
        <w:ind w:left="357" w:hanging="357"/>
        <w:rPr>
          <w:bCs/>
          <w:color w:val="000000"/>
          <w:sz w:val="28"/>
          <w:szCs w:val="22"/>
        </w:rPr>
      </w:pPr>
      <w:r w:rsidRPr="00C82E3C">
        <w:rPr>
          <w:bCs/>
          <w:color w:val="000000"/>
          <w:sz w:val="28"/>
          <w:szCs w:val="22"/>
        </w:rPr>
        <w:t xml:space="preserve">1. Стреловидный шов находится </w:t>
      </w:r>
    </w:p>
    <w:p w:rsidR="00C82E3C" w:rsidRPr="00C82E3C" w:rsidRDefault="00C82E3C" w:rsidP="00C82E3C">
      <w:pPr>
        <w:spacing w:line="276" w:lineRule="auto"/>
        <w:jc w:val="both"/>
        <w:rPr>
          <w:rFonts w:ascii="Calibri" w:eastAsia="Calibri" w:hAnsi="Calibri"/>
          <w:sz w:val="28"/>
          <w:szCs w:val="22"/>
          <w:lang w:eastAsia="en-US"/>
        </w:rPr>
      </w:pP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before="105" w:after="105" w:line="276" w:lineRule="auto"/>
        <w:ind w:left="357" w:hanging="357"/>
        <w:rPr>
          <w:bCs/>
          <w:color w:val="000000"/>
          <w:sz w:val="28"/>
          <w:szCs w:val="22"/>
        </w:rPr>
      </w:pPr>
      <w:r w:rsidRPr="00C82E3C">
        <w:rPr>
          <w:color w:val="000000"/>
          <w:sz w:val="28"/>
          <w:szCs w:val="22"/>
        </w:rPr>
        <w:t>2. Л</w:t>
      </w:r>
      <w:r w:rsidRPr="00C82E3C">
        <w:rPr>
          <w:bCs/>
          <w:color w:val="000000"/>
          <w:sz w:val="28"/>
          <w:szCs w:val="22"/>
        </w:rPr>
        <w:t xml:space="preserve">обный шов находится </w:t>
      </w:r>
    </w:p>
    <w:p w:rsidR="00C82E3C" w:rsidRPr="00C82E3C" w:rsidRDefault="00C82E3C" w:rsidP="00C82E3C">
      <w:pPr>
        <w:spacing w:line="276" w:lineRule="auto"/>
        <w:jc w:val="both"/>
        <w:rPr>
          <w:rFonts w:ascii="Calibri" w:eastAsia="Calibri" w:hAnsi="Calibri"/>
          <w:sz w:val="28"/>
          <w:szCs w:val="22"/>
          <w:lang w:eastAsia="en-US"/>
        </w:rPr>
      </w:pP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before="105" w:after="105" w:line="276" w:lineRule="auto"/>
        <w:ind w:left="357" w:hanging="357"/>
        <w:rPr>
          <w:bCs/>
          <w:color w:val="000000"/>
          <w:sz w:val="28"/>
          <w:szCs w:val="22"/>
        </w:rPr>
      </w:pPr>
      <w:r w:rsidRPr="00C82E3C">
        <w:rPr>
          <w:color w:val="000000"/>
          <w:sz w:val="28"/>
          <w:szCs w:val="22"/>
        </w:rPr>
        <w:t>3. В</w:t>
      </w:r>
      <w:r w:rsidRPr="00C82E3C">
        <w:rPr>
          <w:bCs/>
          <w:color w:val="000000"/>
          <w:sz w:val="28"/>
          <w:szCs w:val="22"/>
        </w:rPr>
        <w:t xml:space="preserve">енечный шов находится </w:t>
      </w:r>
    </w:p>
    <w:p w:rsidR="00C82E3C" w:rsidRPr="00C82E3C" w:rsidRDefault="00C82E3C" w:rsidP="00C82E3C">
      <w:pPr>
        <w:spacing w:line="276" w:lineRule="auto"/>
        <w:jc w:val="both"/>
        <w:rPr>
          <w:rFonts w:ascii="Calibri" w:eastAsia="Calibri" w:hAnsi="Calibri"/>
          <w:sz w:val="28"/>
          <w:szCs w:val="22"/>
          <w:lang w:eastAsia="en-US"/>
        </w:rPr>
      </w:pP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before="105" w:after="105" w:line="276" w:lineRule="auto"/>
        <w:ind w:left="357" w:hanging="357"/>
        <w:rPr>
          <w:bCs/>
          <w:color w:val="000000"/>
          <w:sz w:val="28"/>
          <w:szCs w:val="22"/>
        </w:rPr>
      </w:pPr>
      <w:r w:rsidRPr="00C82E3C">
        <w:rPr>
          <w:color w:val="000000"/>
          <w:sz w:val="28"/>
          <w:szCs w:val="22"/>
        </w:rPr>
        <w:t>4. Л</w:t>
      </w:r>
      <w:r w:rsidRPr="00C82E3C">
        <w:rPr>
          <w:bCs/>
          <w:color w:val="000000"/>
          <w:sz w:val="28"/>
          <w:szCs w:val="22"/>
        </w:rPr>
        <w:t xml:space="preserve">амбдовидный </w:t>
      </w:r>
      <w:r w:rsidRPr="00C82E3C">
        <w:rPr>
          <w:color w:val="000000"/>
          <w:sz w:val="28"/>
          <w:szCs w:val="22"/>
        </w:rPr>
        <w:t xml:space="preserve">(затылочный) шов </w:t>
      </w:r>
      <w:r w:rsidRPr="00C82E3C">
        <w:rPr>
          <w:bCs/>
          <w:color w:val="000000"/>
          <w:sz w:val="28"/>
          <w:szCs w:val="22"/>
        </w:rPr>
        <w:t xml:space="preserve">находится </w:t>
      </w:r>
    </w:p>
    <w:p w:rsidR="00C82E3C" w:rsidRPr="00C82E3C" w:rsidRDefault="00C82E3C" w:rsidP="00C82E3C">
      <w:pPr>
        <w:spacing w:line="276" w:lineRule="auto"/>
        <w:jc w:val="both"/>
        <w:rPr>
          <w:rFonts w:ascii="Calibri" w:eastAsia="Calibri" w:hAnsi="Calibri"/>
          <w:sz w:val="28"/>
          <w:szCs w:val="22"/>
          <w:lang w:eastAsia="en-US"/>
        </w:rPr>
      </w:pP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rPr>
          <w:rFonts w:ascii="Calibri" w:eastAsia="Calibri" w:hAnsi="Calibri"/>
          <w:sz w:val="28"/>
          <w:szCs w:val="22"/>
          <w:lang w:eastAsia="en-US"/>
        </w:rPr>
      </w:pPr>
      <w:r w:rsidRPr="00C82E3C">
        <w:rPr>
          <w:bCs/>
          <w:color w:val="000000"/>
          <w:sz w:val="28"/>
          <w:szCs w:val="22"/>
        </w:rPr>
        <w:t xml:space="preserve">5. Малый косой размер – это </w:t>
      </w: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rPr>
          <w:rFonts w:ascii="Calibri" w:eastAsia="Calibri" w:hAnsi="Calibri"/>
          <w:sz w:val="28"/>
          <w:szCs w:val="22"/>
          <w:lang w:eastAsia="en-US"/>
        </w:rPr>
      </w:pPr>
      <w:r w:rsidRPr="00C82E3C">
        <w:rPr>
          <w:bCs/>
          <w:color w:val="000000"/>
          <w:sz w:val="28"/>
          <w:szCs w:val="22"/>
        </w:rPr>
        <w:t xml:space="preserve">6. Средний косой размер – это  </w:t>
      </w: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rPr>
          <w:rFonts w:ascii="Calibri" w:eastAsia="Calibri" w:hAnsi="Calibri"/>
          <w:sz w:val="28"/>
          <w:szCs w:val="22"/>
          <w:lang w:eastAsia="en-US"/>
        </w:rPr>
      </w:pPr>
      <w:r w:rsidRPr="00C82E3C">
        <w:rPr>
          <w:color w:val="000000"/>
          <w:sz w:val="28"/>
          <w:szCs w:val="22"/>
        </w:rPr>
        <w:t xml:space="preserve">7. </w:t>
      </w:r>
      <w:r w:rsidRPr="00C82E3C">
        <w:rPr>
          <w:bCs/>
          <w:color w:val="000000"/>
          <w:sz w:val="28"/>
          <w:szCs w:val="22"/>
        </w:rPr>
        <w:t xml:space="preserve">Большой косой размер – это  </w:t>
      </w: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rPr>
          <w:rFonts w:ascii="Calibri" w:eastAsia="Calibri" w:hAnsi="Calibri"/>
          <w:sz w:val="28"/>
          <w:szCs w:val="22"/>
          <w:lang w:eastAsia="en-US"/>
        </w:rPr>
      </w:pPr>
      <w:r w:rsidRPr="00C82E3C">
        <w:rPr>
          <w:color w:val="000000"/>
          <w:sz w:val="28"/>
          <w:szCs w:val="22"/>
        </w:rPr>
        <w:lastRenderedPageBreak/>
        <w:t xml:space="preserve">8. </w:t>
      </w:r>
      <w:r w:rsidRPr="00C82E3C">
        <w:rPr>
          <w:bCs/>
          <w:color w:val="000000"/>
          <w:sz w:val="28"/>
          <w:szCs w:val="22"/>
        </w:rPr>
        <w:t xml:space="preserve">Прямой размер – это  </w:t>
      </w: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rPr>
          <w:rFonts w:ascii="Calibri" w:eastAsia="Calibri" w:hAnsi="Calibri"/>
          <w:sz w:val="28"/>
          <w:szCs w:val="22"/>
          <w:lang w:eastAsia="en-US"/>
        </w:rPr>
      </w:pPr>
      <w:r w:rsidRPr="00C82E3C">
        <w:rPr>
          <w:bCs/>
          <w:color w:val="000000"/>
          <w:sz w:val="28"/>
          <w:szCs w:val="22"/>
        </w:rPr>
        <w:t xml:space="preserve">9. Отвесный, или вертикальный, размер – это  </w:t>
      </w: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rPr>
          <w:rFonts w:ascii="Calibri" w:eastAsia="Calibri" w:hAnsi="Calibri"/>
          <w:sz w:val="28"/>
          <w:szCs w:val="22"/>
          <w:lang w:eastAsia="en-US"/>
        </w:rPr>
      </w:pPr>
      <w:r w:rsidRPr="00C82E3C">
        <w:rPr>
          <w:color w:val="000000"/>
          <w:sz w:val="28"/>
          <w:szCs w:val="22"/>
        </w:rPr>
        <w:t xml:space="preserve">10. </w:t>
      </w:r>
      <w:r w:rsidRPr="00C82E3C">
        <w:rPr>
          <w:bCs/>
          <w:color w:val="000000"/>
          <w:sz w:val="28"/>
          <w:szCs w:val="22"/>
        </w:rPr>
        <w:t xml:space="preserve">Большой поперечный размер – это  </w:t>
      </w: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rPr>
          <w:rFonts w:ascii="Calibri" w:eastAsia="Calibri" w:hAnsi="Calibri"/>
          <w:sz w:val="28"/>
          <w:szCs w:val="22"/>
          <w:lang w:eastAsia="en-US"/>
        </w:rPr>
      </w:pPr>
      <w:r w:rsidRPr="00C82E3C">
        <w:rPr>
          <w:color w:val="000000"/>
          <w:sz w:val="28"/>
          <w:szCs w:val="22"/>
        </w:rPr>
        <w:t xml:space="preserve">11. </w:t>
      </w:r>
      <w:r w:rsidRPr="00C82E3C">
        <w:rPr>
          <w:bCs/>
          <w:color w:val="000000"/>
          <w:sz w:val="28"/>
          <w:szCs w:val="22"/>
        </w:rPr>
        <w:t xml:space="preserve">Малый поперечный размер – это  </w:t>
      </w: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before="105" w:after="105" w:line="276" w:lineRule="auto"/>
        <w:ind w:left="357" w:hanging="357"/>
        <w:rPr>
          <w:bCs/>
          <w:color w:val="000000"/>
          <w:sz w:val="28"/>
          <w:szCs w:val="22"/>
        </w:rPr>
      </w:pPr>
      <w:r w:rsidRPr="00C82E3C">
        <w:rPr>
          <w:bCs/>
          <w:color w:val="000000"/>
          <w:sz w:val="28"/>
          <w:szCs w:val="22"/>
        </w:rPr>
        <w:t>12. Функции плаценты</w:t>
      </w:r>
    </w:p>
    <w:p w:rsidR="00C82E3C" w:rsidRPr="00C82E3C" w:rsidRDefault="00C82E3C" w:rsidP="00C82E3C">
      <w:pPr>
        <w:spacing w:line="276" w:lineRule="auto"/>
        <w:rPr>
          <w:rFonts w:ascii="Calibri" w:eastAsia="Calibri" w:hAnsi="Calibri"/>
          <w:sz w:val="28"/>
          <w:szCs w:val="22"/>
          <w:lang w:eastAsia="en-US"/>
        </w:rPr>
      </w:pP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before="105" w:after="105" w:line="276" w:lineRule="auto"/>
        <w:ind w:left="357" w:hanging="357"/>
        <w:rPr>
          <w:rFonts w:eastAsia="Calibri"/>
          <w:sz w:val="28"/>
          <w:szCs w:val="28"/>
          <w:lang w:eastAsia="en-US"/>
        </w:rPr>
      </w:pPr>
      <w:r w:rsidRPr="00C82E3C">
        <w:rPr>
          <w:rFonts w:eastAsia="Calibri"/>
          <w:sz w:val="28"/>
          <w:szCs w:val="28"/>
          <w:lang w:eastAsia="en-US"/>
        </w:rPr>
        <w:t>13. Функции околоплодных вод</w:t>
      </w:r>
    </w:p>
    <w:p w:rsidR="00C82E3C" w:rsidRPr="00C82E3C" w:rsidRDefault="00C82E3C" w:rsidP="00C82E3C">
      <w:pPr>
        <w:spacing w:line="276" w:lineRule="auto"/>
        <w:rPr>
          <w:rFonts w:ascii="Calibri" w:eastAsia="Calibri" w:hAnsi="Calibri"/>
          <w:sz w:val="28"/>
          <w:szCs w:val="22"/>
          <w:lang w:eastAsia="en-US"/>
        </w:rPr>
      </w:pP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before="105" w:after="105" w:line="276" w:lineRule="auto"/>
        <w:ind w:left="357" w:hanging="357"/>
        <w:rPr>
          <w:rFonts w:eastAsia="Calibri"/>
          <w:sz w:val="28"/>
          <w:szCs w:val="28"/>
          <w:lang w:eastAsia="en-US"/>
        </w:rPr>
      </w:pPr>
      <w:r w:rsidRPr="00C82E3C">
        <w:rPr>
          <w:rFonts w:eastAsia="Calibri"/>
          <w:sz w:val="28"/>
          <w:szCs w:val="28"/>
          <w:lang w:eastAsia="en-US"/>
        </w:rPr>
        <w:t>14. Критические периоды развития плода</w:t>
      </w:r>
    </w:p>
    <w:p w:rsidR="00C82E3C" w:rsidRPr="00C82E3C" w:rsidRDefault="00C82E3C" w:rsidP="00C82E3C">
      <w:pPr>
        <w:spacing w:line="276" w:lineRule="auto"/>
        <w:rPr>
          <w:rFonts w:ascii="Calibri" w:eastAsia="Calibri" w:hAnsi="Calibri"/>
          <w:sz w:val="28"/>
          <w:szCs w:val="22"/>
          <w:lang w:eastAsia="en-US"/>
        </w:rPr>
      </w:pPr>
      <w:r w:rsidRPr="00C82E3C">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lastRenderedPageBreak/>
        <w:t>ЗАДАНИЕ № 2</w:t>
      </w:r>
    </w:p>
    <w:p w:rsidR="00C82E3C" w:rsidRPr="00C82E3C" w:rsidRDefault="00C82E3C" w:rsidP="00C82E3C">
      <w:pPr>
        <w:spacing w:line="276" w:lineRule="auto"/>
        <w:contextualSpacing/>
        <w:outlineLvl w:val="0"/>
        <w:rPr>
          <w:rFonts w:eastAsia="Calibri"/>
          <w:sz w:val="28"/>
          <w:szCs w:val="28"/>
          <w:lang w:eastAsia="en-US"/>
        </w:rPr>
      </w:pPr>
      <w:r w:rsidRPr="00C82E3C">
        <w:rPr>
          <w:rFonts w:eastAsia="Calibri"/>
          <w:sz w:val="28"/>
          <w:szCs w:val="28"/>
          <w:lang w:eastAsia="en-US"/>
        </w:rPr>
        <w:t>Подпишите рисунки.</w:t>
      </w:r>
    </w:p>
    <w:p w:rsidR="00C82E3C" w:rsidRPr="00C82E3C" w:rsidRDefault="00C82E3C" w:rsidP="00C82E3C">
      <w:pPr>
        <w:spacing w:line="276" w:lineRule="auto"/>
        <w:contextualSpacing/>
        <w:outlineLvl w:val="0"/>
        <w:rPr>
          <w:rFonts w:eastAsia="Calibri"/>
          <w:sz w:val="28"/>
          <w:szCs w:val="28"/>
          <w:lang w:eastAsia="en-US"/>
        </w:rPr>
      </w:pPr>
    </w:p>
    <w:tbl>
      <w:tblPr>
        <w:tblStyle w:val="a4"/>
        <w:tblW w:w="0" w:type="auto"/>
        <w:tblLayout w:type="fixed"/>
        <w:tblLook w:val="04A0"/>
      </w:tblPr>
      <w:tblGrid>
        <w:gridCol w:w="496"/>
        <w:gridCol w:w="3581"/>
        <w:gridCol w:w="5245"/>
      </w:tblGrid>
      <w:tr w:rsidR="00C82E3C" w:rsidRPr="00C82E3C" w:rsidTr="00B67E67">
        <w:trPr>
          <w:trHeight w:val="2075"/>
        </w:trPr>
        <w:tc>
          <w:tcPr>
            <w:tcW w:w="496" w:type="dxa"/>
          </w:tcPr>
          <w:p w:rsidR="00C82E3C" w:rsidRPr="00C82E3C" w:rsidRDefault="00C82E3C" w:rsidP="00C82E3C">
            <w:pPr>
              <w:spacing w:line="276" w:lineRule="auto"/>
              <w:ind w:left="-57" w:right="-57"/>
              <w:jc w:val="center"/>
              <w:rPr>
                <w:sz w:val="28"/>
                <w:szCs w:val="28"/>
              </w:rPr>
            </w:pPr>
            <w:r w:rsidRPr="00C82E3C">
              <w:rPr>
                <w:sz w:val="28"/>
                <w:szCs w:val="28"/>
              </w:rPr>
              <w:t>1</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noProof/>
                <w:sz w:val="28"/>
                <w:szCs w:val="28"/>
              </w:rPr>
              <w:drawing>
                <wp:inline distT="0" distB="0" distL="0" distR="0">
                  <wp:extent cx="1540174" cy="905560"/>
                  <wp:effectExtent l="19050" t="0" r="2876" b="0"/>
                  <wp:docPr id="52" name="Рисунок 8" descr="http://www.medcollegelib.ru/cgi-bin/mb4?hide_Cookie=yes&amp;usr_data=gd-image(doc,ISBN9785970405925-A005,pic_0054.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medcollegelib.ru/cgi-bin/mb4?hide_Cookie=yes&amp;usr_data=gd-image(doc,ISBN9785970405925-A005,pic_0054.jpg,-1,,00000000)"/>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57238"/>
                          <a:stretch>
                            <a:fillRect/>
                          </a:stretch>
                        </pic:blipFill>
                        <pic:spPr bwMode="auto">
                          <a:xfrm>
                            <a:off x="0" y="0"/>
                            <a:ext cx="1559505" cy="916926"/>
                          </a:xfrm>
                          <a:prstGeom prst="rect">
                            <a:avLst/>
                          </a:prstGeom>
                          <a:noFill/>
                          <a:ln>
                            <a:noFill/>
                          </a:ln>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r w:rsidR="00C82E3C" w:rsidRPr="00C82E3C" w:rsidTr="00B67E67">
        <w:trPr>
          <w:trHeight w:val="2102"/>
        </w:trPr>
        <w:tc>
          <w:tcPr>
            <w:tcW w:w="496" w:type="dxa"/>
          </w:tcPr>
          <w:p w:rsidR="00C82E3C" w:rsidRPr="00C82E3C" w:rsidRDefault="00C82E3C" w:rsidP="00C82E3C">
            <w:pPr>
              <w:spacing w:line="276" w:lineRule="auto"/>
              <w:ind w:left="-57" w:right="-57"/>
              <w:jc w:val="center"/>
              <w:rPr>
                <w:sz w:val="28"/>
                <w:szCs w:val="28"/>
              </w:rPr>
            </w:pPr>
            <w:r w:rsidRPr="00C82E3C">
              <w:rPr>
                <w:sz w:val="28"/>
                <w:szCs w:val="28"/>
              </w:rPr>
              <w:t>2</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noProof/>
                <w:sz w:val="28"/>
                <w:szCs w:val="28"/>
              </w:rPr>
              <w:drawing>
                <wp:inline distT="0" distB="0" distL="0" distR="0">
                  <wp:extent cx="1474806" cy="1039906"/>
                  <wp:effectExtent l="19050" t="0" r="0" b="0"/>
                  <wp:docPr id="53" name="Рисунок 8" descr="http://www.medcollegelib.ru/cgi-bin/mb4?hide_Cookie=yes&amp;usr_data=gd-image(doc,ISBN9785970405925-A005,pic_0054.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medcollegelib.ru/cgi-bin/mb4?hide_Cookie=yes&amp;usr_data=gd-image(doc,ISBN9785970405925-A005,pic_0054.jpg,-1,,00000000)"/>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6506" t="21277" r="25601"/>
                          <a:stretch>
                            <a:fillRect/>
                          </a:stretch>
                        </pic:blipFill>
                        <pic:spPr bwMode="auto">
                          <a:xfrm>
                            <a:off x="0" y="0"/>
                            <a:ext cx="1474806" cy="1039906"/>
                          </a:xfrm>
                          <a:prstGeom prst="rect">
                            <a:avLst/>
                          </a:prstGeom>
                          <a:noFill/>
                          <a:ln>
                            <a:noFill/>
                          </a:ln>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r w:rsidR="00C82E3C" w:rsidRPr="00C82E3C" w:rsidTr="00B67E67">
        <w:trPr>
          <w:trHeight w:val="2545"/>
        </w:trPr>
        <w:tc>
          <w:tcPr>
            <w:tcW w:w="496" w:type="dxa"/>
          </w:tcPr>
          <w:p w:rsidR="00C82E3C" w:rsidRPr="00C82E3C" w:rsidRDefault="00C82E3C" w:rsidP="00C82E3C">
            <w:pPr>
              <w:spacing w:line="276" w:lineRule="auto"/>
              <w:ind w:left="-57" w:right="-57"/>
              <w:jc w:val="center"/>
              <w:rPr>
                <w:sz w:val="28"/>
                <w:szCs w:val="28"/>
              </w:rPr>
            </w:pPr>
            <w:r w:rsidRPr="00C82E3C">
              <w:rPr>
                <w:sz w:val="28"/>
                <w:szCs w:val="28"/>
              </w:rPr>
              <w:t>3</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noProof/>
                <w:sz w:val="28"/>
                <w:szCs w:val="28"/>
              </w:rPr>
              <w:drawing>
                <wp:inline distT="0" distB="0" distL="0" distR="0">
                  <wp:extent cx="1430188" cy="1432955"/>
                  <wp:effectExtent l="19050" t="0" r="0" b="0"/>
                  <wp:docPr id="54" name="Рисунок 9" descr="http://www.medcollegelib.ru/cgi-bin/mb4?hide_Cookie=yes&amp;usr_data=gd-image(doc,ISBN9785970405925-A005,pic_0055.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medcollegelib.ru/cgi-bin/mb4?hide_Cookie=yes&amp;usr_data=gd-image(doc,ISBN9785970405925-A005,pic_0055.jpg,-1,,00000000)"/>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584" cy="1442370"/>
                          </a:xfrm>
                          <a:prstGeom prst="rect">
                            <a:avLst/>
                          </a:prstGeom>
                          <a:noFill/>
                          <a:ln>
                            <a:noFill/>
                          </a:ln>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r w:rsidR="00C82E3C" w:rsidRPr="00C82E3C" w:rsidTr="00B67E67">
        <w:trPr>
          <w:trHeight w:val="1959"/>
        </w:trPr>
        <w:tc>
          <w:tcPr>
            <w:tcW w:w="496" w:type="dxa"/>
          </w:tcPr>
          <w:p w:rsidR="00C82E3C" w:rsidRPr="00C82E3C" w:rsidRDefault="00C82E3C" w:rsidP="00C82E3C">
            <w:pPr>
              <w:spacing w:line="276" w:lineRule="auto"/>
              <w:ind w:left="-57" w:right="-57"/>
              <w:jc w:val="center"/>
              <w:rPr>
                <w:sz w:val="28"/>
                <w:szCs w:val="28"/>
              </w:rPr>
            </w:pPr>
            <w:r w:rsidRPr="00C82E3C">
              <w:rPr>
                <w:sz w:val="28"/>
                <w:szCs w:val="28"/>
              </w:rPr>
              <w:t>4</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noProof/>
                <w:sz w:val="28"/>
                <w:szCs w:val="28"/>
              </w:rPr>
              <w:drawing>
                <wp:inline distT="0" distB="0" distL="0" distR="0">
                  <wp:extent cx="1447441" cy="1094483"/>
                  <wp:effectExtent l="19050" t="0" r="359" b="0"/>
                  <wp:docPr id="55" name="Рисунок 10" descr="http://www.medcollegelib.ru/cgi-bin/mb4?hide_Cookie=yes&amp;usr_data=gd-image(doc,ISBN9785970405925-A005,pic_0056.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medcollegelib.ru/cgi-bin/mb4?hide_Cookie=yes&amp;usr_data=gd-image(doc,ISBN9785970405925-A005,pic_0056.jpg,-1,,00000000)"/>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54799"/>
                          <a:stretch>
                            <a:fillRect/>
                          </a:stretch>
                        </pic:blipFill>
                        <pic:spPr bwMode="auto">
                          <a:xfrm>
                            <a:off x="0" y="0"/>
                            <a:ext cx="1472203" cy="1113207"/>
                          </a:xfrm>
                          <a:prstGeom prst="rect">
                            <a:avLst/>
                          </a:prstGeom>
                          <a:noFill/>
                          <a:ln>
                            <a:noFill/>
                          </a:ln>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r w:rsidR="00C82E3C" w:rsidRPr="00C82E3C" w:rsidTr="00B67E67">
        <w:trPr>
          <w:trHeight w:val="1972"/>
        </w:trPr>
        <w:tc>
          <w:tcPr>
            <w:tcW w:w="496" w:type="dxa"/>
          </w:tcPr>
          <w:p w:rsidR="00C82E3C" w:rsidRPr="00C82E3C" w:rsidRDefault="00C82E3C" w:rsidP="00C82E3C">
            <w:pPr>
              <w:spacing w:line="276" w:lineRule="auto"/>
              <w:ind w:left="-57" w:right="-57"/>
              <w:jc w:val="center"/>
              <w:rPr>
                <w:sz w:val="28"/>
                <w:szCs w:val="28"/>
              </w:rPr>
            </w:pPr>
            <w:r w:rsidRPr="00C82E3C">
              <w:rPr>
                <w:sz w:val="28"/>
                <w:szCs w:val="28"/>
              </w:rPr>
              <w:t>5</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noProof/>
                <w:sz w:val="28"/>
                <w:szCs w:val="28"/>
              </w:rPr>
              <w:drawing>
                <wp:inline distT="0" distB="0" distL="0" distR="0">
                  <wp:extent cx="1487020" cy="1136527"/>
                  <wp:effectExtent l="19050" t="0" r="0" b="0"/>
                  <wp:docPr id="56" name="Рисунок 10" descr="http://www.medcollegelib.ru/cgi-bin/mb4?hide_Cookie=yes&amp;usr_data=gd-image(doc,ISBN9785970405925-A005,pic_0056.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medcollegelib.ru/cgi-bin/mb4?hide_Cookie=yes&amp;usr_data=gd-image(doc,ISBN9785970405925-A005,pic_0056.jpg,-1,,00000000)"/>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5052"/>
                          <a:stretch>
                            <a:fillRect/>
                          </a:stretch>
                        </pic:blipFill>
                        <pic:spPr bwMode="auto">
                          <a:xfrm>
                            <a:off x="0" y="0"/>
                            <a:ext cx="1488305" cy="1137509"/>
                          </a:xfrm>
                          <a:prstGeom prst="rect">
                            <a:avLst/>
                          </a:prstGeom>
                          <a:noFill/>
                          <a:ln>
                            <a:noFill/>
                          </a:ln>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r w:rsidR="00C82E3C" w:rsidRPr="00C82E3C" w:rsidTr="00B67E67">
        <w:trPr>
          <w:trHeight w:val="2250"/>
        </w:trPr>
        <w:tc>
          <w:tcPr>
            <w:tcW w:w="496" w:type="dxa"/>
          </w:tcPr>
          <w:p w:rsidR="00C82E3C" w:rsidRPr="00C82E3C" w:rsidRDefault="00C82E3C" w:rsidP="00C82E3C">
            <w:pPr>
              <w:spacing w:line="276" w:lineRule="auto"/>
              <w:ind w:left="-57" w:right="-57"/>
              <w:jc w:val="center"/>
              <w:rPr>
                <w:sz w:val="28"/>
                <w:szCs w:val="28"/>
              </w:rPr>
            </w:pPr>
            <w:r w:rsidRPr="00C82E3C">
              <w:rPr>
                <w:sz w:val="28"/>
                <w:szCs w:val="28"/>
              </w:rPr>
              <w:t>6</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noProof/>
                <w:sz w:val="28"/>
                <w:szCs w:val="28"/>
              </w:rPr>
              <w:drawing>
                <wp:inline distT="0" distB="0" distL="0" distR="0">
                  <wp:extent cx="1427518" cy="1287459"/>
                  <wp:effectExtent l="19050" t="0" r="1232" b="0"/>
                  <wp:docPr id="57" name="Рисунок 11" descr="http://www.medcollegelib.ru/cgi-bin/mb4?hide_Cookie=yes&amp;usr_data=gd-image(doc,ISBN9785970405925-A005,pic_0057.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medcollegelib.ru/cgi-bin/mb4?hide_Cookie=yes&amp;usr_data=gd-image(doc,ISBN9785970405925-A005,pic_0057.jpg,-1,,00000000)"/>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442839" cy="1301277"/>
                          </a:xfrm>
                          <a:prstGeom prst="rect">
                            <a:avLst/>
                          </a:prstGeom>
                          <a:noFill/>
                          <a:ln>
                            <a:noFill/>
                          </a:ln>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r w:rsidR="00C82E3C" w:rsidRPr="00C82E3C" w:rsidTr="00B67E67">
        <w:tc>
          <w:tcPr>
            <w:tcW w:w="496" w:type="dxa"/>
          </w:tcPr>
          <w:p w:rsidR="00C82E3C" w:rsidRPr="00C82E3C" w:rsidRDefault="00C82E3C" w:rsidP="00C82E3C">
            <w:pPr>
              <w:spacing w:line="276" w:lineRule="auto"/>
              <w:ind w:left="-57" w:right="-57"/>
              <w:jc w:val="center"/>
              <w:rPr>
                <w:sz w:val="28"/>
                <w:szCs w:val="28"/>
              </w:rPr>
            </w:pPr>
            <w:r w:rsidRPr="00C82E3C">
              <w:rPr>
                <w:sz w:val="28"/>
                <w:szCs w:val="28"/>
              </w:rPr>
              <w:lastRenderedPageBreak/>
              <w:t>7</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noProof/>
                <w:sz w:val="28"/>
                <w:szCs w:val="28"/>
              </w:rPr>
              <w:drawing>
                <wp:inline distT="0" distB="0" distL="0" distR="0">
                  <wp:extent cx="1976898" cy="1577788"/>
                  <wp:effectExtent l="19050" t="0" r="4302" b="0"/>
                  <wp:docPr id="58" name="Рисунок 12" descr="http://www.medcollegelib.ru/cgi-bin/mb4?hide_Cookie=yes&amp;usr_data=gd-image(doc,ISBN9785970405925-A005,pic_0058.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medcollegelib.ru/cgi-bin/mb4?hide_Cookie=yes&amp;usr_data=gd-image(doc,ISBN9785970405925-A005,pic_0058.jpg,-1,,00000000)"/>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4507" cy="1591842"/>
                          </a:xfrm>
                          <a:prstGeom prst="rect">
                            <a:avLst/>
                          </a:prstGeom>
                          <a:ln>
                            <a:noFill/>
                          </a:ln>
                          <a:effectLst>
                            <a:softEdge rad="112500"/>
                          </a:effectLst>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r w:rsidR="00C82E3C" w:rsidRPr="00C82E3C" w:rsidTr="00B67E67">
        <w:trPr>
          <w:trHeight w:val="2532"/>
        </w:trPr>
        <w:tc>
          <w:tcPr>
            <w:tcW w:w="496" w:type="dxa"/>
          </w:tcPr>
          <w:p w:rsidR="00C82E3C" w:rsidRPr="00C82E3C" w:rsidRDefault="00C82E3C" w:rsidP="00C82E3C">
            <w:pPr>
              <w:spacing w:line="276" w:lineRule="auto"/>
              <w:ind w:left="-57" w:right="-57"/>
              <w:jc w:val="center"/>
              <w:rPr>
                <w:sz w:val="28"/>
                <w:szCs w:val="28"/>
              </w:rPr>
            </w:pPr>
            <w:r w:rsidRPr="00C82E3C">
              <w:rPr>
                <w:sz w:val="28"/>
                <w:szCs w:val="28"/>
              </w:rPr>
              <w:t>8</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noProof/>
                <w:sz w:val="28"/>
                <w:szCs w:val="28"/>
              </w:rPr>
              <w:drawing>
                <wp:inline distT="0" distB="0" distL="0" distR="0">
                  <wp:extent cx="1447441" cy="1448404"/>
                  <wp:effectExtent l="19050" t="0" r="359" b="0"/>
                  <wp:docPr id="59" name="Рисунок 15" descr="http://www.medcollegelib.ru/cgi-bin/mb4?hide_Cookie=yes&amp;usr_data=gd-image(doc,ISBN9785970405925-A005,pic_0061.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medcollegelib.ru/cgi-bin/mb4?hide_Cookie=yes&amp;usr_data=gd-image(doc,ISBN9785970405925-A005,pic_0061.jpg,-1,,00000000)"/>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0350"/>
                          <a:stretch>
                            <a:fillRect/>
                          </a:stretch>
                        </pic:blipFill>
                        <pic:spPr bwMode="auto">
                          <a:xfrm>
                            <a:off x="0" y="0"/>
                            <a:ext cx="1443382" cy="1444343"/>
                          </a:xfrm>
                          <a:prstGeom prst="rect">
                            <a:avLst/>
                          </a:prstGeom>
                          <a:noFill/>
                          <a:ln>
                            <a:noFill/>
                          </a:ln>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r w:rsidR="00C82E3C" w:rsidRPr="00C82E3C" w:rsidTr="00B67E67">
        <w:trPr>
          <w:trHeight w:val="2567"/>
        </w:trPr>
        <w:tc>
          <w:tcPr>
            <w:tcW w:w="496" w:type="dxa"/>
          </w:tcPr>
          <w:p w:rsidR="00C82E3C" w:rsidRPr="00C82E3C" w:rsidRDefault="00C82E3C" w:rsidP="00C82E3C">
            <w:pPr>
              <w:spacing w:line="276" w:lineRule="auto"/>
              <w:ind w:left="-57" w:right="-57"/>
              <w:jc w:val="center"/>
              <w:rPr>
                <w:sz w:val="28"/>
                <w:szCs w:val="28"/>
              </w:rPr>
            </w:pPr>
            <w:r w:rsidRPr="00C82E3C">
              <w:rPr>
                <w:sz w:val="28"/>
                <w:szCs w:val="28"/>
              </w:rPr>
              <w:t>9</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noProof/>
                <w:sz w:val="28"/>
                <w:szCs w:val="28"/>
              </w:rPr>
              <w:drawing>
                <wp:inline distT="0" distB="0" distL="0" distR="0">
                  <wp:extent cx="1861508" cy="1460435"/>
                  <wp:effectExtent l="19050" t="0" r="5392" b="0"/>
                  <wp:docPr id="60" name="Рисунок 16" descr="http://www.medcollegelib.ru/cgi-bin/mb4?hide_Cookie=yes&amp;usr_data=gd-image(doc,ISBN9785970405925-A005,pic_0062.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medcollegelib.ru/cgi-bin/mb4?hide_Cookie=yes&amp;usr_data=gd-image(doc,ISBN9785970405925-A005,pic_0062.jpg,-1,,00000000)"/>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112" r="13783"/>
                          <a:stretch>
                            <a:fillRect/>
                          </a:stretch>
                        </pic:blipFill>
                        <pic:spPr bwMode="auto">
                          <a:xfrm>
                            <a:off x="0" y="0"/>
                            <a:ext cx="1871426" cy="1468216"/>
                          </a:xfrm>
                          <a:prstGeom prst="rect">
                            <a:avLst/>
                          </a:prstGeom>
                          <a:noFill/>
                          <a:ln>
                            <a:noFill/>
                          </a:ln>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r w:rsidR="00C82E3C" w:rsidRPr="00C82E3C" w:rsidTr="00B67E67">
        <w:trPr>
          <w:trHeight w:val="2663"/>
        </w:trPr>
        <w:tc>
          <w:tcPr>
            <w:tcW w:w="496" w:type="dxa"/>
          </w:tcPr>
          <w:p w:rsidR="00C82E3C" w:rsidRPr="00C82E3C" w:rsidRDefault="00C82E3C" w:rsidP="00C82E3C">
            <w:pPr>
              <w:spacing w:line="276" w:lineRule="auto"/>
              <w:ind w:left="-57" w:right="-57"/>
              <w:jc w:val="center"/>
              <w:rPr>
                <w:sz w:val="28"/>
                <w:szCs w:val="28"/>
              </w:rPr>
            </w:pPr>
            <w:r w:rsidRPr="00C82E3C">
              <w:rPr>
                <w:sz w:val="28"/>
                <w:szCs w:val="28"/>
              </w:rPr>
              <w:t>10</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noProof/>
                <w:sz w:val="28"/>
                <w:szCs w:val="28"/>
              </w:rPr>
              <w:drawing>
                <wp:inline distT="0" distB="0" distL="0" distR="0">
                  <wp:extent cx="1524000" cy="1416424"/>
                  <wp:effectExtent l="19050" t="0" r="0" b="0"/>
                  <wp:docPr id="61" name="Рисунок 75" descr="http://www.medcollegelib.ru/cgi-bin/mb4?hide_Cookie=yes&amp;usr_data=gd-image(doc,ISBN9785970405925-A005,pic_0077.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medcollegelib.ru/cgi-bin/mb4?hide_Cookie=yes&amp;usr_data=gd-image(doc,ISBN9785970405925-A005,pic_0077.jpg,-1,,00000000)"/>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541"/>
                          <a:stretch>
                            <a:fillRect/>
                          </a:stretch>
                        </pic:blipFill>
                        <pic:spPr bwMode="auto">
                          <a:xfrm>
                            <a:off x="0" y="0"/>
                            <a:ext cx="1524000" cy="1416424"/>
                          </a:xfrm>
                          <a:prstGeom prst="rect">
                            <a:avLst/>
                          </a:prstGeom>
                          <a:noFill/>
                          <a:ln>
                            <a:noFill/>
                          </a:ln>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r w:rsidR="00C82E3C" w:rsidRPr="00C82E3C" w:rsidTr="00B67E67">
        <w:trPr>
          <w:trHeight w:val="2815"/>
        </w:trPr>
        <w:tc>
          <w:tcPr>
            <w:tcW w:w="496" w:type="dxa"/>
          </w:tcPr>
          <w:p w:rsidR="00C82E3C" w:rsidRPr="00C82E3C" w:rsidRDefault="00C82E3C" w:rsidP="00C82E3C">
            <w:pPr>
              <w:spacing w:line="276" w:lineRule="auto"/>
              <w:ind w:left="-57" w:right="-57"/>
              <w:jc w:val="center"/>
              <w:rPr>
                <w:sz w:val="28"/>
                <w:szCs w:val="28"/>
              </w:rPr>
            </w:pPr>
            <w:r w:rsidRPr="00C82E3C">
              <w:rPr>
                <w:sz w:val="28"/>
                <w:szCs w:val="28"/>
              </w:rPr>
              <w:t>11</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noProof/>
                <w:sz w:val="28"/>
                <w:szCs w:val="28"/>
              </w:rPr>
              <w:drawing>
                <wp:inline distT="0" distB="0" distL="0" distR="0">
                  <wp:extent cx="1362000" cy="1470212"/>
                  <wp:effectExtent l="19050" t="0" r="0" b="0"/>
                  <wp:docPr id="62" name="Рисунок 74" descr="http://www.medcollegelib.ru/cgi-bin/mb4?hide_Cookie=yes&amp;usr_data=gd-image(doc,ISBN9785970405925-A005,pic_0076.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medcollegelib.ru/cgi-bin/mb4?hide_Cookie=yes&amp;usr_data=gd-image(doc,ISBN9785970405925-A005,pic_0076.jpg,-1,,00000000)"/>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102"/>
                          <a:stretch>
                            <a:fillRect/>
                          </a:stretch>
                        </pic:blipFill>
                        <pic:spPr bwMode="auto">
                          <a:xfrm>
                            <a:off x="0" y="0"/>
                            <a:ext cx="1362000" cy="1470212"/>
                          </a:xfrm>
                          <a:prstGeom prst="rect">
                            <a:avLst/>
                          </a:prstGeom>
                          <a:noFill/>
                          <a:ln>
                            <a:noFill/>
                          </a:ln>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bl>
    <w:p w:rsidR="00C82E3C" w:rsidRPr="00C82E3C" w:rsidRDefault="00C82E3C" w:rsidP="00C82E3C">
      <w:pPr>
        <w:tabs>
          <w:tab w:val="center" w:pos="4677"/>
          <w:tab w:val="left" w:pos="6128"/>
        </w:tabs>
        <w:spacing w:line="276" w:lineRule="auto"/>
        <w:ind w:left="1440" w:hanging="357"/>
        <w:contextualSpacing/>
        <w:jc w:val="center"/>
        <w:outlineLvl w:val="0"/>
        <w:rPr>
          <w:rFonts w:eastAsia="Calibri"/>
          <w:b/>
          <w:sz w:val="28"/>
          <w:szCs w:val="28"/>
          <w:lang w:eastAsia="en-US"/>
        </w:rPr>
      </w:pPr>
    </w:p>
    <w:p w:rsidR="00C82E3C" w:rsidRPr="00C82E3C" w:rsidRDefault="00C82E3C" w:rsidP="00C82E3C">
      <w:pPr>
        <w:spacing w:line="264" w:lineRule="auto"/>
        <w:ind w:left="357" w:hanging="357"/>
        <w:rPr>
          <w:rFonts w:eastAsia="Calibri"/>
          <w:b/>
          <w:sz w:val="28"/>
          <w:lang w:eastAsia="en-US"/>
        </w:rPr>
      </w:pPr>
      <w:r w:rsidRPr="00C82E3C">
        <w:rPr>
          <w:rFonts w:ascii="Calibri" w:eastAsia="Calibri" w:hAnsi="Calibri"/>
          <w:b/>
          <w:sz w:val="28"/>
          <w:lang w:eastAsia="en-US"/>
        </w:rPr>
        <w:br w:type="page"/>
      </w: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lastRenderedPageBreak/>
        <w:t>МАТЕРИАЛ ДЛЯ ЗАКРЕПЛЕНИЯ ТЕМЫ</w:t>
      </w:r>
    </w:p>
    <w:p w:rsidR="00C82E3C" w:rsidRPr="00C82E3C" w:rsidRDefault="00C82E3C" w:rsidP="00C82E3C">
      <w:pPr>
        <w:spacing w:line="276" w:lineRule="auto"/>
        <w:ind w:left="357" w:hanging="357"/>
        <w:outlineLvl w:val="0"/>
        <w:rPr>
          <w:rFonts w:eastAsia="Calibri"/>
          <w:sz w:val="28"/>
          <w:szCs w:val="28"/>
          <w:lang w:eastAsia="en-US"/>
        </w:rPr>
      </w:pPr>
      <w:r w:rsidRPr="00C82E3C">
        <w:rPr>
          <w:rFonts w:eastAsia="Calibri"/>
          <w:sz w:val="28"/>
          <w:szCs w:val="28"/>
          <w:lang w:eastAsia="en-US"/>
        </w:rPr>
        <w:t>1. Признаки зрелого плода – 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ind w:left="357" w:hanging="357"/>
        <w:outlineLvl w:val="0"/>
        <w:rPr>
          <w:rFonts w:eastAsia="Calibri"/>
          <w:sz w:val="28"/>
          <w:szCs w:val="28"/>
          <w:lang w:eastAsia="en-US"/>
        </w:rPr>
      </w:pPr>
      <w:r w:rsidRPr="00C82E3C">
        <w:rPr>
          <w:rFonts w:eastAsia="Calibri"/>
          <w:sz w:val="28"/>
          <w:szCs w:val="28"/>
          <w:lang w:eastAsia="en-US"/>
        </w:rPr>
        <w:t>2. Признаки недоношенного плода – 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ind w:left="357" w:hanging="357"/>
        <w:outlineLvl w:val="0"/>
        <w:rPr>
          <w:rFonts w:eastAsia="Calibri"/>
          <w:sz w:val="28"/>
          <w:szCs w:val="28"/>
          <w:lang w:eastAsia="en-US"/>
        </w:rPr>
      </w:pPr>
      <w:r w:rsidRPr="00C82E3C">
        <w:rPr>
          <w:rFonts w:eastAsia="Calibri"/>
          <w:sz w:val="28"/>
          <w:szCs w:val="28"/>
          <w:lang w:eastAsia="en-US"/>
        </w:rPr>
        <w:t>3. Признаки переношенного плода – 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ind w:left="357" w:hanging="357"/>
        <w:outlineLvl w:val="0"/>
        <w:rPr>
          <w:rFonts w:eastAsia="Calibri"/>
          <w:sz w:val="28"/>
          <w:szCs w:val="28"/>
          <w:lang w:eastAsia="en-US"/>
        </w:rPr>
      </w:pPr>
      <w:r w:rsidRPr="00C82E3C">
        <w:rPr>
          <w:rFonts w:eastAsia="Calibri"/>
          <w:sz w:val="28"/>
          <w:szCs w:val="28"/>
          <w:lang w:eastAsia="en-US"/>
        </w:rPr>
        <w:t>4. Конфигурация головки плода – ________________________________________________________________________________________________________________________________________________________________________________________________________________________________________________________________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ind w:left="357" w:hanging="357"/>
        <w:outlineLvl w:val="0"/>
        <w:rPr>
          <w:rFonts w:eastAsia="Calibri"/>
          <w:sz w:val="28"/>
          <w:szCs w:val="28"/>
          <w:lang w:eastAsia="en-US"/>
        </w:rPr>
      </w:pPr>
      <w:r w:rsidRPr="00C82E3C">
        <w:rPr>
          <w:rFonts w:eastAsia="Calibri"/>
          <w:sz w:val="28"/>
          <w:szCs w:val="28"/>
          <w:lang w:eastAsia="en-US"/>
        </w:rPr>
        <w:t>5. Большой родничок находится – 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ind w:left="357" w:hanging="357"/>
        <w:outlineLvl w:val="0"/>
        <w:rPr>
          <w:rFonts w:eastAsia="Calibri"/>
          <w:sz w:val="28"/>
          <w:szCs w:val="28"/>
          <w:lang w:eastAsia="en-US"/>
        </w:rPr>
      </w:pPr>
      <w:r w:rsidRPr="00C82E3C">
        <w:rPr>
          <w:rFonts w:eastAsia="Calibri"/>
          <w:sz w:val="28"/>
          <w:szCs w:val="28"/>
          <w:lang w:eastAsia="en-US"/>
        </w:rPr>
        <w:t>6. Малый родничок находится – 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ind w:left="357" w:hanging="357"/>
        <w:outlineLvl w:val="0"/>
        <w:rPr>
          <w:rFonts w:eastAsia="Calibri"/>
          <w:sz w:val="28"/>
          <w:szCs w:val="28"/>
          <w:lang w:eastAsia="en-US"/>
        </w:rPr>
      </w:pPr>
      <w:r w:rsidRPr="00C82E3C">
        <w:rPr>
          <w:rFonts w:eastAsia="Calibri"/>
          <w:sz w:val="28"/>
          <w:szCs w:val="28"/>
          <w:lang w:eastAsia="en-US"/>
        </w:rPr>
        <w:t>7. Поперечный размер плечиков плода  – 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ind w:left="357" w:hanging="357"/>
        <w:outlineLvl w:val="0"/>
        <w:rPr>
          <w:rFonts w:eastAsia="Calibri"/>
          <w:sz w:val="28"/>
          <w:szCs w:val="28"/>
          <w:lang w:eastAsia="en-US"/>
        </w:rPr>
      </w:pPr>
      <w:r w:rsidRPr="00C82E3C">
        <w:rPr>
          <w:rFonts w:eastAsia="Calibri"/>
          <w:sz w:val="28"/>
          <w:szCs w:val="28"/>
          <w:lang w:eastAsia="en-US"/>
        </w:rPr>
        <w:t>8. Поперечный размер ягодиц плода - 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line="276" w:lineRule="auto"/>
        <w:ind w:left="357" w:hanging="357"/>
        <w:outlineLvl w:val="0"/>
        <w:rPr>
          <w:rFonts w:eastAsia="Calibri"/>
          <w:b/>
          <w:sz w:val="28"/>
          <w:szCs w:val="28"/>
          <w:lang w:eastAsia="en-US"/>
        </w:rPr>
      </w:pPr>
      <w:r w:rsidRPr="00C82E3C">
        <w:rPr>
          <w:rFonts w:eastAsia="Calibri"/>
          <w:b/>
          <w:sz w:val="28"/>
          <w:szCs w:val="28"/>
          <w:lang w:eastAsia="en-US"/>
        </w:rPr>
        <w:br w:type="page"/>
      </w: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lastRenderedPageBreak/>
        <w:t>СИТУАЦИОННЫЕ ЗАДАЧИ</w:t>
      </w:r>
    </w:p>
    <w:p w:rsidR="00C82E3C" w:rsidRPr="00C82E3C" w:rsidRDefault="00C82E3C" w:rsidP="00C82E3C">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C82E3C">
        <w:rPr>
          <w:rFonts w:ascii="Bookman Old Style" w:eastAsia="Calibri" w:hAnsi="Bookman Old Style"/>
          <w:b/>
          <w:i/>
          <w:snapToGrid w:val="0"/>
          <w:color w:val="002060"/>
          <w:sz w:val="28"/>
          <w:szCs w:val="28"/>
          <w:lang w:eastAsia="en-US"/>
        </w:rPr>
        <w:t>Задача № 1</w:t>
      </w:r>
    </w:p>
    <w:p w:rsidR="00C82E3C" w:rsidRPr="00C82E3C" w:rsidRDefault="00C82E3C" w:rsidP="00C82E3C">
      <w:pPr>
        <w:spacing w:line="276" w:lineRule="auto"/>
        <w:ind w:right="-87"/>
        <w:jc w:val="both"/>
        <w:rPr>
          <w:rFonts w:eastAsia="Calibri"/>
          <w:b/>
          <w:snapToGrid w:val="0"/>
          <w:sz w:val="32"/>
          <w:szCs w:val="20"/>
          <w:lang w:eastAsia="en-US"/>
        </w:rPr>
      </w:pPr>
      <w:r w:rsidRPr="00C82E3C">
        <w:rPr>
          <w:rFonts w:eastAsia="Calibri"/>
          <w:sz w:val="28"/>
          <w:szCs w:val="22"/>
          <w:lang w:eastAsia="en-US"/>
        </w:rPr>
        <w:t xml:space="preserve">Стреловидный шов в правом косом размере, малый родничок справа, сзади. </w:t>
      </w:r>
    </w:p>
    <w:p w:rsidR="00C82E3C" w:rsidRPr="00C82E3C" w:rsidRDefault="00C82E3C" w:rsidP="00C82E3C">
      <w:pPr>
        <w:spacing w:after="120" w:line="276" w:lineRule="auto"/>
        <w:ind w:left="283" w:hanging="283"/>
        <w:rPr>
          <w:rFonts w:eastAsia="Calibri"/>
          <w:b/>
          <w:i/>
          <w:color w:val="002060"/>
          <w:sz w:val="28"/>
          <w:lang w:eastAsia="en-US"/>
        </w:rPr>
      </w:pPr>
      <w:r w:rsidRPr="00C82E3C">
        <w:rPr>
          <w:rFonts w:eastAsia="Calibri"/>
          <w:b/>
          <w:i/>
          <w:color w:val="002060"/>
          <w:sz w:val="28"/>
          <w:lang w:eastAsia="en-US"/>
        </w:rPr>
        <w:t>Задание:</w:t>
      </w:r>
    </w:p>
    <w:p w:rsidR="00C82E3C" w:rsidRPr="00C82E3C" w:rsidRDefault="00C82E3C" w:rsidP="00C82E3C">
      <w:pPr>
        <w:numPr>
          <w:ilvl w:val="0"/>
          <w:numId w:val="70"/>
        </w:numPr>
        <w:tabs>
          <w:tab w:val="left" w:leader="underscore" w:pos="9355"/>
        </w:tabs>
        <w:spacing w:after="120" w:line="276" w:lineRule="auto"/>
        <w:ind w:left="357" w:hanging="357"/>
        <w:rPr>
          <w:rFonts w:eastAsia="Calibri"/>
          <w:sz w:val="28"/>
          <w:lang w:eastAsia="en-US"/>
        </w:rPr>
      </w:pPr>
      <w:r w:rsidRPr="00C82E3C">
        <w:rPr>
          <w:rFonts w:eastAsia="Calibri"/>
          <w:sz w:val="28"/>
          <w:szCs w:val="22"/>
          <w:lang w:eastAsia="en-US"/>
        </w:rPr>
        <w:t>Какой вид, позиция плода?</w:t>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spacing w:before="240" w:after="240" w:line="264" w:lineRule="auto"/>
        <w:jc w:val="center"/>
        <w:rPr>
          <w:rFonts w:ascii="Bookman Old Style" w:eastAsia="Calibri" w:hAnsi="Bookman Old Style"/>
          <w:b/>
          <w:i/>
          <w:color w:val="002060"/>
          <w:sz w:val="28"/>
          <w:szCs w:val="28"/>
          <w:lang w:eastAsia="en-US"/>
        </w:rPr>
      </w:pPr>
      <w:r w:rsidRPr="00C82E3C">
        <w:rPr>
          <w:rFonts w:ascii="Bookman Old Style" w:eastAsia="Calibri" w:hAnsi="Bookman Old Style"/>
          <w:b/>
          <w:i/>
          <w:color w:val="002060"/>
          <w:sz w:val="28"/>
          <w:szCs w:val="28"/>
          <w:lang w:eastAsia="en-US"/>
        </w:rPr>
        <w:t>Задача № 2</w:t>
      </w:r>
    </w:p>
    <w:p w:rsidR="00C82E3C" w:rsidRPr="00C82E3C" w:rsidRDefault="00C82E3C" w:rsidP="00C82E3C">
      <w:pPr>
        <w:tabs>
          <w:tab w:val="left" w:pos="-140"/>
        </w:tabs>
        <w:spacing w:line="276" w:lineRule="auto"/>
        <w:jc w:val="both"/>
        <w:rPr>
          <w:rFonts w:eastAsia="Calibri"/>
          <w:sz w:val="28"/>
          <w:szCs w:val="22"/>
          <w:lang w:eastAsia="en-US"/>
        </w:rPr>
      </w:pPr>
      <w:r w:rsidRPr="00C82E3C">
        <w:rPr>
          <w:rFonts w:eastAsia="Calibri"/>
          <w:sz w:val="28"/>
          <w:szCs w:val="22"/>
          <w:lang w:eastAsia="en-US"/>
        </w:rPr>
        <w:t xml:space="preserve">Стреловидный шов в левом косом размере, малый родничок справа, спереди. </w:t>
      </w:r>
    </w:p>
    <w:p w:rsidR="00C82E3C" w:rsidRPr="00C82E3C" w:rsidRDefault="00C82E3C" w:rsidP="00C82E3C">
      <w:pPr>
        <w:tabs>
          <w:tab w:val="left" w:pos="-140"/>
        </w:tabs>
        <w:spacing w:line="276" w:lineRule="auto"/>
        <w:jc w:val="both"/>
        <w:rPr>
          <w:rFonts w:eastAsia="Calibri"/>
          <w:b/>
          <w:i/>
          <w:color w:val="002060"/>
          <w:sz w:val="28"/>
          <w:szCs w:val="22"/>
          <w:lang w:eastAsia="en-US"/>
        </w:rPr>
      </w:pPr>
      <w:r w:rsidRPr="00C82E3C">
        <w:rPr>
          <w:rFonts w:eastAsia="Calibri"/>
          <w:b/>
          <w:i/>
          <w:color w:val="002060"/>
          <w:sz w:val="28"/>
          <w:szCs w:val="22"/>
          <w:lang w:eastAsia="en-US"/>
        </w:rPr>
        <w:t>Задание:</w:t>
      </w:r>
    </w:p>
    <w:p w:rsidR="00C82E3C" w:rsidRPr="00C82E3C" w:rsidRDefault="00C82E3C" w:rsidP="00C82E3C">
      <w:pPr>
        <w:numPr>
          <w:ilvl w:val="0"/>
          <w:numId w:val="71"/>
        </w:numPr>
        <w:tabs>
          <w:tab w:val="left" w:leader="underscore" w:pos="9355"/>
        </w:tabs>
        <w:spacing w:after="120" w:line="276" w:lineRule="auto"/>
        <w:ind w:left="357" w:hanging="357"/>
        <w:rPr>
          <w:rFonts w:eastAsia="Calibri"/>
          <w:sz w:val="28"/>
          <w:lang w:eastAsia="en-US"/>
        </w:rPr>
      </w:pPr>
      <w:r w:rsidRPr="00C82E3C">
        <w:rPr>
          <w:rFonts w:eastAsia="Calibri"/>
          <w:sz w:val="28"/>
          <w:szCs w:val="22"/>
          <w:lang w:eastAsia="en-US"/>
        </w:rPr>
        <w:t>Какой вид, позиция плода?</w:t>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spacing w:before="240" w:after="240" w:line="264" w:lineRule="auto"/>
        <w:ind w:left="357" w:hanging="357"/>
        <w:jc w:val="center"/>
        <w:rPr>
          <w:rFonts w:ascii="Bookman Old Style" w:eastAsia="Calibri" w:hAnsi="Bookman Old Style"/>
          <w:b/>
          <w:i/>
          <w:color w:val="002060"/>
          <w:sz w:val="28"/>
          <w:szCs w:val="28"/>
          <w:lang w:eastAsia="en-US"/>
        </w:rPr>
      </w:pPr>
      <w:r w:rsidRPr="00C82E3C">
        <w:rPr>
          <w:rFonts w:ascii="Bookman Old Style" w:eastAsia="Calibri" w:hAnsi="Bookman Old Style"/>
          <w:b/>
          <w:i/>
          <w:color w:val="002060"/>
          <w:sz w:val="28"/>
          <w:szCs w:val="28"/>
          <w:lang w:eastAsia="en-US"/>
        </w:rPr>
        <w:t>Задача № 3</w:t>
      </w:r>
    </w:p>
    <w:p w:rsidR="00C82E3C" w:rsidRPr="00C82E3C" w:rsidRDefault="00C82E3C" w:rsidP="00C82E3C">
      <w:pPr>
        <w:tabs>
          <w:tab w:val="left" w:pos="-140"/>
        </w:tabs>
        <w:spacing w:line="276" w:lineRule="auto"/>
        <w:jc w:val="both"/>
        <w:rPr>
          <w:rFonts w:eastAsia="Calibri"/>
          <w:sz w:val="28"/>
          <w:szCs w:val="22"/>
          <w:lang w:eastAsia="en-US"/>
        </w:rPr>
      </w:pPr>
      <w:r w:rsidRPr="00C82E3C">
        <w:rPr>
          <w:rFonts w:eastAsia="Calibri"/>
          <w:sz w:val="28"/>
          <w:szCs w:val="22"/>
          <w:lang w:eastAsia="en-US"/>
        </w:rPr>
        <w:t xml:space="preserve">Стреловидный шов в правом косом размере, малый родничок слева, спереди. </w:t>
      </w:r>
    </w:p>
    <w:p w:rsidR="00C82E3C" w:rsidRPr="00C82E3C" w:rsidRDefault="00C82E3C" w:rsidP="00C82E3C">
      <w:pPr>
        <w:tabs>
          <w:tab w:val="left" w:pos="-140"/>
        </w:tabs>
        <w:spacing w:line="276" w:lineRule="auto"/>
        <w:jc w:val="both"/>
        <w:rPr>
          <w:rFonts w:eastAsia="Calibri"/>
          <w:b/>
          <w:i/>
          <w:color w:val="002060"/>
          <w:sz w:val="28"/>
          <w:szCs w:val="22"/>
          <w:lang w:eastAsia="en-US"/>
        </w:rPr>
      </w:pPr>
      <w:r w:rsidRPr="00C82E3C">
        <w:rPr>
          <w:rFonts w:eastAsia="Calibri"/>
          <w:b/>
          <w:i/>
          <w:color w:val="002060"/>
          <w:sz w:val="28"/>
          <w:szCs w:val="22"/>
          <w:lang w:eastAsia="en-US"/>
        </w:rPr>
        <w:t>Задание:</w:t>
      </w:r>
    </w:p>
    <w:p w:rsidR="00C82E3C" w:rsidRPr="00C82E3C" w:rsidRDefault="00C82E3C" w:rsidP="00C82E3C">
      <w:pPr>
        <w:numPr>
          <w:ilvl w:val="0"/>
          <w:numId w:val="72"/>
        </w:numPr>
        <w:tabs>
          <w:tab w:val="left" w:leader="underscore" w:pos="9355"/>
        </w:tabs>
        <w:spacing w:after="120" w:line="276" w:lineRule="auto"/>
        <w:ind w:left="357" w:hanging="357"/>
        <w:rPr>
          <w:rFonts w:eastAsia="Calibri"/>
          <w:sz w:val="28"/>
          <w:lang w:eastAsia="en-US"/>
        </w:rPr>
      </w:pPr>
      <w:r w:rsidRPr="00C82E3C">
        <w:rPr>
          <w:rFonts w:eastAsia="Calibri"/>
          <w:sz w:val="28"/>
          <w:szCs w:val="22"/>
          <w:lang w:eastAsia="en-US"/>
        </w:rPr>
        <w:t>Какой вид, предлежание, позиция плода?</w:t>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spacing w:before="240" w:after="240" w:line="264" w:lineRule="auto"/>
        <w:ind w:left="357" w:hanging="357"/>
        <w:jc w:val="center"/>
        <w:rPr>
          <w:rFonts w:ascii="Bookman Old Style" w:eastAsia="Calibri" w:hAnsi="Bookman Old Style"/>
          <w:b/>
          <w:i/>
          <w:color w:val="002060"/>
          <w:sz w:val="28"/>
          <w:szCs w:val="28"/>
          <w:lang w:eastAsia="en-US"/>
        </w:rPr>
      </w:pPr>
      <w:r w:rsidRPr="00C82E3C">
        <w:rPr>
          <w:rFonts w:ascii="Bookman Old Style" w:eastAsia="Calibri" w:hAnsi="Bookman Old Style"/>
          <w:b/>
          <w:i/>
          <w:color w:val="002060"/>
          <w:sz w:val="28"/>
          <w:szCs w:val="28"/>
          <w:lang w:eastAsia="en-US"/>
        </w:rPr>
        <w:t>Задача № 4</w:t>
      </w:r>
    </w:p>
    <w:p w:rsidR="00C82E3C" w:rsidRPr="00C82E3C" w:rsidRDefault="00C82E3C" w:rsidP="00C82E3C">
      <w:pPr>
        <w:tabs>
          <w:tab w:val="left" w:pos="-140"/>
        </w:tabs>
        <w:spacing w:line="276" w:lineRule="auto"/>
        <w:jc w:val="both"/>
        <w:rPr>
          <w:rFonts w:eastAsia="Calibri"/>
          <w:sz w:val="28"/>
          <w:szCs w:val="22"/>
          <w:lang w:eastAsia="en-US"/>
        </w:rPr>
      </w:pPr>
      <w:r w:rsidRPr="00C82E3C">
        <w:rPr>
          <w:rFonts w:eastAsia="Calibri"/>
          <w:sz w:val="28"/>
          <w:szCs w:val="22"/>
          <w:lang w:eastAsia="en-US"/>
        </w:rPr>
        <w:t xml:space="preserve">Стреловидный шов в левом косом размере, малый родничок слева, сзади. </w:t>
      </w:r>
    </w:p>
    <w:p w:rsidR="00C82E3C" w:rsidRPr="00C82E3C" w:rsidRDefault="00C82E3C" w:rsidP="00C82E3C">
      <w:pPr>
        <w:tabs>
          <w:tab w:val="left" w:pos="-140"/>
        </w:tabs>
        <w:spacing w:line="276" w:lineRule="auto"/>
        <w:jc w:val="both"/>
        <w:rPr>
          <w:rFonts w:eastAsia="Calibri"/>
          <w:b/>
          <w:i/>
          <w:color w:val="002060"/>
          <w:sz w:val="28"/>
          <w:szCs w:val="22"/>
          <w:lang w:eastAsia="en-US"/>
        </w:rPr>
      </w:pPr>
      <w:r w:rsidRPr="00C82E3C">
        <w:rPr>
          <w:rFonts w:eastAsia="Calibri"/>
          <w:b/>
          <w:i/>
          <w:color w:val="002060"/>
          <w:sz w:val="28"/>
          <w:szCs w:val="22"/>
          <w:lang w:eastAsia="en-US"/>
        </w:rPr>
        <w:t>Задание:</w:t>
      </w:r>
    </w:p>
    <w:p w:rsidR="00C82E3C" w:rsidRPr="00C82E3C" w:rsidRDefault="00C82E3C" w:rsidP="00C82E3C">
      <w:pPr>
        <w:numPr>
          <w:ilvl w:val="0"/>
          <w:numId w:val="72"/>
        </w:numPr>
        <w:tabs>
          <w:tab w:val="left" w:leader="underscore" w:pos="9355"/>
        </w:tabs>
        <w:spacing w:after="120" w:line="276" w:lineRule="auto"/>
        <w:ind w:left="357" w:hanging="357"/>
        <w:rPr>
          <w:rFonts w:eastAsia="Calibri"/>
          <w:sz w:val="28"/>
          <w:lang w:eastAsia="en-US"/>
        </w:rPr>
      </w:pPr>
      <w:r w:rsidRPr="00C82E3C">
        <w:rPr>
          <w:rFonts w:eastAsia="Calibri"/>
          <w:sz w:val="28"/>
          <w:szCs w:val="22"/>
          <w:lang w:eastAsia="en-US"/>
        </w:rPr>
        <w:t>Какой вид, предлежание, позиция плода?</w:t>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tabs>
          <w:tab w:val="left" w:leader="underscore" w:pos="9355"/>
        </w:tabs>
        <w:spacing w:after="120" w:line="276" w:lineRule="auto"/>
        <w:ind w:left="357"/>
        <w:rPr>
          <w:rFonts w:eastAsia="Calibri"/>
          <w:sz w:val="28"/>
          <w:lang w:eastAsia="en-US"/>
        </w:rPr>
      </w:pPr>
      <w:r w:rsidRPr="00C82E3C">
        <w:rPr>
          <w:rFonts w:eastAsia="Calibri"/>
          <w:sz w:val="28"/>
          <w:lang w:eastAsia="en-US"/>
        </w:rPr>
        <w:tab/>
      </w:r>
    </w:p>
    <w:p w:rsidR="00C82E3C" w:rsidRPr="00C82E3C" w:rsidRDefault="00C82E3C" w:rsidP="00C82E3C">
      <w:pPr>
        <w:spacing w:before="240" w:after="240" w:line="264" w:lineRule="auto"/>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lastRenderedPageBreak/>
        <w:t>ДОМАШНЕЕ ЗАДАНИЕ</w:t>
      </w:r>
    </w:p>
    <w:p w:rsidR="00C82E3C" w:rsidRPr="00C82E3C" w:rsidRDefault="00C82E3C" w:rsidP="00C82E3C">
      <w:pPr>
        <w:spacing w:before="240" w:after="240" w:line="276" w:lineRule="auto"/>
        <w:ind w:left="284" w:hanging="284"/>
        <w:rPr>
          <w:rFonts w:eastAsia="Calibri"/>
          <w:b/>
          <w:i/>
          <w:color w:val="002060"/>
          <w:sz w:val="28"/>
          <w:szCs w:val="28"/>
          <w:lang w:eastAsia="en-US"/>
        </w:rPr>
      </w:pPr>
      <w:r w:rsidRPr="00C82E3C">
        <w:rPr>
          <w:rFonts w:eastAsia="Calibri"/>
          <w:b/>
          <w:i/>
          <w:color w:val="002060"/>
          <w:sz w:val="28"/>
          <w:szCs w:val="28"/>
          <w:lang w:eastAsia="en-US"/>
        </w:rPr>
        <w:t>1. Подготовить учебный материал к данной теме с использованием дополнительной литературы.</w:t>
      </w:r>
    </w:p>
    <w:p w:rsidR="00C82E3C" w:rsidRPr="00C82E3C" w:rsidRDefault="00C82E3C" w:rsidP="00C82E3C">
      <w:pPr>
        <w:spacing w:before="240" w:after="240" w:line="276" w:lineRule="auto"/>
        <w:ind w:left="284" w:hanging="284"/>
        <w:rPr>
          <w:rFonts w:eastAsia="Calibri"/>
          <w:b/>
          <w:i/>
          <w:color w:val="002060"/>
          <w:sz w:val="28"/>
          <w:szCs w:val="28"/>
          <w:lang w:eastAsia="en-US"/>
        </w:rPr>
      </w:pPr>
      <w:r w:rsidRPr="00C82E3C">
        <w:rPr>
          <w:rFonts w:eastAsia="Calibri"/>
          <w:b/>
          <w:i/>
          <w:color w:val="002060"/>
          <w:sz w:val="28"/>
          <w:szCs w:val="28"/>
          <w:lang w:eastAsia="en-US"/>
        </w:rPr>
        <w:t>2. Создать задачи на темы:</w:t>
      </w:r>
    </w:p>
    <w:p w:rsidR="00C82E3C" w:rsidRPr="00C82E3C" w:rsidRDefault="00C82E3C" w:rsidP="00C82E3C">
      <w:pPr>
        <w:numPr>
          <w:ilvl w:val="0"/>
          <w:numId w:val="73"/>
        </w:numPr>
        <w:spacing w:line="276" w:lineRule="auto"/>
        <w:contextualSpacing/>
        <w:rPr>
          <w:rFonts w:eastAsia="Calibri"/>
          <w:sz w:val="28"/>
          <w:szCs w:val="22"/>
          <w:lang w:eastAsia="en-US"/>
        </w:rPr>
      </w:pPr>
      <w:r w:rsidRPr="00C82E3C">
        <w:rPr>
          <w:rFonts w:eastAsia="Calibri"/>
          <w:sz w:val="28"/>
          <w:szCs w:val="22"/>
          <w:lang w:eastAsia="en-US"/>
        </w:rPr>
        <w:t>«Влияние химических агентов на плод».</w:t>
      </w:r>
    </w:p>
    <w:p w:rsidR="00C82E3C" w:rsidRPr="00C82E3C" w:rsidRDefault="00C82E3C" w:rsidP="00C82E3C">
      <w:pPr>
        <w:numPr>
          <w:ilvl w:val="0"/>
          <w:numId w:val="73"/>
        </w:numPr>
        <w:spacing w:line="276" w:lineRule="auto"/>
        <w:contextualSpacing/>
        <w:rPr>
          <w:rFonts w:eastAsia="Calibri"/>
          <w:sz w:val="28"/>
          <w:szCs w:val="22"/>
          <w:lang w:eastAsia="en-US"/>
        </w:rPr>
      </w:pPr>
      <w:r w:rsidRPr="00C82E3C">
        <w:rPr>
          <w:rFonts w:eastAsia="Calibri"/>
          <w:sz w:val="28"/>
          <w:szCs w:val="22"/>
          <w:lang w:eastAsia="en-US"/>
        </w:rPr>
        <w:t>«Влияние ионизирующей радиации на плод».</w:t>
      </w:r>
    </w:p>
    <w:p w:rsidR="00C82E3C" w:rsidRPr="00C82E3C" w:rsidRDefault="00C82E3C" w:rsidP="00C82E3C">
      <w:pPr>
        <w:numPr>
          <w:ilvl w:val="0"/>
          <w:numId w:val="73"/>
        </w:numPr>
        <w:spacing w:line="276" w:lineRule="auto"/>
        <w:contextualSpacing/>
        <w:rPr>
          <w:rFonts w:eastAsia="Calibri"/>
          <w:sz w:val="28"/>
          <w:szCs w:val="22"/>
          <w:lang w:eastAsia="en-US"/>
        </w:rPr>
      </w:pPr>
      <w:r w:rsidRPr="00C82E3C">
        <w:rPr>
          <w:rFonts w:eastAsia="Calibri"/>
          <w:sz w:val="28"/>
          <w:szCs w:val="22"/>
          <w:lang w:eastAsia="en-US"/>
        </w:rPr>
        <w:t>«Влияние пестицидов на плод».</w:t>
      </w:r>
    </w:p>
    <w:p w:rsidR="00C82E3C" w:rsidRPr="00C82E3C" w:rsidRDefault="00C82E3C" w:rsidP="00C82E3C">
      <w:pPr>
        <w:numPr>
          <w:ilvl w:val="0"/>
          <w:numId w:val="73"/>
        </w:numPr>
        <w:tabs>
          <w:tab w:val="left" w:pos="6804"/>
        </w:tabs>
        <w:spacing w:line="276" w:lineRule="auto"/>
        <w:contextualSpacing/>
        <w:rPr>
          <w:rFonts w:eastAsia="Calibri"/>
          <w:sz w:val="28"/>
          <w:szCs w:val="22"/>
          <w:lang w:eastAsia="en-US"/>
        </w:rPr>
      </w:pPr>
      <w:r w:rsidRPr="00C82E3C">
        <w:rPr>
          <w:rFonts w:eastAsia="Calibri"/>
          <w:sz w:val="28"/>
          <w:szCs w:val="22"/>
          <w:lang w:eastAsia="en-US"/>
        </w:rPr>
        <w:t>«Влияние никотина на плод».</w:t>
      </w:r>
    </w:p>
    <w:p w:rsidR="00C82E3C" w:rsidRPr="00C82E3C" w:rsidRDefault="00C82E3C" w:rsidP="00C82E3C">
      <w:pPr>
        <w:numPr>
          <w:ilvl w:val="0"/>
          <w:numId w:val="73"/>
        </w:numPr>
        <w:spacing w:line="276" w:lineRule="auto"/>
        <w:contextualSpacing/>
        <w:rPr>
          <w:rFonts w:eastAsia="Calibri"/>
          <w:sz w:val="28"/>
          <w:szCs w:val="22"/>
          <w:lang w:eastAsia="en-US"/>
        </w:rPr>
      </w:pPr>
      <w:r w:rsidRPr="00C82E3C">
        <w:rPr>
          <w:rFonts w:eastAsia="Calibri"/>
          <w:sz w:val="28"/>
          <w:szCs w:val="22"/>
          <w:lang w:eastAsia="en-US"/>
        </w:rPr>
        <w:t>«Влияние алкоголя и наркотиков на плод».</w:t>
      </w:r>
    </w:p>
    <w:p w:rsidR="00C82E3C" w:rsidRPr="00C82E3C" w:rsidRDefault="00C82E3C" w:rsidP="00C82E3C">
      <w:pPr>
        <w:numPr>
          <w:ilvl w:val="0"/>
          <w:numId w:val="73"/>
        </w:numPr>
        <w:spacing w:before="240" w:after="240" w:line="276" w:lineRule="auto"/>
        <w:contextualSpacing/>
        <w:rPr>
          <w:rFonts w:eastAsia="Calibri"/>
          <w:b/>
          <w:sz w:val="28"/>
          <w:szCs w:val="28"/>
          <w:lang w:eastAsia="en-US"/>
        </w:rPr>
      </w:pPr>
      <w:r w:rsidRPr="00C82E3C">
        <w:rPr>
          <w:rFonts w:eastAsia="Calibri"/>
          <w:sz w:val="28"/>
          <w:szCs w:val="22"/>
          <w:lang w:eastAsia="en-US"/>
        </w:rPr>
        <w:t>«Влияние лекарственных препаратов на плод».</w:t>
      </w:r>
    </w:p>
    <w:p w:rsidR="00C82E3C" w:rsidRPr="00C82E3C" w:rsidRDefault="00C82E3C" w:rsidP="00C82E3C">
      <w:pPr>
        <w:spacing w:before="240" w:after="240" w:line="264" w:lineRule="auto"/>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t>ЛАТИНСКАЯ ТЕРМИНОЛОГИЯ</w:t>
      </w:r>
    </w:p>
    <w:p w:rsidR="00C82E3C" w:rsidRPr="00C82E3C" w:rsidRDefault="00C82E3C" w:rsidP="00C82E3C">
      <w:pPr>
        <w:tabs>
          <w:tab w:val="left" w:leader="dot" w:pos="4253"/>
        </w:tabs>
        <w:spacing w:after="240" w:line="264" w:lineRule="auto"/>
        <w:rPr>
          <w:rFonts w:eastAsia="Calibri"/>
          <w:sz w:val="28"/>
          <w:szCs w:val="28"/>
          <w:lang w:eastAsia="en-US"/>
        </w:rPr>
      </w:pPr>
      <w:r w:rsidRPr="00C82E3C">
        <w:rPr>
          <w:rFonts w:eastAsia="Calibri"/>
          <w:sz w:val="28"/>
          <w:szCs w:val="28"/>
          <w:lang w:eastAsia="en-US"/>
        </w:rPr>
        <w:t>Новорожденный недоношенный</w:t>
      </w:r>
      <w:r w:rsidRPr="00C82E3C">
        <w:rPr>
          <w:rFonts w:eastAsia="Calibri"/>
          <w:sz w:val="28"/>
          <w:szCs w:val="28"/>
          <w:lang w:eastAsia="en-US"/>
        </w:rPr>
        <w:tab/>
      </w:r>
      <w:r w:rsidRPr="00C82E3C">
        <w:rPr>
          <w:rFonts w:eastAsia="Calibri"/>
          <w:sz w:val="28"/>
          <w:szCs w:val="28"/>
          <w:lang w:val="en-US" w:eastAsia="en-US"/>
        </w:rPr>
        <w:t>neonatuspraematurus</w:t>
      </w:r>
    </w:p>
    <w:p w:rsidR="00C82E3C" w:rsidRPr="00C82E3C" w:rsidRDefault="00C82E3C" w:rsidP="00C82E3C">
      <w:pPr>
        <w:tabs>
          <w:tab w:val="left" w:leader="dot" w:pos="4253"/>
        </w:tabs>
        <w:spacing w:after="240" w:line="264" w:lineRule="auto"/>
        <w:rPr>
          <w:rFonts w:eastAsia="Calibri"/>
          <w:sz w:val="28"/>
          <w:szCs w:val="28"/>
          <w:lang w:eastAsia="en-US"/>
        </w:rPr>
      </w:pPr>
      <w:r w:rsidRPr="00C82E3C">
        <w:rPr>
          <w:rFonts w:eastAsia="Calibri"/>
          <w:sz w:val="28"/>
          <w:szCs w:val="28"/>
          <w:lang w:eastAsia="en-US"/>
        </w:rPr>
        <w:t>Новорожденный переношенный</w:t>
      </w:r>
      <w:r w:rsidRPr="00C82E3C">
        <w:rPr>
          <w:rFonts w:eastAsia="Calibri"/>
          <w:sz w:val="28"/>
          <w:szCs w:val="28"/>
          <w:lang w:eastAsia="en-US"/>
        </w:rPr>
        <w:tab/>
      </w:r>
      <w:r w:rsidRPr="00C82E3C">
        <w:rPr>
          <w:rFonts w:eastAsia="Calibri"/>
          <w:sz w:val="28"/>
          <w:szCs w:val="28"/>
          <w:lang w:val="en-US" w:eastAsia="en-US"/>
        </w:rPr>
        <w:t>neonatussupermaturus</w:t>
      </w:r>
    </w:p>
    <w:p w:rsidR="00C82E3C" w:rsidRPr="00C82E3C" w:rsidRDefault="00C82E3C" w:rsidP="00C82E3C">
      <w:pPr>
        <w:tabs>
          <w:tab w:val="left" w:leader="dot" w:pos="4253"/>
        </w:tabs>
        <w:spacing w:after="240" w:line="264" w:lineRule="auto"/>
        <w:rPr>
          <w:rFonts w:eastAsia="Calibri"/>
          <w:sz w:val="28"/>
          <w:szCs w:val="28"/>
          <w:lang w:eastAsia="en-US"/>
        </w:rPr>
      </w:pPr>
      <w:r w:rsidRPr="00C82E3C">
        <w:rPr>
          <w:rFonts w:eastAsia="Calibri"/>
          <w:sz w:val="28"/>
          <w:szCs w:val="28"/>
          <w:lang w:eastAsia="en-US"/>
        </w:rPr>
        <w:t>Сыровидная смазка</w:t>
      </w:r>
      <w:r w:rsidRPr="00C82E3C">
        <w:rPr>
          <w:rFonts w:eastAsia="Calibri"/>
          <w:sz w:val="28"/>
          <w:szCs w:val="28"/>
          <w:lang w:eastAsia="en-US"/>
        </w:rPr>
        <w:tab/>
      </w:r>
      <w:r w:rsidRPr="00C82E3C">
        <w:rPr>
          <w:rFonts w:eastAsia="Calibri"/>
          <w:sz w:val="28"/>
          <w:szCs w:val="28"/>
          <w:lang w:val="en-US" w:eastAsia="en-US"/>
        </w:rPr>
        <w:t>verni</w:t>
      </w:r>
      <w:proofErr w:type="gramStart"/>
      <w:r w:rsidRPr="00C82E3C">
        <w:rPr>
          <w:rFonts w:eastAsia="Calibri"/>
          <w:sz w:val="28"/>
          <w:szCs w:val="28"/>
          <w:lang w:eastAsia="en-US"/>
        </w:rPr>
        <w:t>х</w:t>
      </w:r>
      <w:proofErr w:type="gramEnd"/>
      <w:r w:rsidRPr="00C82E3C">
        <w:rPr>
          <w:rFonts w:eastAsia="Calibri"/>
          <w:sz w:val="28"/>
          <w:szCs w:val="28"/>
          <w:lang w:val="en-US" w:eastAsia="en-US"/>
        </w:rPr>
        <w:t>caseosa</w:t>
      </w:r>
    </w:p>
    <w:p w:rsidR="00C82E3C" w:rsidRPr="00C82E3C" w:rsidRDefault="00C82E3C" w:rsidP="00C82E3C">
      <w:pPr>
        <w:tabs>
          <w:tab w:val="left" w:leader="dot" w:pos="4253"/>
        </w:tabs>
        <w:spacing w:after="240" w:line="264" w:lineRule="auto"/>
        <w:rPr>
          <w:rFonts w:eastAsia="Calibri"/>
          <w:sz w:val="28"/>
          <w:szCs w:val="28"/>
          <w:lang w:eastAsia="en-US"/>
        </w:rPr>
      </w:pPr>
      <w:r w:rsidRPr="00C82E3C">
        <w:rPr>
          <w:rFonts w:eastAsia="Calibri"/>
          <w:sz w:val="28"/>
          <w:szCs w:val="28"/>
          <w:lang w:eastAsia="en-US"/>
        </w:rPr>
        <w:t>Мацерированный плод</w:t>
      </w:r>
      <w:r w:rsidRPr="00C82E3C">
        <w:rPr>
          <w:rFonts w:eastAsia="Calibri"/>
          <w:sz w:val="28"/>
          <w:szCs w:val="28"/>
          <w:lang w:eastAsia="en-US"/>
        </w:rPr>
        <w:tab/>
      </w:r>
      <w:r w:rsidRPr="00C82E3C">
        <w:rPr>
          <w:rFonts w:eastAsia="Calibri"/>
          <w:sz w:val="28"/>
          <w:szCs w:val="28"/>
          <w:lang w:val="en-US" w:eastAsia="en-US"/>
        </w:rPr>
        <w:t>fetusmaceratus</w:t>
      </w:r>
    </w:p>
    <w:p w:rsidR="00C82E3C" w:rsidRPr="00C82E3C" w:rsidRDefault="00C82E3C" w:rsidP="00C82E3C">
      <w:pPr>
        <w:tabs>
          <w:tab w:val="left" w:leader="dot" w:pos="4253"/>
        </w:tabs>
        <w:spacing w:after="240" w:line="264" w:lineRule="auto"/>
        <w:rPr>
          <w:rFonts w:eastAsia="Calibri"/>
          <w:sz w:val="28"/>
          <w:szCs w:val="28"/>
          <w:lang w:eastAsia="en-US"/>
        </w:rPr>
      </w:pPr>
      <w:r w:rsidRPr="00C82E3C">
        <w:rPr>
          <w:rFonts w:eastAsia="Calibri"/>
          <w:sz w:val="28"/>
          <w:szCs w:val="28"/>
          <w:lang w:eastAsia="en-US"/>
        </w:rPr>
        <w:t>Преждевременные роды</w:t>
      </w:r>
      <w:r w:rsidRPr="00C82E3C">
        <w:rPr>
          <w:rFonts w:eastAsia="Calibri"/>
          <w:sz w:val="28"/>
          <w:szCs w:val="28"/>
          <w:lang w:eastAsia="en-US"/>
        </w:rPr>
        <w:tab/>
      </w:r>
      <w:r w:rsidRPr="00C82E3C">
        <w:rPr>
          <w:rFonts w:eastAsia="Calibri"/>
          <w:sz w:val="28"/>
          <w:szCs w:val="28"/>
          <w:lang w:val="en-US" w:eastAsia="en-US"/>
        </w:rPr>
        <w:t>partuspraematurus</w:t>
      </w:r>
    </w:p>
    <w:p w:rsidR="00C82E3C" w:rsidRPr="00C82E3C" w:rsidRDefault="00C82E3C" w:rsidP="00C82E3C">
      <w:pPr>
        <w:tabs>
          <w:tab w:val="left" w:leader="dot" w:pos="4253"/>
        </w:tabs>
        <w:spacing w:after="240" w:line="264" w:lineRule="auto"/>
        <w:rPr>
          <w:rFonts w:eastAsia="Calibri"/>
          <w:sz w:val="28"/>
          <w:szCs w:val="28"/>
          <w:lang w:eastAsia="en-US"/>
        </w:rPr>
      </w:pPr>
      <w:r w:rsidRPr="00C82E3C">
        <w:rPr>
          <w:rFonts w:eastAsia="Calibri"/>
          <w:sz w:val="28"/>
          <w:szCs w:val="28"/>
          <w:lang w:eastAsia="en-US"/>
        </w:rPr>
        <w:t xml:space="preserve">Преждевременные угрожающие </w:t>
      </w:r>
      <w:r w:rsidRPr="00C82E3C">
        <w:rPr>
          <w:rFonts w:eastAsia="Calibri"/>
          <w:sz w:val="28"/>
          <w:szCs w:val="28"/>
          <w:lang w:eastAsia="en-US"/>
        </w:rPr>
        <w:br/>
        <w:t>роды</w:t>
      </w:r>
      <w:r w:rsidRPr="00C82E3C">
        <w:rPr>
          <w:rFonts w:eastAsia="Calibri"/>
          <w:sz w:val="28"/>
          <w:szCs w:val="28"/>
          <w:lang w:eastAsia="en-US"/>
        </w:rPr>
        <w:tab/>
      </w:r>
      <w:r w:rsidRPr="00C82E3C">
        <w:rPr>
          <w:rFonts w:eastAsia="Calibri"/>
          <w:sz w:val="28"/>
          <w:szCs w:val="28"/>
          <w:lang w:val="en-US" w:eastAsia="en-US"/>
        </w:rPr>
        <w:t>partuspraematurusimminens</w:t>
      </w:r>
    </w:p>
    <w:p w:rsidR="00C82E3C" w:rsidRPr="00C82E3C" w:rsidRDefault="00C82E3C" w:rsidP="00C82E3C">
      <w:pPr>
        <w:tabs>
          <w:tab w:val="left" w:leader="dot" w:pos="4253"/>
        </w:tabs>
        <w:spacing w:after="240" w:line="264" w:lineRule="auto"/>
        <w:rPr>
          <w:rFonts w:eastAsia="Calibri"/>
          <w:sz w:val="28"/>
          <w:szCs w:val="28"/>
          <w:lang w:eastAsia="en-US"/>
        </w:rPr>
      </w:pPr>
      <w:r w:rsidRPr="00C82E3C">
        <w:rPr>
          <w:rFonts w:eastAsia="Calibri"/>
          <w:sz w:val="28"/>
          <w:szCs w:val="28"/>
          <w:lang w:eastAsia="en-US"/>
        </w:rPr>
        <w:t>Запоздалые роды</w:t>
      </w:r>
      <w:r w:rsidRPr="00C82E3C">
        <w:rPr>
          <w:rFonts w:eastAsia="Calibri"/>
          <w:sz w:val="28"/>
          <w:szCs w:val="28"/>
          <w:lang w:eastAsia="en-US"/>
        </w:rPr>
        <w:tab/>
      </w:r>
      <w:r w:rsidRPr="00C82E3C">
        <w:rPr>
          <w:rFonts w:eastAsia="Calibri"/>
          <w:sz w:val="28"/>
          <w:szCs w:val="28"/>
          <w:lang w:val="en-US" w:eastAsia="en-US"/>
        </w:rPr>
        <w:t>partusserotinus</w:t>
      </w:r>
    </w:p>
    <w:p w:rsidR="00C82E3C" w:rsidRPr="00C82E3C" w:rsidRDefault="00C82E3C" w:rsidP="00C82E3C">
      <w:pPr>
        <w:tabs>
          <w:tab w:val="left" w:leader="dot" w:pos="4253"/>
        </w:tabs>
        <w:spacing w:after="240" w:line="264" w:lineRule="auto"/>
        <w:rPr>
          <w:rFonts w:eastAsia="Calibri"/>
          <w:caps/>
          <w:sz w:val="28"/>
          <w:szCs w:val="28"/>
          <w:lang w:eastAsia="en-US"/>
        </w:rPr>
      </w:pPr>
      <w:r w:rsidRPr="00C82E3C">
        <w:rPr>
          <w:rFonts w:eastAsia="Calibri"/>
          <w:sz w:val="28"/>
          <w:szCs w:val="28"/>
          <w:lang w:eastAsia="en-US"/>
        </w:rPr>
        <w:t>Шов</w:t>
      </w:r>
      <w:r w:rsidRPr="00C82E3C">
        <w:rPr>
          <w:rFonts w:eastAsia="Calibri"/>
          <w:caps/>
          <w:sz w:val="28"/>
          <w:szCs w:val="28"/>
          <w:lang w:eastAsia="en-US"/>
        </w:rPr>
        <w:tab/>
      </w:r>
      <w:r w:rsidRPr="00C82E3C">
        <w:rPr>
          <w:rFonts w:eastAsia="Calibri"/>
          <w:snapToGrid w:val="0"/>
          <w:sz w:val="28"/>
          <w:szCs w:val="28"/>
          <w:lang w:val="en-US" w:eastAsia="en-US"/>
        </w:rPr>
        <w:t>sutura</w:t>
      </w:r>
    </w:p>
    <w:p w:rsidR="00C82E3C" w:rsidRPr="00C82E3C" w:rsidRDefault="00C82E3C" w:rsidP="00C82E3C">
      <w:pPr>
        <w:tabs>
          <w:tab w:val="left" w:leader="dot" w:pos="4253"/>
        </w:tabs>
        <w:spacing w:after="240" w:line="264" w:lineRule="auto"/>
        <w:rPr>
          <w:rFonts w:eastAsia="Calibri"/>
          <w:caps/>
          <w:sz w:val="28"/>
          <w:szCs w:val="28"/>
          <w:lang w:eastAsia="en-US"/>
        </w:rPr>
      </w:pPr>
      <w:r w:rsidRPr="00C82E3C">
        <w:rPr>
          <w:rFonts w:eastAsia="Calibri"/>
          <w:sz w:val="28"/>
          <w:szCs w:val="28"/>
          <w:lang w:eastAsia="en-US"/>
        </w:rPr>
        <w:t>Родничок</w:t>
      </w:r>
      <w:r w:rsidRPr="00C82E3C">
        <w:rPr>
          <w:rFonts w:eastAsia="Calibri"/>
          <w:caps/>
          <w:sz w:val="28"/>
          <w:szCs w:val="28"/>
          <w:lang w:eastAsia="en-US"/>
        </w:rPr>
        <w:tab/>
      </w:r>
      <w:r w:rsidRPr="00C82E3C">
        <w:rPr>
          <w:rFonts w:eastAsia="Calibri"/>
          <w:snapToGrid w:val="0"/>
          <w:sz w:val="28"/>
          <w:szCs w:val="28"/>
          <w:lang w:val="en-US" w:eastAsia="en-US"/>
        </w:rPr>
        <w:t>bregmaticus</w:t>
      </w:r>
      <w:r w:rsidRPr="00C82E3C">
        <w:rPr>
          <w:rFonts w:eastAsia="Calibri"/>
          <w:snapToGrid w:val="0"/>
          <w:sz w:val="28"/>
          <w:szCs w:val="28"/>
          <w:lang w:eastAsia="en-US"/>
        </w:rPr>
        <w:t xml:space="preserve">, </w:t>
      </w:r>
      <w:r w:rsidRPr="00C82E3C">
        <w:rPr>
          <w:rFonts w:eastAsia="Calibri"/>
          <w:snapToGrid w:val="0"/>
          <w:sz w:val="28"/>
          <w:szCs w:val="28"/>
          <w:lang w:val="en-US" w:eastAsia="en-US"/>
        </w:rPr>
        <w:t>s</w:t>
      </w:r>
      <w:r w:rsidRPr="00C82E3C">
        <w:rPr>
          <w:rFonts w:eastAsia="Calibri"/>
          <w:snapToGrid w:val="0"/>
          <w:sz w:val="28"/>
          <w:szCs w:val="28"/>
          <w:lang w:eastAsia="en-US"/>
        </w:rPr>
        <w:t xml:space="preserve">. </w:t>
      </w:r>
      <w:r w:rsidRPr="00C82E3C">
        <w:rPr>
          <w:rFonts w:eastAsia="Calibri"/>
          <w:snapToGrid w:val="0"/>
          <w:sz w:val="28"/>
          <w:szCs w:val="28"/>
          <w:lang w:val="en-US" w:eastAsia="en-US"/>
        </w:rPr>
        <w:t>fonticulus</w:t>
      </w:r>
      <w:r w:rsidRPr="00C82E3C">
        <w:rPr>
          <w:rFonts w:eastAsia="Calibri"/>
          <w:snapToGrid w:val="0"/>
          <w:sz w:val="28"/>
          <w:szCs w:val="28"/>
          <w:lang w:eastAsia="en-US"/>
        </w:rPr>
        <w:t>.</w:t>
      </w:r>
    </w:p>
    <w:p w:rsidR="00C82E3C" w:rsidRPr="00C82E3C" w:rsidRDefault="00C82E3C" w:rsidP="00C82E3C">
      <w:pPr>
        <w:tabs>
          <w:tab w:val="left" w:leader="dot" w:pos="4253"/>
        </w:tabs>
        <w:spacing w:after="240" w:line="264" w:lineRule="auto"/>
        <w:rPr>
          <w:rFonts w:eastAsia="Calibri"/>
          <w:caps/>
          <w:sz w:val="28"/>
          <w:szCs w:val="28"/>
          <w:lang w:eastAsia="en-US"/>
        </w:rPr>
      </w:pPr>
      <w:r w:rsidRPr="00C82E3C">
        <w:rPr>
          <w:rFonts w:eastAsia="Calibri"/>
          <w:sz w:val="28"/>
          <w:szCs w:val="28"/>
          <w:lang w:eastAsia="en-US"/>
        </w:rPr>
        <w:t>Стреловидный шов</w:t>
      </w:r>
      <w:r w:rsidRPr="00C82E3C">
        <w:rPr>
          <w:rFonts w:eastAsia="Calibri"/>
          <w:caps/>
          <w:sz w:val="28"/>
          <w:szCs w:val="28"/>
          <w:lang w:eastAsia="en-US"/>
        </w:rPr>
        <w:tab/>
      </w:r>
      <w:r w:rsidRPr="00C82E3C">
        <w:rPr>
          <w:rFonts w:eastAsia="Calibri"/>
          <w:snapToGrid w:val="0"/>
          <w:sz w:val="28"/>
          <w:szCs w:val="28"/>
          <w:lang w:val="en-US" w:eastAsia="en-US"/>
        </w:rPr>
        <w:t>suturasagittalis</w:t>
      </w:r>
    </w:p>
    <w:p w:rsidR="00C82E3C" w:rsidRPr="00C82E3C" w:rsidRDefault="00C82E3C" w:rsidP="00C82E3C">
      <w:pPr>
        <w:tabs>
          <w:tab w:val="left" w:leader="dot" w:pos="4253"/>
        </w:tabs>
        <w:spacing w:after="240" w:line="264" w:lineRule="auto"/>
        <w:rPr>
          <w:rFonts w:eastAsia="Calibri"/>
          <w:caps/>
          <w:sz w:val="28"/>
          <w:szCs w:val="28"/>
          <w:lang w:eastAsia="en-US"/>
        </w:rPr>
      </w:pPr>
      <w:r w:rsidRPr="00C82E3C">
        <w:rPr>
          <w:rFonts w:eastAsia="Calibri"/>
          <w:sz w:val="28"/>
          <w:szCs w:val="28"/>
          <w:lang w:eastAsia="en-US"/>
        </w:rPr>
        <w:t>Лобный шов</w:t>
      </w:r>
      <w:r w:rsidRPr="00C82E3C">
        <w:rPr>
          <w:rFonts w:eastAsia="Calibri"/>
          <w:sz w:val="28"/>
          <w:szCs w:val="28"/>
          <w:lang w:eastAsia="en-US"/>
        </w:rPr>
        <w:tab/>
      </w:r>
      <w:r w:rsidRPr="00C82E3C">
        <w:rPr>
          <w:rFonts w:eastAsia="Calibri"/>
          <w:snapToGrid w:val="0"/>
          <w:sz w:val="28"/>
          <w:szCs w:val="28"/>
          <w:lang w:val="en-US" w:eastAsia="en-US"/>
        </w:rPr>
        <w:t>suturafrontalis</w:t>
      </w:r>
    </w:p>
    <w:p w:rsidR="00C82E3C" w:rsidRPr="00C82E3C" w:rsidRDefault="00C82E3C" w:rsidP="00C82E3C">
      <w:pPr>
        <w:tabs>
          <w:tab w:val="left" w:leader="dot" w:pos="4253"/>
        </w:tabs>
        <w:spacing w:after="240" w:line="264" w:lineRule="auto"/>
        <w:rPr>
          <w:rFonts w:eastAsia="Calibri"/>
          <w:caps/>
          <w:sz w:val="28"/>
          <w:szCs w:val="28"/>
          <w:lang w:eastAsia="en-US"/>
        </w:rPr>
      </w:pPr>
      <w:r w:rsidRPr="00C82E3C">
        <w:rPr>
          <w:rFonts w:eastAsia="Calibri"/>
          <w:sz w:val="28"/>
          <w:szCs w:val="28"/>
          <w:lang w:eastAsia="en-US"/>
        </w:rPr>
        <w:t xml:space="preserve">Ламбдовидный </w:t>
      </w:r>
      <w:r w:rsidRPr="00C82E3C">
        <w:rPr>
          <w:rFonts w:eastAsia="Calibri"/>
          <w:sz w:val="28"/>
          <w:szCs w:val="28"/>
          <w:lang w:eastAsia="en-US"/>
        </w:rPr>
        <w:br/>
        <w:t xml:space="preserve">(затылочный) шов </w:t>
      </w:r>
      <w:r w:rsidRPr="00C82E3C">
        <w:rPr>
          <w:rFonts w:eastAsia="Calibri"/>
          <w:sz w:val="28"/>
          <w:szCs w:val="28"/>
          <w:lang w:eastAsia="en-US"/>
        </w:rPr>
        <w:tab/>
      </w:r>
      <w:r w:rsidRPr="00C82E3C">
        <w:rPr>
          <w:rFonts w:eastAsia="Calibri"/>
          <w:snapToGrid w:val="0"/>
          <w:sz w:val="28"/>
          <w:szCs w:val="28"/>
          <w:lang w:val="en-US" w:eastAsia="en-US"/>
        </w:rPr>
        <w:t>suturalambdoidea</w:t>
      </w:r>
    </w:p>
    <w:p w:rsidR="00C82E3C" w:rsidRPr="00C82E3C" w:rsidRDefault="00C82E3C" w:rsidP="00C82E3C">
      <w:pPr>
        <w:tabs>
          <w:tab w:val="left" w:leader="dot" w:pos="4253"/>
        </w:tabs>
        <w:spacing w:after="240" w:line="264" w:lineRule="auto"/>
        <w:rPr>
          <w:rFonts w:eastAsia="Calibri"/>
          <w:snapToGrid w:val="0"/>
          <w:sz w:val="28"/>
          <w:szCs w:val="28"/>
          <w:lang w:eastAsia="en-US"/>
        </w:rPr>
      </w:pPr>
      <w:r w:rsidRPr="00C82E3C">
        <w:rPr>
          <w:rFonts w:eastAsia="Calibri"/>
          <w:sz w:val="28"/>
          <w:szCs w:val="28"/>
          <w:lang w:eastAsia="en-US"/>
        </w:rPr>
        <w:t>Венечный шов</w:t>
      </w:r>
      <w:r w:rsidRPr="00C82E3C">
        <w:rPr>
          <w:rFonts w:eastAsia="Calibri"/>
          <w:sz w:val="28"/>
          <w:szCs w:val="28"/>
          <w:lang w:eastAsia="en-US"/>
        </w:rPr>
        <w:tab/>
      </w:r>
      <w:r w:rsidRPr="00C82E3C">
        <w:rPr>
          <w:rFonts w:eastAsia="Calibri"/>
          <w:snapToGrid w:val="0"/>
          <w:sz w:val="28"/>
          <w:szCs w:val="28"/>
          <w:lang w:val="en-US" w:eastAsia="en-US"/>
        </w:rPr>
        <w:t>suturacoronaria</w:t>
      </w:r>
    </w:p>
    <w:p w:rsidR="00C82E3C" w:rsidRPr="00C82E3C" w:rsidRDefault="00C82E3C" w:rsidP="00C82E3C">
      <w:pPr>
        <w:tabs>
          <w:tab w:val="left" w:leader="dot" w:pos="4253"/>
        </w:tabs>
        <w:spacing w:after="240" w:line="264" w:lineRule="auto"/>
        <w:rPr>
          <w:rFonts w:eastAsia="Calibri"/>
          <w:caps/>
          <w:sz w:val="28"/>
          <w:szCs w:val="28"/>
          <w:lang w:eastAsia="en-US"/>
        </w:rPr>
      </w:pPr>
      <w:r w:rsidRPr="00C82E3C">
        <w:rPr>
          <w:rFonts w:eastAsia="Calibri"/>
          <w:sz w:val="28"/>
          <w:szCs w:val="28"/>
          <w:lang w:eastAsia="en-US"/>
        </w:rPr>
        <w:t>Височныйшов</w:t>
      </w:r>
      <w:r w:rsidRPr="00C82E3C">
        <w:rPr>
          <w:rFonts w:eastAsia="Calibri"/>
          <w:sz w:val="28"/>
          <w:szCs w:val="28"/>
          <w:lang w:eastAsia="en-US"/>
        </w:rPr>
        <w:tab/>
      </w:r>
      <w:r w:rsidRPr="00C82E3C">
        <w:rPr>
          <w:rFonts w:eastAsia="Calibri"/>
          <w:snapToGrid w:val="0"/>
          <w:sz w:val="28"/>
          <w:szCs w:val="28"/>
          <w:lang w:val="en-US" w:eastAsia="en-US"/>
        </w:rPr>
        <w:t>sutura</w:t>
      </w:r>
      <w:r w:rsidRPr="00C82E3C">
        <w:rPr>
          <w:rFonts w:eastAsia="Calibri"/>
          <w:snapToGrid w:val="0"/>
          <w:sz w:val="28"/>
          <w:szCs w:val="28"/>
          <w:lang w:eastAsia="en-US"/>
        </w:rPr>
        <w:t xml:space="preserve"> </w:t>
      </w:r>
      <w:r w:rsidRPr="00C82E3C">
        <w:rPr>
          <w:rFonts w:eastAsia="Calibri"/>
          <w:snapToGrid w:val="0"/>
          <w:sz w:val="28"/>
          <w:szCs w:val="28"/>
          <w:lang w:val="en-US" w:eastAsia="en-US"/>
        </w:rPr>
        <w:t>temporalis</w:t>
      </w:r>
    </w:p>
    <w:p w:rsidR="00C82E3C" w:rsidRPr="00C82E3C" w:rsidRDefault="00C82E3C" w:rsidP="00C82E3C">
      <w:pPr>
        <w:tabs>
          <w:tab w:val="left" w:leader="dot" w:pos="4253"/>
        </w:tabs>
        <w:spacing w:after="240" w:line="264" w:lineRule="auto"/>
        <w:rPr>
          <w:rFonts w:eastAsia="Calibri"/>
          <w:caps/>
          <w:sz w:val="28"/>
          <w:szCs w:val="28"/>
          <w:lang w:eastAsia="en-US"/>
        </w:rPr>
      </w:pPr>
      <w:r w:rsidRPr="00C82E3C">
        <w:rPr>
          <w:rFonts w:eastAsia="Calibri"/>
          <w:sz w:val="28"/>
          <w:szCs w:val="28"/>
          <w:lang w:eastAsia="en-US"/>
        </w:rPr>
        <w:lastRenderedPageBreak/>
        <w:t>Большой (передний) родничок</w:t>
      </w:r>
      <w:r w:rsidRPr="00C82E3C">
        <w:rPr>
          <w:rFonts w:eastAsia="Calibri"/>
          <w:sz w:val="28"/>
          <w:szCs w:val="28"/>
          <w:lang w:eastAsia="en-US"/>
        </w:rPr>
        <w:tab/>
      </w:r>
      <w:r w:rsidRPr="00C82E3C">
        <w:rPr>
          <w:rFonts w:eastAsia="Calibri"/>
          <w:snapToGrid w:val="0"/>
          <w:sz w:val="28"/>
          <w:szCs w:val="28"/>
          <w:lang w:val="en-US" w:eastAsia="en-US"/>
        </w:rPr>
        <w:t>bregmaticus</w:t>
      </w:r>
      <w:r w:rsidRPr="00C82E3C">
        <w:rPr>
          <w:rFonts w:eastAsia="Calibri"/>
          <w:snapToGrid w:val="0"/>
          <w:sz w:val="28"/>
          <w:szCs w:val="28"/>
          <w:lang w:eastAsia="en-US"/>
        </w:rPr>
        <w:t xml:space="preserve"> </w:t>
      </w:r>
      <w:r w:rsidRPr="00C82E3C">
        <w:rPr>
          <w:rFonts w:eastAsia="Calibri"/>
          <w:snapToGrid w:val="0"/>
          <w:sz w:val="28"/>
          <w:szCs w:val="28"/>
          <w:lang w:val="en-US" w:eastAsia="en-US"/>
        </w:rPr>
        <w:t>anteriormagnus</w:t>
      </w:r>
    </w:p>
    <w:p w:rsidR="00C82E3C" w:rsidRPr="00C82E3C" w:rsidRDefault="00C82E3C" w:rsidP="00C82E3C">
      <w:pPr>
        <w:tabs>
          <w:tab w:val="left" w:leader="dot" w:pos="4253"/>
        </w:tabs>
        <w:spacing w:after="240" w:line="264" w:lineRule="auto"/>
        <w:rPr>
          <w:rFonts w:eastAsia="Calibri"/>
          <w:caps/>
          <w:sz w:val="28"/>
          <w:szCs w:val="28"/>
          <w:lang w:val="en-US" w:eastAsia="en-US"/>
        </w:rPr>
      </w:pPr>
      <w:r w:rsidRPr="00C82E3C">
        <w:rPr>
          <w:rFonts w:eastAsia="Calibri"/>
          <w:sz w:val="28"/>
          <w:szCs w:val="28"/>
          <w:lang w:eastAsia="en-US"/>
        </w:rPr>
        <w:t>Малый</w:t>
      </w:r>
      <w:r w:rsidRPr="00C82E3C">
        <w:rPr>
          <w:rFonts w:eastAsia="Calibri"/>
          <w:sz w:val="28"/>
          <w:szCs w:val="28"/>
          <w:lang w:val="en-US" w:eastAsia="en-US"/>
        </w:rPr>
        <w:t xml:space="preserve"> (</w:t>
      </w:r>
      <w:r w:rsidRPr="00C82E3C">
        <w:rPr>
          <w:rFonts w:eastAsia="Calibri"/>
          <w:sz w:val="28"/>
          <w:szCs w:val="28"/>
          <w:lang w:eastAsia="en-US"/>
        </w:rPr>
        <w:t>задний</w:t>
      </w:r>
      <w:r w:rsidRPr="00C82E3C">
        <w:rPr>
          <w:rFonts w:eastAsia="Calibri"/>
          <w:sz w:val="28"/>
          <w:szCs w:val="28"/>
          <w:lang w:val="en-US" w:eastAsia="en-US"/>
        </w:rPr>
        <w:t xml:space="preserve">) </w:t>
      </w:r>
      <w:r w:rsidRPr="00C82E3C">
        <w:rPr>
          <w:rFonts w:eastAsia="Calibri"/>
          <w:sz w:val="28"/>
          <w:szCs w:val="28"/>
          <w:lang w:eastAsia="en-US"/>
        </w:rPr>
        <w:t>родничок</w:t>
      </w:r>
      <w:r w:rsidRPr="00C82E3C">
        <w:rPr>
          <w:rFonts w:eastAsia="Calibri"/>
          <w:sz w:val="28"/>
          <w:szCs w:val="28"/>
          <w:lang w:val="en-US" w:eastAsia="en-US"/>
        </w:rPr>
        <w:tab/>
      </w:r>
      <w:r w:rsidRPr="00C82E3C">
        <w:rPr>
          <w:rFonts w:eastAsia="Calibri"/>
          <w:snapToGrid w:val="0"/>
          <w:sz w:val="28"/>
          <w:szCs w:val="28"/>
          <w:lang w:val="en-US" w:eastAsia="en-US"/>
        </w:rPr>
        <w:t>bregmaticus posterior parvus</w:t>
      </w:r>
    </w:p>
    <w:p w:rsidR="00C82E3C" w:rsidRPr="00C82E3C" w:rsidRDefault="00C82E3C" w:rsidP="00C82E3C">
      <w:pPr>
        <w:tabs>
          <w:tab w:val="left" w:leader="dot" w:pos="4253"/>
        </w:tabs>
        <w:spacing w:after="240" w:line="264" w:lineRule="auto"/>
        <w:rPr>
          <w:rFonts w:eastAsia="Calibri"/>
          <w:caps/>
          <w:sz w:val="28"/>
          <w:szCs w:val="28"/>
          <w:lang w:val="en-US" w:eastAsia="en-US"/>
        </w:rPr>
      </w:pPr>
      <w:r w:rsidRPr="00C82E3C">
        <w:rPr>
          <w:rFonts w:eastAsia="Calibri"/>
          <w:sz w:val="28"/>
          <w:szCs w:val="28"/>
          <w:lang w:eastAsia="en-US"/>
        </w:rPr>
        <w:t>Боковые</w:t>
      </w:r>
      <w:r w:rsidRPr="00C82E3C">
        <w:rPr>
          <w:rFonts w:eastAsia="Calibri"/>
          <w:sz w:val="28"/>
          <w:szCs w:val="28"/>
          <w:lang w:val="en-US" w:eastAsia="en-US"/>
        </w:rPr>
        <w:t xml:space="preserve"> </w:t>
      </w:r>
      <w:r w:rsidRPr="00C82E3C">
        <w:rPr>
          <w:rFonts w:eastAsia="Calibri"/>
          <w:sz w:val="28"/>
          <w:szCs w:val="28"/>
          <w:lang w:eastAsia="en-US"/>
        </w:rPr>
        <w:t>роднички</w:t>
      </w:r>
      <w:r w:rsidRPr="00C82E3C">
        <w:rPr>
          <w:rFonts w:eastAsia="Calibri"/>
          <w:sz w:val="28"/>
          <w:szCs w:val="28"/>
          <w:lang w:val="en-US" w:eastAsia="en-US"/>
        </w:rPr>
        <w:tab/>
      </w:r>
      <w:r w:rsidRPr="00C82E3C">
        <w:rPr>
          <w:rFonts w:eastAsia="Calibri"/>
          <w:snapToGrid w:val="0"/>
          <w:sz w:val="28"/>
          <w:szCs w:val="28"/>
          <w:lang w:val="en-US" w:eastAsia="en-US"/>
        </w:rPr>
        <w:t>fonticulilaterales</w:t>
      </w:r>
    </w:p>
    <w:p w:rsidR="00C82E3C" w:rsidRPr="00C82E3C" w:rsidRDefault="00C82E3C" w:rsidP="00C82E3C">
      <w:pPr>
        <w:tabs>
          <w:tab w:val="left" w:leader="dot" w:pos="4253"/>
        </w:tabs>
        <w:spacing w:after="240" w:line="264" w:lineRule="auto"/>
        <w:rPr>
          <w:rFonts w:eastAsia="Calibri"/>
          <w:caps/>
          <w:sz w:val="28"/>
          <w:szCs w:val="28"/>
          <w:lang w:val="en-US" w:eastAsia="en-US"/>
        </w:rPr>
      </w:pPr>
      <w:r w:rsidRPr="00C82E3C">
        <w:rPr>
          <w:rFonts w:eastAsia="Calibri"/>
          <w:sz w:val="28"/>
          <w:szCs w:val="28"/>
          <w:lang w:eastAsia="en-US"/>
        </w:rPr>
        <w:t>Лобные</w:t>
      </w:r>
      <w:r w:rsidRPr="00C82E3C">
        <w:rPr>
          <w:rFonts w:eastAsia="Calibri"/>
          <w:sz w:val="28"/>
          <w:szCs w:val="28"/>
          <w:lang w:val="en-US" w:eastAsia="en-US"/>
        </w:rPr>
        <w:t xml:space="preserve"> </w:t>
      </w:r>
      <w:r w:rsidRPr="00C82E3C">
        <w:rPr>
          <w:rFonts w:eastAsia="Calibri"/>
          <w:sz w:val="28"/>
          <w:szCs w:val="28"/>
          <w:lang w:eastAsia="en-US"/>
        </w:rPr>
        <w:t>бугры</w:t>
      </w:r>
      <w:r w:rsidRPr="00C82E3C">
        <w:rPr>
          <w:rFonts w:eastAsia="Calibri"/>
          <w:sz w:val="28"/>
          <w:szCs w:val="28"/>
          <w:lang w:val="en-US" w:eastAsia="en-US"/>
        </w:rPr>
        <w:tab/>
      </w:r>
      <w:r w:rsidRPr="00C82E3C">
        <w:rPr>
          <w:rFonts w:eastAsia="Calibri"/>
          <w:snapToGrid w:val="0"/>
          <w:sz w:val="28"/>
          <w:szCs w:val="28"/>
          <w:lang w:val="en-US" w:eastAsia="en-US"/>
        </w:rPr>
        <w:t>tubera frontalia</w:t>
      </w:r>
    </w:p>
    <w:p w:rsidR="00C82E3C" w:rsidRPr="00C82E3C" w:rsidRDefault="00C82E3C" w:rsidP="00C82E3C">
      <w:pPr>
        <w:tabs>
          <w:tab w:val="left" w:leader="dot" w:pos="4253"/>
        </w:tabs>
        <w:spacing w:after="240" w:line="264" w:lineRule="auto"/>
        <w:rPr>
          <w:rFonts w:eastAsia="Calibri"/>
          <w:caps/>
          <w:sz w:val="28"/>
          <w:szCs w:val="28"/>
          <w:lang w:val="en-US" w:eastAsia="en-US"/>
        </w:rPr>
      </w:pPr>
      <w:r w:rsidRPr="00C82E3C">
        <w:rPr>
          <w:rFonts w:eastAsia="Calibri"/>
          <w:sz w:val="28"/>
          <w:szCs w:val="28"/>
          <w:lang w:eastAsia="en-US"/>
        </w:rPr>
        <w:t>Теменные</w:t>
      </w:r>
      <w:r w:rsidRPr="00C82E3C">
        <w:rPr>
          <w:rFonts w:eastAsia="Calibri"/>
          <w:sz w:val="28"/>
          <w:szCs w:val="28"/>
          <w:lang w:val="en-US" w:eastAsia="en-US"/>
        </w:rPr>
        <w:t xml:space="preserve"> </w:t>
      </w:r>
      <w:r w:rsidRPr="00C82E3C">
        <w:rPr>
          <w:rFonts w:eastAsia="Calibri"/>
          <w:sz w:val="28"/>
          <w:szCs w:val="28"/>
          <w:lang w:eastAsia="en-US"/>
        </w:rPr>
        <w:t>бугры</w:t>
      </w:r>
      <w:r w:rsidRPr="00C82E3C">
        <w:rPr>
          <w:rFonts w:eastAsia="Calibri"/>
          <w:sz w:val="28"/>
          <w:szCs w:val="28"/>
          <w:lang w:val="en-US" w:eastAsia="en-US"/>
        </w:rPr>
        <w:tab/>
      </w:r>
      <w:r w:rsidRPr="00C82E3C">
        <w:rPr>
          <w:rFonts w:eastAsia="Calibri"/>
          <w:snapToGrid w:val="0"/>
          <w:sz w:val="28"/>
          <w:szCs w:val="28"/>
          <w:lang w:val="en-US" w:eastAsia="en-US"/>
        </w:rPr>
        <w:t>tubera parietalia</w:t>
      </w:r>
    </w:p>
    <w:p w:rsidR="00C82E3C" w:rsidRPr="00C82E3C" w:rsidRDefault="00C82E3C" w:rsidP="00C82E3C">
      <w:pPr>
        <w:tabs>
          <w:tab w:val="left" w:leader="dot" w:pos="4253"/>
        </w:tabs>
        <w:spacing w:after="240" w:line="264" w:lineRule="auto"/>
        <w:rPr>
          <w:rFonts w:eastAsia="Calibri"/>
          <w:caps/>
          <w:sz w:val="28"/>
          <w:szCs w:val="28"/>
          <w:lang w:val="en-US" w:eastAsia="en-US"/>
        </w:rPr>
      </w:pPr>
      <w:r w:rsidRPr="00C82E3C">
        <w:rPr>
          <w:rFonts w:eastAsia="Calibri"/>
          <w:sz w:val="28"/>
          <w:szCs w:val="28"/>
          <w:lang w:eastAsia="en-US"/>
        </w:rPr>
        <w:t>Затылочный</w:t>
      </w:r>
      <w:r w:rsidRPr="00C82E3C">
        <w:rPr>
          <w:rFonts w:eastAsia="Calibri"/>
          <w:sz w:val="28"/>
          <w:szCs w:val="28"/>
          <w:lang w:val="en-US" w:eastAsia="en-US"/>
        </w:rPr>
        <w:t xml:space="preserve"> </w:t>
      </w:r>
      <w:r w:rsidRPr="00C82E3C">
        <w:rPr>
          <w:rFonts w:eastAsia="Calibri"/>
          <w:sz w:val="28"/>
          <w:szCs w:val="28"/>
          <w:lang w:eastAsia="en-US"/>
        </w:rPr>
        <w:t>бугор</w:t>
      </w:r>
      <w:r w:rsidRPr="00C82E3C">
        <w:rPr>
          <w:rFonts w:eastAsia="Calibri"/>
          <w:sz w:val="28"/>
          <w:szCs w:val="28"/>
          <w:lang w:val="en-US" w:eastAsia="en-US"/>
        </w:rPr>
        <w:t xml:space="preserve"> </w:t>
      </w:r>
      <w:r w:rsidRPr="00C82E3C">
        <w:rPr>
          <w:rFonts w:eastAsia="Calibri"/>
          <w:sz w:val="28"/>
          <w:szCs w:val="28"/>
          <w:lang w:val="en-US" w:eastAsia="en-US"/>
        </w:rPr>
        <w:tab/>
      </w:r>
      <w:r w:rsidRPr="00C82E3C">
        <w:rPr>
          <w:rFonts w:eastAsia="Calibri"/>
          <w:snapToGrid w:val="0"/>
          <w:sz w:val="28"/>
          <w:szCs w:val="28"/>
          <w:lang w:val="en-US" w:eastAsia="en-US"/>
        </w:rPr>
        <w:t>tuberoc cipitale</w:t>
      </w:r>
    </w:p>
    <w:p w:rsidR="00C82E3C" w:rsidRPr="00C82E3C" w:rsidRDefault="00C82E3C" w:rsidP="00C82E3C">
      <w:pPr>
        <w:tabs>
          <w:tab w:val="left" w:leader="dot" w:pos="4253"/>
        </w:tabs>
        <w:spacing w:after="240" w:line="264" w:lineRule="auto"/>
        <w:rPr>
          <w:rFonts w:eastAsia="Calibri"/>
          <w:caps/>
          <w:sz w:val="28"/>
          <w:szCs w:val="28"/>
          <w:lang w:val="en-US" w:eastAsia="en-US"/>
        </w:rPr>
      </w:pPr>
      <w:r w:rsidRPr="00C82E3C">
        <w:rPr>
          <w:rFonts w:eastAsia="Calibri"/>
          <w:sz w:val="28"/>
          <w:szCs w:val="28"/>
          <w:lang w:eastAsia="en-US"/>
        </w:rPr>
        <w:t>Прямой</w:t>
      </w:r>
      <w:r w:rsidRPr="00C82E3C">
        <w:rPr>
          <w:rFonts w:eastAsia="Calibri"/>
          <w:sz w:val="28"/>
          <w:szCs w:val="28"/>
          <w:lang w:val="en-US" w:eastAsia="en-US"/>
        </w:rPr>
        <w:t xml:space="preserve"> </w:t>
      </w:r>
      <w:r w:rsidRPr="00C82E3C">
        <w:rPr>
          <w:rFonts w:eastAsia="Calibri"/>
          <w:sz w:val="28"/>
          <w:szCs w:val="28"/>
          <w:lang w:eastAsia="en-US"/>
        </w:rPr>
        <w:t>размер</w:t>
      </w:r>
      <w:r w:rsidRPr="00C82E3C">
        <w:rPr>
          <w:rFonts w:eastAsia="Calibri"/>
          <w:sz w:val="28"/>
          <w:szCs w:val="28"/>
          <w:lang w:val="en-US" w:eastAsia="en-US"/>
        </w:rPr>
        <w:tab/>
      </w:r>
      <w:r w:rsidRPr="00C82E3C">
        <w:rPr>
          <w:rFonts w:eastAsia="Calibri"/>
          <w:snapToGrid w:val="0"/>
          <w:sz w:val="28"/>
          <w:szCs w:val="28"/>
          <w:lang w:val="en-US" w:eastAsia="en-US"/>
        </w:rPr>
        <w:t xml:space="preserve">diametr frontooccipitalis recta </w:t>
      </w:r>
    </w:p>
    <w:p w:rsidR="00C82E3C" w:rsidRPr="00C82E3C" w:rsidRDefault="00C82E3C" w:rsidP="00C82E3C">
      <w:pPr>
        <w:tabs>
          <w:tab w:val="left" w:leader="dot" w:pos="4253"/>
        </w:tabs>
        <w:spacing w:after="240" w:line="264" w:lineRule="auto"/>
        <w:rPr>
          <w:rFonts w:eastAsia="Calibri"/>
          <w:caps/>
          <w:sz w:val="28"/>
          <w:szCs w:val="28"/>
          <w:lang w:val="en-US" w:eastAsia="en-US"/>
        </w:rPr>
      </w:pPr>
      <w:r w:rsidRPr="00C82E3C">
        <w:rPr>
          <w:rFonts w:eastAsia="Calibri"/>
          <w:sz w:val="28"/>
          <w:szCs w:val="28"/>
          <w:lang w:eastAsia="en-US"/>
        </w:rPr>
        <w:t>Большой</w:t>
      </w:r>
      <w:r w:rsidRPr="00C82E3C">
        <w:rPr>
          <w:rFonts w:eastAsia="Calibri"/>
          <w:sz w:val="28"/>
          <w:szCs w:val="28"/>
          <w:lang w:val="en-US" w:eastAsia="en-US"/>
        </w:rPr>
        <w:t xml:space="preserve"> </w:t>
      </w:r>
      <w:r w:rsidRPr="00C82E3C">
        <w:rPr>
          <w:rFonts w:eastAsia="Calibri"/>
          <w:sz w:val="28"/>
          <w:szCs w:val="28"/>
          <w:lang w:eastAsia="en-US"/>
        </w:rPr>
        <w:t>косой</w:t>
      </w:r>
      <w:r w:rsidRPr="00C82E3C">
        <w:rPr>
          <w:rFonts w:eastAsia="Calibri"/>
          <w:sz w:val="28"/>
          <w:szCs w:val="28"/>
          <w:lang w:val="en-US" w:eastAsia="en-US"/>
        </w:rPr>
        <w:t xml:space="preserve"> </w:t>
      </w:r>
      <w:r w:rsidRPr="00C82E3C">
        <w:rPr>
          <w:rFonts w:eastAsia="Calibri"/>
          <w:sz w:val="28"/>
          <w:szCs w:val="28"/>
          <w:lang w:eastAsia="en-US"/>
        </w:rPr>
        <w:t>размер</w:t>
      </w:r>
      <w:r w:rsidRPr="00C82E3C">
        <w:rPr>
          <w:rFonts w:eastAsia="Calibri"/>
          <w:sz w:val="28"/>
          <w:szCs w:val="28"/>
          <w:lang w:val="en-US" w:eastAsia="en-US"/>
        </w:rPr>
        <w:tab/>
        <w:t xml:space="preserve"> </w:t>
      </w:r>
      <w:r w:rsidRPr="00C82E3C">
        <w:rPr>
          <w:rFonts w:eastAsia="Calibri"/>
          <w:snapToGrid w:val="0"/>
          <w:sz w:val="28"/>
          <w:szCs w:val="28"/>
          <w:lang w:val="en-US" w:eastAsia="en-US"/>
        </w:rPr>
        <w:t>diametr mento occipitalis, s. obliqus major</w:t>
      </w:r>
    </w:p>
    <w:p w:rsidR="00C82E3C" w:rsidRPr="00C82E3C" w:rsidRDefault="00C82E3C" w:rsidP="00C82E3C">
      <w:pPr>
        <w:tabs>
          <w:tab w:val="left" w:leader="dot" w:pos="4253"/>
        </w:tabs>
        <w:spacing w:after="240" w:line="264" w:lineRule="auto"/>
        <w:ind w:left="4253" w:hanging="4253"/>
        <w:rPr>
          <w:rFonts w:eastAsia="Calibri"/>
          <w:caps/>
          <w:sz w:val="28"/>
          <w:szCs w:val="28"/>
          <w:lang w:val="en-US" w:eastAsia="en-US"/>
        </w:rPr>
      </w:pPr>
      <w:r w:rsidRPr="00C82E3C">
        <w:rPr>
          <w:rFonts w:eastAsia="Calibri"/>
          <w:sz w:val="28"/>
          <w:szCs w:val="28"/>
          <w:lang w:eastAsia="en-US"/>
        </w:rPr>
        <w:t>Малый</w:t>
      </w:r>
      <w:r w:rsidRPr="00C82E3C">
        <w:rPr>
          <w:rFonts w:eastAsia="Calibri"/>
          <w:sz w:val="28"/>
          <w:szCs w:val="28"/>
          <w:lang w:val="en-US" w:eastAsia="en-US"/>
        </w:rPr>
        <w:t xml:space="preserve"> </w:t>
      </w:r>
      <w:r w:rsidRPr="00C82E3C">
        <w:rPr>
          <w:rFonts w:eastAsia="Calibri"/>
          <w:sz w:val="28"/>
          <w:szCs w:val="28"/>
          <w:lang w:eastAsia="en-US"/>
        </w:rPr>
        <w:t>косой</w:t>
      </w:r>
      <w:r w:rsidRPr="00C82E3C">
        <w:rPr>
          <w:rFonts w:eastAsia="Calibri"/>
          <w:sz w:val="28"/>
          <w:szCs w:val="28"/>
          <w:lang w:val="en-US" w:eastAsia="en-US"/>
        </w:rPr>
        <w:t xml:space="preserve"> </w:t>
      </w:r>
      <w:r w:rsidRPr="00C82E3C">
        <w:rPr>
          <w:rFonts w:eastAsia="Calibri"/>
          <w:sz w:val="28"/>
          <w:szCs w:val="28"/>
          <w:lang w:eastAsia="en-US"/>
        </w:rPr>
        <w:t>размер</w:t>
      </w:r>
      <w:r w:rsidRPr="00C82E3C">
        <w:rPr>
          <w:rFonts w:eastAsia="Calibri"/>
          <w:sz w:val="28"/>
          <w:szCs w:val="28"/>
          <w:lang w:val="en-US" w:eastAsia="en-US"/>
        </w:rPr>
        <w:tab/>
      </w:r>
      <w:r w:rsidRPr="00C82E3C">
        <w:rPr>
          <w:rFonts w:eastAsia="Calibri"/>
          <w:snapToGrid w:val="0"/>
          <w:sz w:val="28"/>
          <w:szCs w:val="28"/>
          <w:lang w:val="en-US" w:eastAsia="en-US"/>
        </w:rPr>
        <w:t xml:space="preserve">diametr suboccipito bregmaticus, </w:t>
      </w:r>
      <w:r w:rsidRPr="00C82E3C">
        <w:rPr>
          <w:rFonts w:eastAsia="Calibri"/>
          <w:snapToGrid w:val="0"/>
          <w:sz w:val="28"/>
          <w:szCs w:val="28"/>
          <w:lang w:val="en-US" w:eastAsia="en-US"/>
        </w:rPr>
        <w:br/>
        <w:t>s. obliqus minor</w:t>
      </w:r>
    </w:p>
    <w:p w:rsidR="00C82E3C" w:rsidRPr="00C82E3C" w:rsidRDefault="00C82E3C" w:rsidP="00C82E3C">
      <w:pPr>
        <w:tabs>
          <w:tab w:val="left" w:leader="dot" w:pos="4253"/>
        </w:tabs>
        <w:spacing w:after="240" w:line="264" w:lineRule="auto"/>
        <w:ind w:left="4253" w:hanging="4253"/>
        <w:rPr>
          <w:rFonts w:eastAsia="Calibri"/>
          <w:caps/>
          <w:sz w:val="28"/>
          <w:szCs w:val="28"/>
          <w:lang w:val="en-US" w:eastAsia="en-US"/>
        </w:rPr>
      </w:pPr>
      <w:r w:rsidRPr="00C82E3C">
        <w:rPr>
          <w:rFonts w:eastAsia="Calibri"/>
          <w:sz w:val="28"/>
          <w:szCs w:val="28"/>
          <w:lang w:eastAsia="en-US"/>
        </w:rPr>
        <w:t>Средний</w:t>
      </w:r>
      <w:r w:rsidRPr="00C82E3C">
        <w:rPr>
          <w:rFonts w:eastAsia="Calibri"/>
          <w:sz w:val="28"/>
          <w:szCs w:val="28"/>
          <w:lang w:val="en-US" w:eastAsia="en-US"/>
        </w:rPr>
        <w:t xml:space="preserve"> </w:t>
      </w:r>
      <w:r w:rsidRPr="00C82E3C">
        <w:rPr>
          <w:rFonts w:eastAsia="Calibri"/>
          <w:sz w:val="28"/>
          <w:szCs w:val="28"/>
          <w:lang w:eastAsia="en-US"/>
        </w:rPr>
        <w:t>косой</w:t>
      </w:r>
      <w:r w:rsidRPr="00C82E3C">
        <w:rPr>
          <w:rFonts w:eastAsia="Calibri"/>
          <w:sz w:val="28"/>
          <w:szCs w:val="28"/>
          <w:lang w:val="en-US" w:eastAsia="en-US"/>
        </w:rPr>
        <w:t xml:space="preserve"> </w:t>
      </w:r>
      <w:r w:rsidRPr="00C82E3C">
        <w:rPr>
          <w:rFonts w:eastAsia="Calibri"/>
          <w:sz w:val="28"/>
          <w:szCs w:val="28"/>
          <w:lang w:eastAsia="en-US"/>
        </w:rPr>
        <w:t>размер</w:t>
      </w:r>
      <w:r w:rsidRPr="00C82E3C">
        <w:rPr>
          <w:rFonts w:eastAsia="Calibri"/>
          <w:sz w:val="28"/>
          <w:szCs w:val="28"/>
          <w:lang w:val="en-US" w:eastAsia="en-US"/>
        </w:rPr>
        <w:tab/>
      </w:r>
      <w:r w:rsidRPr="00C82E3C">
        <w:rPr>
          <w:rFonts w:eastAsia="Calibri"/>
          <w:snapToGrid w:val="0"/>
          <w:sz w:val="28"/>
          <w:szCs w:val="28"/>
          <w:lang w:val="en-US" w:eastAsia="en-US"/>
        </w:rPr>
        <w:t xml:space="preserve">diametr suboccipito frontalis, </w:t>
      </w:r>
      <w:r w:rsidRPr="00C82E3C">
        <w:rPr>
          <w:rFonts w:eastAsia="Calibri"/>
          <w:snapToGrid w:val="0"/>
          <w:sz w:val="28"/>
          <w:szCs w:val="28"/>
          <w:lang w:val="en-US" w:eastAsia="en-US"/>
        </w:rPr>
        <w:br/>
        <w:t>s. obliqus media</w:t>
      </w:r>
    </w:p>
    <w:p w:rsidR="00C82E3C" w:rsidRPr="00C82E3C" w:rsidRDefault="00C82E3C" w:rsidP="00C82E3C">
      <w:pPr>
        <w:tabs>
          <w:tab w:val="left" w:leader="dot" w:pos="4253"/>
        </w:tabs>
        <w:spacing w:after="240" w:line="264" w:lineRule="auto"/>
        <w:ind w:left="4253" w:hanging="4253"/>
        <w:rPr>
          <w:rFonts w:eastAsia="Calibri"/>
          <w:caps/>
          <w:sz w:val="28"/>
          <w:szCs w:val="28"/>
          <w:lang w:val="en-US" w:eastAsia="en-US"/>
        </w:rPr>
      </w:pPr>
      <w:r w:rsidRPr="00C82E3C">
        <w:rPr>
          <w:rFonts w:eastAsia="Calibri"/>
          <w:sz w:val="28"/>
          <w:szCs w:val="28"/>
          <w:lang w:eastAsia="en-US"/>
        </w:rPr>
        <w:t>Вертикальный</w:t>
      </w:r>
      <w:r w:rsidRPr="00C82E3C">
        <w:rPr>
          <w:rFonts w:eastAsia="Calibri"/>
          <w:sz w:val="28"/>
          <w:szCs w:val="28"/>
          <w:lang w:val="en-US" w:eastAsia="en-US"/>
        </w:rPr>
        <w:t xml:space="preserve"> </w:t>
      </w:r>
      <w:r w:rsidRPr="00C82E3C">
        <w:rPr>
          <w:rFonts w:eastAsia="Calibri"/>
          <w:sz w:val="28"/>
          <w:szCs w:val="28"/>
          <w:lang w:eastAsia="en-US"/>
        </w:rPr>
        <w:t>размер</w:t>
      </w:r>
      <w:r w:rsidRPr="00C82E3C">
        <w:rPr>
          <w:rFonts w:eastAsia="Calibri"/>
          <w:sz w:val="28"/>
          <w:szCs w:val="28"/>
          <w:lang w:val="en-US" w:eastAsia="en-US"/>
        </w:rPr>
        <w:tab/>
      </w:r>
      <w:r w:rsidRPr="00C82E3C">
        <w:rPr>
          <w:rFonts w:eastAsia="Calibri"/>
          <w:snapToGrid w:val="0"/>
          <w:sz w:val="28"/>
          <w:szCs w:val="28"/>
          <w:lang w:val="en-US" w:eastAsia="en-US"/>
        </w:rPr>
        <w:t>diametr verticalis s. tracheobregmaticus</w:t>
      </w:r>
    </w:p>
    <w:p w:rsidR="00C82E3C" w:rsidRPr="00C82E3C" w:rsidRDefault="00C82E3C" w:rsidP="00C82E3C">
      <w:pPr>
        <w:tabs>
          <w:tab w:val="left" w:leader="dot" w:pos="4253"/>
        </w:tabs>
        <w:spacing w:after="240" w:line="264" w:lineRule="auto"/>
        <w:ind w:left="4253" w:hanging="4253"/>
        <w:rPr>
          <w:rFonts w:eastAsia="Calibri"/>
          <w:caps/>
          <w:sz w:val="28"/>
          <w:szCs w:val="28"/>
          <w:lang w:val="en-US" w:eastAsia="en-US"/>
        </w:rPr>
      </w:pPr>
      <w:r w:rsidRPr="00C82E3C">
        <w:rPr>
          <w:rFonts w:eastAsia="Calibri"/>
          <w:sz w:val="28"/>
          <w:szCs w:val="28"/>
          <w:lang w:eastAsia="en-US"/>
        </w:rPr>
        <w:t>Большой</w:t>
      </w:r>
      <w:r w:rsidRPr="00C82E3C">
        <w:rPr>
          <w:rFonts w:eastAsia="Calibri"/>
          <w:sz w:val="28"/>
          <w:szCs w:val="28"/>
          <w:lang w:val="en-US" w:eastAsia="en-US"/>
        </w:rPr>
        <w:t xml:space="preserve"> </w:t>
      </w:r>
      <w:r w:rsidRPr="00C82E3C">
        <w:rPr>
          <w:rFonts w:eastAsia="Calibri"/>
          <w:sz w:val="28"/>
          <w:szCs w:val="28"/>
          <w:lang w:eastAsia="en-US"/>
        </w:rPr>
        <w:t>поперечный</w:t>
      </w:r>
      <w:r w:rsidRPr="00C82E3C">
        <w:rPr>
          <w:rFonts w:eastAsia="Calibri"/>
          <w:sz w:val="28"/>
          <w:szCs w:val="28"/>
          <w:lang w:val="en-US" w:eastAsia="en-US"/>
        </w:rPr>
        <w:t xml:space="preserve"> </w:t>
      </w:r>
      <w:r w:rsidRPr="00C82E3C">
        <w:rPr>
          <w:rFonts w:eastAsia="Calibri"/>
          <w:sz w:val="28"/>
          <w:szCs w:val="28"/>
          <w:lang w:eastAsia="en-US"/>
        </w:rPr>
        <w:t>размер</w:t>
      </w:r>
      <w:r w:rsidRPr="00C82E3C">
        <w:rPr>
          <w:rFonts w:eastAsia="Calibri"/>
          <w:sz w:val="28"/>
          <w:szCs w:val="28"/>
          <w:lang w:val="en-US" w:eastAsia="en-US"/>
        </w:rPr>
        <w:tab/>
      </w:r>
      <w:r w:rsidRPr="00C82E3C">
        <w:rPr>
          <w:rFonts w:eastAsia="Calibri"/>
          <w:snapToGrid w:val="0"/>
          <w:sz w:val="28"/>
          <w:szCs w:val="28"/>
          <w:lang w:val="en-US" w:eastAsia="en-US"/>
        </w:rPr>
        <w:t>diametr biparietalis</w:t>
      </w:r>
    </w:p>
    <w:p w:rsidR="00C82E3C" w:rsidRPr="00C82E3C" w:rsidRDefault="00C82E3C" w:rsidP="00C82E3C">
      <w:pPr>
        <w:tabs>
          <w:tab w:val="left" w:leader="dot" w:pos="4253"/>
        </w:tabs>
        <w:spacing w:after="240" w:line="264" w:lineRule="auto"/>
        <w:ind w:left="4253" w:hanging="4253"/>
        <w:rPr>
          <w:rFonts w:eastAsia="Calibri"/>
          <w:caps/>
          <w:sz w:val="28"/>
          <w:szCs w:val="28"/>
          <w:lang w:val="en-US" w:eastAsia="en-US"/>
        </w:rPr>
      </w:pPr>
      <w:r w:rsidRPr="00C82E3C">
        <w:rPr>
          <w:rFonts w:eastAsia="Calibri"/>
          <w:sz w:val="28"/>
          <w:szCs w:val="28"/>
          <w:lang w:eastAsia="en-US"/>
        </w:rPr>
        <w:t>Малый</w:t>
      </w:r>
      <w:r w:rsidRPr="00C82E3C">
        <w:rPr>
          <w:rFonts w:eastAsia="Calibri"/>
          <w:sz w:val="28"/>
          <w:szCs w:val="28"/>
          <w:lang w:val="en-US" w:eastAsia="en-US"/>
        </w:rPr>
        <w:t xml:space="preserve"> </w:t>
      </w:r>
      <w:r w:rsidRPr="00C82E3C">
        <w:rPr>
          <w:rFonts w:eastAsia="Calibri"/>
          <w:sz w:val="28"/>
          <w:szCs w:val="28"/>
          <w:lang w:eastAsia="en-US"/>
        </w:rPr>
        <w:t>поперечный</w:t>
      </w:r>
      <w:r w:rsidRPr="00C82E3C">
        <w:rPr>
          <w:rFonts w:eastAsia="Calibri"/>
          <w:sz w:val="28"/>
          <w:szCs w:val="28"/>
          <w:lang w:val="en-US" w:eastAsia="en-US"/>
        </w:rPr>
        <w:t xml:space="preserve"> </w:t>
      </w:r>
      <w:r w:rsidRPr="00C82E3C">
        <w:rPr>
          <w:rFonts w:eastAsia="Calibri"/>
          <w:sz w:val="28"/>
          <w:szCs w:val="28"/>
          <w:lang w:eastAsia="en-US"/>
        </w:rPr>
        <w:t>размер</w:t>
      </w:r>
      <w:r w:rsidRPr="00C82E3C">
        <w:rPr>
          <w:rFonts w:eastAsia="Calibri"/>
          <w:sz w:val="28"/>
          <w:szCs w:val="28"/>
          <w:lang w:val="en-US" w:eastAsia="en-US"/>
        </w:rPr>
        <w:tab/>
      </w:r>
      <w:r w:rsidRPr="00C82E3C">
        <w:rPr>
          <w:rFonts w:eastAsia="Calibri"/>
          <w:snapToGrid w:val="0"/>
          <w:sz w:val="28"/>
          <w:szCs w:val="28"/>
          <w:lang w:val="en-US" w:eastAsia="en-US"/>
        </w:rPr>
        <w:t>diametr bitemporalis</w:t>
      </w:r>
    </w:p>
    <w:p w:rsidR="00C82E3C" w:rsidRPr="00C82E3C" w:rsidRDefault="00C82E3C" w:rsidP="00C82E3C">
      <w:pPr>
        <w:tabs>
          <w:tab w:val="left" w:leader="dot" w:pos="4253"/>
        </w:tabs>
        <w:spacing w:after="240" w:line="264" w:lineRule="auto"/>
        <w:ind w:left="4253" w:hanging="4253"/>
        <w:rPr>
          <w:rFonts w:eastAsia="Calibri"/>
          <w:caps/>
          <w:sz w:val="28"/>
          <w:szCs w:val="28"/>
          <w:lang w:val="en-US" w:eastAsia="en-US"/>
        </w:rPr>
      </w:pPr>
      <w:r w:rsidRPr="00C82E3C">
        <w:rPr>
          <w:rFonts w:eastAsia="Calibri"/>
          <w:sz w:val="28"/>
          <w:szCs w:val="28"/>
          <w:lang w:eastAsia="en-US"/>
        </w:rPr>
        <w:t>Поперечный</w:t>
      </w:r>
      <w:r w:rsidRPr="00C82E3C">
        <w:rPr>
          <w:rFonts w:eastAsia="Calibri"/>
          <w:sz w:val="28"/>
          <w:szCs w:val="28"/>
          <w:lang w:val="en-US" w:eastAsia="en-US"/>
        </w:rPr>
        <w:t xml:space="preserve"> </w:t>
      </w:r>
      <w:r w:rsidRPr="00C82E3C">
        <w:rPr>
          <w:rFonts w:eastAsia="Calibri"/>
          <w:sz w:val="28"/>
          <w:szCs w:val="28"/>
          <w:lang w:eastAsia="en-US"/>
        </w:rPr>
        <w:t>размер</w:t>
      </w:r>
      <w:r w:rsidRPr="00C82E3C">
        <w:rPr>
          <w:rFonts w:eastAsia="Calibri"/>
          <w:sz w:val="28"/>
          <w:szCs w:val="28"/>
          <w:lang w:val="en-US" w:eastAsia="en-US"/>
        </w:rPr>
        <w:t xml:space="preserve"> </w:t>
      </w:r>
      <w:r w:rsidRPr="00C82E3C">
        <w:rPr>
          <w:rFonts w:eastAsia="Calibri"/>
          <w:sz w:val="28"/>
          <w:szCs w:val="28"/>
          <w:lang w:eastAsia="en-US"/>
        </w:rPr>
        <w:t>плечиков</w:t>
      </w:r>
      <w:r w:rsidRPr="00C82E3C">
        <w:rPr>
          <w:rFonts w:eastAsia="Calibri"/>
          <w:sz w:val="28"/>
          <w:szCs w:val="28"/>
          <w:lang w:val="en-US" w:eastAsia="en-US"/>
        </w:rPr>
        <w:tab/>
        <w:t>diametr biacromialis</w:t>
      </w:r>
    </w:p>
    <w:p w:rsidR="00C82E3C" w:rsidRPr="00C82E3C" w:rsidRDefault="00C82E3C" w:rsidP="00C82E3C">
      <w:pPr>
        <w:tabs>
          <w:tab w:val="left" w:leader="dot" w:pos="4253"/>
        </w:tabs>
        <w:spacing w:after="240" w:line="264" w:lineRule="auto"/>
        <w:rPr>
          <w:rFonts w:eastAsia="Calibri"/>
          <w:caps/>
          <w:sz w:val="28"/>
          <w:szCs w:val="28"/>
          <w:lang w:val="en-US" w:eastAsia="en-US"/>
        </w:rPr>
      </w:pPr>
      <w:r w:rsidRPr="00C82E3C">
        <w:rPr>
          <w:rFonts w:eastAsia="Calibri"/>
          <w:sz w:val="28"/>
          <w:szCs w:val="28"/>
          <w:lang w:eastAsia="en-US"/>
        </w:rPr>
        <w:t>Поперечный</w:t>
      </w:r>
      <w:r w:rsidRPr="00C82E3C">
        <w:rPr>
          <w:rFonts w:eastAsia="Calibri"/>
          <w:sz w:val="28"/>
          <w:szCs w:val="28"/>
          <w:lang w:val="en-US" w:eastAsia="en-US"/>
        </w:rPr>
        <w:t xml:space="preserve"> </w:t>
      </w:r>
      <w:r w:rsidRPr="00C82E3C">
        <w:rPr>
          <w:rFonts w:eastAsia="Calibri"/>
          <w:sz w:val="28"/>
          <w:szCs w:val="28"/>
          <w:lang w:eastAsia="en-US"/>
        </w:rPr>
        <w:t>размер</w:t>
      </w:r>
      <w:r w:rsidRPr="00C82E3C">
        <w:rPr>
          <w:rFonts w:eastAsia="Calibri"/>
          <w:sz w:val="28"/>
          <w:szCs w:val="28"/>
          <w:lang w:val="en-US" w:eastAsia="en-US"/>
        </w:rPr>
        <w:t xml:space="preserve"> </w:t>
      </w:r>
      <w:r w:rsidRPr="00C82E3C">
        <w:rPr>
          <w:rFonts w:eastAsia="Calibri"/>
          <w:sz w:val="28"/>
          <w:szCs w:val="28"/>
          <w:lang w:eastAsia="en-US"/>
        </w:rPr>
        <w:t>ягодиц</w:t>
      </w:r>
      <w:r w:rsidRPr="00C82E3C">
        <w:rPr>
          <w:rFonts w:eastAsia="Calibri"/>
          <w:sz w:val="28"/>
          <w:szCs w:val="28"/>
          <w:lang w:val="en-US" w:eastAsia="en-US"/>
        </w:rPr>
        <w:tab/>
        <w:t>diametr biiliacus</w:t>
      </w:r>
    </w:p>
    <w:p w:rsidR="00C82E3C" w:rsidRPr="00C82E3C" w:rsidRDefault="00C82E3C" w:rsidP="00C82E3C">
      <w:pPr>
        <w:spacing w:after="240" w:line="264" w:lineRule="auto"/>
        <w:ind w:left="357" w:hanging="357"/>
        <w:rPr>
          <w:rFonts w:ascii="Bookman Old Style" w:eastAsia="Calibri" w:hAnsi="Bookman Old Style"/>
          <w:b/>
          <w:color w:val="FF0000"/>
          <w:sz w:val="28"/>
          <w:szCs w:val="28"/>
          <w:lang w:val="en-US" w:eastAsia="en-US"/>
        </w:rPr>
      </w:pPr>
      <w:r w:rsidRPr="00C82E3C">
        <w:rPr>
          <w:rFonts w:ascii="Calibri" w:eastAsia="Calibri" w:hAnsi="Calibri"/>
          <w:color w:val="FF0000"/>
          <w:sz w:val="22"/>
          <w:szCs w:val="22"/>
          <w:lang w:val="en-US" w:eastAsia="en-US"/>
        </w:rPr>
        <w:br w:type="page"/>
      </w:r>
    </w:p>
    <w:p w:rsidR="00C82E3C" w:rsidRPr="00C82E3C" w:rsidRDefault="00C82E3C" w:rsidP="00C82E3C">
      <w:pPr>
        <w:suppressAutoHyphens/>
        <w:spacing w:before="240" w:after="240" w:line="264" w:lineRule="auto"/>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lastRenderedPageBreak/>
        <w:t>ТЕМА 2.1.1.3. ФИЗИОЛОГИЧЕСКИЕ ИЗМЕНЕНИЯ В ОРГАНИЗМЕ ПРИ БЕРЕМЕННОСТИ. ПИТАНИЕ ПРИ БЕРЕМЕННОСТИ. ОСНОВНАЯ МЕДИЦИНСКАЯ ДОКУМЕНТАЦИЯ В АКУШЕРСТВЕ</w:t>
      </w:r>
    </w:p>
    <w:p w:rsidR="00C82E3C" w:rsidRPr="00C82E3C" w:rsidRDefault="00C82E3C" w:rsidP="00C82E3C">
      <w:pPr>
        <w:spacing w:line="276" w:lineRule="auto"/>
        <w:jc w:val="both"/>
        <w:rPr>
          <w:rFonts w:eastAsia="Calibri"/>
          <w:sz w:val="28"/>
          <w:szCs w:val="20"/>
          <w:lang w:eastAsia="en-US"/>
        </w:rPr>
      </w:pPr>
      <w:r w:rsidRPr="00C82E3C">
        <w:rPr>
          <w:rFonts w:ascii="Bookman Old Style" w:eastAsia="Calibri" w:hAnsi="Bookman Old Style"/>
          <w:b/>
          <w:color w:val="002060"/>
          <w:sz w:val="28"/>
          <w:szCs w:val="28"/>
          <w:lang w:eastAsia="en-US"/>
        </w:rPr>
        <w:t>ЦЕЛЬ УРОКА:</w:t>
      </w:r>
      <w:r w:rsidRPr="00C82E3C">
        <w:rPr>
          <w:rFonts w:eastAsia="Arial Unicode MS"/>
          <w:sz w:val="28"/>
          <w:szCs w:val="28"/>
          <w:lang w:eastAsia="en-US"/>
        </w:rPr>
        <w:t xml:space="preserve"> </w:t>
      </w:r>
      <w:r w:rsidRPr="00C82E3C">
        <w:rPr>
          <w:rFonts w:eastAsia="Calibri"/>
          <w:sz w:val="28"/>
          <w:szCs w:val="28"/>
          <w:lang w:eastAsia="en-US"/>
        </w:rPr>
        <w:t xml:space="preserve">изучить физиологические изменения в организме беременной, </w:t>
      </w:r>
      <w:r w:rsidRPr="00C82E3C">
        <w:rPr>
          <w:rFonts w:eastAsia="Calibri"/>
          <w:sz w:val="28"/>
          <w:szCs w:val="20"/>
          <w:lang w:eastAsia="en-US"/>
        </w:rPr>
        <w:t>организацию и порядок диспансеризации беременных женщин, выделение групп риска по материнской и перинатальной смертности.</w:t>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t>ОСНОВНЫЕ ВОПРОСЫ ТЕМЫ:</w:t>
      </w:r>
    </w:p>
    <w:p w:rsidR="00C82E3C" w:rsidRPr="00C82E3C" w:rsidRDefault="00C82E3C" w:rsidP="00C82E3C">
      <w:pPr>
        <w:widowControl w:val="0"/>
        <w:numPr>
          <w:ilvl w:val="0"/>
          <w:numId w:val="74"/>
        </w:numPr>
        <w:spacing w:line="276" w:lineRule="auto"/>
        <w:ind w:right="-221"/>
        <w:contextualSpacing/>
        <w:jc w:val="both"/>
        <w:rPr>
          <w:rFonts w:eastAsia="Calibri"/>
          <w:snapToGrid w:val="0"/>
          <w:sz w:val="28"/>
          <w:szCs w:val="28"/>
          <w:lang w:eastAsia="en-US"/>
        </w:rPr>
      </w:pPr>
      <w:r w:rsidRPr="00C82E3C">
        <w:rPr>
          <w:rFonts w:eastAsia="Calibri"/>
          <w:snapToGrid w:val="0"/>
          <w:sz w:val="28"/>
          <w:szCs w:val="28"/>
          <w:lang w:eastAsia="en-US"/>
        </w:rPr>
        <w:t>Беременность. Определение понятия «норма беременности».</w:t>
      </w:r>
    </w:p>
    <w:p w:rsidR="00C82E3C" w:rsidRPr="00C82E3C" w:rsidRDefault="00C82E3C" w:rsidP="00C82E3C">
      <w:pPr>
        <w:widowControl w:val="0"/>
        <w:numPr>
          <w:ilvl w:val="0"/>
          <w:numId w:val="74"/>
        </w:numPr>
        <w:spacing w:line="276" w:lineRule="auto"/>
        <w:ind w:right="-221"/>
        <w:contextualSpacing/>
        <w:jc w:val="both"/>
        <w:rPr>
          <w:rFonts w:eastAsia="Calibri"/>
          <w:snapToGrid w:val="0"/>
          <w:sz w:val="28"/>
          <w:szCs w:val="28"/>
          <w:lang w:eastAsia="en-US"/>
        </w:rPr>
      </w:pPr>
      <w:r w:rsidRPr="00C82E3C">
        <w:rPr>
          <w:rFonts w:eastAsia="Calibri"/>
          <w:snapToGrid w:val="0"/>
          <w:sz w:val="28"/>
          <w:szCs w:val="28"/>
          <w:lang w:eastAsia="en-US"/>
        </w:rPr>
        <w:t>Изменения в органах и системах во время беременности.</w:t>
      </w:r>
    </w:p>
    <w:p w:rsidR="00C82E3C" w:rsidRPr="00C82E3C" w:rsidRDefault="00C82E3C" w:rsidP="00C82E3C">
      <w:pPr>
        <w:widowControl w:val="0"/>
        <w:numPr>
          <w:ilvl w:val="0"/>
          <w:numId w:val="74"/>
        </w:numPr>
        <w:spacing w:line="276" w:lineRule="auto"/>
        <w:ind w:right="-221"/>
        <w:contextualSpacing/>
        <w:jc w:val="both"/>
        <w:rPr>
          <w:rFonts w:eastAsia="Calibri"/>
          <w:snapToGrid w:val="0"/>
          <w:sz w:val="28"/>
          <w:szCs w:val="28"/>
          <w:lang w:eastAsia="en-US"/>
        </w:rPr>
      </w:pPr>
      <w:r w:rsidRPr="00C82E3C">
        <w:rPr>
          <w:rFonts w:eastAsia="Calibri"/>
          <w:snapToGrid w:val="0"/>
          <w:sz w:val="28"/>
          <w:szCs w:val="28"/>
          <w:lang w:eastAsia="en-US"/>
        </w:rPr>
        <w:t>Гигиена и питание беременных.</w:t>
      </w:r>
    </w:p>
    <w:p w:rsidR="00C82E3C" w:rsidRPr="00C82E3C" w:rsidRDefault="00C82E3C" w:rsidP="00C82E3C">
      <w:pPr>
        <w:numPr>
          <w:ilvl w:val="0"/>
          <w:numId w:val="74"/>
        </w:numPr>
        <w:spacing w:line="276" w:lineRule="auto"/>
        <w:jc w:val="both"/>
        <w:rPr>
          <w:sz w:val="28"/>
          <w:szCs w:val="28"/>
        </w:rPr>
      </w:pPr>
      <w:r w:rsidRPr="00C82E3C">
        <w:rPr>
          <w:sz w:val="28"/>
          <w:szCs w:val="28"/>
        </w:rPr>
        <w:t>Учетные документы по наблюдению беременных и родильниц</w:t>
      </w:r>
    </w:p>
    <w:p w:rsidR="00C82E3C" w:rsidRPr="00C82E3C" w:rsidRDefault="00C82E3C" w:rsidP="00C82E3C">
      <w:pPr>
        <w:numPr>
          <w:ilvl w:val="0"/>
          <w:numId w:val="74"/>
        </w:numPr>
        <w:spacing w:line="276" w:lineRule="auto"/>
        <w:jc w:val="both"/>
        <w:rPr>
          <w:sz w:val="28"/>
          <w:szCs w:val="28"/>
        </w:rPr>
      </w:pPr>
      <w:r w:rsidRPr="00C82E3C">
        <w:rPr>
          <w:sz w:val="28"/>
          <w:szCs w:val="28"/>
        </w:rPr>
        <w:t>Картотека одного дня (сигнальная)</w:t>
      </w:r>
    </w:p>
    <w:p w:rsidR="00C82E3C" w:rsidRPr="00C82E3C" w:rsidRDefault="00C82E3C" w:rsidP="00C82E3C">
      <w:pPr>
        <w:numPr>
          <w:ilvl w:val="0"/>
          <w:numId w:val="74"/>
        </w:numPr>
        <w:spacing w:line="276" w:lineRule="auto"/>
        <w:jc w:val="both"/>
        <w:rPr>
          <w:sz w:val="28"/>
          <w:szCs w:val="28"/>
        </w:rPr>
      </w:pPr>
      <w:r w:rsidRPr="00C82E3C">
        <w:rPr>
          <w:sz w:val="28"/>
          <w:szCs w:val="28"/>
        </w:rPr>
        <w:t>Основные группы риска, выделяемые при  диспансеризации беременных</w:t>
      </w:r>
    </w:p>
    <w:p w:rsidR="00C82E3C" w:rsidRPr="00C82E3C" w:rsidRDefault="00C82E3C" w:rsidP="00C82E3C">
      <w:pPr>
        <w:numPr>
          <w:ilvl w:val="0"/>
          <w:numId w:val="74"/>
        </w:numPr>
        <w:spacing w:line="276" w:lineRule="auto"/>
        <w:jc w:val="both"/>
        <w:rPr>
          <w:sz w:val="28"/>
          <w:szCs w:val="28"/>
        </w:rPr>
      </w:pPr>
      <w:r w:rsidRPr="00C82E3C">
        <w:rPr>
          <w:sz w:val="28"/>
          <w:szCs w:val="28"/>
        </w:rPr>
        <w:t>Программа физиопсихопрофилактической подготовки, школы матери.</w:t>
      </w:r>
    </w:p>
    <w:p w:rsidR="00C82E3C" w:rsidRPr="00C82E3C" w:rsidRDefault="00C82E3C" w:rsidP="00C82E3C">
      <w:pPr>
        <w:numPr>
          <w:ilvl w:val="0"/>
          <w:numId w:val="74"/>
        </w:numPr>
        <w:spacing w:line="276" w:lineRule="auto"/>
        <w:jc w:val="both"/>
        <w:rPr>
          <w:sz w:val="28"/>
          <w:szCs w:val="28"/>
        </w:rPr>
      </w:pPr>
      <w:r w:rsidRPr="00C82E3C">
        <w:rPr>
          <w:sz w:val="28"/>
          <w:szCs w:val="28"/>
        </w:rPr>
        <w:t>Значение ранней явки при беременности</w:t>
      </w:r>
    </w:p>
    <w:p w:rsidR="00C82E3C" w:rsidRPr="00C82E3C" w:rsidRDefault="00C82E3C" w:rsidP="00C82E3C">
      <w:pPr>
        <w:numPr>
          <w:ilvl w:val="0"/>
          <w:numId w:val="74"/>
        </w:numPr>
        <w:spacing w:line="276" w:lineRule="auto"/>
        <w:jc w:val="both"/>
        <w:rPr>
          <w:sz w:val="28"/>
          <w:szCs w:val="28"/>
        </w:rPr>
      </w:pPr>
      <w:r w:rsidRPr="00C82E3C">
        <w:rPr>
          <w:sz w:val="28"/>
          <w:szCs w:val="28"/>
        </w:rPr>
        <w:t xml:space="preserve">Значение дневного стационара при оказании помощи беременным </w:t>
      </w:r>
    </w:p>
    <w:p w:rsidR="00C82E3C" w:rsidRPr="00C82E3C" w:rsidRDefault="00C82E3C" w:rsidP="00C82E3C">
      <w:pPr>
        <w:numPr>
          <w:ilvl w:val="0"/>
          <w:numId w:val="74"/>
        </w:numPr>
        <w:spacing w:line="276" w:lineRule="auto"/>
        <w:jc w:val="both"/>
        <w:rPr>
          <w:sz w:val="28"/>
          <w:szCs w:val="28"/>
        </w:rPr>
      </w:pPr>
      <w:r w:rsidRPr="00C82E3C">
        <w:rPr>
          <w:sz w:val="28"/>
          <w:szCs w:val="28"/>
        </w:rPr>
        <w:t>Порядок выдачи листка нетрудоспособности по беременности и родам</w:t>
      </w:r>
    </w:p>
    <w:p w:rsidR="00C82E3C" w:rsidRPr="00C82E3C" w:rsidRDefault="00C82E3C" w:rsidP="00C82E3C">
      <w:pPr>
        <w:numPr>
          <w:ilvl w:val="0"/>
          <w:numId w:val="74"/>
        </w:numPr>
        <w:spacing w:line="276" w:lineRule="auto"/>
        <w:jc w:val="both"/>
        <w:rPr>
          <w:sz w:val="28"/>
          <w:szCs w:val="28"/>
        </w:rPr>
      </w:pPr>
      <w:r w:rsidRPr="00C82E3C">
        <w:rPr>
          <w:sz w:val="28"/>
          <w:szCs w:val="28"/>
        </w:rPr>
        <w:t>Порядок выдачи родового сертификата</w:t>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t>ОСНАЩЕНИЕ УРОКА:</w:t>
      </w:r>
    </w:p>
    <w:p w:rsidR="00C82E3C" w:rsidRPr="00C82E3C" w:rsidRDefault="00C82E3C" w:rsidP="00C82E3C">
      <w:pPr>
        <w:numPr>
          <w:ilvl w:val="0"/>
          <w:numId w:val="75"/>
        </w:numPr>
        <w:spacing w:line="276" w:lineRule="auto"/>
        <w:jc w:val="both"/>
        <w:rPr>
          <w:rFonts w:eastAsia="Calibri"/>
          <w:sz w:val="28"/>
          <w:szCs w:val="28"/>
          <w:lang w:eastAsia="en-US"/>
        </w:rPr>
      </w:pPr>
      <w:r w:rsidRPr="00C82E3C">
        <w:rPr>
          <w:rFonts w:eastAsia="Calibri"/>
          <w:sz w:val="28"/>
          <w:szCs w:val="28"/>
          <w:lang w:eastAsia="en-US"/>
        </w:rPr>
        <w:t>Индивидуальная карта беременной и родильницы (форма 111у);</w:t>
      </w:r>
    </w:p>
    <w:p w:rsidR="00C82E3C" w:rsidRPr="00C82E3C" w:rsidRDefault="00C82E3C" w:rsidP="00C82E3C">
      <w:pPr>
        <w:numPr>
          <w:ilvl w:val="0"/>
          <w:numId w:val="75"/>
        </w:numPr>
        <w:spacing w:line="276" w:lineRule="auto"/>
        <w:jc w:val="both"/>
        <w:rPr>
          <w:rFonts w:eastAsia="Calibri"/>
          <w:sz w:val="28"/>
          <w:szCs w:val="28"/>
          <w:lang w:eastAsia="en-US"/>
        </w:rPr>
      </w:pPr>
      <w:r w:rsidRPr="00C82E3C">
        <w:rPr>
          <w:rFonts w:eastAsia="Calibri"/>
          <w:sz w:val="28"/>
          <w:szCs w:val="28"/>
          <w:lang w:eastAsia="en-US"/>
        </w:rPr>
        <w:t>индивидуальная карта родов (форма 96);</w:t>
      </w:r>
    </w:p>
    <w:p w:rsidR="00C82E3C" w:rsidRPr="00C82E3C" w:rsidRDefault="00C82E3C" w:rsidP="00C82E3C">
      <w:pPr>
        <w:numPr>
          <w:ilvl w:val="0"/>
          <w:numId w:val="75"/>
        </w:numPr>
        <w:spacing w:line="276" w:lineRule="auto"/>
        <w:jc w:val="both"/>
        <w:rPr>
          <w:rFonts w:eastAsia="Calibri"/>
          <w:sz w:val="28"/>
          <w:szCs w:val="28"/>
          <w:lang w:eastAsia="en-US"/>
        </w:rPr>
      </w:pPr>
      <w:r w:rsidRPr="00C82E3C">
        <w:rPr>
          <w:rFonts w:eastAsia="Calibri"/>
          <w:sz w:val="28"/>
          <w:szCs w:val="28"/>
          <w:lang w:eastAsia="en-US"/>
        </w:rPr>
        <w:t>диспансерная книжка беременной (обменная карта);</w:t>
      </w:r>
    </w:p>
    <w:p w:rsidR="00C82E3C" w:rsidRPr="00C82E3C" w:rsidRDefault="00C82E3C" w:rsidP="00C82E3C">
      <w:pPr>
        <w:numPr>
          <w:ilvl w:val="0"/>
          <w:numId w:val="75"/>
        </w:numPr>
        <w:spacing w:line="276" w:lineRule="auto"/>
        <w:jc w:val="both"/>
        <w:rPr>
          <w:rFonts w:eastAsia="Calibri"/>
          <w:sz w:val="28"/>
          <w:szCs w:val="28"/>
          <w:lang w:eastAsia="en-US"/>
        </w:rPr>
      </w:pPr>
      <w:r w:rsidRPr="00C82E3C">
        <w:rPr>
          <w:rFonts w:eastAsia="Calibri"/>
          <w:sz w:val="28"/>
          <w:szCs w:val="28"/>
          <w:lang w:eastAsia="en-US"/>
        </w:rPr>
        <w:t>шкала «Оценка пренатальных факторов риска в баллах»;</w:t>
      </w:r>
    </w:p>
    <w:p w:rsidR="00C82E3C" w:rsidRPr="00C82E3C" w:rsidRDefault="00C82E3C" w:rsidP="00C82E3C">
      <w:pPr>
        <w:numPr>
          <w:ilvl w:val="0"/>
          <w:numId w:val="75"/>
        </w:numPr>
        <w:spacing w:line="276" w:lineRule="auto"/>
        <w:contextualSpacing/>
        <w:rPr>
          <w:rFonts w:eastAsia="Calibri"/>
          <w:sz w:val="28"/>
          <w:szCs w:val="28"/>
          <w:lang w:eastAsia="en-US"/>
        </w:rPr>
      </w:pPr>
      <w:r w:rsidRPr="00C82E3C">
        <w:rPr>
          <w:rFonts w:eastAsia="Calibri"/>
          <w:sz w:val="28"/>
          <w:szCs w:val="28"/>
          <w:lang w:eastAsia="en-US"/>
        </w:rPr>
        <w:t>ноутбук;</w:t>
      </w:r>
    </w:p>
    <w:p w:rsidR="00C82E3C" w:rsidRPr="00C82E3C" w:rsidRDefault="00C82E3C" w:rsidP="00C82E3C">
      <w:pPr>
        <w:numPr>
          <w:ilvl w:val="0"/>
          <w:numId w:val="75"/>
        </w:numPr>
        <w:spacing w:line="276" w:lineRule="auto"/>
        <w:contextualSpacing/>
        <w:rPr>
          <w:rFonts w:eastAsia="Calibri"/>
          <w:sz w:val="28"/>
          <w:szCs w:val="28"/>
          <w:lang w:eastAsia="en-US"/>
        </w:rPr>
      </w:pPr>
      <w:r w:rsidRPr="00C82E3C">
        <w:rPr>
          <w:rFonts w:eastAsia="Calibri"/>
          <w:noProof/>
          <w:sz w:val="28"/>
          <w:szCs w:val="28"/>
        </w:rPr>
        <w:drawing>
          <wp:anchor distT="0" distB="0" distL="114300" distR="114300" simplePos="0" relativeHeight="251675648" behindDoc="1" locked="0" layoutInCell="1" allowOverlap="1">
            <wp:simplePos x="0" y="0"/>
            <wp:positionH relativeFrom="column">
              <wp:posOffset>4266565</wp:posOffset>
            </wp:positionH>
            <wp:positionV relativeFrom="paragraph">
              <wp:posOffset>13970</wp:posOffset>
            </wp:positionV>
            <wp:extent cx="1557020" cy="1582420"/>
            <wp:effectExtent l="19050" t="0" r="5080" b="0"/>
            <wp:wrapThrough wrapText="bothSides">
              <wp:wrapPolygon edited="0">
                <wp:start x="6607" y="0"/>
                <wp:lineTo x="1321" y="4161"/>
                <wp:lineTo x="0" y="8321"/>
                <wp:lineTo x="-264" y="11701"/>
                <wp:lineTo x="1321" y="16642"/>
                <wp:lineTo x="1321" y="17162"/>
                <wp:lineTo x="5285" y="20803"/>
                <wp:lineTo x="6607" y="21323"/>
                <wp:lineTo x="14799" y="21323"/>
                <wp:lineTo x="15064" y="21323"/>
                <wp:lineTo x="15592" y="20803"/>
                <wp:lineTo x="15856" y="20803"/>
                <wp:lineTo x="20349" y="16902"/>
                <wp:lineTo x="20349" y="16642"/>
                <wp:lineTo x="21670" y="12482"/>
                <wp:lineTo x="21670" y="9881"/>
                <wp:lineTo x="21406" y="8321"/>
                <wp:lineTo x="20085" y="4161"/>
                <wp:lineTo x="14799" y="0"/>
                <wp:lineTo x="6607" y="0"/>
              </wp:wrapPolygon>
            </wp:wrapThrough>
            <wp:docPr id="63"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557020" cy="1582420"/>
                    </a:xfrm>
                    <a:prstGeom prst="decagon">
                      <a:avLst/>
                    </a:prstGeom>
                    <a:noFill/>
                    <a:ln>
                      <a:noFill/>
                    </a:ln>
                  </pic:spPr>
                </pic:pic>
              </a:graphicData>
            </a:graphic>
          </wp:anchor>
        </w:drawing>
      </w:r>
      <w:r w:rsidRPr="00C82E3C">
        <w:rPr>
          <w:rFonts w:eastAsia="Calibri"/>
          <w:sz w:val="28"/>
          <w:szCs w:val="28"/>
          <w:lang w:eastAsia="en-US"/>
        </w:rPr>
        <w:t>проектор;</w:t>
      </w:r>
    </w:p>
    <w:p w:rsidR="00C82E3C" w:rsidRPr="00C82E3C" w:rsidRDefault="00C82E3C" w:rsidP="00C82E3C">
      <w:pPr>
        <w:numPr>
          <w:ilvl w:val="0"/>
          <w:numId w:val="75"/>
        </w:numPr>
        <w:spacing w:line="276" w:lineRule="auto"/>
        <w:contextualSpacing/>
        <w:rPr>
          <w:rFonts w:eastAsia="Calibri"/>
          <w:sz w:val="28"/>
          <w:szCs w:val="28"/>
          <w:lang w:eastAsia="en-US"/>
        </w:rPr>
      </w:pPr>
      <w:r w:rsidRPr="00C82E3C">
        <w:rPr>
          <w:rFonts w:eastAsia="Calibri"/>
          <w:sz w:val="28"/>
          <w:szCs w:val="28"/>
          <w:lang w:eastAsia="en-US"/>
        </w:rPr>
        <w:t>видеоролики;</w:t>
      </w:r>
    </w:p>
    <w:p w:rsidR="00C82E3C" w:rsidRPr="00C82E3C" w:rsidRDefault="00C82E3C" w:rsidP="00C82E3C">
      <w:pPr>
        <w:numPr>
          <w:ilvl w:val="0"/>
          <w:numId w:val="75"/>
        </w:numPr>
        <w:spacing w:line="276" w:lineRule="auto"/>
        <w:contextualSpacing/>
        <w:rPr>
          <w:rFonts w:eastAsia="Calibri"/>
          <w:sz w:val="28"/>
          <w:szCs w:val="28"/>
          <w:lang w:eastAsia="en-US"/>
        </w:rPr>
      </w:pPr>
      <w:r w:rsidRPr="00C82E3C">
        <w:rPr>
          <w:rFonts w:eastAsia="Calibri"/>
          <w:sz w:val="28"/>
          <w:szCs w:val="28"/>
          <w:lang w:eastAsia="en-US"/>
        </w:rPr>
        <w:t>таблицы;</w:t>
      </w:r>
    </w:p>
    <w:p w:rsidR="00C82E3C" w:rsidRPr="00C82E3C" w:rsidRDefault="00C82E3C" w:rsidP="00C82E3C">
      <w:pPr>
        <w:numPr>
          <w:ilvl w:val="0"/>
          <w:numId w:val="75"/>
        </w:numPr>
        <w:spacing w:line="276" w:lineRule="auto"/>
        <w:contextualSpacing/>
        <w:rPr>
          <w:rFonts w:eastAsia="Calibri"/>
          <w:sz w:val="28"/>
          <w:szCs w:val="28"/>
          <w:lang w:eastAsia="en-US"/>
        </w:rPr>
      </w:pPr>
      <w:r w:rsidRPr="00C82E3C">
        <w:rPr>
          <w:rFonts w:eastAsia="Calibri"/>
          <w:sz w:val="28"/>
          <w:szCs w:val="28"/>
          <w:lang w:eastAsia="en-US"/>
        </w:rPr>
        <w:t>кроссворды;</w:t>
      </w:r>
    </w:p>
    <w:p w:rsidR="00C82E3C" w:rsidRPr="00C82E3C" w:rsidRDefault="00C82E3C" w:rsidP="00C82E3C">
      <w:pPr>
        <w:numPr>
          <w:ilvl w:val="0"/>
          <w:numId w:val="75"/>
        </w:numPr>
        <w:spacing w:line="276" w:lineRule="auto"/>
        <w:contextualSpacing/>
        <w:rPr>
          <w:rFonts w:eastAsia="Calibri"/>
          <w:sz w:val="28"/>
          <w:szCs w:val="28"/>
          <w:lang w:eastAsia="en-US"/>
        </w:rPr>
      </w:pPr>
      <w:r w:rsidRPr="00C82E3C">
        <w:rPr>
          <w:rFonts w:eastAsia="Calibri"/>
          <w:sz w:val="28"/>
          <w:szCs w:val="28"/>
          <w:lang w:eastAsia="en-US"/>
        </w:rPr>
        <w:t>схемы;</w:t>
      </w:r>
    </w:p>
    <w:p w:rsidR="00C82E3C" w:rsidRPr="00C82E3C" w:rsidRDefault="00C82E3C" w:rsidP="00C82E3C">
      <w:pPr>
        <w:numPr>
          <w:ilvl w:val="0"/>
          <w:numId w:val="75"/>
        </w:numPr>
        <w:spacing w:line="276" w:lineRule="auto"/>
        <w:contextualSpacing/>
        <w:rPr>
          <w:rFonts w:eastAsia="Calibri"/>
          <w:sz w:val="28"/>
          <w:szCs w:val="28"/>
          <w:lang w:eastAsia="en-US"/>
        </w:rPr>
      </w:pPr>
      <w:r w:rsidRPr="00C82E3C">
        <w:rPr>
          <w:rFonts w:eastAsia="Calibri"/>
          <w:sz w:val="28"/>
          <w:szCs w:val="28"/>
          <w:lang w:eastAsia="en-US"/>
        </w:rPr>
        <w:t>мультимедийная презентация.</w:t>
      </w:r>
      <w:r w:rsidRPr="00C82E3C">
        <w:rPr>
          <w:rFonts w:eastAsia="Calibri"/>
          <w:noProof/>
          <w:sz w:val="28"/>
          <w:szCs w:val="28"/>
        </w:rPr>
        <w:t xml:space="preserve"> </w:t>
      </w:r>
    </w:p>
    <w:p w:rsidR="00C82E3C" w:rsidRPr="00C82E3C" w:rsidRDefault="00C82E3C" w:rsidP="00C82E3C">
      <w:pPr>
        <w:spacing w:line="264" w:lineRule="auto"/>
        <w:ind w:left="357" w:hanging="357"/>
        <w:rPr>
          <w:rFonts w:eastAsia="Calibri"/>
          <w:b/>
          <w:sz w:val="28"/>
          <w:szCs w:val="28"/>
          <w:lang w:eastAsia="en-US"/>
        </w:rPr>
      </w:pPr>
      <w:r w:rsidRPr="00C82E3C">
        <w:rPr>
          <w:rFonts w:eastAsia="Calibri"/>
          <w:b/>
          <w:sz w:val="28"/>
          <w:szCs w:val="28"/>
          <w:lang w:eastAsia="en-US"/>
        </w:rPr>
        <w:br w:type="page"/>
      </w: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lastRenderedPageBreak/>
        <w:t>ЗАДАНИЕ ДЛЯ КОНТРОЛЯ ИСХОДНОГО УРОВНЯ ЗНАНИЙ</w:t>
      </w:r>
    </w:p>
    <w:p w:rsidR="00C82E3C" w:rsidRPr="00C82E3C" w:rsidRDefault="00C82E3C" w:rsidP="00C82E3C">
      <w:pPr>
        <w:spacing w:before="240" w:after="240" w:line="264" w:lineRule="auto"/>
        <w:ind w:left="357" w:hanging="357"/>
        <w:jc w:val="center"/>
        <w:rPr>
          <w:rFonts w:ascii="Bookman Old Style" w:eastAsia="Calibri" w:hAnsi="Bookman Old Style"/>
          <w:b/>
          <w:sz w:val="28"/>
          <w:szCs w:val="28"/>
          <w:lang w:eastAsia="en-US"/>
        </w:rPr>
      </w:pPr>
      <w:r w:rsidRPr="00C82E3C">
        <w:rPr>
          <w:rFonts w:ascii="Bookman Old Style" w:eastAsia="Calibri" w:hAnsi="Bookman Old Style"/>
          <w:b/>
          <w:sz w:val="28"/>
          <w:szCs w:val="28"/>
          <w:lang w:eastAsia="en-US"/>
        </w:rPr>
        <w:t>ТЕСТОВЫЙ КОНТРОЛЬ</w:t>
      </w:r>
    </w:p>
    <w:p w:rsidR="00C82E3C" w:rsidRPr="00C82E3C" w:rsidRDefault="00C82E3C" w:rsidP="00C82E3C">
      <w:pPr>
        <w:spacing w:line="276" w:lineRule="auto"/>
        <w:ind w:left="357" w:hanging="357"/>
        <w:jc w:val="center"/>
        <w:rPr>
          <w:rFonts w:ascii="Calibri" w:eastAsia="Calibri" w:hAnsi="Calibri" w:cs="Calibri"/>
          <w:b/>
          <w:i/>
          <w:sz w:val="28"/>
          <w:szCs w:val="28"/>
          <w:lang w:eastAsia="en-US"/>
        </w:rPr>
      </w:pPr>
      <w:r w:rsidRPr="00C82E3C">
        <w:rPr>
          <w:rFonts w:ascii="Calibri" w:eastAsia="Calibri" w:hAnsi="Calibri" w:cs="Calibri"/>
          <w:b/>
          <w:i/>
          <w:sz w:val="28"/>
          <w:szCs w:val="28"/>
          <w:lang w:eastAsia="en-US"/>
        </w:rPr>
        <w:t>Выберите один правильный ответ</w:t>
      </w:r>
    </w:p>
    <w:p w:rsidR="00C82E3C" w:rsidRPr="00C82E3C" w:rsidRDefault="00C82E3C" w:rsidP="00C82E3C">
      <w:pPr>
        <w:spacing w:line="276" w:lineRule="auto"/>
        <w:ind w:left="357" w:hanging="357"/>
        <w:jc w:val="center"/>
        <w:rPr>
          <w:rFonts w:ascii="Calibri" w:eastAsia="Calibri" w:hAnsi="Calibri" w:cs="Calibri"/>
          <w:b/>
          <w:i/>
          <w:sz w:val="28"/>
          <w:szCs w:val="28"/>
          <w:lang w:eastAsia="en-US"/>
        </w:rPr>
      </w:pPr>
    </w:p>
    <w:p w:rsidR="00C82E3C" w:rsidRPr="00C82E3C" w:rsidRDefault="00C82E3C" w:rsidP="00C82E3C">
      <w:pPr>
        <w:numPr>
          <w:ilvl w:val="0"/>
          <w:numId w:val="76"/>
        </w:numPr>
        <w:suppressAutoHyphens/>
        <w:spacing w:line="276" w:lineRule="auto"/>
        <w:ind w:left="357" w:right="424" w:hanging="357"/>
        <w:contextualSpacing/>
        <w:rPr>
          <w:rFonts w:eastAsia="Calibri"/>
          <w:sz w:val="28"/>
          <w:szCs w:val="28"/>
        </w:rPr>
      </w:pPr>
      <w:r w:rsidRPr="00C82E3C">
        <w:rPr>
          <w:rFonts w:eastAsia="Calibri"/>
          <w:b/>
          <w:sz w:val="28"/>
          <w:szCs w:val="28"/>
        </w:rPr>
        <w:t>Пик прироста объема циркулирующей крови при нормальной беременности приходится на срок:</w:t>
      </w:r>
      <w:r w:rsidRPr="00C82E3C">
        <w:rPr>
          <w:rFonts w:eastAsia="Calibri"/>
          <w:b/>
          <w:sz w:val="28"/>
          <w:szCs w:val="28"/>
        </w:rPr>
        <w:br/>
      </w:r>
      <w:r w:rsidRPr="00C82E3C">
        <w:rPr>
          <w:rFonts w:eastAsia="Calibri"/>
          <w:sz w:val="28"/>
          <w:szCs w:val="28"/>
        </w:rPr>
        <w:t>а) 16-20 недель</w:t>
      </w:r>
      <w:r w:rsidRPr="00C82E3C">
        <w:rPr>
          <w:rFonts w:eastAsia="Calibri"/>
          <w:sz w:val="28"/>
          <w:szCs w:val="28"/>
        </w:rPr>
        <w:br/>
        <w:t>б) 22-24 недели</w:t>
      </w:r>
      <w:r w:rsidRPr="00C82E3C">
        <w:rPr>
          <w:rFonts w:eastAsia="Calibri"/>
          <w:sz w:val="28"/>
          <w:szCs w:val="28"/>
        </w:rPr>
        <w:br/>
        <w:t>в) 26-36 недель</w:t>
      </w:r>
      <w:r w:rsidRPr="00C82E3C">
        <w:rPr>
          <w:rFonts w:eastAsia="Calibri"/>
          <w:sz w:val="28"/>
          <w:szCs w:val="28"/>
        </w:rPr>
        <w:br/>
        <w:t>г) 38-40 недель</w:t>
      </w:r>
      <w:r w:rsidRPr="00C82E3C">
        <w:rPr>
          <w:rFonts w:eastAsia="Calibri"/>
          <w:sz w:val="28"/>
          <w:szCs w:val="28"/>
        </w:rPr>
        <w:br/>
      </w:r>
    </w:p>
    <w:p w:rsidR="00C82E3C" w:rsidRPr="00C82E3C" w:rsidRDefault="00C82E3C" w:rsidP="00C82E3C">
      <w:pPr>
        <w:numPr>
          <w:ilvl w:val="0"/>
          <w:numId w:val="76"/>
        </w:numPr>
        <w:suppressAutoHyphens/>
        <w:spacing w:line="276" w:lineRule="auto"/>
        <w:ind w:left="357" w:right="424" w:hanging="357"/>
        <w:contextualSpacing/>
        <w:rPr>
          <w:rFonts w:eastAsia="Calibri"/>
          <w:sz w:val="28"/>
          <w:szCs w:val="28"/>
        </w:rPr>
      </w:pPr>
      <w:r w:rsidRPr="00C82E3C">
        <w:rPr>
          <w:rFonts w:eastAsia="Calibri"/>
          <w:b/>
          <w:sz w:val="28"/>
          <w:szCs w:val="28"/>
        </w:rPr>
        <w:t>В пищеварительной системе при беременности   происходят следующие изменения:</w:t>
      </w:r>
      <w:r w:rsidRPr="00C82E3C">
        <w:rPr>
          <w:rFonts w:eastAsia="Calibri"/>
          <w:b/>
          <w:sz w:val="28"/>
          <w:szCs w:val="28"/>
        </w:rPr>
        <w:br/>
      </w:r>
      <w:r w:rsidRPr="00C82E3C">
        <w:rPr>
          <w:rFonts w:eastAsia="Calibri"/>
          <w:sz w:val="28"/>
          <w:szCs w:val="28"/>
        </w:rPr>
        <w:t>а) гипохлоргидрия</w:t>
      </w:r>
      <w:r w:rsidRPr="00C82E3C">
        <w:rPr>
          <w:rFonts w:eastAsia="Calibri"/>
          <w:sz w:val="28"/>
          <w:szCs w:val="28"/>
        </w:rPr>
        <w:br/>
        <w:t>б) усиление моторной функции желудка</w:t>
      </w:r>
      <w:r w:rsidRPr="00C82E3C">
        <w:rPr>
          <w:rFonts w:eastAsia="Calibri"/>
          <w:sz w:val="28"/>
          <w:szCs w:val="28"/>
        </w:rPr>
        <w:br/>
        <w:t>в) усиление перистальтики кишечника</w:t>
      </w:r>
      <w:r w:rsidRPr="00C82E3C">
        <w:rPr>
          <w:rFonts w:eastAsia="Calibri"/>
          <w:sz w:val="28"/>
          <w:szCs w:val="28"/>
        </w:rPr>
        <w:br/>
        <w:t>г) увеличение секреции пепсина</w:t>
      </w:r>
      <w:r w:rsidRPr="00C82E3C">
        <w:rPr>
          <w:rFonts w:eastAsia="Calibri"/>
          <w:sz w:val="28"/>
          <w:szCs w:val="28"/>
        </w:rPr>
        <w:br/>
      </w:r>
    </w:p>
    <w:p w:rsidR="00C82E3C" w:rsidRPr="00C82E3C" w:rsidRDefault="00C82E3C" w:rsidP="00C82E3C">
      <w:pPr>
        <w:numPr>
          <w:ilvl w:val="0"/>
          <w:numId w:val="76"/>
        </w:numPr>
        <w:suppressAutoHyphens/>
        <w:spacing w:line="276" w:lineRule="auto"/>
        <w:ind w:left="357" w:right="424" w:hanging="357"/>
        <w:contextualSpacing/>
        <w:rPr>
          <w:rFonts w:eastAsia="Calibri"/>
          <w:sz w:val="28"/>
          <w:szCs w:val="28"/>
        </w:rPr>
      </w:pPr>
      <w:r w:rsidRPr="00C82E3C">
        <w:rPr>
          <w:rFonts w:eastAsia="Calibri"/>
          <w:b/>
          <w:sz w:val="28"/>
          <w:szCs w:val="28"/>
        </w:rPr>
        <w:t>При физиологической беременности в нервной системе наблюдаются следующие изменения:</w:t>
      </w:r>
      <w:r w:rsidRPr="00C82E3C">
        <w:rPr>
          <w:rFonts w:eastAsia="Calibri"/>
          <w:b/>
          <w:sz w:val="28"/>
          <w:szCs w:val="28"/>
        </w:rPr>
        <w:br/>
      </w:r>
      <w:r w:rsidRPr="00C82E3C">
        <w:rPr>
          <w:rFonts w:eastAsia="Calibri"/>
          <w:sz w:val="28"/>
          <w:szCs w:val="28"/>
        </w:rPr>
        <w:t>а) периодические колебания интенсивности нейродинамических процессов</w:t>
      </w:r>
      <w:r w:rsidRPr="00C82E3C">
        <w:rPr>
          <w:rFonts w:eastAsia="Calibri"/>
          <w:sz w:val="28"/>
          <w:szCs w:val="28"/>
        </w:rPr>
        <w:br/>
        <w:t>б) понижение возбудимости коры головного мозга</w:t>
      </w:r>
      <w:r w:rsidRPr="00C82E3C">
        <w:rPr>
          <w:rFonts w:eastAsia="Calibri"/>
          <w:sz w:val="28"/>
          <w:szCs w:val="28"/>
        </w:rPr>
        <w:br/>
        <w:t>в) повышение тонуса адренергической вегетативной нервной системы</w:t>
      </w:r>
      <w:r w:rsidRPr="00C82E3C">
        <w:rPr>
          <w:rFonts w:eastAsia="Calibri"/>
          <w:sz w:val="28"/>
          <w:szCs w:val="28"/>
        </w:rPr>
        <w:br/>
        <w:t>г) все перечисленные</w:t>
      </w:r>
      <w:r w:rsidRPr="00C82E3C">
        <w:rPr>
          <w:rFonts w:eastAsia="Calibri"/>
          <w:sz w:val="28"/>
          <w:szCs w:val="28"/>
        </w:rPr>
        <w:br/>
      </w:r>
    </w:p>
    <w:p w:rsidR="00C82E3C" w:rsidRPr="00C82E3C" w:rsidRDefault="00C82E3C" w:rsidP="00C82E3C">
      <w:pPr>
        <w:numPr>
          <w:ilvl w:val="0"/>
          <w:numId w:val="76"/>
        </w:numPr>
        <w:suppressAutoHyphens/>
        <w:spacing w:line="276" w:lineRule="auto"/>
        <w:ind w:left="357" w:right="424" w:hanging="357"/>
        <w:contextualSpacing/>
        <w:rPr>
          <w:rFonts w:eastAsia="Calibri"/>
          <w:sz w:val="28"/>
          <w:szCs w:val="28"/>
        </w:rPr>
      </w:pPr>
      <w:proofErr w:type="gramStart"/>
      <w:r w:rsidRPr="00C82E3C">
        <w:rPr>
          <w:rFonts w:eastAsia="Calibri"/>
          <w:b/>
          <w:sz w:val="28"/>
          <w:szCs w:val="28"/>
        </w:rPr>
        <w:t>В период физиологически развивающейся беременностипроисходят следующие изменения в системе гемостаза:</w:t>
      </w:r>
      <w:r w:rsidRPr="00C82E3C">
        <w:rPr>
          <w:rFonts w:eastAsia="Calibri"/>
          <w:b/>
          <w:sz w:val="28"/>
          <w:szCs w:val="28"/>
        </w:rPr>
        <w:br/>
      </w:r>
      <w:r w:rsidRPr="00C82E3C">
        <w:rPr>
          <w:rFonts w:eastAsia="Calibri"/>
          <w:sz w:val="28"/>
          <w:szCs w:val="28"/>
        </w:rPr>
        <w:t>а) гиперкоагуляция</w:t>
      </w:r>
      <w:r w:rsidRPr="00C82E3C">
        <w:rPr>
          <w:rFonts w:eastAsia="Calibri"/>
          <w:sz w:val="28"/>
          <w:szCs w:val="28"/>
        </w:rPr>
        <w:br/>
        <w:t>б) гипокоагуляция</w:t>
      </w:r>
      <w:r w:rsidRPr="00C82E3C">
        <w:rPr>
          <w:rFonts w:eastAsia="Calibri"/>
          <w:sz w:val="28"/>
          <w:szCs w:val="28"/>
        </w:rPr>
        <w:br/>
        <w:t>в) коагулопатия потребления</w:t>
      </w:r>
      <w:r w:rsidRPr="00C82E3C">
        <w:rPr>
          <w:rFonts w:eastAsia="Calibri"/>
          <w:sz w:val="28"/>
          <w:szCs w:val="28"/>
        </w:rPr>
        <w:br/>
        <w:t>г) активизация только сосудисто-тромбоцитарного звена</w:t>
      </w:r>
      <w:r w:rsidRPr="00C82E3C">
        <w:rPr>
          <w:rFonts w:eastAsia="Calibri"/>
          <w:sz w:val="28"/>
          <w:szCs w:val="28"/>
        </w:rPr>
        <w:br/>
      </w:r>
      <w:proofErr w:type="gramEnd"/>
    </w:p>
    <w:p w:rsidR="00C82E3C" w:rsidRPr="00C82E3C" w:rsidRDefault="00C82E3C" w:rsidP="00C82E3C">
      <w:pPr>
        <w:numPr>
          <w:ilvl w:val="0"/>
          <w:numId w:val="76"/>
        </w:numPr>
        <w:suppressAutoHyphens/>
        <w:spacing w:line="276" w:lineRule="auto"/>
        <w:ind w:left="357" w:right="424" w:hanging="357"/>
        <w:rPr>
          <w:sz w:val="28"/>
          <w:szCs w:val="28"/>
          <w:lang w:eastAsia="ar-SA"/>
        </w:rPr>
      </w:pPr>
      <w:r w:rsidRPr="00C82E3C">
        <w:rPr>
          <w:b/>
          <w:sz w:val="28"/>
          <w:szCs w:val="28"/>
          <w:lang w:eastAsia="ar-SA"/>
        </w:rPr>
        <w:t>Показатель скорости клубочковой фильтрации почекс 20 недель физиологически развивающейся беременности повышается:</w:t>
      </w:r>
      <w:r w:rsidRPr="00C82E3C">
        <w:rPr>
          <w:b/>
          <w:sz w:val="28"/>
          <w:szCs w:val="28"/>
          <w:lang w:eastAsia="ar-SA"/>
        </w:rPr>
        <w:br/>
      </w:r>
      <w:r w:rsidRPr="00C82E3C">
        <w:rPr>
          <w:sz w:val="28"/>
          <w:szCs w:val="28"/>
          <w:lang w:eastAsia="ar-SA"/>
        </w:rPr>
        <w:t>а) на 20%</w:t>
      </w:r>
      <w:r w:rsidRPr="00C82E3C">
        <w:rPr>
          <w:sz w:val="28"/>
          <w:szCs w:val="28"/>
          <w:lang w:eastAsia="ar-SA"/>
        </w:rPr>
        <w:br/>
      </w:r>
      <w:r w:rsidRPr="00C82E3C">
        <w:rPr>
          <w:sz w:val="28"/>
          <w:szCs w:val="28"/>
          <w:lang w:eastAsia="ar-SA"/>
        </w:rPr>
        <w:lastRenderedPageBreak/>
        <w:t>б) на 30%</w:t>
      </w:r>
      <w:r w:rsidRPr="00C82E3C">
        <w:rPr>
          <w:sz w:val="28"/>
          <w:szCs w:val="28"/>
          <w:lang w:eastAsia="ar-SA"/>
        </w:rPr>
        <w:br/>
        <w:t>в) на 40%</w:t>
      </w:r>
      <w:r w:rsidRPr="00C82E3C">
        <w:rPr>
          <w:sz w:val="28"/>
          <w:szCs w:val="28"/>
          <w:lang w:eastAsia="ar-SA"/>
        </w:rPr>
        <w:br/>
        <w:t>г) на 50%</w:t>
      </w:r>
      <w:r w:rsidRPr="00C82E3C">
        <w:rPr>
          <w:sz w:val="28"/>
          <w:szCs w:val="28"/>
          <w:lang w:eastAsia="ar-SA"/>
        </w:rPr>
        <w:br/>
      </w:r>
    </w:p>
    <w:p w:rsidR="00C82E3C" w:rsidRPr="00C82E3C" w:rsidRDefault="00C82E3C" w:rsidP="00C82E3C">
      <w:pPr>
        <w:numPr>
          <w:ilvl w:val="0"/>
          <w:numId w:val="76"/>
        </w:numPr>
        <w:suppressAutoHyphens/>
        <w:spacing w:line="276" w:lineRule="auto"/>
        <w:ind w:left="357" w:right="424" w:hanging="357"/>
        <w:rPr>
          <w:lang w:eastAsia="ar-SA"/>
        </w:rPr>
      </w:pPr>
      <w:r w:rsidRPr="00C82E3C">
        <w:rPr>
          <w:b/>
          <w:sz w:val="28"/>
          <w:szCs w:val="28"/>
          <w:lang w:eastAsia="ar-SA"/>
        </w:rPr>
        <w:t>Максимальное растяжение матки происходит при сроке беременности:</w:t>
      </w:r>
      <w:r w:rsidRPr="00C82E3C">
        <w:rPr>
          <w:b/>
          <w:sz w:val="28"/>
          <w:szCs w:val="28"/>
          <w:lang w:eastAsia="ar-SA"/>
        </w:rPr>
        <w:br/>
      </w:r>
      <w:r w:rsidRPr="00C82E3C">
        <w:rPr>
          <w:sz w:val="28"/>
          <w:szCs w:val="28"/>
          <w:lang w:eastAsia="ar-SA"/>
        </w:rPr>
        <w:t>а) 20-26 недель</w:t>
      </w:r>
      <w:r w:rsidRPr="00C82E3C">
        <w:rPr>
          <w:sz w:val="28"/>
          <w:szCs w:val="28"/>
          <w:lang w:eastAsia="ar-SA"/>
        </w:rPr>
        <w:br/>
        <w:t>б) 27-30 недель</w:t>
      </w:r>
      <w:r w:rsidRPr="00C82E3C">
        <w:rPr>
          <w:sz w:val="28"/>
          <w:szCs w:val="28"/>
          <w:lang w:eastAsia="ar-SA"/>
        </w:rPr>
        <w:br/>
        <w:t>в) 31-36 недель</w:t>
      </w:r>
      <w:r w:rsidRPr="00C82E3C">
        <w:rPr>
          <w:sz w:val="28"/>
          <w:szCs w:val="28"/>
          <w:lang w:eastAsia="ar-SA"/>
        </w:rPr>
        <w:br/>
        <w:t>г) 37-39 недель</w:t>
      </w:r>
      <w:r w:rsidRPr="00C82E3C">
        <w:rPr>
          <w:lang w:eastAsia="ar-SA"/>
        </w:rPr>
        <w:t> </w:t>
      </w:r>
      <w:r w:rsidRPr="00C82E3C">
        <w:rPr>
          <w:lang w:eastAsia="ar-SA"/>
        </w:rPr>
        <w:br/>
      </w:r>
    </w:p>
    <w:p w:rsidR="00C82E3C" w:rsidRPr="00C82E3C" w:rsidRDefault="00C82E3C" w:rsidP="00C82E3C">
      <w:pPr>
        <w:numPr>
          <w:ilvl w:val="0"/>
          <w:numId w:val="76"/>
        </w:numPr>
        <w:suppressAutoHyphens/>
        <w:spacing w:line="276" w:lineRule="auto"/>
        <w:ind w:left="357" w:right="424" w:hanging="357"/>
        <w:rPr>
          <w:sz w:val="28"/>
        </w:rPr>
      </w:pPr>
      <w:r w:rsidRPr="00C82E3C">
        <w:rPr>
          <w:b/>
          <w:sz w:val="28"/>
          <w:lang w:eastAsia="ar-SA"/>
        </w:rPr>
        <w:t>Связь материнского организма и плода осуществляется, в основном, ч</w:t>
      </w:r>
      <w:r w:rsidRPr="00C82E3C">
        <w:rPr>
          <w:b/>
          <w:sz w:val="28"/>
        </w:rPr>
        <w:t>ерез:</w:t>
      </w:r>
      <w:r w:rsidRPr="00C82E3C">
        <w:rPr>
          <w:b/>
          <w:sz w:val="28"/>
        </w:rPr>
        <w:br/>
      </w:r>
      <w:r w:rsidRPr="00C82E3C">
        <w:rPr>
          <w:sz w:val="28"/>
        </w:rPr>
        <w:t>а) плаценту</w:t>
      </w:r>
      <w:r w:rsidRPr="00C82E3C">
        <w:rPr>
          <w:sz w:val="28"/>
        </w:rPr>
        <w:br/>
        <w:t>б) барорецепторы стенки матки</w:t>
      </w:r>
      <w:r w:rsidRPr="00C82E3C">
        <w:rPr>
          <w:sz w:val="28"/>
        </w:rPr>
        <w:br/>
        <w:t>в) водные оболочки плода</w:t>
      </w:r>
      <w:r w:rsidRPr="00C82E3C">
        <w:rPr>
          <w:sz w:val="28"/>
        </w:rPr>
        <w:br/>
        <w:t>г) децидуальную оболочку матки</w:t>
      </w:r>
      <w:r w:rsidRPr="00C82E3C">
        <w:rPr>
          <w:sz w:val="28"/>
        </w:rPr>
        <w:br/>
      </w:r>
    </w:p>
    <w:p w:rsidR="00C82E3C" w:rsidRPr="00C82E3C" w:rsidRDefault="00C82E3C" w:rsidP="00C82E3C">
      <w:pPr>
        <w:numPr>
          <w:ilvl w:val="0"/>
          <w:numId w:val="76"/>
        </w:numPr>
        <w:tabs>
          <w:tab w:val="left" w:pos="426"/>
          <w:tab w:val="left" w:pos="709"/>
        </w:tabs>
        <w:suppressAutoHyphens/>
        <w:spacing w:line="276" w:lineRule="auto"/>
        <w:ind w:left="357" w:right="424" w:hanging="357"/>
        <w:contextualSpacing/>
        <w:rPr>
          <w:rFonts w:eastAsia="Calibri"/>
          <w:sz w:val="28"/>
          <w:szCs w:val="22"/>
          <w:lang w:eastAsia="en-US"/>
        </w:rPr>
      </w:pPr>
      <w:r w:rsidRPr="00C82E3C">
        <w:rPr>
          <w:rFonts w:eastAsia="Calibri"/>
          <w:b/>
          <w:sz w:val="28"/>
          <w:szCs w:val="22"/>
          <w:lang w:eastAsia="en-US"/>
        </w:rPr>
        <w:t>Эмбриогенез заканчивается:</w:t>
      </w:r>
      <w:r w:rsidRPr="00C82E3C">
        <w:rPr>
          <w:rFonts w:eastAsia="Calibri"/>
          <w:b/>
          <w:sz w:val="28"/>
          <w:szCs w:val="22"/>
          <w:lang w:eastAsia="en-US"/>
        </w:rPr>
        <w:br/>
      </w:r>
      <w:r w:rsidRPr="00C82E3C">
        <w:rPr>
          <w:rFonts w:eastAsia="Calibri"/>
          <w:sz w:val="28"/>
          <w:szCs w:val="22"/>
          <w:lang w:eastAsia="en-US"/>
        </w:rPr>
        <w:t>а) на 4-й неделе развития плода</w:t>
      </w:r>
      <w:r w:rsidRPr="00C82E3C">
        <w:rPr>
          <w:rFonts w:eastAsia="Calibri"/>
          <w:sz w:val="28"/>
          <w:szCs w:val="22"/>
          <w:lang w:eastAsia="en-US"/>
        </w:rPr>
        <w:br/>
        <w:t>б) на 6-й неделе развития плода</w:t>
      </w:r>
      <w:r w:rsidRPr="00C82E3C">
        <w:rPr>
          <w:rFonts w:eastAsia="Calibri"/>
          <w:sz w:val="28"/>
          <w:szCs w:val="22"/>
          <w:lang w:eastAsia="en-US"/>
        </w:rPr>
        <w:br/>
        <w:t>в) на 8-й неделе развития плода</w:t>
      </w:r>
      <w:r w:rsidRPr="00C82E3C">
        <w:rPr>
          <w:rFonts w:eastAsia="Calibri"/>
          <w:sz w:val="28"/>
          <w:szCs w:val="22"/>
          <w:lang w:eastAsia="en-US"/>
        </w:rPr>
        <w:br/>
        <w:t>г) на 10-й неделе развития плода</w:t>
      </w:r>
      <w:r w:rsidRPr="00C82E3C">
        <w:rPr>
          <w:rFonts w:eastAsia="Calibri"/>
          <w:sz w:val="28"/>
          <w:szCs w:val="22"/>
          <w:lang w:eastAsia="en-US"/>
        </w:rPr>
        <w:br/>
      </w:r>
    </w:p>
    <w:p w:rsidR="00C82E3C" w:rsidRPr="00C82E3C" w:rsidRDefault="00C82E3C" w:rsidP="00C82E3C">
      <w:pPr>
        <w:numPr>
          <w:ilvl w:val="0"/>
          <w:numId w:val="76"/>
        </w:numPr>
        <w:suppressAutoHyphens/>
        <w:spacing w:line="276" w:lineRule="auto"/>
        <w:ind w:left="357" w:right="424" w:hanging="357"/>
        <w:rPr>
          <w:sz w:val="28"/>
          <w:lang w:eastAsia="ar-SA"/>
        </w:rPr>
      </w:pPr>
      <w:proofErr w:type="gramStart"/>
      <w:r w:rsidRPr="00C82E3C">
        <w:rPr>
          <w:b/>
          <w:sz w:val="28"/>
          <w:lang w:eastAsia="ar-SA"/>
        </w:rPr>
        <w:t>Плацентация начинается:</w:t>
      </w:r>
      <w:r w:rsidRPr="00C82E3C">
        <w:rPr>
          <w:b/>
          <w:sz w:val="28"/>
          <w:lang w:eastAsia="ar-SA"/>
        </w:rPr>
        <w:br/>
      </w:r>
      <w:r w:rsidRPr="00C82E3C">
        <w:rPr>
          <w:sz w:val="28"/>
          <w:lang w:eastAsia="ar-SA"/>
        </w:rPr>
        <w:t>а) с 3-й недели развития зародыша</w:t>
      </w:r>
      <w:r w:rsidRPr="00C82E3C">
        <w:rPr>
          <w:sz w:val="28"/>
          <w:lang w:eastAsia="ar-SA"/>
        </w:rPr>
        <w:br/>
        <w:t>б) когда сосуды врастают в ворсинки хориона</w:t>
      </w:r>
      <w:r w:rsidRPr="00C82E3C">
        <w:rPr>
          <w:sz w:val="28"/>
          <w:lang w:eastAsia="ar-SA"/>
        </w:rPr>
        <w:br/>
        <w:t>в) когда вторичные ворсинки превращаются в третичные</w:t>
      </w:r>
      <w:r w:rsidRPr="00C82E3C">
        <w:rPr>
          <w:sz w:val="28"/>
          <w:lang w:eastAsia="ar-SA"/>
        </w:rPr>
        <w:br/>
        <w:t>г) верно все перечисленное</w:t>
      </w:r>
      <w:r w:rsidRPr="00C82E3C">
        <w:rPr>
          <w:sz w:val="28"/>
          <w:lang w:eastAsia="ar-SA"/>
        </w:rPr>
        <w:br/>
      </w:r>
      <w:proofErr w:type="gramEnd"/>
    </w:p>
    <w:p w:rsidR="00C82E3C" w:rsidRPr="00C82E3C" w:rsidRDefault="00C82E3C" w:rsidP="00C82E3C">
      <w:pPr>
        <w:numPr>
          <w:ilvl w:val="0"/>
          <w:numId w:val="76"/>
        </w:numPr>
        <w:suppressAutoHyphens/>
        <w:spacing w:line="276" w:lineRule="auto"/>
        <w:ind w:left="357" w:right="424" w:hanging="357"/>
        <w:rPr>
          <w:sz w:val="28"/>
          <w:lang w:eastAsia="ar-SA"/>
        </w:rPr>
      </w:pPr>
      <w:r w:rsidRPr="00C82E3C">
        <w:rPr>
          <w:b/>
          <w:sz w:val="28"/>
          <w:lang w:eastAsia="ar-SA"/>
        </w:rPr>
        <w:t>При беременности водный обмен осуществляется между:</w:t>
      </w:r>
      <w:r w:rsidRPr="00C82E3C">
        <w:rPr>
          <w:b/>
          <w:sz w:val="28"/>
          <w:lang w:eastAsia="ar-SA"/>
        </w:rPr>
        <w:br/>
      </w:r>
      <w:r w:rsidRPr="00C82E3C">
        <w:rPr>
          <w:sz w:val="28"/>
          <w:lang w:eastAsia="ar-SA"/>
        </w:rPr>
        <w:t>а) плодом и околоплодными водами</w:t>
      </w:r>
      <w:r w:rsidRPr="00C82E3C">
        <w:rPr>
          <w:sz w:val="28"/>
          <w:lang w:eastAsia="ar-SA"/>
        </w:rPr>
        <w:br/>
        <w:t>б) матерью и плодом</w:t>
      </w:r>
      <w:r w:rsidRPr="00C82E3C">
        <w:rPr>
          <w:sz w:val="28"/>
          <w:lang w:eastAsia="ar-SA"/>
        </w:rPr>
        <w:br/>
        <w:t>в) матерью и амниотической жидкостью</w:t>
      </w:r>
      <w:r w:rsidRPr="00C82E3C">
        <w:rPr>
          <w:sz w:val="28"/>
          <w:lang w:eastAsia="ar-SA"/>
        </w:rPr>
        <w:br/>
        <w:t>г) всем перечисленным</w:t>
      </w:r>
      <w:r w:rsidRPr="00C82E3C">
        <w:rPr>
          <w:sz w:val="28"/>
          <w:lang w:eastAsia="ar-SA"/>
        </w:rPr>
        <w:br/>
      </w:r>
    </w:p>
    <w:p w:rsidR="00C82E3C" w:rsidRPr="00C82E3C" w:rsidRDefault="00C82E3C" w:rsidP="00C82E3C">
      <w:pPr>
        <w:numPr>
          <w:ilvl w:val="0"/>
          <w:numId w:val="76"/>
        </w:numPr>
        <w:suppressAutoHyphens/>
        <w:spacing w:line="276" w:lineRule="auto"/>
        <w:ind w:right="424"/>
        <w:rPr>
          <w:sz w:val="28"/>
          <w:lang w:eastAsia="ar-SA"/>
        </w:rPr>
      </w:pPr>
      <w:r w:rsidRPr="00C82E3C">
        <w:rPr>
          <w:b/>
          <w:sz w:val="28"/>
          <w:lang w:eastAsia="ar-SA"/>
        </w:rPr>
        <w:t>Большая часть материнской артериальной крови проникает в</w:t>
      </w:r>
      <w:r w:rsidRPr="00C82E3C">
        <w:rPr>
          <w:sz w:val="28"/>
          <w:lang w:eastAsia="ar-SA"/>
        </w:rPr>
        <w:t xml:space="preserve"> межворсинчатое пространство через</w:t>
      </w:r>
      <w:r w:rsidRPr="00C82E3C">
        <w:rPr>
          <w:sz w:val="28"/>
          <w:lang w:eastAsia="ar-SA"/>
        </w:rPr>
        <w:br/>
      </w:r>
      <w:r w:rsidRPr="00C82E3C">
        <w:rPr>
          <w:sz w:val="28"/>
          <w:lang w:eastAsia="ar-SA"/>
        </w:rPr>
        <w:lastRenderedPageBreak/>
        <w:t>а) плацентарные перегородки</w:t>
      </w:r>
      <w:r w:rsidRPr="00C82E3C">
        <w:rPr>
          <w:sz w:val="28"/>
          <w:lang w:eastAsia="ar-SA"/>
        </w:rPr>
        <w:br/>
        <w:t>б) спиральные артерии</w:t>
      </w:r>
      <w:r w:rsidRPr="00C82E3C">
        <w:rPr>
          <w:sz w:val="28"/>
          <w:lang w:eastAsia="ar-SA"/>
        </w:rPr>
        <w:br/>
        <w:t>в) магистральные сосуды матки</w:t>
      </w:r>
      <w:r w:rsidRPr="00C82E3C">
        <w:rPr>
          <w:sz w:val="28"/>
          <w:lang w:eastAsia="ar-SA"/>
        </w:rPr>
        <w:br/>
        <w:t>г) все перечисленное</w:t>
      </w:r>
      <w:r w:rsidRPr="00C82E3C">
        <w:rPr>
          <w:sz w:val="28"/>
          <w:lang w:eastAsia="ar-SA"/>
        </w:rPr>
        <w:br/>
      </w:r>
    </w:p>
    <w:p w:rsidR="00C82E3C" w:rsidRPr="00C82E3C" w:rsidRDefault="00C82E3C" w:rsidP="00C82E3C">
      <w:pPr>
        <w:numPr>
          <w:ilvl w:val="0"/>
          <w:numId w:val="76"/>
        </w:numPr>
        <w:suppressAutoHyphens/>
        <w:spacing w:line="276" w:lineRule="auto"/>
        <w:ind w:left="357" w:right="424" w:hanging="357"/>
        <w:rPr>
          <w:sz w:val="28"/>
          <w:lang w:eastAsia="ar-SA"/>
        </w:rPr>
      </w:pPr>
      <w:r w:rsidRPr="00C82E3C">
        <w:rPr>
          <w:b/>
          <w:sz w:val="28"/>
          <w:lang w:eastAsia="ar-SA"/>
        </w:rPr>
        <w:t>В системе органов дыхания у беременной женщины наблюдается:</w:t>
      </w:r>
      <w:r w:rsidRPr="00C82E3C">
        <w:rPr>
          <w:b/>
          <w:sz w:val="28"/>
          <w:lang w:eastAsia="ar-SA"/>
        </w:rPr>
        <w:br/>
      </w:r>
      <w:r w:rsidRPr="00C82E3C">
        <w:rPr>
          <w:sz w:val="28"/>
          <w:lang w:eastAsia="ar-SA"/>
        </w:rPr>
        <w:t>а) гипервентиляция</w:t>
      </w:r>
      <w:r w:rsidRPr="00C82E3C">
        <w:rPr>
          <w:sz w:val="28"/>
          <w:lang w:eastAsia="ar-SA"/>
        </w:rPr>
        <w:br/>
        <w:t>б) снижение парциального давления СО</w:t>
      </w:r>
      <w:proofErr w:type="gramStart"/>
      <w:r w:rsidRPr="00C82E3C">
        <w:rPr>
          <w:sz w:val="28"/>
          <w:lang w:eastAsia="ar-SA"/>
        </w:rPr>
        <w:t>2</w:t>
      </w:r>
      <w:proofErr w:type="gramEnd"/>
      <w:r w:rsidRPr="00C82E3C">
        <w:rPr>
          <w:sz w:val="28"/>
          <w:lang w:eastAsia="ar-SA"/>
        </w:rPr>
        <w:t xml:space="preserve"> крови</w:t>
      </w:r>
      <w:r w:rsidRPr="00C82E3C">
        <w:rPr>
          <w:sz w:val="28"/>
          <w:lang w:eastAsia="ar-SA"/>
        </w:rPr>
        <w:br/>
        <w:t>в) снижение артерио-венозной разницы в содержании О2 и СО2</w:t>
      </w:r>
      <w:r w:rsidRPr="00C82E3C">
        <w:rPr>
          <w:sz w:val="28"/>
          <w:lang w:eastAsia="ar-SA"/>
        </w:rPr>
        <w:br/>
        <w:t>г) все перечисленное</w:t>
      </w:r>
      <w:r w:rsidRPr="00C82E3C">
        <w:rPr>
          <w:sz w:val="28"/>
          <w:lang w:eastAsia="ar-SA"/>
        </w:rPr>
        <w:br/>
      </w:r>
    </w:p>
    <w:p w:rsidR="00C82E3C" w:rsidRPr="00C82E3C" w:rsidRDefault="00C82E3C" w:rsidP="00C82E3C">
      <w:pPr>
        <w:numPr>
          <w:ilvl w:val="0"/>
          <w:numId w:val="76"/>
        </w:numPr>
        <w:suppressAutoHyphens/>
        <w:spacing w:line="276" w:lineRule="auto"/>
        <w:ind w:left="357" w:right="424" w:hanging="357"/>
        <w:rPr>
          <w:sz w:val="28"/>
          <w:lang w:eastAsia="ar-SA"/>
        </w:rPr>
      </w:pPr>
      <w:r w:rsidRPr="00C82E3C">
        <w:rPr>
          <w:b/>
          <w:sz w:val="28"/>
          <w:lang w:eastAsia="ar-SA"/>
        </w:rPr>
        <w:t>Во время беременности наблюдаются следующие изменения гемодинамики:</w:t>
      </w:r>
      <w:r w:rsidRPr="00C82E3C">
        <w:rPr>
          <w:b/>
          <w:sz w:val="28"/>
          <w:lang w:eastAsia="ar-SA"/>
        </w:rPr>
        <w:br/>
      </w:r>
      <w:r w:rsidRPr="00C82E3C">
        <w:rPr>
          <w:sz w:val="28"/>
          <w:lang w:eastAsia="ar-SA"/>
        </w:rPr>
        <w:t>а) возрастает объем циркулирующей крови (ОЦК) на 40-50%</w:t>
      </w:r>
      <w:r w:rsidRPr="00C82E3C">
        <w:rPr>
          <w:sz w:val="28"/>
          <w:lang w:eastAsia="ar-SA"/>
        </w:rPr>
        <w:br/>
        <w:t>б) увеличивается объем циркулирующих эритроцитов (ОЦЭ) на 30-40%</w:t>
      </w:r>
      <w:r w:rsidRPr="00C82E3C">
        <w:rPr>
          <w:sz w:val="28"/>
          <w:lang w:eastAsia="ar-SA"/>
        </w:rPr>
        <w:br/>
        <w:t>в) отмечается гидремия</w:t>
      </w:r>
      <w:r w:rsidRPr="00C82E3C">
        <w:rPr>
          <w:sz w:val="28"/>
          <w:lang w:eastAsia="ar-SA"/>
        </w:rPr>
        <w:br/>
        <w:t>г) все перечисленные</w:t>
      </w:r>
      <w:r w:rsidRPr="00C82E3C">
        <w:rPr>
          <w:sz w:val="28"/>
          <w:lang w:eastAsia="ar-SA"/>
        </w:rPr>
        <w:br/>
      </w:r>
    </w:p>
    <w:p w:rsidR="00C82E3C" w:rsidRPr="00C82E3C" w:rsidRDefault="00C82E3C" w:rsidP="00C82E3C">
      <w:pPr>
        <w:numPr>
          <w:ilvl w:val="0"/>
          <w:numId w:val="76"/>
        </w:numPr>
        <w:suppressAutoHyphens/>
        <w:spacing w:line="276" w:lineRule="auto"/>
        <w:ind w:left="357" w:right="424" w:hanging="357"/>
        <w:rPr>
          <w:sz w:val="28"/>
          <w:lang w:eastAsia="ar-SA"/>
        </w:rPr>
      </w:pPr>
      <w:r w:rsidRPr="00C82E3C">
        <w:rPr>
          <w:b/>
          <w:sz w:val="28"/>
          <w:lang w:eastAsia="ar-SA"/>
        </w:rPr>
        <w:t>Во время нормальной беременности наблюдаются следующие изменения в углеводном обмене:</w:t>
      </w:r>
      <w:r w:rsidRPr="00C82E3C">
        <w:rPr>
          <w:b/>
          <w:sz w:val="28"/>
          <w:lang w:eastAsia="ar-SA"/>
        </w:rPr>
        <w:br/>
      </w:r>
      <w:r w:rsidRPr="00C82E3C">
        <w:rPr>
          <w:sz w:val="28"/>
          <w:lang w:eastAsia="ar-SA"/>
        </w:rPr>
        <w:t>а) тенденция к глюкозурии</w:t>
      </w:r>
      <w:r w:rsidRPr="00C82E3C">
        <w:rPr>
          <w:sz w:val="28"/>
          <w:lang w:eastAsia="ar-SA"/>
        </w:rPr>
        <w:br/>
        <w:t>б) усиление клубочковой фильтрации сахара</w:t>
      </w:r>
      <w:r w:rsidRPr="00C82E3C">
        <w:rPr>
          <w:sz w:val="28"/>
          <w:lang w:eastAsia="ar-SA"/>
        </w:rPr>
        <w:br/>
        <w:t>в) снижение чувствительности к инсулину</w:t>
      </w:r>
      <w:r w:rsidRPr="00C82E3C">
        <w:rPr>
          <w:sz w:val="28"/>
          <w:lang w:eastAsia="ar-SA"/>
        </w:rPr>
        <w:br/>
        <w:t>г) все перечисленные</w:t>
      </w:r>
      <w:r w:rsidRPr="00C82E3C">
        <w:rPr>
          <w:sz w:val="28"/>
          <w:lang w:eastAsia="ar-SA"/>
        </w:rPr>
        <w:br/>
      </w:r>
    </w:p>
    <w:p w:rsidR="00C82E3C" w:rsidRPr="00C82E3C" w:rsidRDefault="00C82E3C" w:rsidP="00C82E3C">
      <w:pPr>
        <w:numPr>
          <w:ilvl w:val="0"/>
          <w:numId w:val="76"/>
        </w:numPr>
        <w:suppressAutoHyphens/>
        <w:spacing w:line="276" w:lineRule="auto"/>
        <w:ind w:left="357" w:right="424" w:hanging="357"/>
        <w:rPr>
          <w:sz w:val="28"/>
          <w:lang w:eastAsia="ar-SA"/>
        </w:rPr>
      </w:pPr>
      <w:r w:rsidRPr="00C82E3C">
        <w:rPr>
          <w:b/>
          <w:sz w:val="28"/>
          <w:lang w:eastAsia="ar-SA"/>
        </w:rPr>
        <w:t>Во время нормальной беременности происходят следующие изменения в липидном обмене:</w:t>
      </w:r>
      <w:r w:rsidRPr="00C82E3C">
        <w:rPr>
          <w:b/>
          <w:sz w:val="28"/>
          <w:lang w:eastAsia="ar-SA"/>
        </w:rPr>
        <w:br/>
      </w:r>
      <w:r w:rsidRPr="00C82E3C">
        <w:rPr>
          <w:sz w:val="28"/>
          <w:lang w:eastAsia="ar-SA"/>
        </w:rPr>
        <w:t>а) нарастает содержание липидов в плазме крови</w:t>
      </w:r>
      <w:r w:rsidRPr="00C82E3C">
        <w:rPr>
          <w:sz w:val="28"/>
          <w:lang w:eastAsia="ar-SA"/>
        </w:rPr>
        <w:br/>
        <w:t>б) снижается уровень неэфирных жирных кислот</w:t>
      </w:r>
      <w:r w:rsidRPr="00C82E3C">
        <w:rPr>
          <w:sz w:val="28"/>
          <w:lang w:eastAsia="ar-SA"/>
        </w:rPr>
        <w:br/>
        <w:t>в) снижается содержание липидов в эритроцитах</w:t>
      </w:r>
      <w:r w:rsidRPr="00C82E3C">
        <w:rPr>
          <w:sz w:val="28"/>
          <w:lang w:eastAsia="ar-SA"/>
        </w:rPr>
        <w:br/>
        <w:t>г) все перечисленные</w:t>
      </w:r>
    </w:p>
    <w:p w:rsidR="00C82E3C" w:rsidRPr="00C82E3C" w:rsidRDefault="00C82E3C" w:rsidP="00C82E3C">
      <w:pPr>
        <w:suppressAutoHyphens/>
        <w:spacing w:line="276" w:lineRule="auto"/>
        <w:ind w:left="357" w:hanging="357"/>
        <w:rPr>
          <w:b/>
          <w:sz w:val="28"/>
          <w:szCs w:val="28"/>
          <w:lang w:eastAsia="ar-SA"/>
        </w:rPr>
      </w:pPr>
    </w:p>
    <w:p w:rsidR="00C82E3C" w:rsidRPr="00C82E3C" w:rsidRDefault="00C82E3C" w:rsidP="00C82E3C">
      <w:pPr>
        <w:spacing w:line="264" w:lineRule="auto"/>
        <w:ind w:left="357" w:hanging="357"/>
        <w:rPr>
          <w:b/>
          <w:sz w:val="28"/>
          <w:szCs w:val="28"/>
          <w:lang w:eastAsia="ar-SA"/>
        </w:rPr>
      </w:pPr>
      <w:r w:rsidRPr="00C82E3C">
        <w:rPr>
          <w:rFonts w:ascii="Calibri" w:eastAsia="Calibri" w:hAnsi="Calibri"/>
          <w:b/>
          <w:sz w:val="28"/>
          <w:szCs w:val="28"/>
          <w:lang w:eastAsia="en-US"/>
        </w:rPr>
        <w:br w:type="page"/>
      </w:r>
    </w:p>
    <w:p w:rsidR="00C82E3C" w:rsidRPr="00C82E3C" w:rsidRDefault="00C82E3C" w:rsidP="00C82E3C">
      <w:pPr>
        <w:spacing w:before="240" w:after="240" w:line="264" w:lineRule="auto"/>
        <w:ind w:left="357" w:hanging="357"/>
        <w:jc w:val="center"/>
        <w:rPr>
          <w:rFonts w:ascii="Bookman Old Style" w:eastAsia="Calibri" w:hAnsi="Bookman Old Style"/>
          <w:b/>
          <w:color w:val="FF0000"/>
          <w:sz w:val="28"/>
          <w:szCs w:val="28"/>
          <w:lang w:eastAsia="en-US"/>
        </w:rPr>
      </w:pPr>
      <w:r w:rsidRPr="00C82E3C">
        <w:rPr>
          <w:rFonts w:ascii="Bookman Old Style" w:eastAsia="Calibri" w:hAnsi="Bookman Old Style"/>
          <w:b/>
          <w:color w:val="FF0000"/>
          <w:sz w:val="28"/>
          <w:szCs w:val="28"/>
          <w:lang w:eastAsia="en-US"/>
        </w:rPr>
        <w:lastRenderedPageBreak/>
        <w:t>ЗАДАНИЯ ДЛЯ АКТУАЛИЗАЦИИ ЗНАНИЙ</w:t>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t>ЗАДАНИЕ № 1</w:t>
      </w:r>
    </w:p>
    <w:p w:rsidR="00C82E3C" w:rsidRPr="00C82E3C" w:rsidRDefault="00C82E3C" w:rsidP="00C82E3C">
      <w:pPr>
        <w:spacing w:line="276" w:lineRule="auto"/>
        <w:ind w:left="357" w:hanging="357"/>
        <w:jc w:val="center"/>
        <w:rPr>
          <w:rFonts w:ascii="Calibri" w:eastAsia="Calibri" w:hAnsi="Calibri" w:cs="Calibri"/>
          <w:b/>
          <w:i/>
          <w:sz w:val="28"/>
          <w:szCs w:val="28"/>
          <w:lang w:eastAsia="en-US"/>
        </w:rPr>
      </w:pPr>
      <w:r w:rsidRPr="00C82E3C">
        <w:rPr>
          <w:rFonts w:ascii="Calibri" w:eastAsia="Calibri" w:hAnsi="Calibri" w:cs="Calibri"/>
          <w:b/>
          <w:i/>
          <w:sz w:val="28"/>
          <w:szCs w:val="28"/>
          <w:lang w:eastAsia="en-US"/>
        </w:rPr>
        <w:t>Ответьте на поставленные вопросы</w:t>
      </w:r>
    </w:p>
    <w:p w:rsidR="00C82E3C" w:rsidRPr="00C82E3C" w:rsidRDefault="00C82E3C" w:rsidP="00C82E3C">
      <w:pPr>
        <w:spacing w:line="276" w:lineRule="auto"/>
        <w:ind w:left="357" w:hanging="357"/>
        <w:jc w:val="center"/>
        <w:rPr>
          <w:rFonts w:eastAsia="Calibri"/>
          <w:b/>
          <w:sz w:val="28"/>
          <w:szCs w:val="28"/>
          <w:lang w:eastAsia="en-US"/>
        </w:rPr>
      </w:pP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Что такое физиологическая анемия беременных (физиологическая гемодилюция)?</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 xml:space="preserve">Основные изменения в </w:t>
      </w:r>
      <w:proofErr w:type="gramStart"/>
      <w:r w:rsidRPr="00C82E3C">
        <w:rPr>
          <w:rFonts w:eastAsia="Calibri"/>
          <w:sz w:val="28"/>
          <w:szCs w:val="22"/>
          <w:lang w:eastAsia="en-US"/>
        </w:rPr>
        <w:t>сердечно-сосудистой</w:t>
      </w:r>
      <w:proofErr w:type="gramEnd"/>
      <w:r w:rsidRPr="00C82E3C">
        <w:rPr>
          <w:rFonts w:eastAsia="Calibri"/>
          <w:sz w:val="28"/>
          <w:szCs w:val="22"/>
          <w:lang w:eastAsia="en-US"/>
        </w:rPr>
        <w:t xml:space="preserve"> системе при нормальной беременности</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Назовите основные физиологические изменения в дыхательной системе во время беременности</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Укажите нормальную величину прибавки массы тела за неделю во второй половине беременности и в течение всей беременности</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Изменения в матке во время беременности</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Дайте определение понятию норма беременности</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С какого срока беременности начинает возрастать объем циркулирующей крови (ОЦК)?</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w:t>
      </w:r>
      <w:r w:rsidRPr="00C82E3C">
        <w:rPr>
          <w:rFonts w:eastAsia="Calibri"/>
          <w:sz w:val="28"/>
          <w:szCs w:val="22"/>
          <w:lang w:eastAsia="en-US"/>
        </w:rPr>
        <w:t>Укажите средние цифры увеличения ОЦК</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lastRenderedPageBreak/>
        <w:t xml:space="preserve">Как изменяются показатели </w:t>
      </w:r>
      <w:r w:rsidRPr="00C82E3C">
        <w:rPr>
          <w:rFonts w:eastAsia="Calibri"/>
          <w:sz w:val="28"/>
          <w:szCs w:val="22"/>
          <w:lang w:val="en-US" w:eastAsia="en-US"/>
        </w:rPr>
        <w:t>Ht</w:t>
      </w:r>
      <w:r w:rsidRPr="00C82E3C">
        <w:rPr>
          <w:rFonts w:eastAsia="Calibri"/>
          <w:sz w:val="28"/>
          <w:szCs w:val="22"/>
          <w:lang w:eastAsia="en-US"/>
        </w:rPr>
        <w:t xml:space="preserve">, Эр, </w:t>
      </w:r>
      <w:r w:rsidRPr="00C82E3C">
        <w:rPr>
          <w:rFonts w:eastAsia="Calibri"/>
          <w:sz w:val="28"/>
          <w:szCs w:val="22"/>
          <w:lang w:val="en-US" w:eastAsia="en-US"/>
        </w:rPr>
        <w:t>Hb</w:t>
      </w:r>
      <w:r w:rsidRPr="00C82E3C">
        <w:rPr>
          <w:rFonts w:eastAsia="Calibri"/>
          <w:sz w:val="28"/>
          <w:szCs w:val="22"/>
          <w:lang w:eastAsia="en-US"/>
        </w:rPr>
        <w:t xml:space="preserve"> во время  беременности?</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Что вы знаете о фетальном гемоглобине во время беременности?</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Какие показатели лейкоцитоза во время физиологической беременности?</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Укажите особенности свертывающей системы при физиологической беременности</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 xml:space="preserve">Назовите основные показатели производительной работы сердца при не </w:t>
      </w:r>
      <w:proofErr w:type="gramStart"/>
      <w:r w:rsidRPr="00C82E3C">
        <w:rPr>
          <w:rFonts w:eastAsia="Calibri"/>
          <w:sz w:val="28"/>
          <w:szCs w:val="22"/>
          <w:lang w:eastAsia="en-US"/>
        </w:rPr>
        <w:t>осложненном</w:t>
      </w:r>
      <w:proofErr w:type="gramEnd"/>
      <w:r w:rsidRPr="00C82E3C">
        <w:rPr>
          <w:rFonts w:eastAsia="Calibri"/>
          <w:sz w:val="28"/>
          <w:szCs w:val="22"/>
          <w:lang w:eastAsia="en-US"/>
        </w:rPr>
        <w:t xml:space="preserve"> течение беременности</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Как изменяется печеночный, почечный кровоток во время физиологической беременности?</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Сколько ккал/сутки должна употреблять беременная?</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Употребление, каких пищевых добавок научно обосновано во время физиологической беременности?</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C82E3C" w:rsidRPr="00C82E3C" w:rsidRDefault="00C82E3C" w:rsidP="00C82E3C">
      <w:pPr>
        <w:numPr>
          <w:ilvl w:val="0"/>
          <w:numId w:val="77"/>
        </w:numPr>
        <w:suppressAutoHyphens/>
        <w:spacing w:line="252" w:lineRule="auto"/>
        <w:ind w:left="357"/>
        <w:contextualSpacing/>
        <w:outlineLvl w:val="0"/>
        <w:rPr>
          <w:rFonts w:eastAsia="Calibri"/>
          <w:sz w:val="28"/>
          <w:lang w:eastAsia="en-US"/>
        </w:rPr>
      </w:pPr>
      <w:r w:rsidRPr="00C82E3C">
        <w:rPr>
          <w:rFonts w:eastAsia="Calibri"/>
          <w:sz w:val="28"/>
          <w:szCs w:val="22"/>
          <w:lang w:eastAsia="en-US"/>
        </w:rPr>
        <w:t>Чем опасно  во время беременности употребление алкоголя, наркотиков, курения?</w:t>
      </w:r>
    </w:p>
    <w:p w:rsidR="00C82E3C" w:rsidRPr="00C82E3C" w:rsidRDefault="00C82E3C" w:rsidP="00C82E3C">
      <w:pPr>
        <w:suppressAutoHyphens/>
        <w:spacing w:line="276" w:lineRule="auto"/>
        <w:ind w:left="357"/>
        <w:rPr>
          <w:rFonts w:eastAsia="Calibri"/>
          <w:sz w:val="28"/>
          <w:lang w:eastAsia="en-US"/>
        </w:rPr>
      </w:pPr>
      <w:r w:rsidRPr="00C82E3C">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C82E3C" w:rsidRPr="00C82E3C" w:rsidRDefault="00C82E3C" w:rsidP="00C82E3C">
      <w:pPr>
        <w:spacing w:before="240" w:after="240" w:line="264" w:lineRule="auto"/>
        <w:ind w:left="357" w:hanging="357"/>
        <w:jc w:val="center"/>
        <w:rPr>
          <w:rFonts w:ascii="Bookman Old Style" w:eastAsia="Calibri" w:hAnsi="Bookman Old Style"/>
          <w:b/>
          <w:color w:val="002060"/>
          <w:sz w:val="28"/>
          <w:szCs w:val="28"/>
          <w:lang w:eastAsia="en-US"/>
        </w:rPr>
      </w:pPr>
      <w:r w:rsidRPr="00C82E3C">
        <w:rPr>
          <w:rFonts w:ascii="Bookman Old Style" w:eastAsia="Calibri" w:hAnsi="Bookman Old Style"/>
          <w:b/>
          <w:color w:val="002060"/>
          <w:sz w:val="28"/>
          <w:szCs w:val="28"/>
          <w:lang w:eastAsia="en-US"/>
        </w:rPr>
        <w:lastRenderedPageBreak/>
        <w:t>ЗАДАНИЕ № 2</w:t>
      </w:r>
    </w:p>
    <w:p w:rsidR="00C82E3C" w:rsidRPr="00C82E3C" w:rsidRDefault="00C82E3C" w:rsidP="00C82E3C">
      <w:pPr>
        <w:tabs>
          <w:tab w:val="center" w:pos="4677"/>
          <w:tab w:val="left" w:pos="6128"/>
        </w:tabs>
        <w:spacing w:line="276" w:lineRule="auto"/>
        <w:ind w:left="357" w:hanging="357"/>
        <w:jc w:val="center"/>
        <w:outlineLvl w:val="0"/>
        <w:rPr>
          <w:rFonts w:eastAsia="Calibri"/>
          <w:b/>
          <w:sz w:val="28"/>
          <w:szCs w:val="28"/>
          <w:lang w:eastAsia="en-US"/>
        </w:rPr>
      </w:pPr>
      <w:r w:rsidRPr="00C82E3C">
        <w:rPr>
          <w:rFonts w:eastAsia="Calibri"/>
          <w:b/>
          <w:sz w:val="28"/>
          <w:szCs w:val="28"/>
          <w:lang w:eastAsia="en-US"/>
        </w:rPr>
        <w:t>Подпишите рисунки</w:t>
      </w:r>
    </w:p>
    <w:p w:rsidR="00C82E3C" w:rsidRPr="00C82E3C" w:rsidRDefault="00C82E3C" w:rsidP="00C82E3C">
      <w:pPr>
        <w:tabs>
          <w:tab w:val="center" w:pos="4677"/>
          <w:tab w:val="left" w:pos="6128"/>
        </w:tabs>
        <w:spacing w:line="276" w:lineRule="auto"/>
        <w:ind w:left="357" w:hanging="357"/>
        <w:jc w:val="center"/>
        <w:outlineLvl w:val="0"/>
        <w:rPr>
          <w:rFonts w:eastAsia="Calibri"/>
          <w:b/>
          <w:sz w:val="28"/>
          <w:szCs w:val="28"/>
          <w:lang w:eastAsia="en-US"/>
        </w:rPr>
      </w:pPr>
    </w:p>
    <w:tbl>
      <w:tblPr>
        <w:tblStyle w:val="a4"/>
        <w:tblW w:w="0" w:type="auto"/>
        <w:tblLayout w:type="fixed"/>
        <w:tblLook w:val="04A0"/>
      </w:tblPr>
      <w:tblGrid>
        <w:gridCol w:w="496"/>
        <w:gridCol w:w="3581"/>
        <w:gridCol w:w="5245"/>
      </w:tblGrid>
      <w:tr w:rsidR="00C82E3C" w:rsidRPr="00C82E3C" w:rsidTr="00B67E67">
        <w:trPr>
          <w:trHeight w:val="4173"/>
        </w:trPr>
        <w:tc>
          <w:tcPr>
            <w:tcW w:w="496" w:type="dxa"/>
          </w:tcPr>
          <w:p w:rsidR="00C82E3C" w:rsidRPr="00C82E3C" w:rsidRDefault="00C82E3C" w:rsidP="00C82E3C">
            <w:pPr>
              <w:spacing w:line="276" w:lineRule="auto"/>
              <w:ind w:left="-57" w:right="-57"/>
              <w:rPr>
                <w:sz w:val="28"/>
                <w:szCs w:val="28"/>
              </w:rPr>
            </w:pPr>
            <w:r w:rsidRPr="00C82E3C">
              <w:rPr>
                <w:sz w:val="28"/>
                <w:szCs w:val="28"/>
              </w:rPr>
              <w:t>1</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b/>
                <w:noProof/>
                <w:sz w:val="28"/>
                <w:szCs w:val="28"/>
              </w:rPr>
              <w:drawing>
                <wp:inline distT="0" distB="0" distL="0" distR="0">
                  <wp:extent cx="2127258" cy="1662546"/>
                  <wp:effectExtent l="19050" t="0" r="6342" b="0"/>
                  <wp:docPr id="64" name="Рисунок 27" descr="http://www.medcollegelib.ru/cgi-bin/mb4?hide_Cookie=yes&amp;usr_data=gd-image(doc,ISBN9785970405925-A005,pic_0064.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medcollegelib.ru/cgi-bin/mb4?hide_Cookie=yes&amp;usr_data=gd-image(doc,ISBN9785970405925-A005,pic_0064.jpg,-1,,00000000)"/>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9449" cy="1664258"/>
                          </a:xfrm>
                          <a:prstGeom prst="rect">
                            <a:avLst/>
                          </a:prstGeom>
                          <a:noFill/>
                          <a:ln>
                            <a:noFill/>
                          </a:ln>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r w:rsidR="00C82E3C" w:rsidRPr="00C82E3C" w:rsidTr="00B67E67">
        <w:trPr>
          <w:trHeight w:val="4108"/>
        </w:trPr>
        <w:tc>
          <w:tcPr>
            <w:tcW w:w="496" w:type="dxa"/>
          </w:tcPr>
          <w:p w:rsidR="00C82E3C" w:rsidRPr="00C82E3C" w:rsidRDefault="00C82E3C" w:rsidP="00C82E3C">
            <w:pPr>
              <w:spacing w:line="276" w:lineRule="auto"/>
              <w:ind w:left="-57" w:right="-57"/>
              <w:rPr>
                <w:sz w:val="28"/>
                <w:szCs w:val="28"/>
              </w:rPr>
            </w:pPr>
            <w:r w:rsidRPr="00C82E3C">
              <w:rPr>
                <w:sz w:val="28"/>
                <w:szCs w:val="28"/>
              </w:rPr>
              <w:t>2</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b/>
                <w:noProof/>
                <w:sz w:val="28"/>
                <w:szCs w:val="28"/>
              </w:rPr>
              <w:drawing>
                <wp:inline distT="0" distB="0" distL="0" distR="0">
                  <wp:extent cx="2002255" cy="1960698"/>
                  <wp:effectExtent l="19050" t="0" r="0" b="0"/>
                  <wp:docPr id="65" name="Рисунок 28" descr="http://www.medcollegelib.ru/cgi-bin/mb4?hide_Cookie=yes&amp;usr_data=gd-image(doc,ISBN9785970405925-A005,pic_0065.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medcollegelib.ru/cgi-bin/mb4?hide_Cookie=yes&amp;usr_data=gd-image(doc,ISBN9785970405925-A005,pic_0065.jpg,-1,,00000000)"/>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80" cy="1958764"/>
                          </a:xfrm>
                          <a:prstGeom prst="rect">
                            <a:avLst/>
                          </a:prstGeom>
                          <a:noFill/>
                          <a:ln>
                            <a:noFill/>
                          </a:ln>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r w:rsidR="00C82E3C" w:rsidRPr="00C82E3C" w:rsidTr="00B67E67">
        <w:trPr>
          <w:trHeight w:val="4248"/>
        </w:trPr>
        <w:tc>
          <w:tcPr>
            <w:tcW w:w="496" w:type="dxa"/>
          </w:tcPr>
          <w:p w:rsidR="00C82E3C" w:rsidRPr="00C82E3C" w:rsidRDefault="00C82E3C" w:rsidP="00C82E3C">
            <w:pPr>
              <w:spacing w:line="276" w:lineRule="auto"/>
              <w:ind w:left="-57" w:right="-57"/>
              <w:rPr>
                <w:sz w:val="28"/>
                <w:szCs w:val="28"/>
              </w:rPr>
            </w:pPr>
            <w:r w:rsidRPr="00C82E3C">
              <w:rPr>
                <w:sz w:val="28"/>
                <w:szCs w:val="28"/>
              </w:rPr>
              <w:t>3</w:t>
            </w:r>
          </w:p>
        </w:tc>
        <w:tc>
          <w:tcPr>
            <w:tcW w:w="3581" w:type="dxa"/>
            <w:vAlign w:val="center"/>
          </w:tcPr>
          <w:p w:rsidR="00C82E3C" w:rsidRPr="00C82E3C" w:rsidRDefault="00C82E3C" w:rsidP="00C82E3C">
            <w:pPr>
              <w:spacing w:line="276" w:lineRule="auto"/>
              <w:ind w:left="-57" w:right="-57"/>
              <w:jc w:val="center"/>
              <w:rPr>
                <w:sz w:val="28"/>
                <w:szCs w:val="28"/>
              </w:rPr>
            </w:pPr>
            <w:r w:rsidRPr="00C82E3C">
              <w:rPr>
                <w:b/>
                <w:noProof/>
                <w:sz w:val="28"/>
                <w:szCs w:val="28"/>
              </w:rPr>
              <w:drawing>
                <wp:inline distT="0" distB="0" distL="0" distR="0">
                  <wp:extent cx="1833814" cy="2225458"/>
                  <wp:effectExtent l="19050" t="0" r="0" b="0"/>
                  <wp:docPr id="66" name="Рисунок 29" descr="http://www.medcollegelib.ru/cgi-bin/mb4?hide_Cookie=yes&amp;usr_data=gd-image(doc,ISBN9785970405925-A005,pic_0066.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medcollegelib.ru/cgi-bin/mb4?hide_Cookie=yes&amp;usr_data=gd-image(doc,ISBN9785970405925-A005,pic_0066.jpg,-1,,00000000)"/>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3885" cy="2237680"/>
                          </a:xfrm>
                          <a:prstGeom prst="rect">
                            <a:avLst/>
                          </a:prstGeom>
                          <a:noFill/>
                          <a:ln>
                            <a:noFill/>
                          </a:ln>
                        </pic:spPr>
                      </pic:pic>
                    </a:graphicData>
                  </a:graphic>
                </wp:inline>
              </w:drawing>
            </w:r>
          </w:p>
        </w:tc>
        <w:tc>
          <w:tcPr>
            <w:tcW w:w="5245" w:type="dxa"/>
          </w:tcPr>
          <w:p w:rsidR="00C82E3C" w:rsidRPr="00C82E3C" w:rsidRDefault="00C82E3C" w:rsidP="00C82E3C">
            <w:pPr>
              <w:spacing w:line="276" w:lineRule="auto"/>
              <w:ind w:left="-57" w:right="-57"/>
              <w:rPr>
                <w:sz w:val="28"/>
                <w:szCs w:val="28"/>
              </w:rPr>
            </w:pPr>
          </w:p>
        </w:tc>
      </w:tr>
    </w:tbl>
    <w:p w:rsidR="00C82E3C" w:rsidRPr="00C82E3C" w:rsidRDefault="00C82E3C" w:rsidP="00C82E3C">
      <w:pPr>
        <w:tabs>
          <w:tab w:val="center" w:pos="4677"/>
          <w:tab w:val="left" w:pos="6128"/>
        </w:tabs>
        <w:spacing w:line="276" w:lineRule="auto"/>
        <w:ind w:left="357" w:hanging="357"/>
        <w:jc w:val="center"/>
        <w:outlineLvl w:val="0"/>
        <w:rPr>
          <w:rFonts w:eastAsia="Calibri"/>
          <w:b/>
          <w:sz w:val="28"/>
          <w:szCs w:val="28"/>
          <w:lang w:eastAsia="en-US"/>
        </w:rPr>
      </w:pPr>
    </w:p>
    <w:p w:rsidR="00B67E67" w:rsidRPr="004A420A" w:rsidRDefault="00B67E67" w:rsidP="00B67E67">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B67E67" w:rsidRPr="004A420A" w:rsidRDefault="00B67E67" w:rsidP="00B67E67">
      <w:pPr>
        <w:numPr>
          <w:ilvl w:val="0"/>
          <w:numId w:val="78"/>
        </w:numPr>
        <w:tabs>
          <w:tab w:val="left" w:pos="426"/>
        </w:tabs>
        <w:suppressAutoHyphens/>
        <w:spacing w:line="276" w:lineRule="auto"/>
        <w:ind w:left="425" w:right="-142" w:hanging="425"/>
        <w:rPr>
          <w:sz w:val="28"/>
          <w:szCs w:val="28"/>
        </w:rPr>
      </w:pPr>
      <w:r w:rsidRPr="004A420A">
        <w:rPr>
          <w:sz w:val="28"/>
          <w:szCs w:val="28"/>
        </w:rPr>
        <w:t>С чем связано размягчение матки при беременности?</w:t>
      </w:r>
      <w:r w:rsidRPr="004A420A">
        <w:rPr>
          <w:sz w:val="28"/>
          <w:szCs w:val="28"/>
        </w:rPr>
        <w:br/>
        <w:t>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0"/>
          <w:numId w:val="78"/>
        </w:numPr>
        <w:tabs>
          <w:tab w:val="left" w:pos="426"/>
        </w:tabs>
        <w:suppressAutoHyphens/>
        <w:spacing w:line="276" w:lineRule="auto"/>
        <w:ind w:left="425" w:right="-142" w:hanging="425"/>
        <w:rPr>
          <w:sz w:val="28"/>
          <w:szCs w:val="28"/>
        </w:rPr>
      </w:pPr>
      <w:r w:rsidRPr="004A420A">
        <w:rPr>
          <w:sz w:val="28"/>
          <w:szCs w:val="28"/>
        </w:rPr>
        <w:t>С какого срока беременности увеличение матки становится заметным при бимануальном исследовании?</w:t>
      </w:r>
      <w:r w:rsidRPr="004A420A">
        <w:rPr>
          <w:sz w:val="28"/>
          <w:szCs w:val="28"/>
        </w:rPr>
        <w:br/>
        <w:t>________________________________________________________________________________________________________________________________</w:t>
      </w:r>
    </w:p>
    <w:p w:rsidR="00B67E67" w:rsidRPr="004A420A" w:rsidRDefault="00B67E67" w:rsidP="00B67E67">
      <w:pPr>
        <w:numPr>
          <w:ilvl w:val="0"/>
          <w:numId w:val="78"/>
        </w:numPr>
        <w:tabs>
          <w:tab w:val="num" w:pos="426"/>
        </w:tabs>
        <w:suppressAutoHyphens/>
        <w:spacing w:line="276" w:lineRule="auto"/>
        <w:ind w:left="425" w:right="-142" w:hanging="425"/>
        <w:rPr>
          <w:sz w:val="28"/>
          <w:szCs w:val="28"/>
        </w:rPr>
      </w:pPr>
      <w:r w:rsidRPr="004A420A">
        <w:rPr>
          <w:sz w:val="28"/>
          <w:szCs w:val="28"/>
        </w:rPr>
        <w:t>Ранней явкой называется постановка на учет в ЖК беременной в сроке беременности:</w:t>
      </w:r>
      <w:r w:rsidRPr="004A420A">
        <w:rPr>
          <w:sz w:val="28"/>
          <w:szCs w:val="28"/>
        </w:rPr>
        <w:br/>
        <w:t>________________________________________________________________________________________________________________________________</w:t>
      </w:r>
    </w:p>
    <w:p w:rsidR="00B67E67" w:rsidRPr="004A420A" w:rsidRDefault="00B67E67" w:rsidP="00B67E67">
      <w:pPr>
        <w:numPr>
          <w:ilvl w:val="0"/>
          <w:numId w:val="78"/>
        </w:numPr>
        <w:tabs>
          <w:tab w:val="num" w:pos="426"/>
        </w:tabs>
        <w:suppressAutoHyphens/>
        <w:spacing w:line="276" w:lineRule="auto"/>
        <w:ind w:left="425" w:right="-142" w:hanging="425"/>
        <w:rPr>
          <w:sz w:val="28"/>
          <w:szCs w:val="28"/>
        </w:rPr>
      </w:pPr>
      <w:r w:rsidRPr="004A420A">
        <w:rPr>
          <w:sz w:val="28"/>
          <w:szCs w:val="28"/>
        </w:rPr>
        <w:t>Нормальная продолжительность беременности составляет:</w:t>
      </w:r>
      <w:r w:rsidRPr="004A420A">
        <w:rPr>
          <w:sz w:val="28"/>
          <w:szCs w:val="28"/>
        </w:rPr>
        <w:br/>
        <w:t>________________________________________________________________________________________________________________________________</w:t>
      </w:r>
    </w:p>
    <w:p w:rsidR="00B67E67" w:rsidRPr="004A420A" w:rsidRDefault="00B67E67" w:rsidP="00B67E67">
      <w:pPr>
        <w:numPr>
          <w:ilvl w:val="0"/>
          <w:numId w:val="78"/>
        </w:numPr>
        <w:tabs>
          <w:tab w:val="num" w:pos="426"/>
        </w:tabs>
        <w:suppressAutoHyphens/>
        <w:spacing w:line="276" w:lineRule="auto"/>
        <w:ind w:left="425" w:right="-142" w:hanging="425"/>
        <w:rPr>
          <w:sz w:val="28"/>
          <w:szCs w:val="28"/>
        </w:rPr>
      </w:pPr>
      <w:r w:rsidRPr="004A420A">
        <w:rPr>
          <w:sz w:val="28"/>
          <w:szCs w:val="28"/>
        </w:rPr>
        <w:t>Какие клетки влагалищного эпителия в мазках характерны для беременности?</w:t>
      </w:r>
      <w:r w:rsidRPr="004A420A">
        <w:rPr>
          <w:sz w:val="28"/>
          <w:szCs w:val="28"/>
        </w:rPr>
        <w:br/>
        <w:t>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0"/>
          <w:numId w:val="78"/>
        </w:numPr>
        <w:tabs>
          <w:tab w:val="num" w:pos="426"/>
        </w:tabs>
        <w:suppressAutoHyphens/>
        <w:spacing w:line="276" w:lineRule="auto"/>
        <w:ind w:left="425" w:right="-142" w:hanging="425"/>
        <w:rPr>
          <w:sz w:val="28"/>
          <w:szCs w:val="28"/>
        </w:rPr>
      </w:pPr>
      <w:r w:rsidRPr="004A420A">
        <w:rPr>
          <w:sz w:val="28"/>
          <w:szCs w:val="28"/>
        </w:rPr>
        <w:t>Какой цвет имеет слизистая влагалища при беременности?</w:t>
      </w:r>
      <w:r w:rsidRPr="004A420A">
        <w:rPr>
          <w:sz w:val="28"/>
          <w:szCs w:val="28"/>
        </w:rPr>
        <w:br/>
        <w:t>________________________________________________________________________________________________________________________________</w:t>
      </w:r>
    </w:p>
    <w:p w:rsidR="00B67E67" w:rsidRPr="004A420A" w:rsidRDefault="00B67E67" w:rsidP="00B67E67">
      <w:pPr>
        <w:numPr>
          <w:ilvl w:val="0"/>
          <w:numId w:val="78"/>
        </w:numPr>
        <w:tabs>
          <w:tab w:val="num" w:pos="426"/>
        </w:tabs>
        <w:suppressAutoHyphens/>
        <w:spacing w:line="276" w:lineRule="auto"/>
        <w:ind w:left="425" w:right="-142" w:hanging="425"/>
        <w:rPr>
          <w:sz w:val="28"/>
          <w:szCs w:val="28"/>
        </w:rPr>
      </w:pPr>
      <w:r w:rsidRPr="004A420A">
        <w:rPr>
          <w:bCs/>
          <w:color w:val="000000"/>
          <w:sz w:val="28"/>
          <w:szCs w:val="28"/>
        </w:rPr>
        <w:t xml:space="preserve">Плацента непроницаема </w:t>
      </w:r>
      <w:proofErr w:type="gramStart"/>
      <w:r w:rsidRPr="004A420A">
        <w:rPr>
          <w:bCs/>
          <w:color w:val="000000"/>
          <w:sz w:val="28"/>
          <w:szCs w:val="28"/>
        </w:rPr>
        <w:t>для</w:t>
      </w:r>
      <w:proofErr w:type="gramEnd"/>
      <w:r w:rsidRPr="004A420A">
        <w:rPr>
          <w:bCs/>
          <w:color w:val="000000"/>
          <w:sz w:val="28"/>
          <w:szCs w:val="28"/>
        </w:rPr>
        <w:t>:</w:t>
      </w:r>
      <w:r w:rsidRPr="004A420A">
        <w:rPr>
          <w:bCs/>
          <w:color w:val="000000"/>
          <w:sz w:val="28"/>
          <w:szCs w:val="28"/>
        </w:rPr>
        <w:br/>
      </w:r>
      <w:r w:rsidRPr="004A420A">
        <w:rPr>
          <w:sz w:val="28"/>
          <w:szCs w:val="28"/>
        </w:rPr>
        <w:t>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0"/>
          <w:numId w:val="78"/>
        </w:numPr>
        <w:tabs>
          <w:tab w:val="num" w:pos="426"/>
        </w:tabs>
        <w:suppressAutoHyphens/>
        <w:spacing w:line="276" w:lineRule="auto"/>
        <w:ind w:left="425" w:right="-142" w:hanging="425"/>
        <w:rPr>
          <w:sz w:val="28"/>
          <w:szCs w:val="28"/>
        </w:rPr>
      </w:pPr>
      <w:r w:rsidRPr="004A420A">
        <w:rPr>
          <w:bCs/>
          <w:color w:val="000000"/>
          <w:sz w:val="28"/>
          <w:szCs w:val="28"/>
        </w:rPr>
        <w:t xml:space="preserve">Плацента проницаема </w:t>
      </w:r>
      <w:proofErr w:type="gramStart"/>
      <w:r w:rsidRPr="004A420A">
        <w:rPr>
          <w:bCs/>
          <w:color w:val="000000"/>
          <w:sz w:val="28"/>
          <w:szCs w:val="28"/>
        </w:rPr>
        <w:t>для</w:t>
      </w:r>
      <w:proofErr w:type="gramEnd"/>
      <w:r w:rsidRPr="004A420A">
        <w:rPr>
          <w:bCs/>
          <w:color w:val="000000"/>
          <w:sz w:val="28"/>
          <w:szCs w:val="28"/>
        </w:rPr>
        <w:t>:</w:t>
      </w:r>
      <w:r w:rsidRPr="004A420A">
        <w:rPr>
          <w:bCs/>
          <w:color w:val="000000"/>
          <w:sz w:val="28"/>
          <w:szCs w:val="28"/>
        </w:rPr>
        <w:br/>
      </w:r>
      <w:r w:rsidRPr="004A420A">
        <w:rPr>
          <w:sz w:val="28"/>
          <w:szCs w:val="28"/>
        </w:rPr>
        <w:t>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0"/>
          <w:numId w:val="78"/>
        </w:numPr>
        <w:tabs>
          <w:tab w:val="num" w:pos="426"/>
        </w:tabs>
        <w:suppressAutoHyphens/>
        <w:spacing w:line="276" w:lineRule="auto"/>
        <w:ind w:left="425" w:right="-142" w:hanging="425"/>
        <w:rPr>
          <w:sz w:val="28"/>
          <w:szCs w:val="28"/>
        </w:rPr>
      </w:pPr>
      <w:r w:rsidRPr="004A420A">
        <w:rPr>
          <w:sz w:val="28"/>
          <w:szCs w:val="28"/>
        </w:rPr>
        <w:t>Когда впервые ощущает шевеление плода первородящая женщина?</w:t>
      </w:r>
      <w:r w:rsidRPr="004A420A">
        <w:rPr>
          <w:sz w:val="28"/>
          <w:szCs w:val="28"/>
        </w:rPr>
        <w:br/>
        <w:t>________________________________________________________________________________________________________________________________</w:t>
      </w:r>
    </w:p>
    <w:p w:rsidR="00B67E67" w:rsidRPr="004A420A" w:rsidRDefault="00B67E67" w:rsidP="00B67E67">
      <w:pPr>
        <w:numPr>
          <w:ilvl w:val="0"/>
          <w:numId w:val="78"/>
        </w:numPr>
        <w:tabs>
          <w:tab w:val="num" w:pos="426"/>
        </w:tabs>
        <w:suppressAutoHyphens/>
        <w:spacing w:line="276" w:lineRule="auto"/>
        <w:ind w:left="425" w:right="-142" w:hanging="425"/>
        <w:rPr>
          <w:sz w:val="28"/>
          <w:szCs w:val="28"/>
        </w:rPr>
      </w:pPr>
      <w:r w:rsidRPr="004A420A">
        <w:rPr>
          <w:sz w:val="28"/>
          <w:szCs w:val="28"/>
        </w:rPr>
        <w:t>Когда впервые ощущает шевеление плода повторнородящая женщина?</w:t>
      </w:r>
      <w:r w:rsidRPr="004A420A">
        <w:rPr>
          <w:sz w:val="28"/>
          <w:szCs w:val="28"/>
        </w:rPr>
        <w:br/>
        <w:t>________________________________________________________________________________________________________________________________</w:t>
      </w:r>
    </w:p>
    <w:p w:rsidR="00B67E67" w:rsidRPr="004A420A" w:rsidRDefault="00B67E67" w:rsidP="00B67E67">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B67E67" w:rsidRPr="004A420A" w:rsidRDefault="00B67E67" w:rsidP="00B67E67">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1</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t xml:space="preserve">Женщина посетила врача 12 июня. Тест на беременность положительный. У нее регулярный 30 – дневный цикл, последняя менструация была с 1 по 4 апреля. </w:t>
      </w:r>
    </w:p>
    <w:p w:rsidR="00B67E67" w:rsidRPr="004A420A" w:rsidRDefault="00B67E67" w:rsidP="00B67E67">
      <w:pPr>
        <w:spacing w:line="276" w:lineRule="auto"/>
        <w:rPr>
          <w:rFonts w:eastAsia="Calibri"/>
          <w:b/>
          <w:i/>
          <w:color w:val="002060"/>
          <w:sz w:val="28"/>
          <w:szCs w:val="28"/>
          <w:lang w:eastAsia="en-US"/>
        </w:rPr>
      </w:pPr>
      <w:r w:rsidRPr="004A420A">
        <w:rPr>
          <w:rFonts w:eastAsia="Calibri"/>
          <w:b/>
          <w:i/>
          <w:color w:val="002060"/>
          <w:sz w:val="28"/>
          <w:szCs w:val="28"/>
          <w:lang w:eastAsia="en-US"/>
        </w:rPr>
        <w:t>Укажите предполагаемый срок родов</w:t>
      </w:r>
    </w:p>
    <w:p w:rsidR="00B67E67" w:rsidRPr="004A420A" w:rsidRDefault="00B67E67" w:rsidP="00B67E67">
      <w:pPr>
        <w:tabs>
          <w:tab w:val="left" w:pos="426"/>
        </w:tabs>
        <w:suppressAutoHyphens/>
        <w:spacing w:line="276" w:lineRule="auto"/>
        <w:ind w:right="-142"/>
        <w:rPr>
          <w:sz w:val="28"/>
          <w:szCs w:val="28"/>
        </w:rPr>
      </w:pPr>
      <w:r w:rsidRPr="004A420A">
        <w:rPr>
          <w:sz w:val="28"/>
          <w:szCs w:val="28"/>
        </w:rPr>
        <w:t>___________________________________________________________________</w:t>
      </w:r>
    </w:p>
    <w:p w:rsidR="00B67E67" w:rsidRPr="004A420A" w:rsidRDefault="00B67E67" w:rsidP="00B67E67">
      <w:pPr>
        <w:tabs>
          <w:tab w:val="left" w:pos="426"/>
        </w:tabs>
        <w:suppressAutoHyphens/>
        <w:spacing w:line="276" w:lineRule="auto"/>
        <w:ind w:right="-142"/>
        <w:rPr>
          <w:sz w:val="28"/>
          <w:szCs w:val="28"/>
        </w:rPr>
      </w:pPr>
      <w:r w:rsidRPr="004A420A">
        <w:rPr>
          <w:sz w:val="28"/>
          <w:szCs w:val="28"/>
        </w:rPr>
        <w:t>_________________________________________________________________________________________________________________________________________________________________________________________________________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2</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t xml:space="preserve">Первобеременная женщина поступила 20 сентября в отделение патологии беременных. Соматически здорова. Последняя менструация была 13 декабря, впервые ощутила шевеление плода 2 мая. Размеры таза: 25-28-31-20. При обследовании установлено: тазовый конец плода в дне матки, спинка плода спереди, слева. Предлежащая часть прижата </w:t>
      </w:r>
      <w:proofErr w:type="gramStart"/>
      <w:r w:rsidRPr="004A420A">
        <w:rPr>
          <w:rFonts w:eastAsia="Calibri"/>
          <w:sz w:val="28"/>
          <w:szCs w:val="28"/>
          <w:lang w:eastAsia="en-US"/>
        </w:rPr>
        <w:t>ко</w:t>
      </w:r>
      <w:proofErr w:type="gramEnd"/>
      <w:r w:rsidRPr="004A420A">
        <w:rPr>
          <w:rFonts w:eastAsia="Calibri"/>
          <w:sz w:val="28"/>
          <w:szCs w:val="28"/>
          <w:lang w:eastAsia="en-US"/>
        </w:rPr>
        <w:t xml:space="preserve"> входу в малый таз.</w:t>
      </w:r>
    </w:p>
    <w:p w:rsidR="00B67E67" w:rsidRPr="004A420A" w:rsidRDefault="00B67E67" w:rsidP="00B67E67">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Диагноз?</w:t>
      </w:r>
    </w:p>
    <w:p w:rsidR="00B67E67" w:rsidRPr="004A420A" w:rsidRDefault="00B67E67" w:rsidP="00B67E67">
      <w:pPr>
        <w:tabs>
          <w:tab w:val="left" w:pos="426"/>
        </w:tabs>
        <w:suppressAutoHyphens/>
        <w:spacing w:line="276" w:lineRule="auto"/>
        <w:ind w:right="-142"/>
        <w:rPr>
          <w:sz w:val="28"/>
          <w:szCs w:val="28"/>
        </w:rPr>
      </w:pPr>
      <w:r w:rsidRPr="004A420A">
        <w:rPr>
          <w:sz w:val="28"/>
          <w:szCs w:val="28"/>
        </w:rPr>
        <w:t>___________________________________________________________________</w:t>
      </w:r>
    </w:p>
    <w:p w:rsidR="00B67E67" w:rsidRPr="004A420A" w:rsidRDefault="00B67E67" w:rsidP="00B67E67">
      <w:pPr>
        <w:tabs>
          <w:tab w:val="left" w:pos="426"/>
        </w:tabs>
        <w:suppressAutoHyphens/>
        <w:spacing w:line="276" w:lineRule="auto"/>
        <w:ind w:right="-142"/>
        <w:rPr>
          <w:sz w:val="28"/>
          <w:szCs w:val="28"/>
        </w:rPr>
      </w:pPr>
      <w:r w:rsidRPr="004A420A">
        <w:rPr>
          <w:sz w:val="28"/>
          <w:szCs w:val="28"/>
        </w:rPr>
        <w:t>_________________________________________________________________________________________________________________________________________________________________________________________________________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3</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t>Повторнобеременная поступила в роддом 10 мая. Беременность 4-ая. В анамнезе 1 нормальные роды, 2 медаборта, аднексит. При обследовании установлено: дата последней менструации 18 августа, дата первого ощущения шевеления плода – 23 декабря. В дне определяется крупная часть плода. Спинка плода справа, спереди</w:t>
      </w:r>
      <w:proofErr w:type="gramStart"/>
      <w:r w:rsidRPr="004A420A">
        <w:rPr>
          <w:rFonts w:eastAsia="Calibri"/>
          <w:sz w:val="28"/>
          <w:szCs w:val="28"/>
          <w:lang w:eastAsia="en-US"/>
        </w:rPr>
        <w:t>.н</w:t>
      </w:r>
      <w:proofErr w:type="gramEnd"/>
      <w:r w:rsidRPr="004A420A">
        <w:rPr>
          <w:rFonts w:eastAsia="Calibri"/>
          <w:sz w:val="28"/>
          <w:szCs w:val="28"/>
          <w:lang w:eastAsia="en-US"/>
        </w:rPr>
        <w:t>ад входом в малый таз определяется более мягкая, подвижная, но не баллотирующая крупная часть плода. Сердцебиение плода справа, чуть выше пупка, 138 ударов в мин., ритмичное.</w:t>
      </w:r>
    </w:p>
    <w:p w:rsidR="00B67E67" w:rsidRPr="004A420A" w:rsidRDefault="00B67E67" w:rsidP="00B67E67">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Поставьте диагноз</w:t>
      </w:r>
    </w:p>
    <w:p w:rsidR="00B67E67" w:rsidRPr="004A420A" w:rsidRDefault="00B67E67" w:rsidP="00B67E67">
      <w:pPr>
        <w:tabs>
          <w:tab w:val="left" w:pos="426"/>
        </w:tabs>
        <w:suppressAutoHyphens/>
        <w:spacing w:line="276" w:lineRule="auto"/>
        <w:ind w:right="-142"/>
        <w:rPr>
          <w:sz w:val="28"/>
          <w:szCs w:val="28"/>
        </w:rPr>
      </w:pPr>
      <w:r w:rsidRPr="004A420A">
        <w:rPr>
          <w:sz w:val="28"/>
          <w:szCs w:val="28"/>
        </w:rPr>
        <w:t>_________________________________________________________________________________________________________________________________________________________________________________________________________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tabs>
          <w:tab w:val="left" w:pos="426"/>
        </w:tabs>
        <w:suppressAutoHyphens/>
        <w:spacing w:line="276" w:lineRule="auto"/>
        <w:ind w:right="-142"/>
        <w:rPr>
          <w:sz w:val="28"/>
          <w:szCs w:val="28"/>
        </w:rPr>
      </w:pPr>
      <w:r w:rsidRPr="004A420A">
        <w:rPr>
          <w:sz w:val="28"/>
          <w:szCs w:val="28"/>
        </w:rPr>
        <w:t>___________________________________________________________________</w:t>
      </w:r>
    </w:p>
    <w:p w:rsidR="00B67E67" w:rsidRPr="004A420A" w:rsidRDefault="00B67E67" w:rsidP="00B67E67">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lastRenderedPageBreak/>
        <w:t>Задача № 4</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t>При обследовании повторнобеременной женщины на соке 37-38 недель установлено: головка плода определяется на уровне пупка слева, предлежащей части нет. Сердцебиение плода определяется слева на уровне пупка.</w:t>
      </w:r>
    </w:p>
    <w:p w:rsidR="00B67E67" w:rsidRPr="004A420A" w:rsidRDefault="00B67E67" w:rsidP="00B67E67">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Диагноз?</w:t>
      </w:r>
    </w:p>
    <w:p w:rsidR="00B67E67" w:rsidRPr="004A420A" w:rsidRDefault="00B67E67" w:rsidP="00B67E67">
      <w:pPr>
        <w:spacing w:line="276" w:lineRule="auto"/>
        <w:jc w:val="both"/>
        <w:rPr>
          <w:rFonts w:eastAsia="Calibri"/>
          <w:sz w:val="28"/>
          <w:szCs w:val="22"/>
          <w:lang w:eastAsia="en-US"/>
        </w:rPr>
      </w:pPr>
      <w:r w:rsidRPr="004A420A">
        <w:rPr>
          <w:rFonts w:eastAsia="Calibri"/>
          <w:sz w:val="28"/>
          <w:szCs w:val="22"/>
          <w:lang w:eastAsia="en-US"/>
        </w:rPr>
        <w:t>____________________________________________________________________________________________________________________________________</w:t>
      </w:r>
    </w:p>
    <w:p w:rsidR="00B67E67" w:rsidRPr="004A420A" w:rsidRDefault="00B67E67" w:rsidP="00B67E67">
      <w:pPr>
        <w:spacing w:line="276" w:lineRule="auto"/>
        <w:jc w:val="both"/>
        <w:rPr>
          <w:rFonts w:eastAsia="Calibri"/>
          <w:sz w:val="28"/>
          <w:szCs w:val="22"/>
          <w:lang w:eastAsia="en-US"/>
        </w:rPr>
      </w:pPr>
      <w:r w:rsidRPr="004A420A">
        <w:rPr>
          <w:rFonts w:eastAsia="Calibri"/>
          <w:sz w:val="28"/>
          <w:szCs w:val="22"/>
          <w:lang w:eastAsia="en-US"/>
        </w:rPr>
        <w:t>__________________________________________________________________</w:t>
      </w:r>
    </w:p>
    <w:p w:rsidR="00B67E67" w:rsidRPr="004A420A" w:rsidRDefault="00B67E67" w:rsidP="00B67E67">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5</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t xml:space="preserve">У женщины при наружном акушерском исследовании врач диагностировал доношенную беременность. Рост пациентки </w:t>
      </w:r>
      <w:smartTag w:uri="urn:schemas-microsoft-com:office:smarttags" w:element="metricconverter">
        <w:smartTagPr>
          <w:attr w:name="ProductID" w:val="164 см"/>
        </w:smartTagPr>
        <w:r w:rsidRPr="004A420A">
          <w:rPr>
            <w:rFonts w:eastAsia="Calibri"/>
            <w:sz w:val="28"/>
            <w:szCs w:val="28"/>
            <w:lang w:eastAsia="en-US"/>
          </w:rPr>
          <w:t>164 см</w:t>
        </w:r>
      </w:smartTag>
      <w:r w:rsidRPr="004A420A">
        <w:rPr>
          <w:rFonts w:eastAsia="Calibri"/>
          <w:sz w:val="28"/>
          <w:szCs w:val="28"/>
          <w:lang w:eastAsia="en-US"/>
        </w:rPr>
        <w:t xml:space="preserve">, вес – </w:t>
      </w:r>
      <w:smartTag w:uri="urn:schemas-microsoft-com:office:smarttags" w:element="metricconverter">
        <w:smartTagPr>
          <w:attr w:name="ProductID" w:val="80 кг"/>
        </w:smartTagPr>
        <w:r w:rsidRPr="004A420A">
          <w:rPr>
            <w:rFonts w:eastAsia="Calibri"/>
            <w:sz w:val="28"/>
            <w:szCs w:val="28"/>
            <w:lang w:eastAsia="en-US"/>
          </w:rPr>
          <w:t>80 кг</w:t>
        </w:r>
      </w:smartTag>
      <w:r w:rsidRPr="004A420A">
        <w:rPr>
          <w:rFonts w:eastAsia="Calibri"/>
          <w:sz w:val="28"/>
          <w:szCs w:val="28"/>
          <w:lang w:eastAsia="en-US"/>
        </w:rPr>
        <w:t xml:space="preserve">, окружность живота </w:t>
      </w:r>
      <w:smartTag w:uri="urn:schemas-microsoft-com:office:smarttags" w:element="metricconverter">
        <w:smartTagPr>
          <w:attr w:name="ProductID" w:val="100 см"/>
        </w:smartTagPr>
        <w:r w:rsidRPr="004A420A">
          <w:rPr>
            <w:rFonts w:eastAsia="Calibri"/>
            <w:sz w:val="28"/>
            <w:szCs w:val="28"/>
            <w:lang w:eastAsia="en-US"/>
          </w:rPr>
          <w:t>100 см,</w:t>
        </w:r>
      </w:smartTag>
      <w:r w:rsidRPr="004A420A">
        <w:rPr>
          <w:rFonts w:eastAsia="Calibri"/>
          <w:sz w:val="28"/>
          <w:szCs w:val="28"/>
          <w:lang w:eastAsia="en-US"/>
        </w:rPr>
        <w:t xml:space="preserve"> высота стояния дна матки – </w:t>
      </w:r>
      <w:smartTag w:uri="urn:schemas-microsoft-com:office:smarttags" w:element="metricconverter">
        <w:smartTagPr>
          <w:attr w:name="ProductID" w:val="34 см"/>
        </w:smartTagPr>
        <w:r w:rsidRPr="004A420A">
          <w:rPr>
            <w:rFonts w:eastAsia="Calibri"/>
            <w:sz w:val="28"/>
            <w:szCs w:val="28"/>
            <w:lang w:eastAsia="en-US"/>
          </w:rPr>
          <w:t>34 см</w:t>
        </w:r>
      </w:smartTag>
      <w:r w:rsidRPr="004A420A">
        <w:rPr>
          <w:rFonts w:eastAsia="Calibri"/>
          <w:sz w:val="28"/>
          <w:szCs w:val="28"/>
          <w:lang w:eastAsia="en-US"/>
        </w:rPr>
        <w:t xml:space="preserve">. </w:t>
      </w:r>
    </w:p>
    <w:p w:rsidR="00B67E67" w:rsidRPr="004A420A" w:rsidRDefault="00B67E67" w:rsidP="00B67E67">
      <w:pPr>
        <w:spacing w:line="276" w:lineRule="auto"/>
        <w:rPr>
          <w:rFonts w:eastAsia="Calibri"/>
          <w:b/>
          <w:i/>
          <w:color w:val="002060"/>
          <w:sz w:val="28"/>
          <w:szCs w:val="28"/>
          <w:lang w:eastAsia="en-US"/>
        </w:rPr>
      </w:pPr>
      <w:r w:rsidRPr="004A420A">
        <w:rPr>
          <w:rFonts w:eastAsia="Calibri"/>
          <w:b/>
          <w:i/>
          <w:color w:val="002060"/>
          <w:sz w:val="28"/>
          <w:szCs w:val="28"/>
          <w:lang w:eastAsia="en-US"/>
        </w:rPr>
        <w:t>Подсчитайте предполагаемую массу плода по нескольким известным вам формулам.</w:t>
      </w:r>
    </w:p>
    <w:p w:rsidR="00B67E67" w:rsidRPr="004A420A" w:rsidRDefault="00B67E67" w:rsidP="00B67E67">
      <w:pPr>
        <w:spacing w:line="276" w:lineRule="auto"/>
        <w:jc w:val="both"/>
        <w:rPr>
          <w:rFonts w:eastAsia="Calibri"/>
          <w:sz w:val="28"/>
          <w:szCs w:val="22"/>
          <w:lang w:eastAsia="en-US"/>
        </w:rPr>
      </w:pPr>
      <w:r w:rsidRPr="004A420A">
        <w:rPr>
          <w:rFonts w:eastAsia="Calibri"/>
          <w:sz w:val="28"/>
          <w:szCs w:val="22"/>
          <w:lang w:eastAsia="en-US"/>
        </w:rPr>
        <w:t>____________________________________________________________________________________________________________________________________</w:t>
      </w:r>
    </w:p>
    <w:p w:rsidR="00B67E67" w:rsidRPr="004A420A" w:rsidRDefault="00B67E67" w:rsidP="00B67E67">
      <w:pPr>
        <w:spacing w:line="276" w:lineRule="auto"/>
        <w:jc w:val="both"/>
        <w:rPr>
          <w:rFonts w:eastAsia="Calibri"/>
          <w:b/>
          <w:i/>
          <w:sz w:val="32"/>
          <w:szCs w:val="22"/>
          <w:lang w:eastAsia="en-US"/>
        </w:rPr>
      </w:pPr>
      <w:r w:rsidRPr="004A420A">
        <w:rPr>
          <w:rFonts w:eastAsia="Calibri"/>
          <w:sz w:val="28"/>
          <w:szCs w:val="22"/>
          <w:lang w:eastAsia="en-US"/>
        </w:rPr>
        <w:t>__________________________________________________________________</w:t>
      </w:r>
    </w:p>
    <w:p w:rsidR="00B67E67" w:rsidRPr="004A420A" w:rsidRDefault="00B67E67" w:rsidP="00B67E67">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B67E67" w:rsidRPr="004A420A" w:rsidRDefault="00B67E67" w:rsidP="00B67E67">
      <w:pPr>
        <w:spacing w:before="240" w:after="240" w:line="276" w:lineRule="auto"/>
        <w:ind w:left="360" w:hanging="357"/>
        <w:jc w:val="both"/>
        <w:rPr>
          <w:rFonts w:eastAsia="Calibri"/>
          <w:b/>
          <w:i/>
          <w:color w:val="002060"/>
          <w:sz w:val="28"/>
          <w:szCs w:val="28"/>
          <w:lang w:eastAsia="en-US"/>
        </w:rPr>
      </w:pPr>
      <w:r w:rsidRPr="004A420A">
        <w:rPr>
          <w:rFonts w:eastAsia="Calibri"/>
          <w:b/>
          <w:i/>
          <w:color w:val="002060"/>
          <w:sz w:val="28"/>
          <w:szCs w:val="28"/>
          <w:lang w:eastAsia="en-US"/>
        </w:rPr>
        <w:t>1. Подготовить учебный материал к данной теме с использованием дополнительной литературы.</w:t>
      </w:r>
    </w:p>
    <w:p w:rsidR="00B67E67" w:rsidRPr="004A420A" w:rsidRDefault="00B67E67" w:rsidP="00B67E67">
      <w:pPr>
        <w:spacing w:before="240" w:after="240" w:line="276" w:lineRule="auto"/>
        <w:ind w:left="360" w:hanging="357"/>
        <w:jc w:val="both"/>
        <w:rPr>
          <w:rFonts w:eastAsia="Calibri"/>
          <w:b/>
          <w:i/>
          <w:color w:val="002060"/>
          <w:sz w:val="28"/>
          <w:szCs w:val="28"/>
          <w:lang w:eastAsia="en-US"/>
        </w:rPr>
      </w:pPr>
      <w:r w:rsidRPr="004A420A">
        <w:rPr>
          <w:rFonts w:eastAsia="Calibri"/>
          <w:b/>
          <w:i/>
          <w:color w:val="002060"/>
          <w:sz w:val="28"/>
          <w:szCs w:val="28"/>
          <w:lang w:eastAsia="en-US"/>
        </w:rPr>
        <w:t>2. Составить тесты по данной теме.</w:t>
      </w:r>
      <w:r w:rsidRPr="004A420A">
        <w:rPr>
          <w:rFonts w:ascii="Calibri" w:eastAsia="Calibri" w:hAnsi="Calibri"/>
          <w:b/>
          <w:sz w:val="28"/>
          <w:szCs w:val="28"/>
          <w:lang w:eastAsia="en-US"/>
        </w:rPr>
        <w:t xml:space="preserve"> </w:t>
      </w:r>
    </w:p>
    <w:p w:rsidR="00B67E67" w:rsidRPr="004A420A" w:rsidRDefault="00B67E67" w:rsidP="00B67E67">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ЛАТИНСКАЯ ТЕРМИНОЛОГИЯ</w:t>
      </w:r>
    </w:p>
    <w:p w:rsidR="00B67E67" w:rsidRPr="004A420A" w:rsidRDefault="00B67E67" w:rsidP="00B67E67">
      <w:pPr>
        <w:tabs>
          <w:tab w:val="left" w:leader="dot" w:pos="4536"/>
        </w:tabs>
        <w:spacing w:line="276" w:lineRule="auto"/>
        <w:ind w:firstLine="6"/>
        <w:jc w:val="both"/>
        <w:rPr>
          <w:rFonts w:eastAsia="Calibri"/>
          <w:b/>
          <w:sz w:val="28"/>
          <w:szCs w:val="28"/>
          <w:lang w:eastAsia="en-US"/>
        </w:rPr>
      </w:pPr>
      <w:r w:rsidRPr="004A420A">
        <w:rPr>
          <w:rFonts w:eastAsia="Calibri"/>
          <w:sz w:val="28"/>
          <w:szCs w:val="28"/>
          <w:lang w:eastAsia="en-US"/>
        </w:rPr>
        <w:t>Беременность</w:t>
      </w:r>
      <w:r w:rsidRPr="004A420A">
        <w:rPr>
          <w:rFonts w:eastAsia="Calibri"/>
          <w:sz w:val="28"/>
          <w:szCs w:val="28"/>
          <w:lang w:eastAsia="en-US"/>
        </w:rPr>
        <w:tab/>
      </w:r>
      <w:r w:rsidRPr="004A420A">
        <w:rPr>
          <w:rFonts w:eastAsia="Calibri"/>
          <w:snapToGrid w:val="0"/>
          <w:sz w:val="28"/>
          <w:szCs w:val="28"/>
          <w:lang w:val="en-US" w:eastAsia="en-US"/>
        </w:rPr>
        <w:t>graviditasseugestation</w:t>
      </w:r>
    </w:p>
    <w:p w:rsidR="00B67E67" w:rsidRPr="004A420A" w:rsidRDefault="00B67E67" w:rsidP="00B67E67">
      <w:pPr>
        <w:tabs>
          <w:tab w:val="left" w:leader="dot" w:pos="4536"/>
        </w:tabs>
        <w:spacing w:line="276" w:lineRule="auto"/>
        <w:ind w:firstLine="6"/>
        <w:jc w:val="both"/>
        <w:rPr>
          <w:rFonts w:eastAsia="Calibri"/>
          <w:b/>
          <w:sz w:val="28"/>
          <w:szCs w:val="28"/>
          <w:lang w:eastAsia="en-US"/>
        </w:rPr>
      </w:pPr>
      <w:r w:rsidRPr="004A420A">
        <w:rPr>
          <w:rFonts w:eastAsia="Calibri"/>
          <w:sz w:val="28"/>
          <w:szCs w:val="28"/>
          <w:lang w:eastAsia="en-US"/>
        </w:rPr>
        <w:t>Беременная</w:t>
      </w:r>
      <w:r w:rsidRPr="004A420A">
        <w:rPr>
          <w:rFonts w:eastAsia="Calibri"/>
          <w:sz w:val="28"/>
          <w:szCs w:val="28"/>
          <w:lang w:eastAsia="en-US"/>
        </w:rPr>
        <w:tab/>
      </w:r>
      <w:r w:rsidRPr="004A420A">
        <w:rPr>
          <w:rFonts w:eastAsia="Calibri"/>
          <w:snapToGrid w:val="0"/>
          <w:sz w:val="28"/>
          <w:szCs w:val="28"/>
          <w:lang w:val="en-US" w:eastAsia="en-US"/>
        </w:rPr>
        <w:t>gravidaseupregnans</w:t>
      </w:r>
    </w:p>
    <w:p w:rsidR="00B67E67" w:rsidRPr="004A420A" w:rsidRDefault="00B67E67" w:rsidP="00B67E67">
      <w:pPr>
        <w:tabs>
          <w:tab w:val="left" w:leader="dot" w:pos="4536"/>
        </w:tabs>
        <w:spacing w:line="276" w:lineRule="auto"/>
        <w:ind w:firstLine="6"/>
        <w:jc w:val="both"/>
        <w:rPr>
          <w:rFonts w:eastAsia="Calibri"/>
          <w:snapToGrid w:val="0"/>
          <w:sz w:val="28"/>
          <w:szCs w:val="28"/>
          <w:lang w:eastAsia="en-US"/>
        </w:rPr>
      </w:pPr>
      <w:r w:rsidRPr="004A420A">
        <w:rPr>
          <w:rFonts w:eastAsia="Calibri"/>
          <w:snapToGrid w:val="0"/>
          <w:sz w:val="28"/>
          <w:szCs w:val="28"/>
          <w:lang w:eastAsia="en-US"/>
        </w:rPr>
        <w:t>Первобеременная</w:t>
      </w:r>
      <w:r w:rsidRPr="004A420A">
        <w:rPr>
          <w:rFonts w:eastAsia="Calibri"/>
          <w:snapToGrid w:val="0"/>
          <w:sz w:val="28"/>
          <w:szCs w:val="28"/>
          <w:lang w:eastAsia="en-US"/>
        </w:rPr>
        <w:tab/>
      </w:r>
      <w:r w:rsidRPr="004A420A">
        <w:rPr>
          <w:rFonts w:eastAsia="Calibri"/>
          <w:snapToGrid w:val="0"/>
          <w:sz w:val="28"/>
          <w:szCs w:val="28"/>
          <w:lang w:val="en-US" w:eastAsia="en-US"/>
        </w:rPr>
        <w:t>premigravida</w:t>
      </w:r>
    </w:p>
    <w:p w:rsidR="00B67E67" w:rsidRPr="004A420A" w:rsidRDefault="00B67E67" w:rsidP="00B67E67">
      <w:pPr>
        <w:tabs>
          <w:tab w:val="left" w:leader="dot" w:pos="4536"/>
        </w:tabs>
        <w:spacing w:line="276" w:lineRule="auto"/>
        <w:ind w:firstLine="6"/>
        <w:jc w:val="both"/>
        <w:rPr>
          <w:rFonts w:eastAsia="Calibri"/>
          <w:b/>
          <w:sz w:val="28"/>
          <w:szCs w:val="28"/>
          <w:lang w:eastAsia="en-US"/>
        </w:rPr>
      </w:pPr>
      <w:r w:rsidRPr="004A420A">
        <w:rPr>
          <w:rFonts w:eastAsia="Calibri"/>
          <w:snapToGrid w:val="0"/>
          <w:sz w:val="28"/>
          <w:szCs w:val="28"/>
          <w:lang w:eastAsia="en-US"/>
        </w:rPr>
        <w:t>Повторнобеременная</w:t>
      </w:r>
      <w:r w:rsidRPr="004A420A">
        <w:rPr>
          <w:rFonts w:eastAsia="Calibri"/>
          <w:snapToGrid w:val="0"/>
          <w:sz w:val="28"/>
          <w:szCs w:val="28"/>
          <w:lang w:eastAsia="en-US"/>
        </w:rPr>
        <w:tab/>
      </w:r>
      <w:r w:rsidRPr="004A420A">
        <w:rPr>
          <w:rFonts w:eastAsia="Calibri"/>
          <w:snapToGrid w:val="0"/>
          <w:sz w:val="28"/>
          <w:szCs w:val="28"/>
          <w:lang w:val="en-US" w:eastAsia="en-US"/>
        </w:rPr>
        <w:t>multigravida</w:t>
      </w:r>
    </w:p>
    <w:p w:rsidR="00B67E67" w:rsidRPr="004A420A" w:rsidRDefault="00B67E67" w:rsidP="00B67E67">
      <w:pPr>
        <w:tabs>
          <w:tab w:val="left" w:leader="dot" w:pos="4536"/>
        </w:tabs>
        <w:spacing w:line="276" w:lineRule="auto"/>
        <w:ind w:firstLine="6"/>
        <w:jc w:val="both"/>
        <w:rPr>
          <w:rFonts w:eastAsia="Calibri"/>
          <w:b/>
          <w:sz w:val="28"/>
          <w:szCs w:val="28"/>
          <w:lang w:eastAsia="en-US"/>
        </w:rPr>
      </w:pPr>
      <w:r w:rsidRPr="004A420A">
        <w:rPr>
          <w:rFonts w:eastAsia="Calibri"/>
          <w:snapToGrid w:val="0"/>
          <w:sz w:val="28"/>
          <w:szCs w:val="28"/>
          <w:lang w:eastAsia="en-US"/>
        </w:rPr>
        <w:t>Беременная двойней</w:t>
      </w:r>
      <w:r w:rsidRPr="004A420A">
        <w:rPr>
          <w:rFonts w:eastAsia="Calibri"/>
          <w:snapToGrid w:val="0"/>
          <w:sz w:val="28"/>
          <w:szCs w:val="28"/>
          <w:lang w:eastAsia="en-US"/>
        </w:rPr>
        <w:tab/>
      </w:r>
      <w:r w:rsidRPr="004A420A">
        <w:rPr>
          <w:rFonts w:eastAsia="Calibri"/>
          <w:snapToGrid w:val="0"/>
          <w:sz w:val="28"/>
          <w:szCs w:val="28"/>
          <w:lang w:val="en-US" w:eastAsia="en-US"/>
        </w:rPr>
        <w:t>gravidatasbigeminalis</w:t>
      </w:r>
    </w:p>
    <w:p w:rsidR="00B67E67" w:rsidRPr="004A420A" w:rsidRDefault="00B67E67" w:rsidP="00B67E67">
      <w:pPr>
        <w:tabs>
          <w:tab w:val="left" w:leader="dot" w:pos="4536"/>
        </w:tabs>
        <w:spacing w:line="276" w:lineRule="auto"/>
        <w:ind w:firstLine="6"/>
        <w:jc w:val="both"/>
        <w:rPr>
          <w:rFonts w:eastAsia="Calibri"/>
          <w:b/>
          <w:sz w:val="28"/>
          <w:szCs w:val="28"/>
          <w:lang w:eastAsia="en-US"/>
        </w:rPr>
      </w:pPr>
      <w:r w:rsidRPr="004A420A">
        <w:rPr>
          <w:rFonts w:eastAsia="Calibri"/>
          <w:snapToGrid w:val="0"/>
          <w:sz w:val="28"/>
          <w:szCs w:val="28"/>
          <w:lang w:eastAsia="en-US"/>
        </w:rPr>
        <w:t>Многоплодие</w:t>
      </w:r>
      <w:r w:rsidRPr="004A420A">
        <w:rPr>
          <w:rFonts w:eastAsia="Calibri"/>
          <w:snapToGrid w:val="0"/>
          <w:sz w:val="28"/>
          <w:szCs w:val="28"/>
          <w:lang w:eastAsia="en-US"/>
        </w:rPr>
        <w:tab/>
      </w:r>
      <w:r w:rsidRPr="004A420A">
        <w:rPr>
          <w:rFonts w:eastAsia="Calibri"/>
          <w:snapToGrid w:val="0"/>
          <w:sz w:val="28"/>
          <w:szCs w:val="28"/>
          <w:lang w:val="en-US" w:eastAsia="en-US"/>
        </w:rPr>
        <w:t>gemelli</w:t>
      </w:r>
    </w:p>
    <w:p w:rsidR="00B67E67" w:rsidRPr="004A420A" w:rsidRDefault="00B67E67" w:rsidP="00B67E67">
      <w:pPr>
        <w:tabs>
          <w:tab w:val="left" w:leader="dot" w:pos="4536"/>
        </w:tabs>
        <w:spacing w:line="276" w:lineRule="auto"/>
        <w:ind w:firstLine="6"/>
        <w:jc w:val="both"/>
        <w:rPr>
          <w:rFonts w:eastAsia="Calibri"/>
          <w:b/>
          <w:sz w:val="28"/>
          <w:szCs w:val="28"/>
          <w:lang w:eastAsia="en-US"/>
        </w:rPr>
      </w:pPr>
      <w:r w:rsidRPr="004A420A">
        <w:rPr>
          <w:rFonts w:eastAsia="Calibri"/>
          <w:snapToGrid w:val="0"/>
          <w:sz w:val="28"/>
          <w:szCs w:val="28"/>
          <w:lang w:eastAsia="en-US"/>
        </w:rPr>
        <w:t>Двойня</w:t>
      </w:r>
      <w:r w:rsidRPr="004A420A">
        <w:rPr>
          <w:rFonts w:eastAsia="Calibri"/>
          <w:snapToGrid w:val="0"/>
          <w:sz w:val="28"/>
          <w:szCs w:val="28"/>
          <w:lang w:eastAsia="en-US"/>
        </w:rPr>
        <w:tab/>
      </w:r>
      <w:r w:rsidRPr="004A420A">
        <w:rPr>
          <w:rFonts w:eastAsia="Calibri"/>
          <w:snapToGrid w:val="0"/>
          <w:sz w:val="28"/>
          <w:szCs w:val="28"/>
          <w:lang w:val="en-US" w:eastAsia="en-US"/>
        </w:rPr>
        <w:t>gemelliseugemini</w:t>
      </w:r>
    </w:p>
    <w:p w:rsidR="00B67E67" w:rsidRPr="004A420A" w:rsidRDefault="00B67E67" w:rsidP="00B67E67">
      <w:pPr>
        <w:tabs>
          <w:tab w:val="left" w:leader="dot" w:pos="4536"/>
        </w:tabs>
        <w:spacing w:line="276" w:lineRule="auto"/>
        <w:ind w:firstLine="6"/>
        <w:jc w:val="both"/>
        <w:rPr>
          <w:rFonts w:eastAsia="Calibri"/>
          <w:b/>
          <w:sz w:val="28"/>
          <w:szCs w:val="28"/>
          <w:lang w:eastAsia="en-US"/>
        </w:rPr>
      </w:pPr>
      <w:r w:rsidRPr="004A420A">
        <w:rPr>
          <w:rFonts w:eastAsia="Calibri"/>
          <w:snapToGrid w:val="0"/>
          <w:sz w:val="28"/>
          <w:szCs w:val="28"/>
          <w:lang w:eastAsia="en-US"/>
        </w:rPr>
        <w:t>Рубцы беременности</w:t>
      </w:r>
      <w:r w:rsidRPr="004A420A">
        <w:rPr>
          <w:rFonts w:eastAsia="Calibri"/>
          <w:snapToGrid w:val="0"/>
          <w:sz w:val="28"/>
          <w:szCs w:val="28"/>
          <w:lang w:eastAsia="en-US"/>
        </w:rPr>
        <w:tab/>
      </w:r>
      <w:r w:rsidRPr="004A420A">
        <w:rPr>
          <w:rFonts w:eastAsia="Calibri"/>
          <w:snapToGrid w:val="0"/>
          <w:sz w:val="28"/>
          <w:szCs w:val="28"/>
          <w:lang w:val="en-US" w:eastAsia="en-US"/>
        </w:rPr>
        <w:t>striaegravidarum</w:t>
      </w:r>
    </w:p>
    <w:p w:rsidR="00B67E67" w:rsidRPr="004A420A" w:rsidRDefault="00B67E67" w:rsidP="00B67E67">
      <w:pPr>
        <w:spacing w:line="264" w:lineRule="auto"/>
        <w:ind w:left="357" w:hanging="357"/>
        <w:rPr>
          <w:rFonts w:eastAsia="Calibri"/>
          <w:b/>
          <w:bCs/>
          <w:sz w:val="28"/>
          <w:szCs w:val="22"/>
          <w:lang w:eastAsia="en-US"/>
        </w:rPr>
      </w:pPr>
      <w:r w:rsidRPr="004A420A">
        <w:rPr>
          <w:rFonts w:eastAsia="Calibri"/>
          <w:b/>
          <w:bCs/>
          <w:sz w:val="28"/>
          <w:szCs w:val="22"/>
          <w:lang w:eastAsia="en-US"/>
        </w:rPr>
        <w:br w:type="page"/>
      </w:r>
    </w:p>
    <w:p w:rsidR="00B67E67" w:rsidRPr="004A420A" w:rsidRDefault="00B67E67" w:rsidP="00B67E67">
      <w:pPr>
        <w:suppressAutoHyphens/>
        <w:spacing w:before="240" w:after="240" w:line="264" w:lineRule="auto"/>
        <w:jc w:val="center"/>
        <w:rPr>
          <w:rFonts w:ascii="Bookman Old Style" w:eastAsia="Calibri" w:hAnsi="Bookman Old Style"/>
          <w:b/>
          <w:color w:val="FF0000"/>
          <w:sz w:val="36"/>
          <w:szCs w:val="28"/>
          <w:lang w:eastAsia="en-US"/>
        </w:rPr>
      </w:pPr>
      <w:r w:rsidRPr="004A420A">
        <w:rPr>
          <w:rFonts w:ascii="Bookman Old Style" w:eastAsia="Calibri" w:hAnsi="Bookman Old Style"/>
          <w:b/>
          <w:color w:val="FF0000"/>
          <w:sz w:val="28"/>
          <w:szCs w:val="28"/>
          <w:lang w:eastAsia="en-US"/>
        </w:rPr>
        <w:lastRenderedPageBreak/>
        <w:t>ТЕМА 2.1.1.4. РОДЫ. ПРИЧИНЫ. ТЕЧЕНИЕ РОДОВ. НОРМАЛЬНЫЙ ПОСЛЕРОДОВЫЙ ПЕРИОД</w:t>
      </w:r>
    </w:p>
    <w:p w:rsidR="00B67E67" w:rsidRPr="004A420A" w:rsidRDefault="00B67E67" w:rsidP="00B67E67">
      <w:pPr>
        <w:spacing w:after="120" w:line="276" w:lineRule="auto"/>
        <w:ind w:left="283" w:hanging="357"/>
        <w:rPr>
          <w:rFonts w:eastAsia="Calibri"/>
          <w:sz w:val="28"/>
          <w:szCs w:val="28"/>
          <w:lang w:eastAsia="en-US"/>
        </w:rPr>
      </w:pPr>
      <w:r w:rsidRPr="004A420A">
        <w:rPr>
          <w:rFonts w:ascii="Bookman Old Style" w:eastAsia="Calibri" w:hAnsi="Bookman Old Style"/>
          <w:b/>
          <w:color w:val="002060"/>
          <w:sz w:val="28"/>
          <w:szCs w:val="28"/>
          <w:lang w:eastAsia="en-US"/>
        </w:rPr>
        <w:t xml:space="preserve">ЦЕЛЬ УРОКА: </w:t>
      </w:r>
      <w:r w:rsidRPr="004A420A">
        <w:rPr>
          <w:rFonts w:eastAsia="Calibri"/>
          <w:sz w:val="28"/>
          <w:szCs w:val="28"/>
          <w:lang w:eastAsia="en-US"/>
        </w:rPr>
        <w:t xml:space="preserve">изучить </w:t>
      </w:r>
    </w:p>
    <w:p w:rsidR="00B67E67" w:rsidRPr="004A420A" w:rsidRDefault="00B67E67" w:rsidP="00B67E67">
      <w:pPr>
        <w:numPr>
          <w:ilvl w:val="0"/>
          <w:numId w:val="81"/>
        </w:numPr>
        <w:spacing w:line="276" w:lineRule="auto"/>
        <w:rPr>
          <w:rFonts w:eastAsia="Calibri"/>
          <w:sz w:val="28"/>
          <w:lang w:eastAsia="en-US"/>
        </w:rPr>
      </w:pPr>
      <w:r w:rsidRPr="004A420A">
        <w:rPr>
          <w:rFonts w:eastAsia="Calibri"/>
          <w:sz w:val="28"/>
          <w:lang w:eastAsia="en-US"/>
        </w:rPr>
        <w:t>классификацию родов по времени наступления, продолжительности;</w:t>
      </w:r>
    </w:p>
    <w:p w:rsidR="00B67E67" w:rsidRPr="004A420A" w:rsidRDefault="00B67E67" w:rsidP="00B67E67">
      <w:pPr>
        <w:numPr>
          <w:ilvl w:val="0"/>
          <w:numId w:val="81"/>
        </w:numPr>
        <w:spacing w:line="276" w:lineRule="auto"/>
        <w:jc w:val="both"/>
        <w:rPr>
          <w:rFonts w:eastAsia="Calibri"/>
          <w:sz w:val="28"/>
          <w:lang w:eastAsia="en-US"/>
        </w:rPr>
      </w:pPr>
      <w:r w:rsidRPr="004A420A">
        <w:rPr>
          <w:rFonts w:eastAsia="Calibri"/>
          <w:sz w:val="28"/>
          <w:lang w:eastAsia="en-US"/>
        </w:rPr>
        <w:t>биомеханизм нормальных родов;</w:t>
      </w:r>
    </w:p>
    <w:p w:rsidR="00B67E67" w:rsidRPr="004A420A" w:rsidRDefault="00B67E67" w:rsidP="00B67E67">
      <w:pPr>
        <w:numPr>
          <w:ilvl w:val="0"/>
          <w:numId w:val="81"/>
        </w:numPr>
        <w:spacing w:line="276" w:lineRule="auto"/>
        <w:jc w:val="both"/>
        <w:rPr>
          <w:rFonts w:eastAsia="Calibri"/>
          <w:sz w:val="28"/>
          <w:lang w:eastAsia="en-US"/>
        </w:rPr>
      </w:pPr>
      <w:r w:rsidRPr="004A420A">
        <w:rPr>
          <w:rFonts w:eastAsia="Calibri"/>
          <w:sz w:val="28"/>
          <w:lang w:eastAsia="en-US"/>
        </w:rPr>
        <w:t>периоды родов и их течение;</w:t>
      </w:r>
    </w:p>
    <w:p w:rsidR="00B67E67" w:rsidRPr="004A420A" w:rsidRDefault="00B67E67" w:rsidP="00B67E67">
      <w:pPr>
        <w:numPr>
          <w:ilvl w:val="0"/>
          <w:numId w:val="81"/>
        </w:numPr>
        <w:spacing w:line="276" w:lineRule="auto"/>
        <w:jc w:val="both"/>
        <w:rPr>
          <w:rFonts w:eastAsia="Calibri"/>
          <w:sz w:val="28"/>
          <w:lang w:eastAsia="en-US"/>
        </w:rPr>
      </w:pPr>
      <w:r w:rsidRPr="004A420A">
        <w:rPr>
          <w:rFonts w:eastAsia="Calibri"/>
          <w:sz w:val="28"/>
          <w:lang w:eastAsia="en-US"/>
        </w:rPr>
        <w:t>признаки отделения плаценты;</w:t>
      </w:r>
    </w:p>
    <w:p w:rsidR="00B67E67" w:rsidRPr="004A420A" w:rsidRDefault="00B67E67" w:rsidP="00B67E67">
      <w:pPr>
        <w:numPr>
          <w:ilvl w:val="0"/>
          <w:numId w:val="81"/>
        </w:numPr>
        <w:spacing w:line="276" w:lineRule="auto"/>
        <w:jc w:val="both"/>
        <w:rPr>
          <w:rFonts w:eastAsia="Calibri"/>
          <w:sz w:val="28"/>
          <w:lang w:eastAsia="en-US"/>
        </w:rPr>
      </w:pPr>
      <w:r w:rsidRPr="004A420A">
        <w:rPr>
          <w:rFonts w:eastAsia="Calibri"/>
          <w:sz w:val="28"/>
          <w:lang w:eastAsia="en-US"/>
        </w:rPr>
        <w:t>величину физиологической и допустимой кровопотери в родах;</w:t>
      </w:r>
    </w:p>
    <w:p w:rsidR="00B67E67" w:rsidRPr="004A420A" w:rsidRDefault="00B67E67" w:rsidP="00B67E67">
      <w:pPr>
        <w:numPr>
          <w:ilvl w:val="0"/>
          <w:numId w:val="81"/>
        </w:numPr>
        <w:spacing w:line="276" w:lineRule="auto"/>
        <w:jc w:val="both"/>
        <w:rPr>
          <w:rFonts w:eastAsia="Calibri"/>
          <w:sz w:val="28"/>
          <w:lang w:eastAsia="en-US"/>
        </w:rPr>
      </w:pPr>
      <w:r w:rsidRPr="004A420A">
        <w:rPr>
          <w:rFonts w:eastAsia="Calibri"/>
          <w:sz w:val="28"/>
          <w:szCs w:val="22"/>
          <w:lang w:eastAsia="en-US"/>
        </w:rPr>
        <w:t>особенности течения, длительность пуэрперия.</w:t>
      </w:r>
      <w:r w:rsidRPr="004A420A">
        <w:rPr>
          <w:rFonts w:eastAsia="Calibri"/>
          <w:sz w:val="28"/>
          <w:lang w:eastAsia="en-US"/>
        </w:rPr>
        <w:t xml:space="preserve"> </w:t>
      </w:r>
    </w:p>
    <w:p w:rsidR="00B67E67" w:rsidRPr="004A420A" w:rsidRDefault="00B67E67" w:rsidP="00B67E67">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B67E67" w:rsidRPr="004A420A" w:rsidRDefault="00B67E67" w:rsidP="00B67E67">
      <w:pPr>
        <w:numPr>
          <w:ilvl w:val="0"/>
          <w:numId w:val="82"/>
        </w:numPr>
        <w:spacing w:line="276" w:lineRule="auto"/>
        <w:jc w:val="both"/>
        <w:rPr>
          <w:rFonts w:eastAsia="Calibri"/>
          <w:sz w:val="28"/>
          <w:lang w:eastAsia="en-US"/>
        </w:rPr>
      </w:pPr>
      <w:r w:rsidRPr="004A420A">
        <w:rPr>
          <w:rFonts w:eastAsia="Calibri"/>
          <w:sz w:val="28"/>
          <w:lang w:eastAsia="en-US"/>
        </w:rPr>
        <w:t>классификация родов;</w:t>
      </w:r>
    </w:p>
    <w:p w:rsidR="00B67E67" w:rsidRPr="004A420A" w:rsidRDefault="00B67E67" w:rsidP="00B67E67">
      <w:pPr>
        <w:numPr>
          <w:ilvl w:val="0"/>
          <w:numId w:val="82"/>
        </w:numPr>
        <w:spacing w:line="276" w:lineRule="auto"/>
        <w:jc w:val="both"/>
        <w:rPr>
          <w:rFonts w:eastAsia="Calibri"/>
          <w:sz w:val="28"/>
          <w:lang w:eastAsia="en-US"/>
        </w:rPr>
      </w:pPr>
      <w:r w:rsidRPr="004A420A">
        <w:rPr>
          <w:rFonts w:eastAsia="Calibri"/>
          <w:sz w:val="28"/>
          <w:lang w:eastAsia="en-US"/>
        </w:rPr>
        <w:t>периоды родов и их продолжительность;</w:t>
      </w:r>
    </w:p>
    <w:p w:rsidR="00B67E67" w:rsidRPr="004A420A" w:rsidRDefault="00B67E67" w:rsidP="00B67E67">
      <w:pPr>
        <w:numPr>
          <w:ilvl w:val="0"/>
          <w:numId w:val="82"/>
        </w:numPr>
        <w:spacing w:line="276" w:lineRule="auto"/>
        <w:jc w:val="both"/>
        <w:rPr>
          <w:rFonts w:eastAsia="Calibri"/>
          <w:sz w:val="28"/>
          <w:lang w:eastAsia="en-US"/>
        </w:rPr>
      </w:pPr>
      <w:r w:rsidRPr="004A420A">
        <w:rPr>
          <w:rFonts w:eastAsia="Calibri"/>
          <w:sz w:val="28"/>
          <w:lang w:eastAsia="en-US"/>
        </w:rPr>
        <w:t>особенности течения родов по периодам;</w:t>
      </w:r>
    </w:p>
    <w:p w:rsidR="00B67E67" w:rsidRPr="004A420A" w:rsidRDefault="00B67E67" w:rsidP="00B67E67">
      <w:pPr>
        <w:numPr>
          <w:ilvl w:val="0"/>
          <w:numId w:val="82"/>
        </w:numPr>
        <w:spacing w:line="276" w:lineRule="auto"/>
        <w:jc w:val="both"/>
        <w:rPr>
          <w:rFonts w:eastAsia="Calibri"/>
          <w:sz w:val="28"/>
          <w:lang w:eastAsia="en-US"/>
        </w:rPr>
      </w:pPr>
      <w:r w:rsidRPr="004A420A">
        <w:rPr>
          <w:rFonts w:eastAsia="Calibri"/>
          <w:sz w:val="28"/>
          <w:lang w:eastAsia="en-US"/>
        </w:rPr>
        <w:t>роль плодного пузыря в родах;</w:t>
      </w:r>
    </w:p>
    <w:p w:rsidR="00B67E67" w:rsidRPr="004A420A" w:rsidRDefault="00B67E67" w:rsidP="00B67E67">
      <w:pPr>
        <w:numPr>
          <w:ilvl w:val="0"/>
          <w:numId w:val="82"/>
        </w:numPr>
        <w:spacing w:line="276" w:lineRule="auto"/>
        <w:jc w:val="both"/>
        <w:rPr>
          <w:rFonts w:eastAsia="Calibri"/>
          <w:sz w:val="28"/>
          <w:lang w:eastAsia="en-US"/>
        </w:rPr>
      </w:pPr>
      <w:r w:rsidRPr="004A420A">
        <w:rPr>
          <w:rFonts w:eastAsia="Calibri"/>
          <w:sz w:val="28"/>
          <w:lang w:eastAsia="en-US"/>
        </w:rPr>
        <w:t>биомеханизм нормальных родов;</w:t>
      </w:r>
    </w:p>
    <w:p w:rsidR="00B67E67" w:rsidRPr="004A420A" w:rsidRDefault="00B67E67" w:rsidP="00B67E67">
      <w:pPr>
        <w:numPr>
          <w:ilvl w:val="0"/>
          <w:numId w:val="82"/>
        </w:numPr>
        <w:spacing w:line="276" w:lineRule="auto"/>
        <w:rPr>
          <w:rFonts w:eastAsia="Calibri"/>
          <w:sz w:val="28"/>
          <w:lang w:eastAsia="en-US"/>
        </w:rPr>
      </w:pPr>
      <w:r w:rsidRPr="004A420A">
        <w:rPr>
          <w:rFonts w:eastAsia="Calibri"/>
          <w:sz w:val="28"/>
          <w:lang w:eastAsia="en-US"/>
        </w:rPr>
        <w:t>понятие о физиологической и патологической кровопотере;</w:t>
      </w:r>
    </w:p>
    <w:p w:rsidR="00B67E67" w:rsidRPr="004A420A" w:rsidRDefault="00B67E67" w:rsidP="00B67E67">
      <w:pPr>
        <w:numPr>
          <w:ilvl w:val="0"/>
          <w:numId w:val="82"/>
        </w:numPr>
        <w:spacing w:line="276" w:lineRule="auto"/>
        <w:jc w:val="both"/>
        <w:rPr>
          <w:rFonts w:eastAsia="Calibri"/>
          <w:sz w:val="28"/>
          <w:szCs w:val="28"/>
          <w:lang w:eastAsia="en-US"/>
        </w:rPr>
      </w:pPr>
      <w:r w:rsidRPr="004A420A">
        <w:rPr>
          <w:rFonts w:eastAsia="Calibri"/>
          <w:sz w:val="28"/>
          <w:szCs w:val="28"/>
          <w:lang w:eastAsia="en-US"/>
        </w:rPr>
        <w:t>классификация, особенности течения послеродового периода;</w:t>
      </w:r>
    </w:p>
    <w:p w:rsidR="00B67E67" w:rsidRPr="004A420A" w:rsidRDefault="00B67E67" w:rsidP="00B67E67">
      <w:pPr>
        <w:numPr>
          <w:ilvl w:val="0"/>
          <w:numId w:val="82"/>
        </w:numPr>
        <w:spacing w:line="276" w:lineRule="auto"/>
        <w:contextualSpacing/>
        <w:jc w:val="both"/>
        <w:rPr>
          <w:rFonts w:eastAsia="Calibri"/>
          <w:sz w:val="28"/>
          <w:szCs w:val="28"/>
          <w:lang w:eastAsia="en-US"/>
        </w:rPr>
      </w:pPr>
      <w:r w:rsidRPr="004A420A">
        <w:rPr>
          <w:rFonts w:eastAsia="Calibri"/>
          <w:sz w:val="28"/>
          <w:szCs w:val="28"/>
          <w:lang w:eastAsia="en-US"/>
        </w:rPr>
        <w:t>инволютивные процессы, происходящие в органах и системах родильницы, особенности инволюции матки, регенеративных процессов в эндометрии и шейке матки;</w:t>
      </w:r>
    </w:p>
    <w:p w:rsidR="00B67E67" w:rsidRPr="004A420A" w:rsidRDefault="00B67E67" w:rsidP="00B67E67">
      <w:pPr>
        <w:numPr>
          <w:ilvl w:val="0"/>
          <w:numId w:val="82"/>
        </w:numPr>
        <w:spacing w:line="276" w:lineRule="auto"/>
        <w:rPr>
          <w:rFonts w:eastAsia="Calibri"/>
          <w:sz w:val="28"/>
          <w:szCs w:val="28"/>
          <w:lang w:eastAsia="en-US"/>
        </w:rPr>
      </w:pPr>
      <w:r w:rsidRPr="004A420A">
        <w:rPr>
          <w:rFonts w:eastAsia="Calibri"/>
          <w:sz w:val="28"/>
          <w:szCs w:val="28"/>
          <w:lang w:eastAsia="en-US"/>
        </w:rPr>
        <w:t>становление лактации.</w:t>
      </w:r>
    </w:p>
    <w:p w:rsidR="00B67E67" w:rsidRPr="004A420A" w:rsidRDefault="00B67E67" w:rsidP="00B67E67">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B67E67" w:rsidRPr="004A420A" w:rsidRDefault="00B67E67" w:rsidP="00B67E67">
      <w:pPr>
        <w:numPr>
          <w:ilvl w:val="0"/>
          <w:numId w:val="83"/>
        </w:numPr>
        <w:spacing w:line="276" w:lineRule="auto"/>
        <w:contextualSpacing/>
        <w:rPr>
          <w:rFonts w:eastAsia="Calibri"/>
          <w:sz w:val="28"/>
          <w:szCs w:val="28"/>
          <w:lang w:eastAsia="en-US"/>
        </w:rPr>
      </w:pPr>
      <w:r w:rsidRPr="004A420A">
        <w:rPr>
          <w:rFonts w:eastAsia="Calibri"/>
          <w:sz w:val="28"/>
          <w:szCs w:val="28"/>
          <w:lang w:eastAsia="en-US"/>
        </w:rPr>
        <w:t>рисунки;</w:t>
      </w:r>
    </w:p>
    <w:p w:rsidR="00B67E67" w:rsidRPr="004A420A" w:rsidRDefault="00B67E67" w:rsidP="00B67E67">
      <w:pPr>
        <w:numPr>
          <w:ilvl w:val="0"/>
          <w:numId w:val="83"/>
        </w:numPr>
        <w:spacing w:line="276" w:lineRule="auto"/>
        <w:contextualSpacing/>
        <w:rPr>
          <w:rFonts w:eastAsia="Calibri"/>
          <w:sz w:val="28"/>
          <w:szCs w:val="28"/>
          <w:lang w:eastAsia="en-US"/>
        </w:rPr>
      </w:pPr>
      <w:r w:rsidRPr="004A420A">
        <w:rPr>
          <w:rFonts w:eastAsia="Calibri"/>
          <w:sz w:val="28"/>
          <w:szCs w:val="28"/>
          <w:lang w:eastAsia="en-US"/>
        </w:rPr>
        <w:t>ноутбук;</w:t>
      </w:r>
    </w:p>
    <w:p w:rsidR="00B67E67" w:rsidRPr="004A420A" w:rsidRDefault="00B67E67" w:rsidP="00B67E67">
      <w:pPr>
        <w:numPr>
          <w:ilvl w:val="0"/>
          <w:numId w:val="83"/>
        </w:numPr>
        <w:spacing w:line="276"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77696" behindDoc="1" locked="0" layoutInCell="1" allowOverlap="1">
            <wp:simplePos x="0" y="0"/>
            <wp:positionH relativeFrom="column">
              <wp:posOffset>4354830</wp:posOffset>
            </wp:positionH>
            <wp:positionV relativeFrom="paragraph">
              <wp:posOffset>201930</wp:posOffset>
            </wp:positionV>
            <wp:extent cx="1475105" cy="1511935"/>
            <wp:effectExtent l="19050" t="0" r="0" b="0"/>
            <wp:wrapThrough wrapText="bothSides">
              <wp:wrapPolygon edited="0">
                <wp:start x="6416" y="0"/>
                <wp:lineTo x="1395" y="4082"/>
                <wp:lineTo x="-279" y="9798"/>
                <wp:lineTo x="0" y="13063"/>
                <wp:lineTo x="1395" y="17418"/>
                <wp:lineTo x="6137" y="21228"/>
                <wp:lineTo x="6416" y="21228"/>
                <wp:lineTo x="14784" y="21228"/>
                <wp:lineTo x="15063" y="21228"/>
                <wp:lineTo x="19805" y="17690"/>
                <wp:lineTo x="19805" y="17418"/>
                <wp:lineTo x="21200" y="13336"/>
                <wp:lineTo x="21200" y="13063"/>
                <wp:lineTo x="21479" y="11703"/>
                <wp:lineTo x="21479" y="9798"/>
                <wp:lineTo x="21200" y="8709"/>
                <wp:lineTo x="20084" y="4627"/>
                <wp:lineTo x="20084" y="4354"/>
                <wp:lineTo x="14784" y="0"/>
                <wp:lineTo x="6416" y="0"/>
              </wp:wrapPolygon>
            </wp:wrapThrough>
            <wp:docPr id="67"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475105" cy="1511935"/>
                    </a:xfrm>
                    <a:prstGeom prst="decagon">
                      <a:avLst/>
                    </a:prstGeom>
                    <a:noFill/>
                    <a:ln>
                      <a:noFill/>
                    </a:ln>
                  </pic:spPr>
                </pic:pic>
              </a:graphicData>
            </a:graphic>
          </wp:anchor>
        </w:drawing>
      </w:r>
      <w:r w:rsidRPr="004A420A">
        <w:rPr>
          <w:rFonts w:eastAsia="Calibri"/>
          <w:sz w:val="28"/>
          <w:szCs w:val="28"/>
          <w:lang w:eastAsia="en-US"/>
        </w:rPr>
        <w:t>проектор;</w:t>
      </w:r>
    </w:p>
    <w:p w:rsidR="00B67E67" w:rsidRPr="004A420A" w:rsidRDefault="00B67E67" w:rsidP="00B67E67">
      <w:pPr>
        <w:numPr>
          <w:ilvl w:val="0"/>
          <w:numId w:val="83"/>
        </w:numPr>
        <w:spacing w:line="276" w:lineRule="auto"/>
        <w:contextualSpacing/>
        <w:rPr>
          <w:rFonts w:eastAsia="Calibri"/>
          <w:sz w:val="28"/>
          <w:szCs w:val="28"/>
          <w:lang w:eastAsia="en-US"/>
        </w:rPr>
      </w:pPr>
      <w:r w:rsidRPr="004A420A">
        <w:rPr>
          <w:rFonts w:eastAsia="Calibri"/>
          <w:sz w:val="28"/>
          <w:szCs w:val="28"/>
          <w:lang w:eastAsia="en-US"/>
        </w:rPr>
        <w:t>видеоролики;</w:t>
      </w:r>
    </w:p>
    <w:p w:rsidR="00B67E67" w:rsidRPr="004A420A" w:rsidRDefault="00B67E67" w:rsidP="00B67E67">
      <w:pPr>
        <w:numPr>
          <w:ilvl w:val="0"/>
          <w:numId w:val="83"/>
        </w:numPr>
        <w:spacing w:line="276" w:lineRule="auto"/>
        <w:contextualSpacing/>
        <w:rPr>
          <w:rFonts w:eastAsia="Calibri"/>
          <w:sz w:val="28"/>
          <w:szCs w:val="28"/>
          <w:lang w:eastAsia="en-US"/>
        </w:rPr>
      </w:pPr>
      <w:r w:rsidRPr="004A420A">
        <w:rPr>
          <w:rFonts w:eastAsia="Calibri"/>
          <w:sz w:val="28"/>
          <w:szCs w:val="28"/>
          <w:lang w:eastAsia="en-US"/>
        </w:rPr>
        <w:t>таблицы;</w:t>
      </w:r>
    </w:p>
    <w:p w:rsidR="00B67E67" w:rsidRPr="004A420A" w:rsidRDefault="00B67E67" w:rsidP="00B67E67">
      <w:pPr>
        <w:numPr>
          <w:ilvl w:val="0"/>
          <w:numId w:val="83"/>
        </w:numPr>
        <w:spacing w:line="276" w:lineRule="auto"/>
        <w:contextualSpacing/>
        <w:rPr>
          <w:rFonts w:eastAsia="Calibri"/>
          <w:sz w:val="28"/>
          <w:szCs w:val="28"/>
          <w:lang w:eastAsia="en-US"/>
        </w:rPr>
      </w:pPr>
      <w:r w:rsidRPr="004A420A">
        <w:rPr>
          <w:rFonts w:eastAsia="Calibri"/>
          <w:sz w:val="28"/>
          <w:szCs w:val="28"/>
          <w:lang w:eastAsia="en-US"/>
        </w:rPr>
        <w:t>кроссворды;</w:t>
      </w:r>
    </w:p>
    <w:p w:rsidR="00B67E67" w:rsidRPr="004A420A" w:rsidRDefault="00B67E67" w:rsidP="00B67E67">
      <w:pPr>
        <w:numPr>
          <w:ilvl w:val="0"/>
          <w:numId w:val="83"/>
        </w:numPr>
        <w:spacing w:line="276" w:lineRule="auto"/>
        <w:contextualSpacing/>
        <w:rPr>
          <w:rFonts w:eastAsia="Calibri"/>
          <w:sz w:val="28"/>
          <w:szCs w:val="28"/>
          <w:lang w:eastAsia="en-US"/>
        </w:rPr>
      </w:pPr>
      <w:r w:rsidRPr="004A420A">
        <w:rPr>
          <w:rFonts w:eastAsia="Calibri"/>
          <w:sz w:val="28"/>
          <w:szCs w:val="28"/>
          <w:lang w:eastAsia="en-US"/>
        </w:rPr>
        <w:t>схемы;</w:t>
      </w:r>
    </w:p>
    <w:p w:rsidR="00B67E67" w:rsidRPr="004A420A" w:rsidRDefault="00B67E67" w:rsidP="00B67E67">
      <w:pPr>
        <w:numPr>
          <w:ilvl w:val="0"/>
          <w:numId w:val="83"/>
        </w:numPr>
        <w:spacing w:line="276" w:lineRule="auto"/>
        <w:contextualSpacing/>
        <w:rPr>
          <w:rFonts w:eastAsia="Calibri"/>
          <w:sz w:val="28"/>
          <w:szCs w:val="28"/>
          <w:lang w:eastAsia="en-US"/>
        </w:rPr>
      </w:pPr>
      <w:r w:rsidRPr="004A420A">
        <w:rPr>
          <w:rFonts w:eastAsia="Calibri"/>
          <w:sz w:val="28"/>
          <w:szCs w:val="28"/>
          <w:lang w:eastAsia="en-US"/>
        </w:rPr>
        <w:t>мультимедийная презентация;</w:t>
      </w:r>
    </w:p>
    <w:p w:rsidR="00B67E67" w:rsidRPr="004A420A" w:rsidRDefault="00B67E67" w:rsidP="00B67E67">
      <w:pPr>
        <w:numPr>
          <w:ilvl w:val="0"/>
          <w:numId w:val="83"/>
        </w:numPr>
        <w:spacing w:line="276" w:lineRule="auto"/>
        <w:contextualSpacing/>
        <w:rPr>
          <w:rFonts w:eastAsia="Calibri"/>
          <w:sz w:val="28"/>
          <w:szCs w:val="28"/>
          <w:lang w:eastAsia="en-US"/>
        </w:rPr>
      </w:pPr>
      <w:r w:rsidRPr="004A420A">
        <w:rPr>
          <w:rFonts w:eastAsia="Calibri"/>
          <w:sz w:val="28"/>
          <w:szCs w:val="28"/>
          <w:lang w:eastAsia="en-US"/>
        </w:rPr>
        <w:t>акушерский фантом с куклой.</w:t>
      </w:r>
      <w:r w:rsidRPr="004A420A">
        <w:rPr>
          <w:rFonts w:eastAsia="Calibri"/>
          <w:noProof/>
          <w:sz w:val="28"/>
          <w:szCs w:val="28"/>
        </w:rPr>
        <w:t xml:space="preserve"> </w:t>
      </w:r>
    </w:p>
    <w:p w:rsidR="00B67E67" w:rsidRPr="004A420A" w:rsidRDefault="00B67E67" w:rsidP="00B67E67">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B67E67" w:rsidRPr="004A420A" w:rsidRDefault="00B67E67" w:rsidP="00B67E67">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B67E67" w:rsidRPr="004A420A" w:rsidRDefault="00B67E67" w:rsidP="00B67E67">
      <w:pPr>
        <w:spacing w:before="240" w:after="240" w:line="264" w:lineRule="auto"/>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ТЕСТОВЫЙ КОНТРОЛЬ</w:t>
      </w:r>
    </w:p>
    <w:p w:rsidR="00B67E67" w:rsidRPr="004A420A" w:rsidRDefault="00B67E67" w:rsidP="00B67E67">
      <w:pPr>
        <w:spacing w:line="276" w:lineRule="auto"/>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B67E67" w:rsidRPr="004A420A" w:rsidRDefault="00B67E67" w:rsidP="00B67E67">
      <w:pPr>
        <w:spacing w:line="276" w:lineRule="auto"/>
        <w:ind w:left="357" w:hanging="357"/>
        <w:jc w:val="center"/>
        <w:rPr>
          <w:rFonts w:ascii="Calibri" w:eastAsia="Calibri" w:hAnsi="Calibri" w:cs="Calibri"/>
          <w:b/>
          <w:i/>
          <w:sz w:val="20"/>
          <w:szCs w:val="28"/>
          <w:lang w:eastAsia="en-US"/>
        </w:rPr>
      </w:pPr>
    </w:p>
    <w:p w:rsidR="00B67E67" w:rsidRPr="004A420A" w:rsidRDefault="00B67E67" w:rsidP="00B67E67">
      <w:pPr>
        <w:tabs>
          <w:tab w:val="left" w:pos="426"/>
        </w:tabs>
        <w:suppressAutoHyphens/>
        <w:spacing w:line="276" w:lineRule="auto"/>
        <w:ind w:left="426" w:right="-1" w:hanging="426"/>
        <w:rPr>
          <w:rFonts w:eastAsia="Calibri"/>
          <w:sz w:val="22"/>
          <w:szCs w:val="28"/>
          <w:lang w:eastAsia="en-US"/>
        </w:rPr>
      </w:pPr>
      <w:r w:rsidRPr="004A420A">
        <w:rPr>
          <w:rFonts w:ascii="Calibri" w:eastAsia="Calibri" w:hAnsi="Calibri"/>
          <w:b/>
          <w:sz w:val="20"/>
          <w:szCs w:val="20"/>
          <w:lang w:eastAsia="en-US"/>
        </w:rPr>
        <w:t xml:space="preserve">1. </w:t>
      </w:r>
      <w:r w:rsidRPr="004A420A">
        <w:rPr>
          <w:rFonts w:ascii="Calibri" w:eastAsia="Calibri" w:hAnsi="Calibri"/>
          <w:b/>
          <w:sz w:val="20"/>
          <w:szCs w:val="20"/>
          <w:lang w:eastAsia="en-US"/>
        </w:rPr>
        <w:tab/>
      </w:r>
      <w:r w:rsidRPr="004A420A">
        <w:rPr>
          <w:rFonts w:eastAsia="Calibri"/>
          <w:b/>
          <w:sz w:val="28"/>
          <w:szCs w:val="28"/>
          <w:lang w:eastAsia="en-US"/>
        </w:rPr>
        <w:t>Что такое биомеханизм родов:</w:t>
      </w:r>
      <w:r w:rsidRPr="004A420A">
        <w:rPr>
          <w:rFonts w:eastAsia="Calibri"/>
          <w:b/>
          <w:sz w:val="28"/>
          <w:szCs w:val="28"/>
          <w:lang w:eastAsia="en-US"/>
        </w:rPr>
        <w:br/>
      </w:r>
      <w:r w:rsidRPr="004A420A">
        <w:rPr>
          <w:rFonts w:eastAsia="Calibri"/>
          <w:sz w:val="28"/>
          <w:szCs w:val="28"/>
          <w:lang w:eastAsia="en-US"/>
        </w:rPr>
        <w:t>а) это рождение головки плода</w:t>
      </w:r>
      <w:r w:rsidRPr="004A420A">
        <w:rPr>
          <w:rFonts w:eastAsia="Calibri"/>
          <w:sz w:val="28"/>
          <w:szCs w:val="28"/>
          <w:lang w:eastAsia="en-US"/>
        </w:rPr>
        <w:br/>
        <w:t>б) это движение плода по родовым путям матери</w:t>
      </w:r>
      <w:r w:rsidRPr="004A420A">
        <w:rPr>
          <w:rFonts w:eastAsia="Calibri"/>
          <w:sz w:val="28"/>
          <w:szCs w:val="28"/>
          <w:lang w:eastAsia="en-US"/>
        </w:rPr>
        <w:br/>
        <w:t>в) это рождение плода во время потуг</w:t>
      </w:r>
      <w:r w:rsidRPr="004A420A">
        <w:rPr>
          <w:rFonts w:eastAsia="Calibri"/>
          <w:sz w:val="28"/>
          <w:szCs w:val="28"/>
          <w:lang w:eastAsia="en-US"/>
        </w:rPr>
        <w:br/>
        <w:t>г) это совокупность различного рода закономерных движений плода на фоне его основного поступательного движения</w:t>
      </w:r>
      <w:r w:rsidRPr="004A420A">
        <w:rPr>
          <w:rFonts w:eastAsia="Calibri"/>
          <w:sz w:val="28"/>
          <w:szCs w:val="28"/>
          <w:lang w:eastAsia="en-US"/>
        </w:rPr>
        <w:br/>
      </w:r>
    </w:p>
    <w:p w:rsidR="00B67E67" w:rsidRPr="004A420A" w:rsidRDefault="00B67E67" w:rsidP="00B67E67">
      <w:pPr>
        <w:tabs>
          <w:tab w:val="left" w:pos="426"/>
        </w:tabs>
        <w:suppressAutoHyphens/>
        <w:spacing w:line="276" w:lineRule="auto"/>
        <w:ind w:left="426" w:right="-1" w:hanging="426"/>
        <w:rPr>
          <w:rFonts w:eastAsia="Calibri"/>
          <w:sz w:val="28"/>
          <w:szCs w:val="28"/>
          <w:lang w:eastAsia="en-US"/>
        </w:rPr>
      </w:pPr>
      <w:r w:rsidRPr="004A420A">
        <w:rPr>
          <w:rFonts w:eastAsia="Calibri"/>
          <w:b/>
          <w:bCs/>
          <w:sz w:val="28"/>
          <w:szCs w:val="28"/>
          <w:lang w:eastAsia="en-US"/>
        </w:rPr>
        <w:t xml:space="preserve">2. </w:t>
      </w:r>
      <w:r w:rsidRPr="004A420A">
        <w:rPr>
          <w:rFonts w:eastAsia="Calibri"/>
          <w:b/>
          <w:bCs/>
          <w:sz w:val="28"/>
          <w:szCs w:val="28"/>
          <w:lang w:eastAsia="en-US"/>
        </w:rPr>
        <w:tab/>
        <w:t xml:space="preserve">Назвать I момент биомеханизма родов при переднем виде затылочного предлежания </w:t>
      </w:r>
      <w:r w:rsidRPr="004A420A">
        <w:rPr>
          <w:rFonts w:eastAsia="Calibri"/>
          <w:b/>
          <w:bCs/>
          <w:sz w:val="28"/>
          <w:szCs w:val="28"/>
          <w:lang w:eastAsia="en-US"/>
        </w:rPr>
        <w:br/>
      </w:r>
      <w:r w:rsidRPr="004A420A">
        <w:rPr>
          <w:rFonts w:eastAsia="Calibri"/>
          <w:bCs/>
          <w:sz w:val="28"/>
          <w:szCs w:val="28"/>
          <w:lang w:eastAsia="en-US"/>
        </w:rPr>
        <w:t>а) внутренний поворот плечиков и наружный поворот головки</w:t>
      </w:r>
      <w:r w:rsidRPr="004A420A">
        <w:rPr>
          <w:rFonts w:eastAsia="Calibri"/>
          <w:bCs/>
          <w:sz w:val="28"/>
          <w:szCs w:val="28"/>
          <w:lang w:eastAsia="en-US"/>
        </w:rPr>
        <w:br/>
      </w:r>
      <w:r w:rsidRPr="004A420A">
        <w:rPr>
          <w:rFonts w:eastAsia="Calibri"/>
          <w:sz w:val="28"/>
          <w:szCs w:val="28"/>
          <w:lang w:eastAsia="en-US"/>
        </w:rPr>
        <w:t>б) сгибание головки плода</w:t>
      </w:r>
      <w:r w:rsidRPr="004A420A">
        <w:rPr>
          <w:rFonts w:eastAsia="Calibri"/>
          <w:sz w:val="28"/>
          <w:szCs w:val="28"/>
          <w:lang w:eastAsia="en-US"/>
        </w:rPr>
        <w:br/>
        <w:t>в) разгибание головки плода</w:t>
      </w:r>
      <w:r w:rsidRPr="004A420A">
        <w:rPr>
          <w:rFonts w:eastAsia="Calibri"/>
          <w:sz w:val="28"/>
          <w:szCs w:val="28"/>
          <w:lang w:eastAsia="en-US"/>
        </w:rPr>
        <w:br/>
        <w:t>г) внутренний поворот головки плода</w:t>
      </w:r>
      <w:r w:rsidRPr="004A420A">
        <w:rPr>
          <w:rFonts w:eastAsia="Calibri"/>
          <w:sz w:val="28"/>
          <w:szCs w:val="28"/>
          <w:lang w:eastAsia="en-US"/>
        </w:rPr>
        <w:br/>
      </w:r>
    </w:p>
    <w:p w:rsidR="00B67E67" w:rsidRPr="004A420A" w:rsidRDefault="00B67E67" w:rsidP="00B67E67">
      <w:pPr>
        <w:tabs>
          <w:tab w:val="left" w:pos="426"/>
        </w:tabs>
        <w:suppressAutoHyphens/>
        <w:spacing w:line="276" w:lineRule="auto"/>
        <w:ind w:left="426" w:right="-1" w:hanging="426"/>
        <w:rPr>
          <w:rFonts w:eastAsia="Calibri"/>
          <w:sz w:val="22"/>
          <w:szCs w:val="28"/>
          <w:lang w:eastAsia="en-US"/>
        </w:rPr>
      </w:pPr>
      <w:r w:rsidRPr="004A420A">
        <w:rPr>
          <w:rFonts w:eastAsia="Calibri"/>
          <w:b/>
          <w:bCs/>
          <w:sz w:val="28"/>
          <w:szCs w:val="28"/>
          <w:lang w:eastAsia="en-US"/>
        </w:rPr>
        <w:t xml:space="preserve">3. </w:t>
      </w:r>
      <w:r w:rsidRPr="004A420A">
        <w:rPr>
          <w:rFonts w:eastAsia="Calibri"/>
          <w:b/>
          <w:bCs/>
          <w:sz w:val="28"/>
          <w:szCs w:val="28"/>
          <w:lang w:eastAsia="en-US"/>
        </w:rPr>
        <w:tab/>
        <w:t xml:space="preserve">В какой плоскости малого таза завершается внутренний поворот головки плода при нормальном течении родового акта </w:t>
      </w:r>
      <w:r w:rsidRPr="004A420A">
        <w:rPr>
          <w:rFonts w:eastAsia="Calibri"/>
          <w:b/>
          <w:bCs/>
          <w:sz w:val="28"/>
          <w:szCs w:val="28"/>
          <w:lang w:eastAsia="en-US"/>
        </w:rPr>
        <w:br/>
      </w:r>
      <w:r w:rsidRPr="004A420A">
        <w:rPr>
          <w:rFonts w:eastAsia="Calibri"/>
          <w:sz w:val="28"/>
          <w:szCs w:val="28"/>
          <w:lang w:eastAsia="en-US"/>
        </w:rPr>
        <w:t>а) выхода из малого таза</w:t>
      </w:r>
      <w:r w:rsidRPr="004A420A">
        <w:rPr>
          <w:rFonts w:eastAsia="Calibri"/>
          <w:sz w:val="28"/>
          <w:szCs w:val="28"/>
          <w:lang w:eastAsia="en-US"/>
        </w:rPr>
        <w:br/>
        <w:t>б) входа в малый таз</w:t>
      </w:r>
      <w:r w:rsidRPr="004A420A">
        <w:rPr>
          <w:rFonts w:eastAsia="Calibri"/>
          <w:sz w:val="28"/>
          <w:szCs w:val="28"/>
          <w:lang w:eastAsia="en-US"/>
        </w:rPr>
        <w:br/>
        <w:t xml:space="preserve">в) при переходе </w:t>
      </w:r>
      <w:proofErr w:type="gramStart"/>
      <w:r w:rsidRPr="004A420A">
        <w:rPr>
          <w:rFonts w:eastAsia="Calibri"/>
          <w:sz w:val="28"/>
          <w:szCs w:val="28"/>
          <w:lang w:eastAsia="en-US"/>
        </w:rPr>
        <w:t>из</w:t>
      </w:r>
      <w:proofErr w:type="gramEnd"/>
      <w:r w:rsidRPr="004A420A">
        <w:rPr>
          <w:rFonts w:eastAsia="Calibri"/>
          <w:sz w:val="28"/>
          <w:szCs w:val="28"/>
          <w:lang w:eastAsia="en-US"/>
        </w:rPr>
        <w:t xml:space="preserve"> широкой в узкую часть</w:t>
      </w:r>
      <w:r w:rsidRPr="004A420A">
        <w:rPr>
          <w:rFonts w:eastAsia="Calibri"/>
          <w:sz w:val="28"/>
          <w:szCs w:val="28"/>
          <w:lang w:eastAsia="en-US"/>
        </w:rPr>
        <w:br/>
        <w:t>г) над входом в малый таз</w:t>
      </w:r>
      <w:r w:rsidRPr="004A420A">
        <w:rPr>
          <w:rFonts w:eastAsia="Calibri"/>
          <w:sz w:val="28"/>
          <w:szCs w:val="28"/>
          <w:lang w:eastAsia="en-US"/>
        </w:rPr>
        <w:br/>
      </w:r>
    </w:p>
    <w:p w:rsidR="00B67E67" w:rsidRPr="004A420A" w:rsidRDefault="00B67E67" w:rsidP="00B67E67">
      <w:pPr>
        <w:tabs>
          <w:tab w:val="left" w:pos="426"/>
        </w:tabs>
        <w:suppressAutoHyphens/>
        <w:spacing w:line="276" w:lineRule="auto"/>
        <w:ind w:left="426" w:right="-1" w:hanging="426"/>
        <w:rPr>
          <w:rFonts w:eastAsia="Calibri"/>
          <w:sz w:val="28"/>
          <w:szCs w:val="28"/>
          <w:lang w:eastAsia="en-US"/>
        </w:rPr>
      </w:pPr>
      <w:r w:rsidRPr="004A420A">
        <w:rPr>
          <w:rFonts w:eastAsia="Calibri"/>
          <w:b/>
          <w:bCs/>
          <w:sz w:val="28"/>
          <w:szCs w:val="28"/>
          <w:lang w:eastAsia="en-US"/>
        </w:rPr>
        <w:t xml:space="preserve">4. </w:t>
      </w:r>
      <w:r w:rsidRPr="004A420A">
        <w:rPr>
          <w:rFonts w:eastAsia="Calibri"/>
          <w:b/>
          <w:bCs/>
          <w:sz w:val="28"/>
          <w:szCs w:val="28"/>
          <w:lang w:eastAsia="en-US"/>
        </w:rPr>
        <w:tab/>
        <w:t>Является ли задний вид затылочного предлежания вариантом нормального биомеханизма родов</w:t>
      </w:r>
      <w:r w:rsidRPr="004A420A">
        <w:rPr>
          <w:rFonts w:eastAsia="Calibri"/>
          <w:b/>
          <w:bCs/>
          <w:sz w:val="28"/>
          <w:szCs w:val="28"/>
          <w:lang w:eastAsia="en-US"/>
        </w:rPr>
        <w:br/>
      </w:r>
      <w:r w:rsidRPr="004A420A">
        <w:rPr>
          <w:rFonts w:eastAsia="Calibri"/>
          <w:sz w:val="28"/>
          <w:szCs w:val="28"/>
          <w:lang w:eastAsia="en-US"/>
        </w:rPr>
        <w:t>а) да</w:t>
      </w:r>
      <w:r w:rsidRPr="004A420A">
        <w:rPr>
          <w:rFonts w:eastAsia="Calibri"/>
          <w:sz w:val="28"/>
          <w:szCs w:val="28"/>
          <w:lang w:eastAsia="en-US"/>
        </w:rPr>
        <w:br/>
        <w:t>б) нет</w:t>
      </w:r>
      <w:r w:rsidRPr="004A420A">
        <w:rPr>
          <w:rFonts w:eastAsia="Calibri"/>
          <w:sz w:val="28"/>
          <w:szCs w:val="28"/>
          <w:lang w:eastAsia="en-US"/>
        </w:rPr>
        <w:br/>
      </w:r>
    </w:p>
    <w:p w:rsidR="00B67E67" w:rsidRPr="004A420A" w:rsidRDefault="00B67E67" w:rsidP="00B67E67">
      <w:pPr>
        <w:tabs>
          <w:tab w:val="left" w:pos="426"/>
        </w:tabs>
        <w:suppressAutoHyphens/>
        <w:spacing w:line="276" w:lineRule="auto"/>
        <w:ind w:left="426" w:right="-1" w:hanging="426"/>
        <w:rPr>
          <w:rFonts w:eastAsia="Calibri"/>
          <w:sz w:val="28"/>
          <w:szCs w:val="28"/>
          <w:lang w:eastAsia="en-US"/>
        </w:rPr>
      </w:pPr>
      <w:r w:rsidRPr="004A420A">
        <w:rPr>
          <w:rFonts w:eastAsia="Calibri"/>
          <w:b/>
          <w:sz w:val="28"/>
          <w:szCs w:val="28"/>
          <w:lang w:eastAsia="en-US"/>
        </w:rPr>
        <w:t xml:space="preserve">5. </w:t>
      </w:r>
      <w:r w:rsidRPr="004A420A">
        <w:rPr>
          <w:rFonts w:eastAsia="Calibri"/>
          <w:b/>
          <w:sz w:val="28"/>
          <w:szCs w:val="28"/>
          <w:lang w:eastAsia="en-US"/>
        </w:rPr>
        <w:tab/>
        <w:t>Перечислите моменты биомеханизма родов при переднем виде затылочного предлежания:</w:t>
      </w:r>
      <w:r w:rsidRPr="004A420A">
        <w:rPr>
          <w:rFonts w:eastAsia="Calibri"/>
          <w:b/>
          <w:sz w:val="28"/>
          <w:szCs w:val="28"/>
          <w:lang w:eastAsia="en-US"/>
        </w:rPr>
        <w:br/>
      </w:r>
      <w:r w:rsidRPr="004A420A">
        <w:rPr>
          <w:rFonts w:eastAsia="Calibri"/>
          <w:sz w:val="28"/>
          <w:szCs w:val="28"/>
          <w:lang w:eastAsia="en-US"/>
        </w:rPr>
        <w:t>а) сгибание головки, внутренний поворот головки, разгибание и наружный поворот головки</w:t>
      </w:r>
      <w:r w:rsidRPr="004A420A">
        <w:rPr>
          <w:rFonts w:eastAsia="Calibri"/>
          <w:sz w:val="28"/>
          <w:szCs w:val="28"/>
          <w:lang w:eastAsia="en-US"/>
        </w:rPr>
        <w:br/>
        <w:t>б) сгибание головки, внутренний поворот и разгибание головки</w:t>
      </w:r>
      <w:r w:rsidRPr="004A420A">
        <w:rPr>
          <w:rFonts w:eastAsia="Calibri"/>
          <w:sz w:val="28"/>
          <w:szCs w:val="28"/>
          <w:lang w:eastAsia="en-US"/>
        </w:rPr>
        <w:br/>
        <w:t>в) вставление, разгибание головки и наружный поворот</w:t>
      </w:r>
      <w:r w:rsidRPr="004A420A">
        <w:rPr>
          <w:rFonts w:eastAsia="Calibri"/>
          <w:sz w:val="28"/>
          <w:szCs w:val="28"/>
          <w:lang w:eastAsia="en-US"/>
        </w:rPr>
        <w:br/>
        <w:t>г) сгибание головки, поворот головки и рождение головки</w:t>
      </w:r>
      <w:r w:rsidRPr="004A420A">
        <w:rPr>
          <w:rFonts w:eastAsia="Calibri"/>
          <w:sz w:val="28"/>
          <w:szCs w:val="28"/>
          <w:lang w:eastAsia="en-US"/>
        </w:rPr>
        <w:br/>
      </w:r>
    </w:p>
    <w:p w:rsidR="00B67E67" w:rsidRPr="004A420A" w:rsidRDefault="00B67E67" w:rsidP="00B67E67">
      <w:pPr>
        <w:tabs>
          <w:tab w:val="left" w:pos="426"/>
        </w:tabs>
        <w:suppressAutoHyphens/>
        <w:spacing w:line="264" w:lineRule="auto"/>
        <w:ind w:left="425" w:hanging="425"/>
        <w:rPr>
          <w:sz w:val="28"/>
          <w:szCs w:val="28"/>
        </w:rPr>
      </w:pPr>
      <w:r w:rsidRPr="004A420A">
        <w:rPr>
          <w:b/>
          <w:sz w:val="28"/>
          <w:szCs w:val="28"/>
        </w:rPr>
        <w:lastRenderedPageBreak/>
        <w:t xml:space="preserve">6. </w:t>
      </w:r>
      <w:r w:rsidRPr="004A420A">
        <w:rPr>
          <w:b/>
          <w:sz w:val="28"/>
          <w:szCs w:val="28"/>
        </w:rPr>
        <w:tab/>
        <w:t xml:space="preserve">Раскрытие шейки матки происходит в результате: </w:t>
      </w:r>
      <w:r w:rsidRPr="004A420A">
        <w:rPr>
          <w:b/>
          <w:sz w:val="28"/>
          <w:szCs w:val="28"/>
        </w:rPr>
        <w:br/>
      </w:r>
      <w:r w:rsidRPr="004A420A">
        <w:rPr>
          <w:sz w:val="28"/>
          <w:szCs w:val="28"/>
        </w:rPr>
        <w:t>а) сокращения мышцы матки в области дна</w:t>
      </w:r>
      <w:r w:rsidRPr="004A420A">
        <w:rPr>
          <w:sz w:val="28"/>
          <w:szCs w:val="28"/>
        </w:rPr>
        <w:br/>
        <w:t>б) контракции, ретракции и дистракции мышечных волокон матки</w:t>
      </w:r>
      <w:r w:rsidRPr="004A420A">
        <w:rPr>
          <w:sz w:val="28"/>
          <w:szCs w:val="28"/>
        </w:rPr>
        <w:br/>
        <w:t>в) дистракции нижнего сегмента матки</w:t>
      </w:r>
      <w:r w:rsidRPr="004A420A">
        <w:rPr>
          <w:sz w:val="28"/>
          <w:szCs w:val="28"/>
        </w:rPr>
        <w:br/>
        <w:t>г) ретракции мышечных волокон матки</w:t>
      </w:r>
      <w:r w:rsidRPr="004A420A">
        <w:rPr>
          <w:sz w:val="28"/>
          <w:szCs w:val="28"/>
        </w:rPr>
        <w:br/>
      </w:r>
    </w:p>
    <w:p w:rsidR="00B67E67" w:rsidRPr="004A420A" w:rsidRDefault="00B67E67" w:rsidP="00B67E67">
      <w:pPr>
        <w:tabs>
          <w:tab w:val="left" w:pos="426"/>
        </w:tabs>
        <w:suppressAutoHyphens/>
        <w:spacing w:line="264" w:lineRule="auto"/>
        <w:ind w:left="425" w:hanging="425"/>
        <w:rPr>
          <w:rFonts w:eastAsia="Calibri"/>
          <w:sz w:val="28"/>
          <w:szCs w:val="28"/>
          <w:lang w:eastAsia="en-US"/>
        </w:rPr>
      </w:pPr>
      <w:r w:rsidRPr="004A420A">
        <w:rPr>
          <w:rFonts w:eastAsia="Calibri"/>
          <w:b/>
          <w:sz w:val="28"/>
          <w:szCs w:val="28"/>
          <w:lang w:eastAsia="en-US"/>
        </w:rPr>
        <w:t xml:space="preserve">7. </w:t>
      </w:r>
      <w:r w:rsidRPr="004A420A">
        <w:rPr>
          <w:rFonts w:eastAsia="Calibri"/>
          <w:b/>
          <w:sz w:val="28"/>
          <w:szCs w:val="28"/>
          <w:lang w:eastAsia="en-US"/>
        </w:rPr>
        <w:tab/>
        <w:t>Структурные изменения шейки матки у первородящих в родах начинаются с:</w:t>
      </w:r>
      <w:r w:rsidRPr="004A420A">
        <w:rPr>
          <w:rFonts w:eastAsia="Calibri"/>
          <w:b/>
          <w:sz w:val="28"/>
          <w:szCs w:val="28"/>
          <w:lang w:eastAsia="en-US"/>
        </w:rPr>
        <w:br/>
      </w:r>
      <w:r w:rsidRPr="004A420A">
        <w:rPr>
          <w:rFonts w:eastAsia="Calibri"/>
          <w:sz w:val="28"/>
          <w:szCs w:val="28"/>
          <w:lang w:eastAsia="en-US"/>
        </w:rPr>
        <w:t>а) области наружного зева</w:t>
      </w:r>
      <w:r w:rsidRPr="004A420A">
        <w:rPr>
          <w:rFonts w:eastAsia="Calibri"/>
          <w:sz w:val="28"/>
          <w:szCs w:val="28"/>
          <w:lang w:eastAsia="en-US"/>
        </w:rPr>
        <w:br/>
        <w:t>б) области внутреннего зева</w:t>
      </w:r>
      <w:r w:rsidRPr="004A420A">
        <w:rPr>
          <w:rFonts w:eastAsia="Calibri"/>
          <w:sz w:val="28"/>
          <w:szCs w:val="28"/>
          <w:lang w:eastAsia="en-US"/>
        </w:rPr>
        <w:br/>
        <w:t>в) раскрытия шейки матки с одновременным ее сглаживанием</w:t>
      </w:r>
      <w:r w:rsidRPr="004A420A">
        <w:rPr>
          <w:rFonts w:eastAsia="Calibri"/>
          <w:sz w:val="28"/>
          <w:szCs w:val="28"/>
          <w:lang w:eastAsia="en-US"/>
        </w:rPr>
        <w:br/>
        <w:t>г) сглаживания шейки матки после ее раскрытия</w:t>
      </w:r>
      <w:r w:rsidRPr="004A420A">
        <w:rPr>
          <w:rFonts w:eastAsia="Calibri"/>
          <w:sz w:val="28"/>
          <w:szCs w:val="28"/>
          <w:lang w:eastAsia="en-US"/>
        </w:rPr>
        <w:br/>
      </w:r>
    </w:p>
    <w:p w:rsidR="00B67E67" w:rsidRPr="004A420A" w:rsidRDefault="00B67E67" w:rsidP="00B67E67">
      <w:pPr>
        <w:tabs>
          <w:tab w:val="left" w:pos="426"/>
        </w:tabs>
        <w:suppressAutoHyphens/>
        <w:spacing w:line="264" w:lineRule="auto"/>
        <w:ind w:left="425" w:hanging="425"/>
        <w:rPr>
          <w:rFonts w:eastAsia="Calibri"/>
          <w:sz w:val="28"/>
          <w:szCs w:val="28"/>
          <w:lang w:eastAsia="en-US"/>
        </w:rPr>
      </w:pPr>
      <w:r w:rsidRPr="004A420A">
        <w:rPr>
          <w:rFonts w:eastAsia="Calibri"/>
          <w:b/>
          <w:sz w:val="28"/>
          <w:szCs w:val="28"/>
          <w:lang w:eastAsia="en-US"/>
        </w:rPr>
        <w:t xml:space="preserve">8. </w:t>
      </w:r>
      <w:r w:rsidRPr="004A420A">
        <w:rPr>
          <w:rFonts w:eastAsia="Calibri"/>
          <w:b/>
          <w:sz w:val="28"/>
          <w:szCs w:val="28"/>
          <w:lang w:eastAsia="en-US"/>
        </w:rPr>
        <w:tab/>
        <w:t>Структурные изменения шейки матки у повторнородящих начинаются с:</w:t>
      </w:r>
      <w:r w:rsidRPr="004A420A">
        <w:rPr>
          <w:rFonts w:eastAsia="Calibri"/>
          <w:b/>
          <w:sz w:val="28"/>
          <w:szCs w:val="28"/>
          <w:lang w:eastAsia="en-US"/>
        </w:rPr>
        <w:br/>
      </w:r>
      <w:r w:rsidRPr="004A420A">
        <w:rPr>
          <w:rFonts w:eastAsia="Calibri"/>
          <w:sz w:val="28"/>
          <w:szCs w:val="28"/>
          <w:lang w:eastAsia="en-US"/>
        </w:rPr>
        <w:t>а) области наружного зева</w:t>
      </w:r>
      <w:r w:rsidRPr="004A420A">
        <w:rPr>
          <w:rFonts w:eastAsia="Calibri"/>
          <w:sz w:val="28"/>
          <w:szCs w:val="28"/>
          <w:lang w:eastAsia="en-US"/>
        </w:rPr>
        <w:br/>
        <w:t>б) области внутреннего зева</w:t>
      </w:r>
      <w:r w:rsidRPr="004A420A">
        <w:rPr>
          <w:rFonts w:eastAsia="Calibri"/>
          <w:sz w:val="28"/>
          <w:szCs w:val="28"/>
          <w:lang w:eastAsia="en-US"/>
        </w:rPr>
        <w:br/>
        <w:t>в) раскрытия шейки матки с одновременным ее сглаживанием</w:t>
      </w:r>
      <w:r w:rsidRPr="004A420A">
        <w:rPr>
          <w:rFonts w:eastAsia="Calibri"/>
          <w:sz w:val="28"/>
          <w:szCs w:val="28"/>
          <w:lang w:eastAsia="en-US"/>
        </w:rPr>
        <w:br/>
        <w:t>г) сглаживания шейки матки после ее раскрытия</w:t>
      </w:r>
      <w:r w:rsidRPr="004A420A">
        <w:rPr>
          <w:rFonts w:eastAsia="Calibri"/>
          <w:sz w:val="28"/>
          <w:szCs w:val="28"/>
          <w:lang w:eastAsia="en-US"/>
        </w:rPr>
        <w:br/>
      </w:r>
    </w:p>
    <w:p w:rsidR="00B67E67" w:rsidRPr="004A420A" w:rsidRDefault="00B67E67" w:rsidP="00B67E67">
      <w:pPr>
        <w:tabs>
          <w:tab w:val="left" w:pos="426"/>
        </w:tabs>
        <w:suppressAutoHyphens/>
        <w:spacing w:line="264" w:lineRule="auto"/>
        <w:ind w:left="425" w:hanging="425"/>
        <w:rPr>
          <w:rFonts w:eastAsia="Calibri"/>
          <w:sz w:val="28"/>
          <w:szCs w:val="28"/>
          <w:lang w:eastAsia="en-US"/>
        </w:rPr>
      </w:pPr>
      <w:r w:rsidRPr="004A420A">
        <w:rPr>
          <w:rFonts w:eastAsia="Calibri"/>
          <w:b/>
          <w:sz w:val="28"/>
          <w:szCs w:val="28"/>
          <w:lang w:eastAsia="en-US"/>
        </w:rPr>
        <w:t xml:space="preserve">9. </w:t>
      </w:r>
      <w:r w:rsidRPr="004A420A">
        <w:rPr>
          <w:rFonts w:eastAsia="Calibri"/>
          <w:b/>
          <w:sz w:val="28"/>
          <w:szCs w:val="28"/>
          <w:lang w:eastAsia="en-US"/>
        </w:rPr>
        <w:tab/>
        <w:t>Скорость раскрытия маточного зева у первородящих:</w:t>
      </w:r>
      <w:r w:rsidRPr="004A420A">
        <w:rPr>
          <w:rFonts w:eastAsia="Calibri"/>
          <w:b/>
          <w:sz w:val="28"/>
          <w:szCs w:val="28"/>
          <w:lang w:eastAsia="en-US"/>
        </w:rPr>
        <w:br/>
      </w:r>
      <w:r w:rsidRPr="004A420A">
        <w:rPr>
          <w:rFonts w:eastAsia="Calibri"/>
          <w:sz w:val="28"/>
          <w:szCs w:val="28"/>
          <w:lang w:eastAsia="en-US"/>
        </w:rPr>
        <w:t xml:space="preserve">а) </w:t>
      </w:r>
      <w:smartTag w:uri="urn:schemas-microsoft-com:office:smarttags" w:element="metricconverter">
        <w:smartTagPr>
          <w:attr w:name="ProductID" w:val="1 см"/>
        </w:smartTagPr>
        <w:r w:rsidRPr="004A420A">
          <w:rPr>
            <w:rFonts w:eastAsia="Calibri"/>
            <w:sz w:val="28"/>
            <w:szCs w:val="28"/>
            <w:lang w:eastAsia="en-US"/>
          </w:rPr>
          <w:t>1 см</w:t>
        </w:r>
      </w:smartTag>
      <w:r w:rsidRPr="004A420A">
        <w:rPr>
          <w:rFonts w:eastAsia="Calibri"/>
          <w:sz w:val="28"/>
          <w:szCs w:val="28"/>
          <w:lang w:eastAsia="en-US"/>
        </w:rPr>
        <w:t xml:space="preserve"> в час</w:t>
      </w:r>
      <w:r w:rsidRPr="004A420A">
        <w:rPr>
          <w:rFonts w:eastAsia="Calibri"/>
          <w:sz w:val="28"/>
          <w:szCs w:val="28"/>
          <w:lang w:eastAsia="en-US"/>
        </w:rPr>
        <w:br/>
        <w:t>б) 2 см в час</w:t>
      </w:r>
      <w:r w:rsidRPr="004A420A">
        <w:rPr>
          <w:rFonts w:eastAsia="Calibri"/>
          <w:sz w:val="28"/>
          <w:szCs w:val="28"/>
          <w:lang w:eastAsia="en-US"/>
        </w:rPr>
        <w:br/>
        <w:t xml:space="preserve">в) 3 см в час </w:t>
      </w:r>
      <w:r w:rsidRPr="004A420A">
        <w:rPr>
          <w:rFonts w:eastAsia="Calibri"/>
          <w:sz w:val="28"/>
          <w:szCs w:val="28"/>
          <w:lang w:eastAsia="en-US"/>
        </w:rPr>
        <w:br/>
        <w:t xml:space="preserve">г) </w:t>
      </w:r>
      <w:smartTag w:uri="urn:schemas-microsoft-com:office:smarttags" w:element="metricconverter">
        <w:smartTagPr>
          <w:attr w:name="ProductID" w:val="3 см"/>
        </w:smartTagPr>
        <w:r w:rsidRPr="004A420A">
          <w:rPr>
            <w:rFonts w:eastAsia="Calibri"/>
            <w:sz w:val="28"/>
            <w:szCs w:val="28"/>
            <w:lang w:eastAsia="en-US"/>
          </w:rPr>
          <w:t>3 см</w:t>
        </w:r>
      </w:smartTag>
      <w:r w:rsidRPr="004A420A">
        <w:rPr>
          <w:rFonts w:eastAsia="Calibri"/>
          <w:sz w:val="28"/>
          <w:szCs w:val="28"/>
          <w:lang w:eastAsia="en-US"/>
        </w:rPr>
        <w:t xml:space="preserve"> в 2 ч</w:t>
      </w:r>
      <w:r w:rsidRPr="004A420A">
        <w:rPr>
          <w:rFonts w:eastAsia="Calibri"/>
          <w:sz w:val="28"/>
          <w:szCs w:val="28"/>
          <w:lang w:eastAsia="en-US"/>
        </w:rPr>
        <w:br/>
      </w:r>
    </w:p>
    <w:p w:rsidR="00B67E67" w:rsidRPr="004A420A" w:rsidRDefault="00B67E67" w:rsidP="00B67E67">
      <w:pPr>
        <w:tabs>
          <w:tab w:val="left" w:pos="426"/>
        </w:tabs>
        <w:suppressAutoHyphens/>
        <w:spacing w:line="264" w:lineRule="auto"/>
        <w:ind w:left="425" w:hanging="425"/>
        <w:rPr>
          <w:rFonts w:eastAsia="Calibri"/>
          <w:sz w:val="28"/>
          <w:szCs w:val="28"/>
          <w:lang w:eastAsia="en-US"/>
        </w:rPr>
      </w:pPr>
      <w:r w:rsidRPr="004A420A">
        <w:rPr>
          <w:rFonts w:eastAsia="Calibri"/>
          <w:b/>
          <w:sz w:val="28"/>
          <w:szCs w:val="28"/>
          <w:lang w:eastAsia="en-US"/>
        </w:rPr>
        <w:t xml:space="preserve">10. </w:t>
      </w:r>
      <w:r w:rsidRPr="004A420A">
        <w:rPr>
          <w:rFonts w:eastAsia="Calibri"/>
          <w:b/>
          <w:sz w:val="28"/>
          <w:szCs w:val="28"/>
          <w:lang w:eastAsia="en-US"/>
        </w:rPr>
        <w:tab/>
        <w:t>Скорость раскрытия маточного зева у повторнородящих:</w:t>
      </w:r>
      <w:r w:rsidRPr="004A420A">
        <w:rPr>
          <w:rFonts w:eastAsia="Calibri"/>
          <w:b/>
          <w:sz w:val="28"/>
          <w:szCs w:val="28"/>
          <w:lang w:eastAsia="en-US"/>
        </w:rPr>
        <w:br/>
      </w:r>
      <w:r w:rsidRPr="004A420A">
        <w:rPr>
          <w:rFonts w:eastAsia="Calibri"/>
          <w:sz w:val="28"/>
          <w:szCs w:val="28"/>
          <w:lang w:eastAsia="en-US"/>
        </w:rPr>
        <w:t xml:space="preserve">а) </w:t>
      </w:r>
      <w:smartTag w:uri="urn:schemas-microsoft-com:office:smarttags" w:element="metricconverter">
        <w:smartTagPr>
          <w:attr w:name="ProductID" w:val="1 см"/>
        </w:smartTagPr>
        <w:r w:rsidRPr="004A420A">
          <w:rPr>
            <w:rFonts w:eastAsia="Calibri"/>
            <w:sz w:val="28"/>
            <w:szCs w:val="28"/>
            <w:lang w:eastAsia="en-US"/>
          </w:rPr>
          <w:t>1 см</w:t>
        </w:r>
      </w:smartTag>
      <w:r w:rsidRPr="004A420A">
        <w:rPr>
          <w:rFonts w:eastAsia="Calibri"/>
          <w:sz w:val="28"/>
          <w:szCs w:val="28"/>
          <w:lang w:eastAsia="en-US"/>
        </w:rPr>
        <w:t xml:space="preserve"> в час </w:t>
      </w:r>
      <w:r w:rsidRPr="004A420A">
        <w:rPr>
          <w:rFonts w:eastAsia="Calibri"/>
          <w:sz w:val="28"/>
          <w:szCs w:val="28"/>
          <w:lang w:eastAsia="en-US"/>
        </w:rPr>
        <w:br/>
        <w:t>б) 2 см в час</w:t>
      </w:r>
      <w:r w:rsidRPr="004A420A">
        <w:rPr>
          <w:rFonts w:eastAsia="Calibri"/>
          <w:sz w:val="28"/>
          <w:szCs w:val="28"/>
          <w:lang w:eastAsia="en-US"/>
        </w:rPr>
        <w:br/>
        <w:t xml:space="preserve">в) 3 см в час </w:t>
      </w:r>
      <w:r w:rsidRPr="004A420A">
        <w:rPr>
          <w:rFonts w:eastAsia="Calibri"/>
          <w:sz w:val="28"/>
          <w:szCs w:val="28"/>
          <w:lang w:eastAsia="en-US"/>
        </w:rPr>
        <w:br/>
        <w:t xml:space="preserve">г) </w:t>
      </w:r>
      <w:smartTag w:uri="urn:schemas-microsoft-com:office:smarttags" w:element="metricconverter">
        <w:smartTagPr>
          <w:attr w:name="ProductID" w:val="3 см"/>
        </w:smartTagPr>
        <w:r w:rsidRPr="004A420A">
          <w:rPr>
            <w:rFonts w:eastAsia="Calibri"/>
            <w:sz w:val="28"/>
            <w:szCs w:val="28"/>
            <w:lang w:eastAsia="en-US"/>
          </w:rPr>
          <w:t>3 см</w:t>
        </w:r>
      </w:smartTag>
      <w:r w:rsidRPr="004A420A">
        <w:rPr>
          <w:rFonts w:eastAsia="Calibri"/>
          <w:sz w:val="28"/>
          <w:szCs w:val="28"/>
          <w:lang w:eastAsia="en-US"/>
        </w:rPr>
        <w:t xml:space="preserve"> в 2 ч</w:t>
      </w:r>
      <w:r w:rsidRPr="004A420A">
        <w:rPr>
          <w:rFonts w:eastAsia="Calibri"/>
          <w:sz w:val="28"/>
          <w:szCs w:val="28"/>
          <w:lang w:eastAsia="en-US"/>
        </w:rPr>
        <w:br/>
      </w:r>
    </w:p>
    <w:p w:rsidR="00B67E67" w:rsidRPr="004A420A" w:rsidRDefault="00B67E67" w:rsidP="00B67E67">
      <w:pPr>
        <w:tabs>
          <w:tab w:val="left" w:pos="426"/>
        </w:tabs>
        <w:suppressAutoHyphens/>
        <w:spacing w:line="264" w:lineRule="auto"/>
        <w:ind w:left="425" w:hanging="425"/>
        <w:rPr>
          <w:rFonts w:eastAsia="Calibri"/>
          <w:sz w:val="28"/>
          <w:szCs w:val="28"/>
          <w:lang w:eastAsia="en-US"/>
        </w:rPr>
      </w:pPr>
      <w:r w:rsidRPr="004A420A">
        <w:rPr>
          <w:rFonts w:eastAsia="Calibri"/>
          <w:b/>
          <w:sz w:val="28"/>
          <w:szCs w:val="28"/>
          <w:lang w:eastAsia="en-US"/>
        </w:rPr>
        <w:t xml:space="preserve">11. </w:t>
      </w:r>
      <w:r w:rsidRPr="004A420A">
        <w:rPr>
          <w:rFonts w:eastAsia="Calibri"/>
          <w:b/>
          <w:sz w:val="28"/>
          <w:szCs w:val="28"/>
          <w:lang w:eastAsia="en-US"/>
        </w:rPr>
        <w:tab/>
        <w:t>Преждевременным излитием околоплодных вод считают отхождение вод:</w:t>
      </w:r>
      <w:r w:rsidRPr="004A420A">
        <w:rPr>
          <w:rFonts w:eastAsia="Calibri"/>
          <w:b/>
          <w:sz w:val="28"/>
          <w:szCs w:val="28"/>
          <w:lang w:eastAsia="en-US"/>
        </w:rPr>
        <w:br/>
      </w:r>
      <w:r w:rsidRPr="004A420A">
        <w:rPr>
          <w:rFonts w:eastAsia="Calibri"/>
          <w:sz w:val="28"/>
          <w:szCs w:val="28"/>
          <w:lang w:eastAsia="en-US"/>
        </w:rPr>
        <w:t>а) до начала схваток</w:t>
      </w:r>
      <w:r w:rsidRPr="004A420A">
        <w:rPr>
          <w:rFonts w:eastAsia="Calibri"/>
          <w:sz w:val="28"/>
          <w:szCs w:val="28"/>
          <w:lang w:eastAsia="en-US"/>
        </w:rPr>
        <w:br/>
        <w:t>б) при появлении нерегулярных схваток</w:t>
      </w:r>
      <w:r w:rsidRPr="004A420A">
        <w:rPr>
          <w:rFonts w:eastAsia="Calibri"/>
          <w:sz w:val="28"/>
          <w:szCs w:val="28"/>
          <w:lang w:eastAsia="en-US"/>
        </w:rPr>
        <w:br/>
        <w:t>в) при появлении регулярных схваток</w:t>
      </w:r>
      <w:r w:rsidRPr="004A420A">
        <w:rPr>
          <w:rFonts w:eastAsia="Calibri"/>
          <w:sz w:val="28"/>
          <w:szCs w:val="28"/>
          <w:lang w:eastAsia="en-US"/>
        </w:rPr>
        <w:br/>
        <w:t>г) в активной фазе родов</w:t>
      </w:r>
      <w:r w:rsidRPr="004A420A">
        <w:rPr>
          <w:rFonts w:eastAsia="Calibri"/>
          <w:sz w:val="28"/>
          <w:szCs w:val="28"/>
          <w:lang w:eastAsia="en-US"/>
        </w:rPr>
        <w:br/>
        <w:t>д) при появлении потуг</w:t>
      </w:r>
      <w:r w:rsidRPr="004A420A">
        <w:rPr>
          <w:rFonts w:eastAsia="Calibri"/>
          <w:sz w:val="28"/>
          <w:szCs w:val="28"/>
          <w:lang w:eastAsia="en-US"/>
        </w:rPr>
        <w:br/>
      </w:r>
    </w:p>
    <w:p w:rsidR="00B67E67" w:rsidRPr="004A420A" w:rsidRDefault="00B67E67" w:rsidP="00B67E67">
      <w:pPr>
        <w:tabs>
          <w:tab w:val="left" w:pos="426"/>
        </w:tabs>
        <w:suppressAutoHyphens/>
        <w:spacing w:line="276" w:lineRule="auto"/>
        <w:ind w:left="426" w:right="-1" w:hanging="426"/>
        <w:rPr>
          <w:rFonts w:eastAsia="Calibri"/>
          <w:sz w:val="28"/>
          <w:szCs w:val="28"/>
          <w:lang w:eastAsia="en-US"/>
        </w:rPr>
      </w:pPr>
      <w:r w:rsidRPr="004A420A">
        <w:rPr>
          <w:rFonts w:eastAsia="Calibri"/>
          <w:b/>
          <w:sz w:val="28"/>
          <w:szCs w:val="28"/>
          <w:lang w:eastAsia="en-US"/>
        </w:rPr>
        <w:lastRenderedPageBreak/>
        <w:t xml:space="preserve">12. </w:t>
      </w:r>
      <w:r w:rsidRPr="004A420A">
        <w:rPr>
          <w:rFonts w:eastAsia="Calibri"/>
          <w:b/>
          <w:sz w:val="28"/>
          <w:szCs w:val="28"/>
          <w:lang w:eastAsia="en-US"/>
        </w:rPr>
        <w:tab/>
        <w:t>Своевременное отхождение вод должно наступать:</w:t>
      </w:r>
      <w:r w:rsidRPr="004A420A">
        <w:rPr>
          <w:rFonts w:eastAsia="Calibri"/>
          <w:b/>
          <w:sz w:val="28"/>
          <w:szCs w:val="28"/>
          <w:lang w:eastAsia="en-US"/>
        </w:rPr>
        <w:br/>
      </w:r>
      <w:r w:rsidRPr="004A420A">
        <w:rPr>
          <w:rFonts w:eastAsia="Calibri"/>
          <w:sz w:val="28"/>
          <w:szCs w:val="28"/>
          <w:lang w:eastAsia="en-US"/>
        </w:rPr>
        <w:t>а) до начала схваток</w:t>
      </w:r>
      <w:r w:rsidRPr="004A420A">
        <w:rPr>
          <w:rFonts w:eastAsia="Calibri"/>
          <w:sz w:val="28"/>
          <w:szCs w:val="28"/>
          <w:lang w:eastAsia="en-US"/>
        </w:rPr>
        <w:br/>
        <w:t>б) при появлении нерегулярных схваток</w:t>
      </w:r>
      <w:r w:rsidRPr="004A420A">
        <w:rPr>
          <w:rFonts w:eastAsia="Calibri"/>
          <w:sz w:val="28"/>
          <w:szCs w:val="28"/>
          <w:lang w:eastAsia="en-US"/>
        </w:rPr>
        <w:br/>
        <w:t>в) при появлении регулярных схваток</w:t>
      </w:r>
      <w:r w:rsidRPr="004A420A">
        <w:rPr>
          <w:rFonts w:eastAsia="Calibri"/>
          <w:sz w:val="28"/>
          <w:szCs w:val="28"/>
          <w:lang w:eastAsia="en-US"/>
        </w:rPr>
        <w:br/>
        <w:t xml:space="preserve">г) при раскрытии шейки матки более чем на </w:t>
      </w:r>
      <w:smartTag w:uri="urn:schemas-microsoft-com:office:smarttags" w:element="metricconverter">
        <w:smartTagPr>
          <w:attr w:name="ProductID" w:val="6 см"/>
        </w:smartTagPr>
        <w:r w:rsidRPr="004A420A">
          <w:rPr>
            <w:rFonts w:eastAsia="Calibri"/>
            <w:sz w:val="28"/>
            <w:szCs w:val="28"/>
            <w:lang w:eastAsia="en-US"/>
          </w:rPr>
          <w:t>6 см</w:t>
        </w:r>
        <w:r w:rsidRPr="004A420A">
          <w:rPr>
            <w:rFonts w:eastAsia="Calibri"/>
            <w:sz w:val="28"/>
            <w:szCs w:val="28"/>
            <w:lang w:eastAsia="en-US"/>
          </w:rPr>
          <w:br/>
        </w:r>
      </w:smartTag>
    </w:p>
    <w:p w:rsidR="00B67E67" w:rsidRPr="004A420A" w:rsidRDefault="00B67E67" w:rsidP="00B67E67">
      <w:pPr>
        <w:tabs>
          <w:tab w:val="left" w:pos="426"/>
        </w:tabs>
        <w:suppressAutoHyphens/>
        <w:spacing w:line="276" w:lineRule="auto"/>
        <w:ind w:left="426" w:right="-1" w:hanging="426"/>
        <w:rPr>
          <w:rFonts w:eastAsia="Calibri"/>
          <w:sz w:val="28"/>
          <w:szCs w:val="28"/>
          <w:lang w:eastAsia="en-US"/>
        </w:rPr>
      </w:pPr>
      <w:r w:rsidRPr="004A420A">
        <w:rPr>
          <w:rFonts w:eastAsia="Calibri"/>
          <w:b/>
          <w:sz w:val="28"/>
          <w:szCs w:val="28"/>
          <w:lang w:eastAsia="en-US"/>
        </w:rPr>
        <w:t xml:space="preserve">13. </w:t>
      </w:r>
      <w:r w:rsidRPr="004A420A">
        <w:rPr>
          <w:rFonts w:eastAsia="Calibri"/>
          <w:b/>
          <w:sz w:val="28"/>
          <w:szCs w:val="28"/>
          <w:lang w:eastAsia="en-US"/>
        </w:rPr>
        <w:tab/>
        <w:t>Началом родов следует считать:</w:t>
      </w:r>
      <w:r w:rsidRPr="004A420A">
        <w:rPr>
          <w:rFonts w:eastAsia="Calibri"/>
          <w:b/>
          <w:sz w:val="28"/>
          <w:szCs w:val="28"/>
          <w:lang w:eastAsia="en-US"/>
        </w:rPr>
        <w:br/>
      </w:r>
      <w:r w:rsidRPr="004A420A">
        <w:rPr>
          <w:rFonts w:eastAsia="Calibri"/>
          <w:sz w:val="28"/>
          <w:szCs w:val="28"/>
          <w:lang w:eastAsia="en-US"/>
        </w:rPr>
        <w:t>а) прижатие головки к входу в малый таз</w:t>
      </w:r>
      <w:r w:rsidRPr="004A420A">
        <w:rPr>
          <w:rFonts w:eastAsia="Calibri"/>
          <w:sz w:val="28"/>
          <w:szCs w:val="28"/>
          <w:lang w:eastAsia="en-US"/>
        </w:rPr>
        <w:br/>
        <w:t>б) появление нерегулярных схваток</w:t>
      </w:r>
      <w:r w:rsidRPr="004A420A">
        <w:rPr>
          <w:rFonts w:eastAsia="Calibri"/>
          <w:sz w:val="28"/>
          <w:szCs w:val="28"/>
          <w:lang w:eastAsia="en-US"/>
        </w:rPr>
        <w:br/>
        <w:t>в) появление регулярных схваток</w:t>
      </w:r>
      <w:r w:rsidRPr="004A420A">
        <w:rPr>
          <w:rFonts w:eastAsia="Calibri"/>
          <w:sz w:val="28"/>
          <w:szCs w:val="28"/>
          <w:lang w:eastAsia="en-US"/>
        </w:rPr>
        <w:br/>
        <w:t>г) отхождение околоплодных вод</w:t>
      </w:r>
      <w:r w:rsidRPr="004A420A">
        <w:rPr>
          <w:rFonts w:eastAsia="Calibri"/>
          <w:sz w:val="28"/>
          <w:szCs w:val="28"/>
          <w:lang w:eastAsia="en-US"/>
        </w:rPr>
        <w:br/>
      </w:r>
    </w:p>
    <w:p w:rsidR="00B67E67" w:rsidRPr="004A420A" w:rsidRDefault="00B67E67" w:rsidP="00B67E67">
      <w:pPr>
        <w:tabs>
          <w:tab w:val="left" w:pos="426"/>
        </w:tabs>
        <w:suppressAutoHyphens/>
        <w:spacing w:line="276" w:lineRule="auto"/>
        <w:ind w:left="426" w:right="-1" w:hanging="426"/>
        <w:rPr>
          <w:rFonts w:eastAsia="Calibri"/>
          <w:sz w:val="28"/>
          <w:szCs w:val="28"/>
          <w:lang w:eastAsia="en-US"/>
        </w:rPr>
      </w:pPr>
      <w:r w:rsidRPr="004A420A">
        <w:rPr>
          <w:rFonts w:eastAsia="Calibri"/>
          <w:b/>
          <w:sz w:val="28"/>
          <w:szCs w:val="28"/>
          <w:lang w:eastAsia="en-US"/>
        </w:rPr>
        <w:t xml:space="preserve">14. </w:t>
      </w:r>
      <w:r w:rsidRPr="004A420A">
        <w:rPr>
          <w:rFonts w:eastAsia="Calibri"/>
          <w:b/>
          <w:sz w:val="28"/>
          <w:szCs w:val="28"/>
          <w:lang w:eastAsia="en-US"/>
        </w:rPr>
        <w:tab/>
        <w:t>Оценка состояния новорожденного по шкале Апгар не включает:</w:t>
      </w:r>
      <w:r w:rsidRPr="004A420A">
        <w:rPr>
          <w:rFonts w:eastAsia="Calibri"/>
          <w:b/>
          <w:sz w:val="28"/>
          <w:szCs w:val="28"/>
          <w:lang w:eastAsia="en-US"/>
        </w:rPr>
        <w:br/>
      </w:r>
      <w:r w:rsidRPr="004A420A">
        <w:rPr>
          <w:rFonts w:eastAsia="Calibri"/>
          <w:sz w:val="28"/>
          <w:szCs w:val="28"/>
          <w:lang w:eastAsia="en-US"/>
        </w:rPr>
        <w:t>а) частоту сердцебиения</w:t>
      </w:r>
      <w:r w:rsidRPr="004A420A">
        <w:rPr>
          <w:rFonts w:eastAsia="Calibri"/>
          <w:sz w:val="28"/>
          <w:szCs w:val="28"/>
          <w:lang w:eastAsia="en-US"/>
        </w:rPr>
        <w:br/>
        <w:t>б) частоту дыхания</w:t>
      </w:r>
      <w:r w:rsidRPr="004A420A">
        <w:rPr>
          <w:rFonts w:eastAsia="Calibri"/>
          <w:sz w:val="28"/>
          <w:szCs w:val="28"/>
          <w:lang w:eastAsia="en-US"/>
        </w:rPr>
        <w:br/>
        <w:t>в) состояние зрачков</w:t>
      </w:r>
      <w:r w:rsidRPr="004A420A">
        <w:rPr>
          <w:rFonts w:eastAsia="Calibri"/>
          <w:sz w:val="28"/>
          <w:szCs w:val="28"/>
          <w:lang w:eastAsia="en-US"/>
        </w:rPr>
        <w:br/>
        <w:t>г) мышечный тонус</w:t>
      </w:r>
      <w:r w:rsidRPr="004A420A">
        <w:rPr>
          <w:rFonts w:eastAsia="Calibri"/>
          <w:sz w:val="28"/>
          <w:szCs w:val="28"/>
          <w:lang w:eastAsia="en-US"/>
        </w:rPr>
        <w:br/>
      </w:r>
    </w:p>
    <w:p w:rsidR="00B67E67" w:rsidRPr="004A420A" w:rsidRDefault="00B67E67" w:rsidP="00B67E67">
      <w:pPr>
        <w:tabs>
          <w:tab w:val="left" w:pos="426"/>
        </w:tabs>
        <w:suppressAutoHyphens/>
        <w:spacing w:line="276" w:lineRule="auto"/>
        <w:ind w:left="426" w:right="-1" w:hanging="426"/>
        <w:rPr>
          <w:rFonts w:eastAsia="Calibri"/>
          <w:sz w:val="28"/>
          <w:szCs w:val="28"/>
          <w:lang w:eastAsia="en-US"/>
        </w:rPr>
      </w:pPr>
      <w:r w:rsidRPr="004A420A">
        <w:rPr>
          <w:rFonts w:eastAsia="Calibri"/>
          <w:b/>
          <w:sz w:val="28"/>
          <w:szCs w:val="28"/>
          <w:lang w:eastAsia="en-US"/>
        </w:rPr>
        <w:t xml:space="preserve">15. </w:t>
      </w:r>
      <w:r w:rsidRPr="004A420A">
        <w:rPr>
          <w:rFonts w:eastAsia="Calibri"/>
          <w:b/>
          <w:sz w:val="28"/>
          <w:szCs w:val="28"/>
          <w:lang w:eastAsia="en-US"/>
        </w:rPr>
        <w:tab/>
        <w:t xml:space="preserve">Клинические признаки окончания </w:t>
      </w:r>
      <w:r w:rsidRPr="004A420A">
        <w:rPr>
          <w:rFonts w:eastAsia="Calibri"/>
          <w:b/>
          <w:sz w:val="28"/>
          <w:szCs w:val="28"/>
          <w:lang w:val="en-US" w:eastAsia="en-US"/>
        </w:rPr>
        <w:t>II</w:t>
      </w:r>
      <w:r w:rsidRPr="004A420A">
        <w:rPr>
          <w:rFonts w:eastAsia="Calibri"/>
          <w:b/>
          <w:sz w:val="28"/>
          <w:szCs w:val="28"/>
          <w:lang w:eastAsia="en-US"/>
        </w:rPr>
        <w:t xml:space="preserve"> периода родов:</w:t>
      </w:r>
      <w:r w:rsidRPr="004A420A">
        <w:rPr>
          <w:rFonts w:eastAsia="Calibri"/>
          <w:b/>
          <w:sz w:val="28"/>
          <w:szCs w:val="28"/>
          <w:lang w:eastAsia="en-US"/>
        </w:rPr>
        <w:br/>
      </w:r>
      <w:r w:rsidRPr="004A420A">
        <w:rPr>
          <w:rFonts w:eastAsia="Calibri"/>
          <w:sz w:val="28"/>
          <w:szCs w:val="28"/>
          <w:lang w:eastAsia="en-US"/>
        </w:rPr>
        <w:t>а) полное раскрытие шейки матки</w:t>
      </w:r>
      <w:r w:rsidRPr="004A420A">
        <w:rPr>
          <w:rFonts w:eastAsia="Calibri"/>
          <w:sz w:val="28"/>
          <w:szCs w:val="28"/>
          <w:lang w:eastAsia="en-US"/>
        </w:rPr>
        <w:br/>
        <w:t>б) рождение плода</w:t>
      </w:r>
      <w:r w:rsidRPr="004A420A">
        <w:rPr>
          <w:rFonts w:eastAsia="Calibri"/>
          <w:sz w:val="28"/>
          <w:szCs w:val="28"/>
          <w:lang w:eastAsia="en-US"/>
        </w:rPr>
        <w:br/>
        <w:t xml:space="preserve">в) рождение последа </w:t>
      </w:r>
      <w:r w:rsidRPr="004A420A">
        <w:rPr>
          <w:rFonts w:eastAsia="Calibri"/>
          <w:sz w:val="28"/>
          <w:szCs w:val="28"/>
          <w:lang w:eastAsia="en-US"/>
        </w:rPr>
        <w:br/>
        <w:t xml:space="preserve">г) желание женщины </w:t>
      </w:r>
      <w:proofErr w:type="gramStart"/>
      <w:r w:rsidRPr="004A420A">
        <w:rPr>
          <w:rFonts w:eastAsia="Calibri"/>
          <w:sz w:val="28"/>
          <w:szCs w:val="28"/>
          <w:lang w:eastAsia="en-US"/>
        </w:rPr>
        <w:t>тужиться</w:t>
      </w:r>
      <w:proofErr w:type="gramEnd"/>
    </w:p>
    <w:p w:rsidR="00B67E67" w:rsidRPr="004A420A" w:rsidRDefault="00B67E67" w:rsidP="00B67E67">
      <w:pPr>
        <w:suppressAutoHyphens/>
        <w:spacing w:line="264" w:lineRule="auto"/>
        <w:ind w:left="357" w:right="-1" w:hanging="357"/>
        <w:rPr>
          <w:b/>
          <w:sz w:val="28"/>
          <w:szCs w:val="28"/>
          <w:lang w:eastAsia="ar-SA"/>
        </w:rPr>
      </w:pPr>
      <w:r w:rsidRPr="004A420A">
        <w:rPr>
          <w:rFonts w:ascii="Calibri" w:eastAsia="Calibri" w:hAnsi="Calibri"/>
          <w:b/>
          <w:sz w:val="28"/>
          <w:szCs w:val="28"/>
          <w:lang w:eastAsia="en-US"/>
        </w:rPr>
        <w:br w:type="page"/>
      </w:r>
    </w:p>
    <w:p w:rsidR="00B67E67" w:rsidRPr="004A420A" w:rsidRDefault="00B67E67" w:rsidP="00B67E67">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B67E67" w:rsidRPr="004A420A" w:rsidRDefault="00B67E67" w:rsidP="00B67E67">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B67E67" w:rsidRPr="004A420A" w:rsidRDefault="00B67E67" w:rsidP="00B67E67">
      <w:pPr>
        <w:spacing w:line="276" w:lineRule="auto"/>
        <w:ind w:left="357" w:hanging="357"/>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Ответьте на поставленные вопросы</w:t>
      </w:r>
    </w:p>
    <w:p w:rsidR="00B67E67" w:rsidRPr="004A420A" w:rsidRDefault="00B67E67" w:rsidP="00B67E67">
      <w:pPr>
        <w:spacing w:line="276" w:lineRule="auto"/>
        <w:ind w:left="357" w:hanging="357"/>
        <w:jc w:val="center"/>
        <w:rPr>
          <w:rFonts w:eastAsia="Calibri"/>
          <w:b/>
          <w:i/>
          <w:sz w:val="28"/>
          <w:szCs w:val="28"/>
          <w:lang w:eastAsia="en-US"/>
        </w:rPr>
      </w:pP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Назвать основные симптомы предвестников родов.</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______________________________________________________________________________________________________________________________________________________________________________________________________2. Что такое контракционное кольцо?</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Что такое пояс соприкосновения? Указать значение пояса прилегания.</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Дать понятие о схватке.</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 xml:space="preserve"> Что такое потуга?</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 xml:space="preserve"> Назвать периоды родов.</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Указать особенности сглаживания и раскрытия шейки у первородящих.</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 xml:space="preserve"> Указать особенности сглаживания и раскрытия шейки у повторнородящих.</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lastRenderedPageBreak/>
        <w:t>Понятие своевременного излития вод.</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 xml:space="preserve">Продолжительность </w:t>
      </w:r>
      <w:r w:rsidRPr="004A420A">
        <w:rPr>
          <w:rFonts w:eastAsia="Calibri"/>
          <w:sz w:val="28"/>
          <w:lang w:val="en-US" w:eastAsia="en-US"/>
        </w:rPr>
        <w:t xml:space="preserve">II </w:t>
      </w:r>
      <w:r w:rsidRPr="004A420A">
        <w:rPr>
          <w:rFonts w:eastAsia="Calibri"/>
          <w:sz w:val="28"/>
          <w:lang w:eastAsia="en-US"/>
        </w:rPr>
        <w:t>периода родов.</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 xml:space="preserve"> Что такое врезывание головки?</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 xml:space="preserve"> Что такое прорезывание головки?</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 xml:space="preserve"> Какова продолжительность </w:t>
      </w:r>
      <w:r w:rsidRPr="004A420A">
        <w:rPr>
          <w:rFonts w:eastAsia="Calibri"/>
          <w:sz w:val="28"/>
          <w:lang w:val="en-US" w:eastAsia="en-US"/>
        </w:rPr>
        <w:t>III</w:t>
      </w:r>
      <w:r w:rsidRPr="004A420A">
        <w:rPr>
          <w:rFonts w:eastAsia="Calibri"/>
          <w:sz w:val="28"/>
          <w:lang w:eastAsia="en-US"/>
        </w:rPr>
        <w:t xml:space="preserve"> периода родов.</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 xml:space="preserve"> Перечислить способы отделения плаценты от стенки матки.</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 xml:space="preserve"> Назвать признаки отделения плаценты.</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 xml:space="preserve"> Что такое биомеханизм родов?</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79"/>
        </w:numPr>
        <w:spacing w:line="276" w:lineRule="auto"/>
        <w:ind w:left="357" w:hanging="357"/>
        <w:jc w:val="both"/>
        <w:rPr>
          <w:rFonts w:eastAsia="Calibri"/>
          <w:sz w:val="28"/>
          <w:lang w:eastAsia="en-US"/>
        </w:rPr>
      </w:pPr>
      <w:r w:rsidRPr="004A420A">
        <w:rPr>
          <w:rFonts w:eastAsia="Calibri"/>
          <w:sz w:val="28"/>
          <w:lang w:eastAsia="en-US"/>
        </w:rPr>
        <w:t xml:space="preserve"> Что такое ведущая точка?</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line="276" w:lineRule="auto"/>
        <w:ind w:hanging="357"/>
        <w:jc w:val="both"/>
        <w:rPr>
          <w:rFonts w:eastAsia="Calibri"/>
          <w:sz w:val="28"/>
          <w:lang w:eastAsia="en-US"/>
        </w:rPr>
      </w:pPr>
    </w:p>
    <w:p w:rsidR="00B67E67" w:rsidRPr="004A420A" w:rsidRDefault="00B67E67" w:rsidP="00B67E67">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B67E67" w:rsidRPr="004A420A" w:rsidRDefault="00B67E67" w:rsidP="00B67E67">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B67E67" w:rsidRPr="004A420A" w:rsidRDefault="00B67E67" w:rsidP="00B67E67">
      <w:pPr>
        <w:tabs>
          <w:tab w:val="center" w:pos="4677"/>
          <w:tab w:val="left" w:pos="6128"/>
        </w:tabs>
        <w:spacing w:line="276" w:lineRule="auto"/>
        <w:ind w:left="357" w:hanging="357"/>
        <w:outlineLvl w:val="0"/>
        <w:rPr>
          <w:rFonts w:eastAsia="Calibri"/>
          <w:sz w:val="28"/>
          <w:szCs w:val="28"/>
          <w:lang w:eastAsia="en-US"/>
        </w:rPr>
      </w:pPr>
      <w:r w:rsidRPr="004A420A">
        <w:rPr>
          <w:rFonts w:eastAsia="Calibri"/>
          <w:sz w:val="28"/>
          <w:szCs w:val="28"/>
          <w:lang w:eastAsia="en-US"/>
        </w:rPr>
        <w:t>Подпишите рисунки.</w:t>
      </w:r>
    </w:p>
    <w:p w:rsidR="00B67E67" w:rsidRPr="004A420A" w:rsidRDefault="00B67E67" w:rsidP="00B67E67">
      <w:pPr>
        <w:tabs>
          <w:tab w:val="center" w:pos="4677"/>
          <w:tab w:val="left" w:pos="6128"/>
        </w:tabs>
        <w:spacing w:line="276" w:lineRule="auto"/>
        <w:ind w:left="357" w:hanging="357"/>
        <w:jc w:val="center"/>
        <w:outlineLvl w:val="0"/>
        <w:rPr>
          <w:rFonts w:eastAsia="Calibri"/>
          <w:b/>
          <w:sz w:val="28"/>
          <w:szCs w:val="28"/>
          <w:lang w:eastAsia="en-US"/>
        </w:rPr>
      </w:pPr>
    </w:p>
    <w:tbl>
      <w:tblPr>
        <w:tblStyle w:val="a4"/>
        <w:tblW w:w="0" w:type="auto"/>
        <w:tblLayout w:type="fixed"/>
        <w:tblLook w:val="04A0"/>
      </w:tblPr>
      <w:tblGrid>
        <w:gridCol w:w="496"/>
        <w:gridCol w:w="8826"/>
      </w:tblGrid>
      <w:tr w:rsidR="00B67E67" w:rsidRPr="004A420A" w:rsidTr="00B67E67">
        <w:trPr>
          <w:trHeight w:val="3903"/>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1</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2531645" cy="2194454"/>
                  <wp:effectExtent l="19050" t="0" r="2005" b="0"/>
                  <wp:docPr id="68" name="Рисунок 1" descr="F:\рисунки\1HKplVmZQF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рисунки\1HKplVmZQFo.jpg"/>
                          <pic:cNvPicPr>
                            <a:picLocks noChangeAspect="1" noChangeArrowheads="1"/>
                          </pic:cNvPicPr>
                        </pic:nvPicPr>
                        <pic:blipFill>
                          <a:blip r:embed="rId79" cstate="print"/>
                          <a:srcRect/>
                          <a:stretch>
                            <a:fillRect/>
                          </a:stretch>
                        </pic:blipFill>
                        <pic:spPr bwMode="auto">
                          <a:xfrm>
                            <a:off x="0" y="0"/>
                            <a:ext cx="2541747" cy="2203211"/>
                          </a:xfrm>
                          <a:prstGeom prst="rect">
                            <a:avLst/>
                          </a:prstGeom>
                          <a:noFill/>
                          <a:ln w="9525">
                            <a:noFill/>
                            <a:miter lim="800000"/>
                            <a:headEnd/>
                            <a:tailEnd/>
                          </a:ln>
                        </pic:spPr>
                      </pic:pic>
                    </a:graphicData>
                  </a:graphic>
                </wp:inline>
              </w:drawing>
            </w:r>
          </w:p>
        </w:tc>
      </w:tr>
      <w:tr w:rsidR="00B67E67" w:rsidRPr="004A420A" w:rsidTr="00B67E67">
        <w:trPr>
          <w:trHeight w:val="632"/>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188"/>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2</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2579771" cy="1819700"/>
                  <wp:effectExtent l="19050" t="0" r="0" b="0"/>
                  <wp:docPr id="69" name="Рисунок 2" descr="F:\рисунки\Portfolio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рисунки\Portfolio11.jpg"/>
                          <pic:cNvPicPr>
                            <a:picLocks noChangeAspect="1" noChangeArrowheads="1"/>
                          </pic:cNvPicPr>
                        </pic:nvPicPr>
                        <pic:blipFill>
                          <a:blip r:embed="rId80" cstate="print"/>
                          <a:srcRect/>
                          <a:stretch>
                            <a:fillRect/>
                          </a:stretch>
                        </pic:blipFill>
                        <pic:spPr bwMode="auto">
                          <a:xfrm>
                            <a:off x="0" y="0"/>
                            <a:ext cx="2605892" cy="1838125"/>
                          </a:xfrm>
                          <a:prstGeom prst="rect">
                            <a:avLst/>
                          </a:prstGeom>
                          <a:noFill/>
                          <a:ln w="9525">
                            <a:noFill/>
                            <a:miter lim="800000"/>
                            <a:headEnd/>
                            <a:tailEnd/>
                          </a:ln>
                        </pic:spPr>
                      </pic:pic>
                    </a:graphicData>
                  </a:graphic>
                </wp:inline>
              </w:drawing>
            </w:r>
          </w:p>
        </w:tc>
      </w:tr>
      <w:tr w:rsidR="00B67E67" w:rsidRPr="004A420A" w:rsidTr="00B67E67">
        <w:trPr>
          <w:trHeight w:val="774"/>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161"/>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3</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2834539" cy="1796563"/>
                  <wp:effectExtent l="19050" t="0" r="3911" b="0"/>
                  <wp:docPr id="70" name="Рисунок 3" descr="F:\рисунки\Sxv9jCN-x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рисунки\Sxv9jCN-x04.jpg"/>
                          <pic:cNvPicPr>
                            <a:picLocks noChangeAspect="1" noChangeArrowheads="1"/>
                          </pic:cNvPicPr>
                        </pic:nvPicPr>
                        <pic:blipFill>
                          <a:blip r:embed="rId81" cstate="print"/>
                          <a:srcRect/>
                          <a:stretch>
                            <a:fillRect/>
                          </a:stretch>
                        </pic:blipFill>
                        <pic:spPr bwMode="auto">
                          <a:xfrm>
                            <a:off x="0" y="0"/>
                            <a:ext cx="2841206" cy="1800789"/>
                          </a:xfrm>
                          <a:prstGeom prst="rect">
                            <a:avLst/>
                          </a:prstGeom>
                          <a:noFill/>
                          <a:ln w="9525">
                            <a:noFill/>
                            <a:miter lim="800000"/>
                            <a:headEnd/>
                            <a:tailEnd/>
                          </a:ln>
                        </pic:spPr>
                      </pic:pic>
                    </a:graphicData>
                  </a:graphic>
                </wp:inline>
              </w:drawing>
            </w:r>
          </w:p>
        </w:tc>
      </w:tr>
      <w:tr w:rsidR="00B67E67" w:rsidRPr="004A420A" w:rsidTr="00B67E67">
        <w:trPr>
          <w:trHeight w:val="734"/>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2836"/>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lastRenderedPageBreak/>
              <w:t>4</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5298869" cy="908092"/>
                  <wp:effectExtent l="19050" t="0" r="0" b="0"/>
                  <wp:docPr id="71" name="Рисунок 112" descr="http://www.medcollegelib.ru/cgi-bin/mb4?hide_Cookie=yes&amp;usr_data=gd-image(doc,ISBN9785970405925-A005,pic_0109.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www.medcollegelib.ru/cgi-bin/mb4?hide_Cookie=yes&amp;usr_data=gd-image(doc,ISBN9785970405925-A005,pic_0109.jpg,-1,,00000000)"/>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6869" cy="909463"/>
                          </a:xfrm>
                          <a:prstGeom prst="rect">
                            <a:avLst/>
                          </a:prstGeom>
                          <a:noFill/>
                          <a:ln>
                            <a:noFill/>
                          </a:ln>
                        </pic:spPr>
                      </pic:pic>
                    </a:graphicData>
                  </a:graphic>
                </wp:inline>
              </w:drawing>
            </w:r>
          </w:p>
        </w:tc>
      </w:tr>
      <w:tr w:rsidR="00B67E67" w:rsidRPr="004A420A" w:rsidTr="00B67E67">
        <w:trPr>
          <w:trHeight w:val="759"/>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4682"/>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5</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3209342" cy="2764084"/>
                  <wp:effectExtent l="19050" t="0" r="0" b="0"/>
                  <wp:docPr id="72" name="Рисунок 6" descr="F:\рисунки\отн гол к пл мал таз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рисунки\отн гол к пл мал таза.jpg"/>
                          <pic:cNvPicPr>
                            <a:picLocks noChangeAspect="1" noChangeArrowheads="1"/>
                          </pic:cNvPicPr>
                        </pic:nvPicPr>
                        <pic:blipFill>
                          <a:blip r:embed="rId83" cstate="print"/>
                          <a:srcRect/>
                          <a:stretch>
                            <a:fillRect/>
                          </a:stretch>
                        </pic:blipFill>
                        <pic:spPr bwMode="auto">
                          <a:xfrm>
                            <a:off x="0" y="0"/>
                            <a:ext cx="3240925" cy="2791286"/>
                          </a:xfrm>
                          <a:prstGeom prst="rect">
                            <a:avLst/>
                          </a:prstGeom>
                          <a:noFill/>
                          <a:ln w="9525">
                            <a:noFill/>
                            <a:miter lim="800000"/>
                            <a:headEnd/>
                            <a:tailEnd/>
                          </a:ln>
                        </pic:spPr>
                      </pic:pic>
                    </a:graphicData>
                  </a:graphic>
                </wp:inline>
              </w:drawing>
            </w:r>
          </w:p>
        </w:tc>
      </w:tr>
      <w:tr w:rsidR="00B67E67" w:rsidRPr="004A420A" w:rsidTr="00B67E67">
        <w:trPr>
          <w:trHeight w:val="739"/>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970"/>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6</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2258929" cy="2340614"/>
                  <wp:effectExtent l="19050" t="0" r="8021" b="0"/>
                  <wp:docPr id="73" name="Рисунок 4" descr="F:\рисунки\WxCXZCTk_K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рисунки\WxCXZCTk_Kw.jpg"/>
                          <pic:cNvPicPr>
                            <a:picLocks noChangeAspect="1" noChangeArrowheads="1"/>
                          </pic:cNvPicPr>
                        </pic:nvPicPr>
                        <pic:blipFill>
                          <a:blip r:embed="rId84" cstate="print"/>
                          <a:srcRect/>
                          <a:stretch>
                            <a:fillRect/>
                          </a:stretch>
                        </pic:blipFill>
                        <pic:spPr bwMode="auto">
                          <a:xfrm>
                            <a:off x="0" y="0"/>
                            <a:ext cx="2267050" cy="2349029"/>
                          </a:xfrm>
                          <a:prstGeom prst="rect">
                            <a:avLst/>
                          </a:prstGeom>
                          <a:noFill/>
                          <a:ln w="9525">
                            <a:noFill/>
                            <a:miter lim="800000"/>
                            <a:headEnd/>
                            <a:tailEnd/>
                          </a:ln>
                        </pic:spPr>
                      </pic:pic>
                    </a:graphicData>
                  </a:graphic>
                </wp:inline>
              </w:drawing>
            </w:r>
          </w:p>
        </w:tc>
      </w:tr>
      <w:tr w:rsidR="00B67E67" w:rsidRPr="004A420A" w:rsidTr="00B67E67">
        <w:trPr>
          <w:trHeight w:val="834"/>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800"/>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lastRenderedPageBreak/>
              <w:t>7</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4119813" cy="2198584"/>
                  <wp:effectExtent l="19050" t="0" r="0" b="0"/>
                  <wp:docPr id="74" name="Рисунок 5" descr="F:\рисунки\6B-qoMm4bU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рисунки\6B-qoMm4bUw.jpg"/>
                          <pic:cNvPicPr>
                            <a:picLocks noChangeAspect="1" noChangeArrowheads="1"/>
                          </pic:cNvPicPr>
                        </pic:nvPicPr>
                        <pic:blipFill>
                          <a:blip r:embed="rId85" cstate="print"/>
                          <a:srcRect/>
                          <a:stretch>
                            <a:fillRect/>
                          </a:stretch>
                        </pic:blipFill>
                        <pic:spPr bwMode="auto">
                          <a:xfrm>
                            <a:off x="0" y="0"/>
                            <a:ext cx="4132001" cy="2205088"/>
                          </a:xfrm>
                          <a:prstGeom prst="rect">
                            <a:avLst/>
                          </a:prstGeom>
                          <a:noFill/>
                          <a:ln w="9525">
                            <a:noFill/>
                            <a:miter lim="800000"/>
                            <a:headEnd/>
                            <a:tailEnd/>
                          </a:ln>
                        </pic:spPr>
                      </pic:pic>
                    </a:graphicData>
                  </a:graphic>
                </wp:inline>
              </w:drawing>
            </w:r>
          </w:p>
        </w:tc>
      </w:tr>
      <w:tr w:rsidR="00B67E67" w:rsidRPr="004A420A" w:rsidTr="00B67E67">
        <w:trPr>
          <w:trHeight w:val="832"/>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837"/>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8</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4568993" cy="2284497"/>
                  <wp:effectExtent l="19050" t="0" r="3007" b="0"/>
                  <wp:docPr id="75" name="Рисунок 109" descr="http://www.medcollegelib.ru/cgi-bin/mb4?hide_Cookie=yes&amp;usr_data=gd-image(doc,ISBN9785970405925-A005,pic_0106.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ww.medcollegelib.ru/cgi-bin/mb4?hide_Cookie=yes&amp;usr_data=gd-image(doc,ISBN9785970405925-A005,pic_0106.jpg,-1,,00000000)"/>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80222" cy="2290112"/>
                          </a:xfrm>
                          <a:prstGeom prst="rect">
                            <a:avLst/>
                          </a:prstGeom>
                          <a:noFill/>
                          <a:ln>
                            <a:noFill/>
                          </a:ln>
                        </pic:spPr>
                      </pic:pic>
                    </a:graphicData>
                  </a:graphic>
                </wp:inline>
              </w:drawing>
            </w:r>
          </w:p>
        </w:tc>
      </w:tr>
      <w:tr w:rsidR="00B67E67" w:rsidRPr="004A420A" w:rsidTr="00B67E67">
        <w:trPr>
          <w:trHeight w:val="870"/>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649"/>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9</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2595813" cy="2175400"/>
                  <wp:effectExtent l="19050" t="0" r="0" b="0"/>
                  <wp:docPr id="76" name="Рисунок 111" descr="http://www.medcollegelib.ru/cgi-bin/mb4?hide_Cookie=yes&amp;usr_data=gd-image(doc,ISBN9785970405925-A005,pic_0108.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www.medcollegelib.ru/cgi-bin/mb4?hide_Cookie=yes&amp;usr_data=gd-image(doc,ISBN9785970405925-A005,pic_0108.jpg,-1,,00000000)"/>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2938" cy="2189752"/>
                          </a:xfrm>
                          <a:prstGeom prst="rect">
                            <a:avLst/>
                          </a:prstGeom>
                          <a:noFill/>
                          <a:ln>
                            <a:noFill/>
                          </a:ln>
                        </pic:spPr>
                      </pic:pic>
                    </a:graphicData>
                  </a:graphic>
                </wp:inline>
              </w:drawing>
            </w:r>
          </w:p>
        </w:tc>
      </w:tr>
      <w:tr w:rsidR="00B67E67" w:rsidRPr="004A420A" w:rsidTr="00B67E67">
        <w:trPr>
          <w:trHeight w:val="850"/>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2472"/>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lastRenderedPageBreak/>
              <w:t>10</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5328484" cy="1063690"/>
                  <wp:effectExtent l="19050" t="0" r="5516" b="0"/>
                  <wp:docPr id="77" name="Рисунок 113" descr="http://www.medcollegelib.ru/cgi-bin/mb4?hide_Cookie=yes&amp;usr_data=gd-image(doc,ISBN9785970405925-A005,pic_0110.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www.medcollegelib.ru/cgi-bin/mb4?hide_Cookie=yes&amp;usr_data=gd-image(doc,ISBN9785970405925-A005,pic_0110.jpg,-1,,00000000)"/>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9483" cy="1085848"/>
                          </a:xfrm>
                          <a:prstGeom prst="rect">
                            <a:avLst/>
                          </a:prstGeom>
                          <a:noFill/>
                          <a:ln>
                            <a:noFill/>
                          </a:ln>
                        </pic:spPr>
                      </pic:pic>
                    </a:graphicData>
                  </a:graphic>
                </wp:inline>
              </w:drawing>
            </w:r>
          </w:p>
        </w:tc>
      </w:tr>
      <w:tr w:rsidR="00B67E67" w:rsidRPr="004A420A" w:rsidTr="00B67E67">
        <w:trPr>
          <w:trHeight w:val="759"/>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973"/>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11</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3414616" cy="2192815"/>
                  <wp:effectExtent l="19050" t="0" r="0" b="0"/>
                  <wp:docPr id="78" name="Рисунок 115" descr="http://www.medcollegelib.ru/cgi-bin/mb4?hide_Cookie=yes&amp;usr_data=gd-image(doc,ISBN9785970405925-A005,pic_0112.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www.medcollegelib.ru/cgi-bin/mb4?hide_Cookie=yes&amp;usr_data=gd-image(doc,ISBN9785970405925-A005,pic_0112.jpg,-1,,00000000)"/>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7657" cy="2207612"/>
                          </a:xfrm>
                          <a:prstGeom prst="rect">
                            <a:avLst/>
                          </a:prstGeom>
                          <a:noFill/>
                          <a:ln>
                            <a:noFill/>
                          </a:ln>
                        </pic:spPr>
                      </pic:pic>
                    </a:graphicData>
                  </a:graphic>
                </wp:inline>
              </w:drawing>
            </w:r>
          </w:p>
        </w:tc>
      </w:tr>
      <w:tr w:rsidR="00B67E67" w:rsidRPr="004A420A" w:rsidTr="00B67E67">
        <w:trPr>
          <w:trHeight w:val="826"/>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4537"/>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12</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2274971" cy="2563521"/>
                  <wp:effectExtent l="19050" t="0" r="0" b="0"/>
                  <wp:docPr id="79" name="Рисунок 116" descr="http://www.medcollegelib.ru/cgi-bin/mb4?hide_Cookie=yes&amp;usr_data=gd-image(doc,ISBN9785970405925-A005,pic_0113.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www.medcollegelib.ru/cgi-bin/mb4?hide_Cookie=yes&amp;usr_data=gd-image(doc,ISBN9785970405925-A005,pic_0113.jpg,-1,,00000000)"/>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7002" cy="2565810"/>
                          </a:xfrm>
                          <a:prstGeom prst="rect">
                            <a:avLst/>
                          </a:prstGeom>
                          <a:noFill/>
                          <a:ln>
                            <a:noFill/>
                          </a:ln>
                        </pic:spPr>
                      </pic:pic>
                    </a:graphicData>
                  </a:graphic>
                </wp:inline>
              </w:drawing>
            </w:r>
          </w:p>
        </w:tc>
      </w:tr>
      <w:tr w:rsidR="00B67E67" w:rsidRPr="004A420A" w:rsidTr="00B67E67">
        <w:trPr>
          <w:trHeight w:val="863"/>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403"/>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lastRenderedPageBreak/>
              <w:t>13</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1641799" cy="1827314"/>
                  <wp:effectExtent l="19050" t="0" r="0" b="0"/>
                  <wp:docPr id="80" name="Рисунок 131" descr="http://www.medcollegelib.ru/cgi-bin/mb4?hide_Cookie=yes&amp;usr_data=gd-image(doc,ISBN9785970405925-A005,pic_0117.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www.medcollegelib.ru/cgi-bin/mb4?hide_Cookie=yes&amp;usr_data=gd-image(doc,ISBN9785970405925-A005,pic_0117.jpg,-1,,00000000)"/>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2917" cy="1828559"/>
                          </a:xfrm>
                          <a:prstGeom prst="rect">
                            <a:avLst/>
                          </a:prstGeom>
                          <a:noFill/>
                          <a:ln>
                            <a:noFill/>
                          </a:ln>
                        </pic:spPr>
                      </pic:pic>
                    </a:graphicData>
                  </a:graphic>
                </wp:inline>
              </w:drawing>
            </w:r>
          </w:p>
        </w:tc>
      </w:tr>
      <w:tr w:rsidR="00B67E67" w:rsidRPr="004A420A" w:rsidTr="00B67E67">
        <w:trPr>
          <w:trHeight w:val="862"/>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931"/>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14</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1604477" cy="2234159"/>
                  <wp:effectExtent l="19050" t="0" r="0" b="0"/>
                  <wp:docPr id="81" name="Рисунок 132" descr="http://www.medcollegelib.ru/cgi-bin/mb4?hide_Cookie=yes&amp;usr_data=gd-image(doc,ISBN9785970405925-A005,pic_0118.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www.medcollegelib.ru/cgi-bin/mb4?hide_Cookie=yes&amp;usr_data=gd-image(doc,ISBN9785970405925-A005,pic_0118.jpg,-1,,00000000)"/>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7066" cy="2237764"/>
                          </a:xfrm>
                          <a:prstGeom prst="rect">
                            <a:avLst/>
                          </a:prstGeom>
                          <a:noFill/>
                          <a:ln>
                            <a:noFill/>
                          </a:ln>
                        </pic:spPr>
                      </pic:pic>
                    </a:graphicData>
                  </a:graphic>
                </wp:inline>
              </w:drawing>
            </w:r>
          </w:p>
        </w:tc>
      </w:tr>
      <w:tr w:rsidR="00B67E67" w:rsidRPr="004A420A" w:rsidTr="00B67E67">
        <w:trPr>
          <w:trHeight w:val="916"/>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600"/>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15</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1639101" cy="2052735"/>
                  <wp:effectExtent l="19050" t="0" r="0" b="0"/>
                  <wp:docPr id="82" name="Рисунок 133" descr="http://www.medcollegelib.ru/cgi-bin/mb4?hide_Cookie=yes&amp;usr_data=gd-image(doc,ISBN9785970405925-A005,pic_0119.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www.medcollegelib.ru/cgi-bin/mb4?hide_Cookie=yes&amp;usr_data=gd-image(doc,ISBN9785970405925-A005,pic_0119.jpg,-1,,00000000)"/>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6423" cy="2061905"/>
                          </a:xfrm>
                          <a:prstGeom prst="rect">
                            <a:avLst/>
                          </a:prstGeom>
                          <a:noFill/>
                          <a:ln>
                            <a:noFill/>
                          </a:ln>
                        </pic:spPr>
                      </pic:pic>
                    </a:graphicData>
                  </a:graphic>
                </wp:inline>
              </w:drawing>
            </w:r>
          </w:p>
        </w:tc>
      </w:tr>
      <w:tr w:rsidR="00B67E67" w:rsidRPr="004A420A" w:rsidTr="00B67E67">
        <w:trPr>
          <w:trHeight w:val="806"/>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403"/>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lastRenderedPageBreak/>
              <w:t>16</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1847073" cy="2017517"/>
                  <wp:effectExtent l="19050" t="0" r="777" b="0"/>
                  <wp:docPr id="83" name="Рисунок 134" descr="http://www.medcollegelib.ru/cgi-bin/mb4?hide_Cookie=yes&amp;usr_data=gd-image(doc,ISBN9785970405925-A005,pic_0120.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www.medcollegelib.ru/cgi-bin/mb4?hide_Cookie=yes&amp;usr_data=gd-image(doc,ISBN9785970405925-A005,pic_0120.jpg,-1,,00000000)"/>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1238" cy="2032989"/>
                          </a:xfrm>
                          <a:prstGeom prst="rect">
                            <a:avLst/>
                          </a:prstGeom>
                          <a:noFill/>
                          <a:ln>
                            <a:noFill/>
                          </a:ln>
                        </pic:spPr>
                      </pic:pic>
                    </a:graphicData>
                  </a:graphic>
                </wp:inline>
              </w:drawing>
            </w:r>
          </w:p>
        </w:tc>
      </w:tr>
      <w:tr w:rsidR="00B67E67" w:rsidRPr="004A420A" w:rsidTr="00B67E67">
        <w:trPr>
          <w:trHeight w:val="854"/>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506"/>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17</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2608187" cy="1884783"/>
                  <wp:effectExtent l="19050" t="0" r="1663" b="0"/>
                  <wp:docPr id="84" name="Рисунок 138" descr="http://www.medcollegelib.ru/cgi-bin/mb4?hide_Cookie=yes&amp;usr_data=gd-image(doc,ISBN9785970405925-A005,pic_0124.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www.medcollegelib.ru/cgi-bin/mb4?hide_Cookie=yes&amp;usr_data=gd-image(doc,ISBN9785970405925-A005,pic_0124.jpg,-1,,00000000)"/>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1128" cy="1879682"/>
                          </a:xfrm>
                          <a:prstGeom prst="rect">
                            <a:avLst/>
                          </a:prstGeom>
                          <a:noFill/>
                          <a:ln>
                            <a:noFill/>
                          </a:ln>
                        </pic:spPr>
                      </pic:pic>
                    </a:graphicData>
                  </a:graphic>
                </wp:inline>
              </w:drawing>
            </w:r>
          </w:p>
        </w:tc>
      </w:tr>
      <w:tr w:rsidR="00B67E67" w:rsidRPr="004A420A" w:rsidTr="00B67E67">
        <w:trPr>
          <w:trHeight w:val="842"/>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4376"/>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18</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3255401" cy="2444621"/>
                  <wp:effectExtent l="19050" t="0" r="2149" b="0"/>
                  <wp:docPr id="85" name="Рисунок 139" descr="http://www.medcollegelib.ru/cgi-bin/mb4?hide_Cookie=yes&amp;usr_data=gd-image(doc,ISBN9785970405925-A005,pic_0125.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ww.medcollegelib.ru/cgi-bin/mb4?hide_Cookie=yes&amp;usr_data=gd-image(doc,ISBN9785970405925-A005,pic_0125.jpg,-1,,00000000)"/>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5654" cy="2467340"/>
                          </a:xfrm>
                          <a:prstGeom prst="rect">
                            <a:avLst/>
                          </a:prstGeom>
                          <a:noFill/>
                          <a:ln>
                            <a:noFill/>
                          </a:ln>
                        </pic:spPr>
                      </pic:pic>
                    </a:graphicData>
                  </a:graphic>
                </wp:inline>
              </w:drawing>
            </w:r>
          </w:p>
        </w:tc>
      </w:tr>
      <w:tr w:rsidR="00B67E67" w:rsidRPr="004A420A" w:rsidTr="00B67E67">
        <w:trPr>
          <w:trHeight w:val="864"/>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544"/>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lastRenderedPageBreak/>
              <w:t>19</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2758391" cy="2071396"/>
                  <wp:effectExtent l="19050" t="0" r="3859" b="0"/>
                  <wp:docPr id="86" name="Рисунок 146" descr="http://www.medcollegelib.ru/cgi-bin/mb4?hide_Cookie=yes&amp;usr_data=gd-image(doc,ISBN9785970405925-A005,pic_0132.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www.medcollegelib.ru/cgi-bin/mb4?hide_Cookie=yes&amp;usr_data=gd-image(doc,ISBN9785970405925-A005,pic_0132.jpg,-1,,00000000)"/>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791" cy="2074700"/>
                          </a:xfrm>
                          <a:prstGeom prst="rect">
                            <a:avLst/>
                          </a:prstGeom>
                          <a:noFill/>
                          <a:ln>
                            <a:noFill/>
                          </a:ln>
                        </pic:spPr>
                      </pic:pic>
                    </a:graphicData>
                  </a:graphic>
                </wp:inline>
              </w:drawing>
            </w:r>
          </w:p>
        </w:tc>
      </w:tr>
      <w:tr w:rsidR="00B67E67" w:rsidRPr="004A420A" w:rsidTr="00B67E67">
        <w:trPr>
          <w:trHeight w:val="845"/>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677"/>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20</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2742812" cy="2050652"/>
                  <wp:effectExtent l="19050" t="0" r="388" b="0"/>
                  <wp:docPr id="87" name="Рисунок 140" descr="http://www.medcollegelib.ru/cgi-bin/mb4?hide_Cookie=yes&amp;usr_data=gd-image(doc,ISBN9785970405925-A005,pic_0126.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www.medcollegelib.ru/cgi-bin/mb4?hide_Cookie=yes&amp;usr_data=gd-image(doc,ISBN9785970405925-A005,pic_0126.jpg,-1,,00000000)"/>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1366" cy="2057048"/>
                          </a:xfrm>
                          <a:prstGeom prst="rect">
                            <a:avLst/>
                          </a:prstGeom>
                          <a:noFill/>
                          <a:ln>
                            <a:noFill/>
                          </a:ln>
                        </pic:spPr>
                      </pic:pic>
                    </a:graphicData>
                  </a:graphic>
                </wp:inline>
              </w:drawing>
            </w:r>
          </w:p>
        </w:tc>
      </w:tr>
      <w:tr w:rsidR="00B67E67" w:rsidRPr="004A420A" w:rsidTr="00B67E67">
        <w:trPr>
          <w:trHeight w:val="892"/>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4168"/>
        </w:trPr>
        <w:tc>
          <w:tcPr>
            <w:tcW w:w="496" w:type="dxa"/>
          </w:tcPr>
          <w:p w:rsidR="00B67E67" w:rsidRPr="004A420A" w:rsidRDefault="00B67E67" w:rsidP="00B67E67">
            <w:pPr>
              <w:spacing w:line="276" w:lineRule="auto"/>
              <w:ind w:left="-57" w:right="-57"/>
              <w:jc w:val="center"/>
              <w:rPr>
                <w:sz w:val="28"/>
                <w:szCs w:val="28"/>
              </w:rPr>
            </w:pPr>
            <w:r w:rsidRPr="004A420A">
              <w:rPr>
                <w:sz w:val="28"/>
                <w:szCs w:val="28"/>
              </w:rPr>
              <w:t>21</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1847073" cy="2484838"/>
                  <wp:effectExtent l="19050" t="0" r="777" b="0"/>
                  <wp:docPr id="88" name="Рисунок 147" descr="http://www.medcollegelib.ru/cgi-bin/mb4?hide_Cookie=yes&amp;usr_data=gd-image(doc,ISBN9785970405925-A005,pic_0133.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www.medcollegelib.ru/cgi-bin/mb4?hide_Cookie=yes&amp;usr_data=gd-image(doc,ISBN9785970405925-A005,pic_0133.jpg,-1,,00000000)"/>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61856" cy="2504725"/>
                          </a:xfrm>
                          <a:prstGeom prst="rect">
                            <a:avLst/>
                          </a:prstGeom>
                          <a:noFill/>
                          <a:ln>
                            <a:noFill/>
                          </a:ln>
                        </pic:spPr>
                      </pic:pic>
                    </a:graphicData>
                  </a:graphic>
                </wp:inline>
              </w:drawing>
            </w:r>
          </w:p>
        </w:tc>
      </w:tr>
      <w:tr w:rsidR="00B67E67" w:rsidRPr="004A420A" w:rsidTr="00B67E67">
        <w:trPr>
          <w:trHeight w:val="985"/>
        </w:trPr>
        <w:tc>
          <w:tcPr>
            <w:tcW w:w="496" w:type="dxa"/>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942"/>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lastRenderedPageBreak/>
              <w:t>22</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1777665" cy="2304256"/>
                  <wp:effectExtent l="19050" t="0" r="0" b="0"/>
                  <wp:docPr id="89" name="Рисунок 148" descr="http://www.medcollegelib.ru/cgi-bin/mb4?hide_Cookie=yes&amp;usr_data=gd-image(doc,ISBN9785970405925-A005,pic_0134.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www.medcollegelib.ru/cgi-bin/mb4?hide_Cookie=yes&amp;usr_data=gd-image(doc,ISBN9785970405925-A005,pic_0134.jpg,-1,,00000000)"/>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8097" cy="2317779"/>
                          </a:xfrm>
                          <a:prstGeom prst="rect">
                            <a:avLst/>
                          </a:prstGeom>
                          <a:noFill/>
                          <a:ln>
                            <a:noFill/>
                          </a:ln>
                        </pic:spPr>
                      </pic:pic>
                    </a:graphicData>
                  </a:graphic>
                </wp:inline>
              </w:drawing>
            </w:r>
          </w:p>
        </w:tc>
      </w:tr>
      <w:tr w:rsidR="00B67E67" w:rsidRPr="004A420A" w:rsidTr="00B67E67">
        <w:trPr>
          <w:trHeight w:val="892"/>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288"/>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23</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2439165" cy="1791477"/>
                  <wp:effectExtent l="19050" t="0" r="0" b="0"/>
                  <wp:docPr id="90" name="Рисунок 151" descr="http://www.medcollegelib.ru/cgi-bin/mb4?hide_Cookie=yes&amp;usr_data=gd-image(doc,ISBN9785970405925-A005,pic_0137.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www.medcollegelib.ru/cgi-bin/mb4?hide_Cookie=yes&amp;usr_data=gd-image(doc,ISBN9785970405925-A005,pic_0137.jpg,-1,,00000000)"/>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3304" cy="1787172"/>
                          </a:xfrm>
                          <a:prstGeom prst="rect">
                            <a:avLst/>
                          </a:prstGeom>
                          <a:noFill/>
                          <a:ln>
                            <a:noFill/>
                          </a:ln>
                        </pic:spPr>
                      </pic:pic>
                    </a:graphicData>
                  </a:graphic>
                </wp:inline>
              </w:drawing>
            </w:r>
          </w:p>
        </w:tc>
      </w:tr>
      <w:tr w:rsidR="00B67E67" w:rsidRPr="004A420A" w:rsidTr="00B67E67">
        <w:trPr>
          <w:trHeight w:val="956"/>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561"/>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24</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2608982" cy="1940768"/>
                  <wp:effectExtent l="19050" t="0" r="868" b="0"/>
                  <wp:docPr id="91" name="Рисунок 156" descr="http://www.medcollegelib.ru/cgi-bin/mb4?hide_Cookie=yes&amp;usr_data=gd-image(doc,ISBN9785970405925-A005,pic_0142.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www.medcollegelib.ru/cgi-bin/mb4?hide_Cookie=yes&amp;usr_data=gd-image(doc,ISBN9785970405925-A005,pic_0142.jpg,-1,,00000000)"/>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2644" cy="1943492"/>
                          </a:xfrm>
                          <a:prstGeom prst="rect">
                            <a:avLst/>
                          </a:prstGeom>
                          <a:noFill/>
                          <a:ln>
                            <a:noFill/>
                          </a:ln>
                        </pic:spPr>
                      </pic:pic>
                    </a:graphicData>
                  </a:graphic>
                </wp:inline>
              </w:drawing>
            </w:r>
          </w:p>
        </w:tc>
      </w:tr>
      <w:tr w:rsidR="00B67E67" w:rsidRPr="004A420A" w:rsidTr="00B67E67">
        <w:trPr>
          <w:trHeight w:val="946"/>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969"/>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lastRenderedPageBreak/>
              <w:t>25</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1884395" cy="2324853"/>
                  <wp:effectExtent l="19050" t="0" r="1555" b="0"/>
                  <wp:docPr id="92" name="Рисунок 157" descr="http://www.medcollegelib.ru/cgi-bin/mb4?hide_Cookie=yes&amp;usr_data=gd-image(doc,ISBN9785970405925-A005,pic_0143.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www.medcollegelib.ru/cgi-bin/mb4?hide_Cookie=yes&amp;usr_data=gd-image(doc,ISBN9785970405925-A005,pic_0143.jpg,-1,,00000000)"/>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3876" cy="2336551"/>
                          </a:xfrm>
                          <a:prstGeom prst="rect">
                            <a:avLst/>
                          </a:prstGeom>
                          <a:noFill/>
                          <a:ln>
                            <a:noFill/>
                          </a:ln>
                        </pic:spPr>
                      </pic:pic>
                    </a:graphicData>
                  </a:graphic>
                </wp:inline>
              </w:drawing>
            </w:r>
          </w:p>
        </w:tc>
      </w:tr>
      <w:tr w:rsidR="00B67E67" w:rsidRPr="004A420A" w:rsidTr="00B67E67">
        <w:trPr>
          <w:trHeight w:val="960"/>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693"/>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26</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2742177" cy="2055342"/>
                  <wp:effectExtent l="19050" t="0" r="1023" b="0"/>
                  <wp:docPr id="93" name="Рисунок 160" descr="http://www.medcollegelib.ru/cgi-bin/mb4?hide_Cookie=yes&amp;usr_data=gd-image(doc,ISBN9785970405925-A005,pic_0146.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www.medcollegelib.ru/cgi-bin/mb4?hide_Cookie=yes&amp;usr_data=gd-image(doc,ISBN9785970405925-A005,pic_0146.jpg,-1,,00000000)"/>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9259" cy="2060650"/>
                          </a:xfrm>
                          <a:prstGeom prst="rect">
                            <a:avLst/>
                          </a:prstGeom>
                          <a:noFill/>
                          <a:ln>
                            <a:noFill/>
                          </a:ln>
                        </pic:spPr>
                      </pic:pic>
                    </a:graphicData>
                  </a:graphic>
                </wp:inline>
              </w:drawing>
            </w:r>
          </w:p>
        </w:tc>
      </w:tr>
      <w:tr w:rsidR="00B67E67" w:rsidRPr="004A420A" w:rsidTr="00B67E67">
        <w:trPr>
          <w:trHeight w:val="908"/>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184"/>
        </w:trPr>
        <w:tc>
          <w:tcPr>
            <w:tcW w:w="496" w:type="dxa"/>
          </w:tcPr>
          <w:p w:rsidR="00B67E67" w:rsidRPr="004A420A" w:rsidRDefault="00B67E67" w:rsidP="00B67E67">
            <w:pPr>
              <w:spacing w:line="276" w:lineRule="auto"/>
              <w:ind w:left="-57" w:right="-57"/>
              <w:jc w:val="center"/>
              <w:rPr>
                <w:sz w:val="28"/>
                <w:szCs w:val="28"/>
              </w:rPr>
            </w:pPr>
            <w:r w:rsidRPr="004A420A">
              <w:rPr>
                <w:sz w:val="28"/>
                <w:szCs w:val="28"/>
              </w:rPr>
              <w:t>27</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4926175" cy="1821755"/>
                  <wp:effectExtent l="19050" t="0" r="7775" b="0"/>
                  <wp:docPr id="94" name="Рисунок 141" descr="http://www.medcollegelib.ru/cgi-bin/mb4?hide_Cookie=yes&amp;usr_data=gd-image(doc,ISBN9785970405925-A005,pic_0127.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www.medcollegelib.ru/cgi-bin/mb4?hide_Cookie=yes&amp;usr_data=gd-image(doc,ISBN9785970405925-A005,pic_0127.jpg,-1,,00000000)"/>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7597" cy="1833375"/>
                          </a:xfrm>
                          <a:prstGeom prst="rect">
                            <a:avLst/>
                          </a:prstGeom>
                          <a:noFill/>
                          <a:ln>
                            <a:noFill/>
                          </a:ln>
                        </pic:spPr>
                      </pic:pic>
                    </a:graphicData>
                  </a:graphic>
                </wp:inline>
              </w:drawing>
            </w:r>
          </w:p>
        </w:tc>
      </w:tr>
      <w:tr w:rsidR="00B67E67" w:rsidRPr="004A420A" w:rsidTr="00B67E67">
        <w:trPr>
          <w:trHeight w:val="993"/>
        </w:trPr>
        <w:tc>
          <w:tcPr>
            <w:tcW w:w="496" w:type="dxa"/>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3828"/>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lastRenderedPageBreak/>
              <w:t>28</w:t>
            </w:r>
          </w:p>
        </w:tc>
        <w:tc>
          <w:tcPr>
            <w:tcW w:w="8826" w:type="dxa"/>
            <w:vAlign w:val="bottom"/>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5463906" cy="2202025"/>
                  <wp:effectExtent l="19050" t="0" r="3444" b="0"/>
                  <wp:docPr id="95" name="Рисунок 142" descr="http://www.medcollegelib.ru/cgi-bin/mb4?hide_Cookie=yes&amp;usr_data=gd-image(doc,ISBN9785970405925-A005,pic_0128.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www.medcollegelib.ru/cgi-bin/mb4?hide_Cookie=yes&amp;usr_data=gd-image(doc,ISBN9785970405925-A005,pic_0128.jpg,-1,,00000000)"/>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1418" cy="2205053"/>
                          </a:xfrm>
                          <a:prstGeom prst="rect">
                            <a:avLst/>
                          </a:prstGeom>
                          <a:noFill/>
                          <a:ln>
                            <a:noFill/>
                          </a:ln>
                        </pic:spPr>
                      </pic:pic>
                    </a:graphicData>
                  </a:graphic>
                </wp:inline>
              </w:drawing>
            </w:r>
          </w:p>
        </w:tc>
      </w:tr>
      <w:tr w:rsidR="00B67E67" w:rsidRPr="004A420A" w:rsidTr="00B67E67">
        <w:trPr>
          <w:trHeight w:val="901"/>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r w:rsidR="00B67E67" w:rsidRPr="004A420A" w:rsidTr="00B67E67">
        <w:trPr>
          <w:trHeight w:val="4462"/>
        </w:trPr>
        <w:tc>
          <w:tcPr>
            <w:tcW w:w="496" w:type="dxa"/>
            <w:vMerge w:val="restart"/>
          </w:tcPr>
          <w:p w:rsidR="00B67E67" w:rsidRPr="004A420A" w:rsidRDefault="00B67E67" w:rsidP="00B67E67">
            <w:pPr>
              <w:spacing w:line="276" w:lineRule="auto"/>
              <w:ind w:left="-57" w:right="-57"/>
              <w:jc w:val="center"/>
              <w:rPr>
                <w:sz w:val="28"/>
                <w:szCs w:val="28"/>
              </w:rPr>
            </w:pPr>
            <w:r w:rsidRPr="004A420A">
              <w:rPr>
                <w:sz w:val="28"/>
                <w:szCs w:val="28"/>
              </w:rPr>
              <w:t>29</w:t>
            </w:r>
          </w:p>
        </w:tc>
        <w:tc>
          <w:tcPr>
            <w:tcW w:w="8826" w:type="dxa"/>
            <w:vAlign w:val="center"/>
          </w:tcPr>
          <w:p w:rsidR="00B67E67" w:rsidRPr="004A420A" w:rsidRDefault="00B67E67" w:rsidP="00B67E67">
            <w:pPr>
              <w:spacing w:line="276" w:lineRule="auto"/>
              <w:ind w:left="-57" w:right="-57"/>
              <w:jc w:val="center"/>
              <w:rPr>
                <w:sz w:val="28"/>
                <w:szCs w:val="28"/>
              </w:rPr>
            </w:pPr>
            <w:r w:rsidRPr="004A420A">
              <w:rPr>
                <w:b/>
                <w:noProof/>
                <w:sz w:val="28"/>
                <w:szCs w:val="28"/>
              </w:rPr>
              <w:drawing>
                <wp:inline distT="0" distB="0" distL="0" distR="0">
                  <wp:extent cx="3265326" cy="2447456"/>
                  <wp:effectExtent l="19050" t="0" r="0" b="0"/>
                  <wp:docPr id="96" name="Рисунок 143" descr="http://www.medcollegelib.ru/cgi-bin/mb4?hide_Cookie=yes&amp;usr_data=gd-image(doc,ISBN9785970405925-A005,pic_0129.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www.medcollegelib.ru/cgi-bin/mb4?hide_Cookie=yes&amp;usr_data=gd-image(doc,ISBN9785970405925-A005,pic_0129.jpg,-1,,00000000)"/>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78842" cy="2457587"/>
                          </a:xfrm>
                          <a:prstGeom prst="rect">
                            <a:avLst/>
                          </a:prstGeom>
                          <a:noFill/>
                          <a:ln>
                            <a:noFill/>
                          </a:ln>
                        </pic:spPr>
                      </pic:pic>
                    </a:graphicData>
                  </a:graphic>
                </wp:inline>
              </w:drawing>
            </w:r>
          </w:p>
        </w:tc>
      </w:tr>
      <w:tr w:rsidR="00B67E67" w:rsidRPr="004A420A" w:rsidTr="00B67E67">
        <w:trPr>
          <w:trHeight w:val="996"/>
        </w:trPr>
        <w:tc>
          <w:tcPr>
            <w:tcW w:w="496" w:type="dxa"/>
            <w:vMerge/>
          </w:tcPr>
          <w:p w:rsidR="00B67E67" w:rsidRPr="004A420A" w:rsidRDefault="00B67E67" w:rsidP="00B67E67">
            <w:pPr>
              <w:spacing w:line="276" w:lineRule="auto"/>
              <w:ind w:left="-57" w:right="-57"/>
              <w:jc w:val="center"/>
              <w:rPr>
                <w:sz w:val="28"/>
                <w:szCs w:val="28"/>
              </w:rPr>
            </w:pPr>
          </w:p>
        </w:tc>
        <w:tc>
          <w:tcPr>
            <w:tcW w:w="8826" w:type="dxa"/>
            <w:vAlign w:val="center"/>
          </w:tcPr>
          <w:p w:rsidR="00B67E67" w:rsidRPr="004A420A" w:rsidRDefault="00B67E67" w:rsidP="00B67E67">
            <w:pPr>
              <w:spacing w:line="276" w:lineRule="auto"/>
              <w:ind w:left="-57" w:right="-57"/>
              <w:rPr>
                <w:sz w:val="28"/>
                <w:szCs w:val="28"/>
              </w:rPr>
            </w:pPr>
          </w:p>
        </w:tc>
      </w:tr>
    </w:tbl>
    <w:p w:rsidR="00B67E67" w:rsidRPr="004A420A" w:rsidRDefault="00B67E67" w:rsidP="00B67E67">
      <w:pPr>
        <w:spacing w:line="276" w:lineRule="auto"/>
        <w:ind w:left="357" w:hanging="357"/>
        <w:jc w:val="center"/>
        <w:rPr>
          <w:rFonts w:eastAsia="Calibri"/>
          <w:b/>
          <w:sz w:val="28"/>
          <w:szCs w:val="28"/>
          <w:lang w:eastAsia="en-US"/>
        </w:rPr>
      </w:pPr>
    </w:p>
    <w:p w:rsidR="00B67E67" w:rsidRPr="004A420A" w:rsidRDefault="00B67E67" w:rsidP="00B67E67">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B67E67" w:rsidRPr="004A420A" w:rsidRDefault="00B67E67" w:rsidP="00B67E67">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3</w:t>
      </w:r>
    </w:p>
    <w:p w:rsidR="00B67E67" w:rsidRPr="004A420A" w:rsidRDefault="00B67E67" w:rsidP="00B67E67">
      <w:pPr>
        <w:tabs>
          <w:tab w:val="left" w:pos="4195"/>
        </w:tabs>
        <w:spacing w:line="276" w:lineRule="auto"/>
        <w:ind w:left="357" w:hanging="357"/>
        <w:jc w:val="center"/>
        <w:rPr>
          <w:rFonts w:eastAsia="Calibri"/>
          <w:b/>
          <w:i/>
          <w:sz w:val="28"/>
          <w:szCs w:val="28"/>
          <w:lang w:eastAsia="en-US"/>
        </w:rPr>
      </w:pPr>
      <w:r w:rsidRPr="004A420A">
        <w:rPr>
          <w:rFonts w:eastAsia="Calibri"/>
          <w:b/>
          <w:i/>
          <w:sz w:val="28"/>
          <w:szCs w:val="28"/>
          <w:lang w:eastAsia="en-US"/>
        </w:rPr>
        <w:t>Подпишите и заполните таблицы</w:t>
      </w:r>
    </w:p>
    <w:p w:rsidR="00B67E67" w:rsidRPr="004A420A" w:rsidRDefault="00B67E67" w:rsidP="00B67E67">
      <w:pPr>
        <w:tabs>
          <w:tab w:val="left" w:pos="4195"/>
        </w:tabs>
        <w:spacing w:line="276" w:lineRule="auto"/>
        <w:ind w:left="357" w:hanging="357"/>
        <w:jc w:val="center"/>
        <w:rPr>
          <w:rFonts w:eastAsia="Calibri"/>
          <w:b/>
          <w:sz w:val="28"/>
          <w:szCs w:val="28"/>
          <w:lang w:eastAsia="en-US"/>
        </w:rPr>
      </w:pPr>
    </w:p>
    <w:p w:rsidR="00B67E67" w:rsidRPr="004A420A" w:rsidRDefault="00B67E67" w:rsidP="00B67E67">
      <w:pPr>
        <w:tabs>
          <w:tab w:val="left" w:pos="4195"/>
        </w:tabs>
        <w:spacing w:line="276" w:lineRule="auto"/>
        <w:ind w:left="357" w:hanging="357"/>
        <w:jc w:val="center"/>
        <w:rPr>
          <w:rFonts w:eastAsia="Calibri"/>
          <w:b/>
          <w:sz w:val="28"/>
          <w:szCs w:val="28"/>
          <w:lang w:eastAsia="en-US"/>
        </w:rPr>
      </w:pPr>
      <w:r w:rsidRPr="004A420A">
        <w:rPr>
          <w:rFonts w:eastAsia="Calibri"/>
          <w:b/>
          <w:sz w:val="28"/>
          <w:szCs w:val="28"/>
          <w:lang w:eastAsia="en-US"/>
        </w:rPr>
        <w:t>Таблица 1. ______________________________________________________</w:t>
      </w:r>
    </w:p>
    <w:p w:rsidR="00B67E67" w:rsidRPr="004A420A" w:rsidRDefault="00B67E67" w:rsidP="00B67E67">
      <w:pPr>
        <w:tabs>
          <w:tab w:val="left" w:pos="4195"/>
        </w:tabs>
        <w:spacing w:line="276" w:lineRule="auto"/>
        <w:ind w:left="357" w:hanging="357"/>
        <w:jc w:val="center"/>
        <w:rPr>
          <w:rFonts w:eastAsia="Calibri"/>
          <w:b/>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298"/>
        <w:gridCol w:w="1417"/>
        <w:gridCol w:w="1135"/>
        <w:gridCol w:w="1275"/>
        <w:gridCol w:w="1320"/>
      </w:tblGrid>
      <w:tr w:rsidR="00B67E67" w:rsidRPr="004A420A" w:rsidTr="00B67E67">
        <w:tc>
          <w:tcPr>
            <w:tcW w:w="2275" w:type="pct"/>
            <w:vMerge w:val="restart"/>
            <w:tcMar>
              <w:top w:w="45" w:type="dxa"/>
              <w:left w:w="45" w:type="dxa"/>
              <w:bottom w:w="45" w:type="dxa"/>
              <w:right w:w="45" w:type="dxa"/>
            </w:tcMar>
            <w:hideMark/>
          </w:tcPr>
          <w:p w:rsidR="00B67E67" w:rsidRPr="004A420A" w:rsidRDefault="00B67E67" w:rsidP="00B67E67">
            <w:pPr>
              <w:spacing w:before="105" w:after="105" w:line="276" w:lineRule="auto"/>
              <w:ind w:left="357" w:hanging="357"/>
              <w:jc w:val="center"/>
              <w:rPr>
                <w:color w:val="000000"/>
                <w:sz w:val="22"/>
                <w:szCs w:val="22"/>
              </w:rPr>
            </w:pPr>
            <w:r w:rsidRPr="004A420A">
              <w:rPr>
                <w:b/>
                <w:bCs/>
                <w:color w:val="000000"/>
                <w:sz w:val="22"/>
                <w:szCs w:val="22"/>
              </w:rPr>
              <w:t>Оцениваемый параметр</w:t>
            </w:r>
          </w:p>
        </w:tc>
        <w:tc>
          <w:tcPr>
            <w:tcW w:w="2725" w:type="pct"/>
            <w:gridSpan w:val="4"/>
            <w:tcMar>
              <w:top w:w="45" w:type="dxa"/>
              <w:left w:w="45" w:type="dxa"/>
              <w:bottom w:w="45" w:type="dxa"/>
              <w:right w:w="45" w:type="dxa"/>
            </w:tcMar>
            <w:hideMark/>
          </w:tcPr>
          <w:p w:rsidR="00B67E67" w:rsidRPr="004A420A" w:rsidRDefault="00B67E67" w:rsidP="00B67E67">
            <w:pPr>
              <w:spacing w:before="105" w:after="105" w:line="276" w:lineRule="auto"/>
              <w:ind w:left="357" w:hanging="357"/>
              <w:jc w:val="center"/>
              <w:rPr>
                <w:color w:val="000000"/>
                <w:sz w:val="22"/>
                <w:szCs w:val="22"/>
              </w:rPr>
            </w:pPr>
            <w:r w:rsidRPr="004A420A">
              <w:rPr>
                <w:b/>
                <w:bCs/>
                <w:color w:val="000000"/>
                <w:sz w:val="22"/>
                <w:szCs w:val="22"/>
              </w:rPr>
              <w:t>Баллы</w:t>
            </w:r>
          </w:p>
        </w:tc>
      </w:tr>
      <w:tr w:rsidR="00B67E67" w:rsidRPr="004A420A" w:rsidTr="00B67E67">
        <w:tc>
          <w:tcPr>
            <w:tcW w:w="2275" w:type="pct"/>
            <w:vMerge/>
            <w:vAlign w:val="center"/>
            <w:hideMark/>
          </w:tcPr>
          <w:p w:rsidR="00B67E67" w:rsidRPr="004A420A" w:rsidRDefault="00B67E67" w:rsidP="00B67E67">
            <w:pPr>
              <w:spacing w:line="276" w:lineRule="auto"/>
              <w:ind w:left="357" w:hanging="357"/>
              <w:jc w:val="center"/>
              <w:rPr>
                <w:color w:val="000000"/>
                <w:sz w:val="22"/>
                <w:szCs w:val="22"/>
              </w:rPr>
            </w:pPr>
          </w:p>
        </w:tc>
        <w:tc>
          <w:tcPr>
            <w:tcW w:w="750" w:type="pct"/>
            <w:tcMar>
              <w:top w:w="45" w:type="dxa"/>
              <w:left w:w="45" w:type="dxa"/>
              <w:bottom w:w="45" w:type="dxa"/>
              <w:right w:w="45" w:type="dxa"/>
            </w:tcMar>
            <w:hideMark/>
          </w:tcPr>
          <w:p w:rsidR="00B67E67" w:rsidRPr="004A420A" w:rsidRDefault="00B67E67" w:rsidP="00B67E67">
            <w:pPr>
              <w:spacing w:before="105" w:after="105" w:line="276" w:lineRule="auto"/>
              <w:ind w:left="357" w:hanging="357"/>
              <w:jc w:val="center"/>
              <w:rPr>
                <w:color w:val="000000"/>
                <w:sz w:val="22"/>
                <w:szCs w:val="22"/>
              </w:rPr>
            </w:pPr>
            <w:r w:rsidRPr="004A420A">
              <w:rPr>
                <w:color w:val="000000"/>
                <w:sz w:val="22"/>
                <w:szCs w:val="22"/>
              </w:rPr>
              <w:t>0</w:t>
            </w:r>
          </w:p>
        </w:tc>
        <w:tc>
          <w:tcPr>
            <w:tcW w:w="601" w:type="pct"/>
            <w:tcMar>
              <w:top w:w="45" w:type="dxa"/>
              <w:left w:w="45" w:type="dxa"/>
              <w:bottom w:w="45" w:type="dxa"/>
              <w:right w:w="45" w:type="dxa"/>
            </w:tcMar>
            <w:hideMark/>
          </w:tcPr>
          <w:p w:rsidR="00B67E67" w:rsidRPr="004A420A" w:rsidRDefault="00B67E67" w:rsidP="00B67E67">
            <w:pPr>
              <w:spacing w:before="105" w:after="105" w:line="276" w:lineRule="auto"/>
              <w:ind w:left="357" w:hanging="357"/>
              <w:jc w:val="center"/>
              <w:rPr>
                <w:color w:val="000000"/>
                <w:sz w:val="22"/>
                <w:szCs w:val="22"/>
              </w:rPr>
            </w:pPr>
            <w:r w:rsidRPr="004A420A">
              <w:rPr>
                <w:color w:val="000000"/>
                <w:sz w:val="22"/>
                <w:szCs w:val="22"/>
              </w:rPr>
              <w:t>1</w:t>
            </w:r>
          </w:p>
        </w:tc>
        <w:tc>
          <w:tcPr>
            <w:tcW w:w="675" w:type="pct"/>
            <w:tcMar>
              <w:top w:w="45" w:type="dxa"/>
              <w:left w:w="45" w:type="dxa"/>
              <w:bottom w:w="45" w:type="dxa"/>
              <w:right w:w="45" w:type="dxa"/>
            </w:tcMar>
            <w:hideMark/>
          </w:tcPr>
          <w:p w:rsidR="00B67E67" w:rsidRPr="004A420A" w:rsidRDefault="00B67E67" w:rsidP="00B67E67">
            <w:pPr>
              <w:spacing w:before="105" w:after="105" w:line="276" w:lineRule="auto"/>
              <w:ind w:left="357" w:hanging="357"/>
              <w:jc w:val="center"/>
              <w:rPr>
                <w:color w:val="000000"/>
                <w:sz w:val="22"/>
                <w:szCs w:val="22"/>
              </w:rPr>
            </w:pPr>
            <w:r w:rsidRPr="004A420A">
              <w:rPr>
                <w:color w:val="000000"/>
                <w:sz w:val="22"/>
                <w:szCs w:val="22"/>
              </w:rPr>
              <w:t>2</w:t>
            </w:r>
          </w:p>
        </w:tc>
        <w:tc>
          <w:tcPr>
            <w:tcW w:w="699" w:type="pct"/>
            <w:tcMar>
              <w:top w:w="45" w:type="dxa"/>
              <w:left w:w="45" w:type="dxa"/>
              <w:bottom w:w="45" w:type="dxa"/>
              <w:right w:w="45" w:type="dxa"/>
            </w:tcMar>
            <w:hideMark/>
          </w:tcPr>
          <w:p w:rsidR="00B67E67" w:rsidRPr="004A420A" w:rsidRDefault="00B67E67" w:rsidP="00B67E67">
            <w:pPr>
              <w:spacing w:before="105" w:after="105" w:line="276" w:lineRule="auto"/>
              <w:ind w:left="357" w:hanging="357"/>
              <w:jc w:val="center"/>
              <w:rPr>
                <w:color w:val="000000"/>
                <w:sz w:val="22"/>
                <w:szCs w:val="22"/>
              </w:rPr>
            </w:pPr>
            <w:r w:rsidRPr="004A420A">
              <w:rPr>
                <w:color w:val="000000"/>
                <w:sz w:val="22"/>
                <w:szCs w:val="22"/>
              </w:rPr>
              <w:t>3</w:t>
            </w:r>
          </w:p>
        </w:tc>
      </w:tr>
      <w:tr w:rsidR="00B67E67" w:rsidRPr="004A420A" w:rsidTr="00B67E67">
        <w:tc>
          <w:tcPr>
            <w:tcW w:w="2275" w:type="pct"/>
            <w:tcMar>
              <w:top w:w="45" w:type="dxa"/>
              <w:left w:w="45" w:type="dxa"/>
              <w:bottom w:w="45" w:type="dxa"/>
              <w:right w:w="45" w:type="dxa"/>
            </w:tcMar>
            <w:hideMark/>
          </w:tcPr>
          <w:p w:rsidR="00B67E67" w:rsidRPr="004A420A" w:rsidRDefault="00B67E67" w:rsidP="00B67E67">
            <w:pPr>
              <w:spacing w:before="105" w:after="105" w:line="276" w:lineRule="auto"/>
              <w:ind w:left="142"/>
              <w:rPr>
                <w:color w:val="000000"/>
                <w:sz w:val="22"/>
                <w:szCs w:val="22"/>
              </w:rPr>
            </w:pPr>
            <w:r w:rsidRPr="004A420A">
              <w:rPr>
                <w:color w:val="000000"/>
                <w:sz w:val="22"/>
                <w:szCs w:val="22"/>
              </w:rPr>
              <w:t xml:space="preserve">Ширина цервикального канала, </w:t>
            </w:r>
            <w:proofErr w:type="gramStart"/>
            <w:r w:rsidRPr="004A420A">
              <w:rPr>
                <w:color w:val="000000"/>
                <w:sz w:val="22"/>
                <w:szCs w:val="22"/>
              </w:rPr>
              <w:t>см</w:t>
            </w:r>
            <w:proofErr w:type="gramEnd"/>
          </w:p>
        </w:tc>
        <w:tc>
          <w:tcPr>
            <w:tcW w:w="750"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01"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75"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99"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r>
      <w:tr w:rsidR="00B67E67" w:rsidRPr="004A420A" w:rsidTr="00B67E67">
        <w:tc>
          <w:tcPr>
            <w:tcW w:w="2275" w:type="pct"/>
            <w:tcMar>
              <w:top w:w="45" w:type="dxa"/>
              <w:left w:w="45" w:type="dxa"/>
              <w:bottom w:w="45" w:type="dxa"/>
              <w:right w:w="45" w:type="dxa"/>
            </w:tcMar>
            <w:hideMark/>
          </w:tcPr>
          <w:p w:rsidR="00B67E67" w:rsidRPr="004A420A" w:rsidRDefault="00B67E67" w:rsidP="00B67E67">
            <w:pPr>
              <w:spacing w:before="105" w:after="105" w:line="276" w:lineRule="auto"/>
              <w:ind w:left="142"/>
              <w:rPr>
                <w:color w:val="000000"/>
                <w:sz w:val="22"/>
                <w:szCs w:val="22"/>
              </w:rPr>
            </w:pPr>
            <w:r w:rsidRPr="004A420A">
              <w:rPr>
                <w:color w:val="000000"/>
                <w:sz w:val="22"/>
                <w:szCs w:val="22"/>
              </w:rPr>
              <w:t>Сглаживание шейки матки, %</w:t>
            </w:r>
          </w:p>
        </w:tc>
        <w:tc>
          <w:tcPr>
            <w:tcW w:w="750"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01"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75"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99"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r>
      <w:tr w:rsidR="00B67E67" w:rsidRPr="004A420A" w:rsidTr="00B67E67">
        <w:tc>
          <w:tcPr>
            <w:tcW w:w="2275" w:type="pct"/>
            <w:tcMar>
              <w:top w:w="45" w:type="dxa"/>
              <w:left w:w="45" w:type="dxa"/>
              <w:bottom w:w="45" w:type="dxa"/>
              <w:right w:w="45" w:type="dxa"/>
            </w:tcMar>
            <w:hideMark/>
          </w:tcPr>
          <w:p w:rsidR="00B67E67" w:rsidRPr="004A420A" w:rsidRDefault="00B67E67" w:rsidP="00B67E67">
            <w:pPr>
              <w:spacing w:before="105" w:after="105" w:line="276" w:lineRule="auto"/>
              <w:ind w:left="142"/>
              <w:rPr>
                <w:color w:val="000000"/>
                <w:sz w:val="22"/>
                <w:szCs w:val="22"/>
              </w:rPr>
            </w:pPr>
            <w:r w:rsidRPr="004A420A">
              <w:rPr>
                <w:color w:val="000000"/>
                <w:sz w:val="22"/>
                <w:szCs w:val="22"/>
              </w:rPr>
              <w:t>Высота стояния головки плода</w:t>
            </w:r>
          </w:p>
        </w:tc>
        <w:tc>
          <w:tcPr>
            <w:tcW w:w="750"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01"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75"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99"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r>
      <w:tr w:rsidR="00B67E67" w:rsidRPr="004A420A" w:rsidTr="00B67E67">
        <w:tc>
          <w:tcPr>
            <w:tcW w:w="2275" w:type="pct"/>
            <w:tcMar>
              <w:top w:w="45" w:type="dxa"/>
              <w:left w:w="45" w:type="dxa"/>
              <w:bottom w:w="45" w:type="dxa"/>
              <w:right w:w="45" w:type="dxa"/>
            </w:tcMar>
            <w:hideMark/>
          </w:tcPr>
          <w:p w:rsidR="00B67E67" w:rsidRPr="004A420A" w:rsidRDefault="00B67E67" w:rsidP="00B67E67">
            <w:pPr>
              <w:spacing w:before="105" w:after="105" w:line="276" w:lineRule="auto"/>
              <w:ind w:left="142"/>
              <w:rPr>
                <w:color w:val="000000"/>
                <w:sz w:val="22"/>
                <w:szCs w:val="22"/>
              </w:rPr>
            </w:pPr>
            <w:r w:rsidRPr="004A420A">
              <w:rPr>
                <w:color w:val="000000"/>
                <w:sz w:val="22"/>
                <w:szCs w:val="22"/>
              </w:rPr>
              <w:t>Консистенция шейки матки</w:t>
            </w:r>
          </w:p>
        </w:tc>
        <w:tc>
          <w:tcPr>
            <w:tcW w:w="750"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01"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1374" w:type="pct"/>
            <w:gridSpan w:val="2"/>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r>
      <w:tr w:rsidR="00B67E67" w:rsidRPr="004A420A" w:rsidTr="00B67E67">
        <w:tc>
          <w:tcPr>
            <w:tcW w:w="2275" w:type="pct"/>
            <w:tcMar>
              <w:top w:w="45" w:type="dxa"/>
              <w:left w:w="45" w:type="dxa"/>
              <w:bottom w:w="45" w:type="dxa"/>
              <w:right w:w="45" w:type="dxa"/>
            </w:tcMar>
            <w:hideMark/>
          </w:tcPr>
          <w:p w:rsidR="00B67E67" w:rsidRPr="004A420A" w:rsidRDefault="00B67E67" w:rsidP="00B67E67">
            <w:pPr>
              <w:spacing w:before="105" w:after="105" w:line="276" w:lineRule="auto"/>
              <w:ind w:left="142"/>
              <w:rPr>
                <w:color w:val="000000"/>
                <w:sz w:val="22"/>
                <w:szCs w:val="22"/>
              </w:rPr>
            </w:pPr>
            <w:r w:rsidRPr="004A420A">
              <w:rPr>
                <w:color w:val="000000"/>
                <w:sz w:val="22"/>
                <w:szCs w:val="22"/>
              </w:rPr>
              <w:t>Отношение оси шейки матки к проводной оси таза матери</w:t>
            </w:r>
          </w:p>
        </w:tc>
        <w:tc>
          <w:tcPr>
            <w:tcW w:w="750"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01"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1374" w:type="pct"/>
            <w:gridSpan w:val="2"/>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r>
    </w:tbl>
    <w:p w:rsidR="00B67E67" w:rsidRPr="004A420A" w:rsidRDefault="00B67E67" w:rsidP="00B67E67">
      <w:pPr>
        <w:spacing w:line="264" w:lineRule="auto"/>
        <w:ind w:left="357" w:hanging="357"/>
        <w:rPr>
          <w:rFonts w:ascii="Calibri" w:eastAsia="Calibri" w:hAnsi="Calibri"/>
          <w:sz w:val="22"/>
          <w:szCs w:val="22"/>
          <w:lang w:eastAsia="en-US"/>
        </w:rPr>
      </w:pPr>
    </w:p>
    <w:p w:rsidR="00B67E67" w:rsidRPr="004A420A" w:rsidRDefault="00B67E67" w:rsidP="00B67E67">
      <w:pPr>
        <w:spacing w:line="264" w:lineRule="auto"/>
        <w:ind w:left="357" w:hanging="357"/>
        <w:rPr>
          <w:rFonts w:eastAsia="Calibri"/>
          <w:b/>
          <w:sz w:val="28"/>
          <w:szCs w:val="28"/>
          <w:lang w:eastAsia="en-US"/>
        </w:rPr>
      </w:pPr>
    </w:p>
    <w:p w:rsidR="00B67E67" w:rsidRPr="004A420A" w:rsidRDefault="00B67E67" w:rsidP="00B67E67">
      <w:pPr>
        <w:spacing w:line="264" w:lineRule="auto"/>
        <w:ind w:left="357" w:hanging="357"/>
        <w:rPr>
          <w:rFonts w:ascii="Calibri" w:eastAsia="Calibri" w:hAnsi="Calibri"/>
          <w:sz w:val="22"/>
          <w:szCs w:val="22"/>
          <w:lang w:eastAsia="en-US"/>
        </w:rPr>
      </w:pPr>
      <w:r w:rsidRPr="004A420A">
        <w:rPr>
          <w:rFonts w:eastAsia="Calibri"/>
          <w:b/>
          <w:sz w:val="28"/>
          <w:szCs w:val="28"/>
          <w:lang w:eastAsia="en-US"/>
        </w:rPr>
        <w:t>Таблица 2. ________________________________________________________</w:t>
      </w:r>
    </w:p>
    <w:p w:rsidR="00B67E67" w:rsidRPr="004A420A" w:rsidRDefault="00B67E67" w:rsidP="00B67E67">
      <w:pPr>
        <w:spacing w:line="264" w:lineRule="auto"/>
        <w:ind w:left="357" w:hanging="357"/>
        <w:rPr>
          <w:rFonts w:ascii="Calibri" w:eastAsia="Calibri" w:hAnsi="Calibri"/>
          <w:sz w:val="22"/>
          <w:szCs w:val="22"/>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15"/>
        <w:gridCol w:w="1135"/>
        <w:gridCol w:w="1275"/>
        <w:gridCol w:w="1320"/>
      </w:tblGrid>
      <w:tr w:rsidR="00B67E67" w:rsidRPr="004A420A" w:rsidTr="00B67E67">
        <w:tc>
          <w:tcPr>
            <w:tcW w:w="3025" w:type="pct"/>
            <w:tcMar>
              <w:top w:w="45" w:type="dxa"/>
              <w:left w:w="45" w:type="dxa"/>
              <w:bottom w:w="45" w:type="dxa"/>
              <w:right w:w="45" w:type="dxa"/>
            </w:tcMar>
            <w:hideMark/>
          </w:tcPr>
          <w:p w:rsidR="00B67E67" w:rsidRPr="004A420A" w:rsidRDefault="00B67E67" w:rsidP="00B67E67">
            <w:pPr>
              <w:spacing w:before="105" w:after="105" w:line="276" w:lineRule="auto"/>
              <w:ind w:left="357" w:hanging="357"/>
              <w:jc w:val="center"/>
              <w:rPr>
                <w:color w:val="000000"/>
                <w:sz w:val="22"/>
                <w:szCs w:val="22"/>
              </w:rPr>
            </w:pPr>
            <w:r w:rsidRPr="004A420A">
              <w:rPr>
                <w:b/>
                <w:bCs/>
                <w:color w:val="000000"/>
                <w:sz w:val="22"/>
                <w:szCs w:val="22"/>
              </w:rPr>
              <w:t>Признак</w:t>
            </w:r>
          </w:p>
        </w:tc>
        <w:tc>
          <w:tcPr>
            <w:tcW w:w="601" w:type="pct"/>
            <w:tcMar>
              <w:top w:w="45" w:type="dxa"/>
              <w:left w:w="45" w:type="dxa"/>
              <w:bottom w:w="45" w:type="dxa"/>
              <w:right w:w="45" w:type="dxa"/>
            </w:tcMar>
            <w:hideMark/>
          </w:tcPr>
          <w:p w:rsidR="00B67E67" w:rsidRPr="004A420A" w:rsidRDefault="00B67E67" w:rsidP="00B67E67">
            <w:pPr>
              <w:spacing w:before="105" w:after="105" w:line="276" w:lineRule="auto"/>
              <w:ind w:left="357" w:hanging="357"/>
              <w:jc w:val="center"/>
              <w:rPr>
                <w:color w:val="000000"/>
                <w:sz w:val="22"/>
                <w:szCs w:val="22"/>
              </w:rPr>
            </w:pPr>
            <w:r w:rsidRPr="004A420A">
              <w:rPr>
                <w:b/>
                <w:bCs/>
                <w:color w:val="000000"/>
                <w:sz w:val="22"/>
                <w:szCs w:val="22"/>
              </w:rPr>
              <w:t>0</w:t>
            </w:r>
          </w:p>
        </w:tc>
        <w:tc>
          <w:tcPr>
            <w:tcW w:w="675" w:type="pct"/>
            <w:tcMar>
              <w:top w:w="45" w:type="dxa"/>
              <w:left w:w="45" w:type="dxa"/>
              <w:bottom w:w="45" w:type="dxa"/>
              <w:right w:w="45" w:type="dxa"/>
            </w:tcMar>
            <w:hideMark/>
          </w:tcPr>
          <w:p w:rsidR="00B67E67" w:rsidRPr="004A420A" w:rsidRDefault="00B67E67" w:rsidP="00B67E67">
            <w:pPr>
              <w:spacing w:before="105" w:after="105" w:line="276" w:lineRule="auto"/>
              <w:ind w:left="357" w:hanging="357"/>
              <w:jc w:val="center"/>
              <w:rPr>
                <w:color w:val="000000"/>
                <w:sz w:val="22"/>
                <w:szCs w:val="22"/>
              </w:rPr>
            </w:pPr>
            <w:r w:rsidRPr="004A420A">
              <w:rPr>
                <w:b/>
                <w:bCs/>
                <w:color w:val="000000"/>
                <w:sz w:val="22"/>
                <w:szCs w:val="22"/>
              </w:rPr>
              <w:t>1</w:t>
            </w:r>
          </w:p>
        </w:tc>
        <w:tc>
          <w:tcPr>
            <w:tcW w:w="699" w:type="pct"/>
            <w:tcMar>
              <w:top w:w="45" w:type="dxa"/>
              <w:left w:w="45" w:type="dxa"/>
              <w:bottom w:w="45" w:type="dxa"/>
              <w:right w:w="45" w:type="dxa"/>
            </w:tcMar>
            <w:hideMark/>
          </w:tcPr>
          <w:p w:rsidR="00B67E67" w:rsidRPr="004A420A" w:rsidRDefault="00B67E67" w:rsidP="00B67E67">
            <w:pPr>
              <w:spacing w:before="105" w:after="105" w:line="276" w:lineRule="auto"/>
              <w:ind w:left="357" w:hanging="357"/>
              <w:jc w:val="center"/>
              <w:rPr>
                <w:color w:val="000000"/>
                <w:sz w:val="22"/>
                <w:szCs w:val="22"/>
              </w:rPr>
            </w:pPr>
            <w:r w:rsidRPr="004A420A">
              <w:rPr>
                <w:b/>
                <w:bCs/>
                <w:color w:val="000000"/>
                <w:sz w:val="22"/>
                <w:szCs w:val="22"/>
              </w:rPr>
              <w:t>2</w:t>
            </w:r>
          </w:p>
        </w:tc>
      </w:tr>
      <w:tr w:rsidR="00B67E67" w:rsidRPr="004A420A" w:rsidTr="00B67E67">
        <w:tc>
          <w:tcPr>
            <w:tcW w:w="3025" w:type="pct"/>
            <w:tcMar>
              <w:top w:w="45" w:type="dxa"/>
              <w:left w:w="45" w:type="dxa"/>
              <w:bottom w:w="45" w:type="dxa"/>
              <w:right w:w="45" w:type="dxa"/>
            </w:tcMar>
            <w:hideMark/>
          </w:tcPr>
          <w:p w:rsidR="00B67E67" w:rsidRPr="004A420A" w:rsidRDefault="00B67E67" w:rsidP="00B67E67">
            <w:pPr>
              <w:spacing w:before="105" w:after="105" w:line="276" w:lineRule="auto"/>
              <w:ind w:left="142"/>
              <w:rPr>
                <w:color w:val="000000"/>
                <w:sz w:val="22"/>
                <w:szCs w:val="22"/>
              </w:rPr>
            </w:pPr>
            <w:r w:rsidRPr="004A420A">
              <w:rPr>
                <w:color w:val="000000"/>
                <w:sz w:val="22"/>
                <w:szCs w:val="22"/>
              </w:rPr>
              <w:t>Частота сердцебиения</w:t>
            </w:r>
          </w:p>
        </w:tc>
        <w:tc>
          <w:tcPr>
            <w:tcW w:w="601"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75"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99"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r>
      <w:tr w:rsidR="00B67E67" w:rsidRPr="004A420A" w:rsidTr="00B67E67">
        <w:tc>
          <w:tcPr>
            <w:tcW w:w="3025" w:type="pct"/>
            <w:tcMar>
              <w:top w:w="45" w:type="dxa"/>
              <w:left w:w="45" w:type="dxa"/>
              <w:bottom w:w="45" w:type="dxa"/>
              <w:right w:w="45" w:type="dxa"/>
            </w:tcMar>
            <w:hideMark/>
          </w:tcPr>
          <w:p w:rsidR="00B67E67" w:rsidRPr="004A420A" w:rsidRDefault="00B67E67" w:rsidP="00B67E67">
            <w:pPr>
              <w:spacing w:before="105" w:after="105" w:line="276" w:lineRule="auto"/>
              <w:ind w:left="142"/>
              <w:rPr>
                <w:color w:val="000000"/>
                <w:sz w:val="22"/>
                <w:szCs w:val="22"/>
              </w:rPr>
            </w:pPr>
            <w:r w:rsidRPr="004A420A">
              <w:rPr>
                <w:color w:val="000000"/>
                <w:sz w:val="22"/>
                <w:szCs w:val="22"/>
              </w:rPr>
              <w:t>Дыхание</w:t>
            </w:r>
          </w:p>
        </w:tc>
        <w:tc>
          <w:tcPr>
            <w:tcW w:w="601"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75"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99"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r>
      <w:tr w:rsidR="00B67E67" w:rsidRPr="004A420A" w:rsidTr="00B67E67">
        <w:tc>
          <w:tcPr>
            <w:tcW w:w="3025" w:type="pct"/>
            <w:tcMar>
              <w:top w:w="45" w:type="dxa"/>
              <w:left w:w="45" w:type="dxa"/>
              <w:bottom w:w="45" w:type="dxa"/>
              <w:right w:w="45" w:type="dxa"/>
            </w:tcMar>
            <w:hideMark/>
          </w:tcPr>
          <w:p w:rsidR="00B67E67" w:rsidRPr="004A420A" w:rsidRDefault="00B67E67" w:rsidP="00B67E67">
            <w:pPr>
              <w:spacing w:before="105" w:after="105" w:line="276" w:lineRule="auto"/>
              <w:ind w:left="142"/>
              <w:rPr>
                <w:color w:val="000000"/>
                <w:sz w:val="22"/>
                <w:szCs w:val="22"/>
              </w:rPr>
            </w:pPr>
            <w:r w:rsidRPr="004A420A">
              <w:rPr>
                <w:color w:val="000000"/>
                <w:sz w:val="22"/>
                <w:szCs w:val="22"/>
              </w:rPr>
              <w:t>Мышечный тонус</w:t>
            </w:r>
          </w:p>
        </w:tc>
        <w:tc>
          <w:tcPr>
            <w:tcW w:w="601"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75"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99"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r>
      <w:tr w:rsidR="00B67E67" w:rsidRPr="004A420A" w:rsidTr="00B67E67">
        <w:tc>
          <w:tcPr>
            <w:tcW w:w="3025" w:type="pct"/>
            <w:tcMar>
              <w:top w:w="45" w:type="dxa"/>
              <w:left w:w="45" w:type="dxa"/>
              <w:bottom w:w="45" w:type="dxa"/>
              <w:right w:w="45" w:type="dxa"/>
            </w:tcMar>
            <w:hideMark/>
          </w:tcPr>
          <w:p w:rsidR="00B67E67" w:rsidRPr="004A420A" w:rsidRDefault="00B67E67" w:rsidP="00B67E67">
            <w:pPr>
              <w:spacing w:before="105" w:after="105" w:line="276" w:lineRule="auto"/>
              <w:ind w:left="142"/>
              <w:rPr>
                <w:color w:val="000000"/>
                <w:sz w:val="22"/>
                <w:szCs w:val="22"/>
              </w:rPr>
            </w:pPr>
            <w:r w:rsidRPr="004A420A">
              <w:rPr>
                <w:color w:val="000000"/>
                <w:sz w:val="22"/>
                <w:szCs w:val="22"/>
              </w:rPr>
              <w:t>Рефлекторные ответы (на раздражение стопы)</w:t>
            </w:r>
          </w:p>
        </w:tc>
        <w:tc>
          <w:tcPr>
            <w:tcW w:w="601"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75"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99"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r>
      <w:tr w:rsidR="00B67E67" w:rsidRPr="004A420A" w:rsidTr="00B67E67">
        <w:tc>
          <w:tcPr>
            <w:tcW w:w="3025" w:type="pct"/>
            <w:tcMar>
              <w:top w:w="45" w:type="dxa"/>
              <w:left w:w="45" w:type="dxa"/>
              <w:bottom w:w="45" w:type="dxa"/>
              <w:right w:w="45" w:type="dxa"/>
            </w:tcMar>
            <w:hideMark/>
          </w:tcPr>
          <w:p w:rsidR="00B67E67" w:rsidRPr="004A420A" w:rsidRDefault="00B67E67" w:rsidP="00B67E67">
            <w:pPr>
              <w:spacing w:before="105" w:after="105" w:line="276" w:lineRule="auto"/>
              <w:ind w:left="142"/>
              <w:rPr>
                <w:color w:val="000000"/>
                <w:sz w:val="22"/>
                <w:szCs w:val="22"/>
              </w:rPr>
            </w:pPr>
            <w:r w:rsidRPr="004A420A">
              <w:rPr>
                <w:color w:val="000000"/>
                <w:sz w:val="22"/>
                <w:szCs w:val="22"/>
              </w:rPr>
              <w:t>Цвет кожных покровов</w:t>
            </w:r>
          </w:p>
        </w:tc>
        <w:tc>
          <w:tcPr>
            <w:tcW w:w="601"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75"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c>
          <w:tcPr>
            <w:tcW w:w="699" w:type="pct"/>
            <w:tcMar>
              <w:top w:w="45" w:type="dxa"/>
              <w:left w:w="45" w:type="dxa"/>
              <w:bottom w:w="45" w:type="dxa"/>
              <w:right w:w="45" w:type="dxa"/>
            </w:tcMar>
            <w:hideMark/>
          </w:tcPr>
          <w:p w:rsidR="00B67E67" w:rsidRPr="004A420A" w:rsidRDefault="00B67E67" w:rsidP="00B67E67">
            <w:pPr>
              <w:spacing w:before="105" w:after="105" w:line="276" w:lineRule="auto"/>
              <w:ind w:left="357" w:hanging="357"/>
              <w:rPr>
                <w:color w:val="000000"/>
                <w:sz w:val="22"/>
                <w:szCs w:val="22"/>
              </w:rPr>
            </w:pPr>
          </w:p>
        </w:tc>
      </w:tr>
    </w:tbl>
    <w:p w:rsidR="00B67E67" w:rsidRPr="004A420A" w:rsidRDefault="00B67E67" w:rsidP="00B67E67">
      <w:pPr>
        <w:tabs>
          <w:tab w:val="left" w:pos="4195"/>
        </w:tabs>
        <w:spacing w:line="276" w:lineRule="auto"/>
        <w:ind w:left="357" w:hanging="357"/>
        <w:jc w:val="center"/>
        <w:rPr>
          <w:rFonts w:eastAsia="Calibri"/>
          <w:b/>
          <w:sz w:val="28"/>
          <w:szCs w:val="28"/>
          <w:lang w:eastAsia="en-US"/>
        </w:rPr>
      </w:pPr>
      <w:r w:rsidRPr="004A420A">
        <w:rPr>
          <w:rFonts w:eastAsia="Calibri"/>
          <w:b/>
          <w:sz w:val="28"/>
          <w:szCs w:val="28"/>
          <w:lang w:eastAsia="en-US"/>
        </w:rPr>
        <w:t>.</w:t>
      </w:r>
    </w:p>
    <w:p w:rsidR="00B67E67" w:rsidRPr="004A420A" w:rsidRDefault="00B67E67" w:rsidP="00B67E67">
      <w:pPr>
        <w:spacing w:line="264" w:lineRule="auto"/>
        <w:ind w:left="357" w:hanging="357"/>
        <w:rPr>
          <w:rFonts w:eastAsia="Calibri"/>
          <w:b/>
          <w:sz w:val="28"/>
          <w:lang w:eastAsia="en-US"/>
        </w:rPr>
      </w:pPr>
      <w:r w:rsidRPr="004A420A">
        <w:rPr>
          <w:rFonts w:eastAsia="Calibri"/>
          <w:b/>
          <w:sz w:val="28"/>
          <w:lang w:eastAsia="en-US"/>
        </w:rPr>
        <w:br w:type="page"/>
      </w:r>
    </w:p>
    <w:p w:rsidR="00B67E67" w:rsidRPr="004A420A" w:rsidRDefault="00B67E67" w:rsidP="00B67E67">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B67E67" w:rsidRPr="004A420A" w:rsidRDefault="00B67E67" w:rsidP="00B67E67">
      <w:pPr>
        <w:numPr>
          <w:ilvl w:val="1"/>
          <w:numId w:val="80"/>
        </w:numPr>
        <w:spacing w:line="276" w:lineRule="auto"/>
        <w:ind w:left="357" w:hanging="357"/>
        <w:jc w:val="both"/>
        <w:rPr>
          <w:rFonts w:eastAsia="Calibri"/>
          <w:sz w:val="28"/>
          <w:lang w:eastAsia="en-US"/>
        </w:rPr>
      </w:pPr>
      <w:r w:rsidRPr="004A420A">
        <w:rPr>
          <w:rFonts w:eastAsia="Calibri"/>
          <w:sz w:val="28"/>
          <w:lang w:eastAsia="en-US"/>
        </w:rPr>
        <w:t xml:space="preserve">Дать характеристику </w:t>
      </w:r>
      <w:r w:rsidRPr="004A420A">
        <w:rPr>
          <w:rFonts w:eastAsia="Calibri"/>
          <w:sz w:val="28"/>
          <w:lang w:val="en-US" w:eastAsia="en-US"/>
        </w:rPr>
        <w:t>I</w:t>
      </w:r>
      <w:r w:rsidRPr="004A420A">
        <w:rPr>
          <w:rFonts w:eastAsia="Calibri"/>
          <w:sz w:val="28"/>
          <w:lang w:eastAsia="en-US"/>
        </w:rPr>
        <w:t xml:space="preserve">  периоду родов, фазы </w:t>
      </w:r>
      <w:r w:rsidRPr="004A420A">
        <w:rPr>
          <w:rFonts w:eastAsia="Calibri"/>
          <w:sz w:val="28"/>
          <w:lang w:val="en-US" w:eastAsia="en-US"/>
        </w:rPr>
        <w:t>I</w:t>
      </w:r>
      <w:r w:rsidRPr="004A420A">
        <w:rPr>
          <w:rFonts w:eastAsia="Calibri"/>
          <w:sz w:val="28"/>
          <w:lang w:eastAsia="en-US"/>
        </w:rPr>
        <w:t xml:space="preserve">  периода.</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80"/>
        </w:numPr>
        <w:spacing w:line="276" w:lineRule="auto"/>
        <w:ind w:left="357" w:hanging="357"/>
        <w:jc w:val="both"/>
        <w:rPr>
          <w:rFonts w:eastAsia="Calibri"/>
          <w:sz w:val="28"/>
          <w:lang w:eastAsia="en-US"/>
        </w:rPr>
      </w:pPr>
      <w:r w:rsidRPr="004A420A">
        <w:rPr>
          <w:rFonts w:eastAsia="Calibri"/>
          <w:sz w:val="28"/>
          <w:lang w:eastAsia="en-US"/>
        </w:rPr>
        <w:t xml:space="preserve"> Перечислить причины раскрытия шейки матки.</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80"/>
        </w:numPr>
        <w:spacing w:line="276" w:lineRule="auto"/>
        <w:ind w:left="357" w:hanging="357"/>
        <w:jc w:val="both"/>
        <w:rPr>
          <w:rFonts w:eastAsia="Calibri"/>
          <w:sz w:val="28"/>
          <w:lang w:eastAsia="en-US"/>
        </w:rPr>
      </w:pPr>
      <w:r w:rsidRPr="004A420A">
        <w:rPr>
          <w:rFonts w:eastAsia="Calibri"/>
          <w:sz w:val="28"/>
          <w:lang w:eastAsia="en-US"/>
        </w:rPr>
        <w:t xml:space="preserve"> Охарактеризовать </w:t>
      </w:r>
      <w:r w:rsidRPr="004A420A">
        <w:rPr>
          <w:rFonts w:eastAsia="Calibri"/>
          <w:sz w:val="28"/>
          <w:lang w:val="en-US" w:eastAsia="en-US"/>
        </w:rPr>
        <w:t xml:space="preserve">II </w:t>
      </w:r>
      <w:r w:rsidRPr="004A420A">
        <w:rPr>
          <w:rFonts w:eastAsia="Calibri"/>
          <w:sz w:val="28"/>
          <w:lang w:eastAsia="en-US"/>
        </w:rPr>
        <w:t>период родов.</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80"/>
        </w:numPr>
        <w:spacing w:line="276" w:lineRule="auto"/>
        <w:ind w:left="357" w:hanging="357"/>
        <w:jc w:val="both"/>
        <w:rPr>
          <w:rFonts w:eastAsia="Calibri"/>
          <w:sz w:val="28"/>
          <w:lang w:eastAsia="en-US"/>
        </w:rPr>
      </w:pPr>
      <w:r w:rsidRPr="004A420A">
        <w:rPr>
          <w:rFonts w:eastAsia="Calibri"/>
          <w:sz w:val="28"/>
          <w:lang w:eastAsia="en-US"/>
        </w:rPr>
        <w:t>Какова физиологическая кровопотеря в родах, допустимая кровопотеря?</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80"/>
        </w:numPr>
        <w:spacing w:line="276" w:lineRule="auto"/>
        <w:ind w:left="357" w:hanging="357"/>
        <w:jc w:val="both"/>
        <w:rPr>
          <w:rFonts w:eastAsia="Calibri"/>
          <w:sz w:val="28"/>
          <w:lang w:eastAsia="en-US"/>
        </w:rPr>
      </w:pPr>
      <w:r w:rsidRPr="004A420A">
        <w:rPr>
          <w:rFonts w:eastAsia="Calibri"/>
          <w:sz w:val="28"/>
          <w:lang w:eastAsia="en-US"/>
        </w:rPr>
        <w:t>Понятие о патологической кровопотере.</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80"/>
        </w:numPr>
        <w:spacing w:line="276" w:lineRule="auto"/>
        <w:ind w:left="357" w:hanging="357"/>
        <w:jc w:val="both"/>
        <w:rPr>
          <w:rFonts w:eastAsia="Calibri"/>
          <w:sz w:val="28"/>
          <w:lang w:eastAsia="en-US"/>
        </w:rPr>
      </w:pPr>
      <w:r w:rsidRPr="004A420A">
        <w:rPr>
          <w:rFonts w:eastAsia="Calibri"/>
          <w:sz w:val="28"/>
          <w:lang w:eastAsia="en-US"/>
        </w:rPr>
        <w:t xml:space="preserve">Этапы биомеханизма родов при переднем виде затылочного предлежания. </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80"/>
        </w:numPr>
        <w:spacing w:line="276" w:lineRule="auto"/>
        <w:ind w:left="357" w:hanging="357"/>
        <w:jc w:val="both"/>
        <w:rPr>
          <w:rFonts w:eastAsia="Calibri"/>
          <w:sz w:val="28"/>
          <w:lang w:eastAsia="en-US"/>
        </w:rPr>
      </w:pPr>
      <w:r w:rsidRPr="004A420A">
        <w:rPr>
          <w:rFonts w:eastAsia="Calibri"/>
          <w:sz w:val="28"/>
          <w:lang w:eastAsia="en-US"/>
        </w:rPr>
        <w:t xml:space="preserve"> Этапы биомеханизма родов при заднем виде затылочного предлежания.</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numPr>
          <w:ilvl w:val="1"/>
          <w:numId w:val="80"/>
        </w:numPr>
        <w:spacing w:line="276" w:lineRule="auto"/>
        <w:ind w:left="357" w:hanging="357"/>
        <w:jc w:val="both"/>
        <w:rPr>
          <w:rFonts w:eastAsia="Calibri"/>
          <w:sz w:val="28"/>
          <w:lang w:eastAsia="en-US"/>
        </w:rPr>
      </w:pPr>
      <w:r w:rsidRPr="004A420A">
        <w:rPr>
          <w:rFonts w:eastAsia="Calibri"/>
          <w:sz w:val="28"/>
          <w:lang w:eastAsia="en-US"/>
        </w:rPr>
        <w:t xml:space="preserve"> Каким размером рождается головка при переднем и заднем виде </w:t>
      </w:r>
      <w:proofErr w:type="gramStart"/>
      <w:r w:rsidRPr="004A420A">
        <w:rPr>
          <w:rFonts w:eastAsia="Calibri"/>
          <w:sz w:val="28"/>
          <w:lang w:eastAsia="en-US"/>
        </w:rPr>
        <w:t>затылочного</w:t>
      </w:r>
      <w:proofErr w:type="gramEnd"/>
      <w:r w:rsidRPr="004A420A">
        <w:rPr>
          <w:rFonts w:eastAsia="Calibri"/>
          <w:sz w:val="28"/>
          <w:lang w:eastAsia="en-US"/>
        </w:rPr>
        <w:t xml:space="preserve"> предлежания?</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tabs>
          <w:tab w:val="left" w:pos="426"/>
        </w:tabs>
        <w:spacing w:line="276" w:lineRule="auto"/>
        <w:jc w:val="both"/>
        <w:rPr>
          <w:rFonts w:eastAsia="Calibri"/>
          <w:sz w:val="28"/>
          <w:szCs w:val="28"/>
          <w:lang w:eastAsia="en-US"/>
        </w:rPr>
      </w:pPr>
      <w:r w:rsidRPr="004A420A">
        <w:rPr>
          <w:rFonts w:eastAsia="Calibri"/>
          <w:sz w:val="28"/>
          <w:szCs w:val="28"/>
          <w:lang w:eastAsia="en-US"/>
        </w:rPr>
        <w:t xml:space="preserve">9. </w:t>
      </w:r>
      <w:r w:rsidRPr="004A420A">
        <w:rPr>
          <w:rFonts w:eastAsia="Calibri"/>
          <w:sz w:val="28"/>
          <w:szCs w:val="28"/>
          <w:lang w:eastAsia="en-US"/>
        </w:rPr>
        <w:tab/>
        <w:t xml:space="preserve">Проводная точка при переднем и заднем виде </w:t>
      </w:r>
      <w:proofErr w:type="gramStart"/>
      <w:r w:rsidRPr="004A420A">
        <w:rPr>
          <w:rFonts w:eastAsia="Calibri"/>
          <w:sz w:val="28"/>
          <w:szCs w:val="28"/>
          <w:lang w:eastAsia="en-US"/>
        </w:rPr>
        <w:t>затылочного</w:t>
      </w:r>
      <w:proofErr w:type="gramEnd"/>
      <w:r w:rsidRPr="004A420A">
        <w:rPr>
          <w:rFonts w:eastAsia="Calibri"/>
          <w:sz w:val="28"/>
          <w:szCs w:val="28"/>
          <w:lang w:eastAsia="en-US"/>
        </w:rPr>
        <w:t xml:space="preserve"> предлежания.</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lastRenderedPageBreak/>
        <w:t>10. Продолжительность послеродового периода.</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t>11. Что такое инволюция матки? Какие признаки (процессы) характеризуют инволюцию матки?</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t>12. Как осуществляется инволюция шейки матки в послеродовом периоде?</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t>13. Что такое лохии?  Укажите изменение характера лохий в течение нормального послеродового периода.</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t>14. Что такое молозиво, его характеристика?</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t>15. Когда после родов начинается отделение (секреция) грудного молока?</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t xml:space="preserve">16. Под </w:t>
      </w:r>
      <w:proofErr w:type="gramStart"/>
      <w:r w:rsidRPr="004A420A">
        <w:rPr>
          <w:rFonts w:eastAsia="Calibri"/>
          <w:sz w:val="28"/>
          <w:szCs w:val="28"/>
          <w:lang w:eastAsia="en-US"/>
        </w:rPr>
        <w:t>воздействием</w:t>
      </w:r>
      <w:proofErr w:type="gramEnd"/>
      <w:r w:rsidRPr="004A420A">
        <w:rPr>
          <w:rFonts w:eastAsia="Calibri"/>
          <w:sz w:val="28"/>
          <w:szCs w:val="28"/>
          <w:lang w:eastAsia="en-US"/>
        </w:rPr>
        <w:t xml:space="preserve"> какого гормона гипофиза происходит процесс образования молока?</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t>17. Чем отличается молозиво от зрелого грудного молока?</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line="276" w:lineRule="auto"/>
        <w:jc w:val="both"/>
        <w:rPr>
          <w:rFonts w:eastAsia="Calibri"/>
          <w:sz w:val="28"/>
          <w:szCs w:val="28"/>
          <w:lang w:eastAsia="en-US"/>
        </w:rPr>
      </w:pPr>
      <w:r w:rsidRPr="004A420A">
        <w:rPr>
          <w:rFonts w:eastAsia="Calibri"/>
          <w:sz w:val="28"/>
          <w:szCs w:val="28"/>
          <w:lang w:eastAsia="en-US"/>
        </w:rPr>
        <w:t>18. Есть ли различие между женским и коровьим молоком, используемым для кормления ребенка в отсутствие грудного молока?</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B67E67" w:rsidRPr="004A420A" w:rsidRDefault="00B67E67" w:rsidP="00B67E67">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1</w:t>
      </w:r>
    </w:p>
    <w:p w:rsidR="00B67E67" w:rsidRPr="004A420A" w:rsidRDefault="00B67E67" w:rsidP="00B67E67">
      <w:pPr>
        <w:spacing w:line="276" w:lineRule="auto"/>
        <w:rPr>
          <w:rFonts w:eastAsia="Calibri"/>
          <w:sz w:val="28"/>
          <w:szCs w:val="28"/>
          <w:lang w:eastAsia="en-US"/>
        </w:rPr>
      </w:pPr>
      <w:r w:rsidRPr="004A420A">
        <w:rPr>
          <w:rFonts w:eastAsia="Calibri"/>
          <w:sz w:val="28"/>
          <w:szCs w:val="28"/>
          <w:lang w:eastAsia="en-US"/>
        </w:rPr>
        <w:t xml:space="preserve">Первородящая Б. поступила в роддом с жалобами на регулярные схватки с 2.00 часов, в 14.00 </w:t>
      </w:r>
      <w:proofErr w:type="gramStart"/>
      <w:r w:rsidRPr="004A420A">
        <w:rPr>
          <w:rFonts w:eastAsia="Calibri"/>
          <w:sz w:val="28"/>
          <w:szCs w:val="28"/>
          <w:lang w:eastAsia="en-US"/>
        </w:rPr>
        <w:t>произошло излитие околоплодных вод и в 20.00 в переднем виде затылочного предлежания родился</w:t>
      </w:r>
      <w:proofErr w:type="gramEnd"/>
      <w:r w:rsidRPr="004A420A">
        <w:rPr>
          <w:rFonts w:eastAsia="Calibri"/>
          <w:sz w:val="28"/>
          <w:szCs w:val="28"/>
          <w:lang w:eastAsia="en-US"/>
        </w:rPr>
        <w:t xml:space="preserve"> живой мальчик, вес </w:t>
      </w:r>
      <w:smartTag w:uri="urn:schemas-microsoft-com:office:smarttags" w:element="metricconverter">
        <w:smartTagPr>
          <w:attr w:name="ProductID" w:val="3300 г"/>
        </w:smartTagPr>
        <w:r w:rsidRPr="004A420A">
          <w:rPr>
            <w:rFonts w:eastAsia="Calibri"/>
            <w:sz w:val="28"/>
            <w:szCs w:val="28"/>
            <w:lang w:eastAsia="en-US"/>
          </w:rPr>
          <w:t>3300 г</w:t>
        </w:r>
      </w:smartTag>
      <w:r w:rsidRPr="004A420A">
        <w:rPr>
          <w:rFonts w:eastAsia="Calibri"/>
          <w:sz w:val="28"/>
          <w:szCs w:val="28"/>
          <w:lang w:eastAsia="en-US"/>
        </w:rPr>
        <w:t xml:space="preserve">., длина </w:t>
      </w:r>
      <w:smartTag w:uri="urn:schemas-microsoft-com:office:smarttags" w:element="metricconverter">
        <w:smartTagPr>
          <w:attr w:name="ProductID" w:val="52 см"/>
        </w:smartTagPr>
        <w:r w:rsidRPr="004A420A">
          <w:rPr>
            <w:rFonts w:eastAsia="Calibri"/>
            <w:sz w:val="28"/>
            <w:szCs w:val="28"/>
            <w:lang w:eastAsia="en-US"/>
          </w:rPr>
          <w:t>52 см</w:t>
        </w:r>
      </w:smartTag>
      <w:r w:rsidRPr="004A420A">
        <w:rPr>
          <w:rFonts w:eastAsia="Calibri"/>
          <w:sz w:val="28"/>
          <w:szCs w:val="28"/>
          <w:lang w:eastAsia="en-US"/>
        </w:rPr>
        <w:t xml:space="preserve">., с оценкой по шкале Апгар 9 баллов. Послед отделился и выделился самостоятельно через 15 минут. Кровопотеря в родах составила 200 мл. </w:t>
      </w:r>
    </w:p>
    <w:p w:rsidR="00B67E67" w:rsidRPr="004A420A" w:rsidRDefault="00B67E67" w:rsidP="00B67E67">
      <w:pPr>
        <w:spacing w:line="276" w:lineRule="auto"/>
        <w:rPr>
          <w:rFonts w:eastAsia="Calibri"/>
          <w:b/>
          <w:i/>
          <w:color w:val="002060"/>
          <w:sz w:val="28"/>
          <w:szCs w:val="28"/>
          <w:lang w:eastAsia="en-US"/>
        </w:rPr>
      </w:pPr>
      <w:r w:rsidRPr="004A420A">
        <w:rPr>
          <w:rFonts w:eastAsia="Calibri"/>
          <w:b/>
          <w:i/>
          <w:color w:val="002060"/>
          <w:sz w:val="28"/>
          <w:szCs w:val="28"/>
          <w:lang w:eastAsia="en-US"/>
        </w:rPr>
        <w:t>Задание:</w:t>
      </w:r>
    </w:p>
    <w:p w:rsidR="00B67E67" w:rsidRPr="004A420A" w:rsidRDefault="00B67E67" w:rsidP="00B67E67">
      <w:pPr>
        <w:numPr>
          <w:ilvl w:val="3"/>
          <w:numId w:val="80"/>
        </w:numPr>
        <w:spacing w:line="276" w:lineRule="auto"/>
        <w:contextualSpacing/>
        <w:rPr>
          <w:rFonts w:eastAsia="Calibri"/>
          <w:sz w:val="28"/>
          <w:szCs w:val="28"/>
          <w:lang w:eastAsia="en-US"/>
        </w:rPr>
      </w:pPr>
      <w:r w:rsidRPr="004A420A">
        <w:rPr>
          <w:rFonts w:eastAsia="Calibri"/>
          <w:sz w:val="28"/>
          <w:szCs w:val="28"/>
          <w:lang w:eastAsia="en-US"/>
        </w:rPr>
        <w:t>Подсчитать продолжительность родов общую и по периодам.</w:t>
      </w:r>
    </w:p>
    <w:p w:rsidR="00B67E67" w:rsidRPr="004A420A" w:rsidRDefault="00B67E67" w:rsidP="00B67E67">
      <w:pPr>
        <w:spacing w:line="276" w:lineRule="auto"/>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2</w:t>
      </w:r>
    </w:p>
    <w:p w:rsidR="00B67E67" w:rsidRPr="004A420A" w:rsidRDefault="00B67E67" w:rsidP="00B67E67">
      <w:pPr>
        <w:spacing w:line="276" w:lineRule="auto"/>
        <w:rPr>
          <w:rFonts w:eastAsia="Calibri"/>
          <w:sz w:val="28"/>
          <w:szCs w:val="28"/>
          <w:lang w:eastAsia="en-US"/>
        </w:rPr>
      </w:pPr>
      <w:r w:rsidRPr="004A420A">
        <w:rPr>
          <w:rFonts w:eastAsia="Calibri"/>
          <w:sz w:val="28"/>
          <w:szCs w:val="28"/>
          <w:lang w:eastAsia="en-US"/>
        </w:rPr>
        <w:t>Первородящая 19 лет в родах 15 часов, беременность доношена, соматически здорова. Пульс 80 уд</w:t>
      </w:r>
      <w:proofErr w:type="gramStart"/>
      <w:r w:rsidRPr="004A420A">
        <w:rPr>
          <w:rFonts w:eastAsia="Calibri"/>
          <w:sz w:val="28"/>
          <w:szCs w:val="28"/>
          <w:lang w:eastAsia="en-US"/>
        </w:rPr>
        <w:t>.</w:t>
      </w:r>
      <w:proofErr w:type="gramEnd"/>
      <w:r w:rsidRPr="004A420A">
        <w:rPr>
          <w:rFonts w:eastAsia="Calibri"/>
          <w:sz w:val="28"/>
          <w:szCs w:val="28"/>
          <w:lang w:eastAsia="en-US"/>
        </w:rPr>
        <w:t>/</w:t>
      </w:r>
      <w:proofErr w:type="gramStart"/>
      <w:r w:rsidRPr="004A420A">
        <w:rPr>
          <w:rFonts w:eastAsia="Calibri"/>
          <w:sz w:val="28"/>
          <w:szCs w:val="28"/>
          <w:lang w:eastAsia="en-US"/>
        </w:rPr>
        <w:t>м</w:t>
      </w:r>
      <w:proofErr w:type="gramEnd"/>
      <w:r w:rsidRPr="004A420A">
        <w:rPr>
          <w:rFonts w:eastAsia="Calibri"/>
          <w:sz w:val="28"/>
          <w:szCs w:val="28"/>
          <w:lang w:eastAsia="en-US"/>
        </w:rPr>
        <w:t xml:space="preserve">ин, ритмичный, АД 120\75 мм рт.ст., окружность живота </w:t>
      </w:r>
      <w:smartTag w:uri="urn:schemas-microsoft-com:office:smarttags" w:element="metricconverter">
        <w:smartTagPr>
          <w:attr w:name="ProductID" w:val="97 см"/>
        </w:smartTagPr>
        <w:r w:rsidRPr="004A420A">
          <w:rPr>
            <w:rFonts w:eastAsia="Calibri"/>
            <w:sz w:val="28"/>
            <w:szCs w:val="28"/>
            <w:lang w:eastAsia="en-US"/>
          </w:rPr>
          <w:t>97 см</w:t>
        </w:r>
      </w:smartTag>
      <w:r w:rsidRPr="004A420A">
        <w:rPr>
          <w:rFonts w:eastAsia="Calibri"/>
          <w:sz w:val="28"/>
          <w:szCs w:val="28"/>
          <w:lang w:eastAsia="en-US"/>
        </w:rPr>
        <w:t xml:space="preserve">, высота стояния дна матки </w:t>
      </w:r>
      <w:smartTag w:uri="urn:schemas-microsoft-com:office:smarttags" w:element="metricconverter">
        <w:smartTagPr>
          <w:attr w:name="ProductID" w:val="34 см"/>
        </w:smartTagPr>
        <w:r w:rsidRPr="004A420A">
          <w:rPr>
            <w:rFonts w:eastAsia="Calibri"/>
            <w:sz w:val="28"/>
            <w:szCs w:val="28"/>
            <w:lang w:eastAsia="en-US"/>
          </w:rPr>
          <w:t>34 см</w:t>
        </w:r>
      </w:smartTag>
      <w:r w:rsidRPr="004A420A">
        <w:rPr>
          <w:rFonts w:eastAsia="Calibri"/>
          <w:sz w:val="28"/>
          <w:szCs w:val="28"/>
          <w:lang w:eastAsia="en-US"/>
        </w:rPr>
        <w:t>., размеры таза нормальные. Головка плода большим сегментом во входе в малый таз. С/б плода ритмичное и ясное, 136 уд</w:t>
      </w:r>
      <w:proofErr w:type="gramStart"/>
      <w:r w:rsidRPr="004A420A">
        <w:rPr>
          <w:rFonts w:eastAsia="Calibri"/>
          <w:sz w:val="28"/>
          <w:szCs w:val="28"/>
          <w:lang w:eastAsia="en-US"/>
        </w:rPr>
        <w:t>.</w:t>
      </w:r>
      <w:proofErr w:type="gramEnd"/>
      <w:r w:rsidRPr="004A420A">
        <w:rPr>
          <w:rFonts w:eastAsia="Calibri"/>
          <w:sz w:val="28"/>
          <w:szCs w:val="28"/>
          <w:lang w:eastAsia="en-US"/>
        </w:rPr>
        <w:t>/</w:t>
      </w:r>
      <w:proofErr w:type="gramStart"/>
      <w:r w:rsidRPr="004A420A">
        <w:rPr>
          <w:rFonts w:eastAsia="Calibri"/>
          <w:sz w:val="28"/>
          <w:szCs w:val="28"/>
          <w:lang w:eastAsia="en-US"/>
        </w:rPr>
        <w:t>м</w:t>
      </w:r>
      <w:proofErr w:type="gramEnd"/>
      <w:r w:rsidRPr="004A420A">
        <w:rPr>
          <w:rFonts w:eastAsia="Calibri"/>
          <w:sz w:val="28"/>
          <w:szCs w:val="28"/>
          <w:lang w:eastAsia="en-US"/>
        </w:rPr>
        <w:t xml:space="preserve">ин, воды целы. Схватки приобретают потужной характер. При влагалищном исследовании: раскрытие шейки матки полное, плодный пузырь цел, умеренно напрягается при схватке. Головка плода стоит большим сегментом во входе в малый таз. Стреловидный шов в левом косом размере. Малый родничок справа спереди (у лона). Мыс недостижим.  </w:t>
      </w:r>
    </w:p>
    <w:p w:rsidR="00B67E67" w:rsidRPr="004A420A" w:rsidRDefault="00B67E67" w:rsidP="00B67E67">
      <w:pPr>
        <w:spacing w:line="276" w:lineRule="auto"/>
        <w:rPr>
          <w:rFonts w:eastAsia="Calibri"/>
          <w:color w:val="002060"/>
          <w:sz w:val="28"/>
          <w:szCs w:val="28"/>
          <w:lang w:eastAsia="en-US"/>
        </w:rPr>
      </w:pPr>
      <w:r w:rsidRPr="004A420A">
        <w:rPr>
          <w:rFonts w:eastAsia="Calibri"/>
          <w:b/>
          <w:i/>
          <w:color w:val="002060"/>
          <w:sz w:val="28"/>
          <w:szCs w:val="28"/>
          <w:lang w:eastAsia="en-US"/>
        </w:rPr>
        <w:t>Задание:</w:t>
      </w:r>
    </w:p>
    <w:p w:rsidR="00B67E67" w:rsidRPr="004A420A" w:rsidRDefault="00B67E67" w:rsidP="00B67E67">
      <w:pPr>
        <w:spacing w:line="276" w:lineRule="auto"/>
        <w:rPr>
          <w:rFonts w:eastAsia="Calibri"/>
          <w:sz w:val="28"/>
          <w:szCs w:val="28"/>
          <w:lang w:eastAsia="en-US"/>
        </w:rPr>
      </w:pPr>
      <w:r w:rsidRPr="004A420A">
        <w:rPr>
          <w:rFonts w:eastAsia="Calibri"/>
          <w:sz w:val="28"/>
          <w:szCs w:val="28"/>
          <w:lang w:eastAsia="en-US"/>
        </w:rPr>
        <w:t>1. Каково положение плода, позиция, вид и предлежащая часть?</w:t>
      </w:r>
    </w:p>
    <w:p w:rsidR="00B67E67" w:rsidRPr="004A420A" w:rsidRDefault="00B67E67" w:rsidP="00B67E67">
      <w:pPr>
        <w:spacing w:line="276" w:lineRule="auto"/>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w:t>
      </w:r>
    </w:p>
    <w:p w:rsidR="00B67E67" w:rsidRPr="004A420A" w:rsidRDefault="00B67E67" w:rsidP="00B67E67">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3</w:t>
      </w:r>
    </w:p>
    <w:p w:rsidR="00B67E67" w:rsidRPr="004A420A" w:rsidRDefault="00B67E67" w:rsidP="00B67E67">
      <w:pPr>
        <w:spacing w:line="276" w:lineRule="auto"/>
        <w:rPr>
          <w:rFonts w:eastAsia="Calibri"/>
          <w:sz w:val="28"/>
          <w:szCs w:val="28"/>
          <w:lang w:eastAsia="en-US"/>
        </w:rPr>
      </w:pPr>
      <w:r w:rsidRPr="004A420A">
        <w:rPr>
          <w:rFonts w:eastAsia="Calibri"/>
          <w:sz w:val="28"/>
          <w:szCs w:val="28"/>
          <w:lang w:eastAsia="en-US"/>
        </w:rPr>
        <w:t xml:space="preserve">Головка плода в плоскости входа в малый таз, стреловидный шов в правом косом размере, малый родничок справа сзади, большой – спереди, слева, </w:t>
      </w:r>
      <w:proofErr w:type="gramStart"/>
      <w:r w:rsidRPr="004A420A">
        <w:rPr>
          <w:rFonts w:eastAsia="Calibri"/>
          <w:sz w:val="28"/>
          <w:szCs w:val="28"/>
          <w:lang w:eastAsia="en-US"/>
        </w:rPr>
        <w:t>ниже расположен</w:t>
      </w:r>
      <w:proofErr w:type="gramEnd"/>
      <w:r w:rsidRPr="004A420A">
        <w:rPr>
          <w:rFonts w:eastAsia="Calibri"/>
          <w:sz w:val="28"/>
          <w:szCs w:val="28"/>
          <w:lang w:eastAsia="en-US"/>
        </w:rPr>
        <w:t xml:space="preserve"> малый родничок. </w:t>
      </w:r>
    </w:p>
    <w:p w:rsidR="00B67E67" w:rsidRPr="004A420A" w:rsidRDefault="00B67E67" w:rsidP="00B67E67">
      <w:pPr>
        <w:spacing w:line="276" w:lineRule="auto"/>
        <w:rPr>
          <w:rFonts w:eastAsia="Calibri"/>
          <w:color w:val="002060"/>
          <w:sz w:val="28"/>
          <w:szCs w:val="28"/>
          <w:lang w:eastAsia="en-US"/>
        </w:rPr>
      </w:pPr>
      <w:r w:rsidRPr="004A420A">
        <w:rPr>
          <w:rFonts w:eastAsia="Calibri"/>
          <w:b/>
          <w:i/>
          <w:color w:val="002060"/>
          <w:sz w:val="28"/>
          <w:szCs w:val="28"/>
          <w:lang w:eastAsia="en-US"/>
        </w:rPr>
        <w:t>Задание:</w:t>
      </w:r>
    </w:p>
    <w:p w:rsidR="00B67E67" w:rsidRPr="004A420A" w:rsidRDefault="00B67E67" w:rsidP="00B67E67">
      <w:pPr>
        <w:spacing w:line="276" w:lineRule="auto"/>
        <w:rPr>
          <w:rFonts w:eastAsia="Calibri"/>
          <w:sz w:val="28"/>
          <w:szCs w:val="28"/>
          <w:lang w:eastAsia="en-US"/>
        </w:rPr>
      </w:pPr>
      <w:r w:rsidRPr="004A420A">
        <w:rPr>
          <w:rFonts w:eastAsia="Calibri"/>
          <w:sz w:val="28"/>
          <w:szCs w:val="28"/>
          <w:lang w:eastAsia="en-US"/>
        </w:rPr>
        <w:t>1. Каково положение плода, позиция, вид и предлежащая часть?</w:t>
      </w:r>
    </w:p>
    <w:p w:rsidR="00B67E67" w:rsidRPr="004A420A" w:rsidRDefault="00B67E67" w:rsidP="00B67E67">
      <w:pPr>
        <w:spacing w:line="276" w:lineRule="auto"/>
        <w:rPr>
          <w:rFonts w:eastAsia="Calibri"/>
          <w:sz w:val="28"/>
          <w:szCs w:val="28"/>
          <w:lang w:eastAsia="en-US"/>
        </w:rPr>
      </w:pPr>
      <w:r w:rsidRPr="004A420A">
        <w:rPr>
          <w:rFonts w:eastAsia="Calibri"/>
          <w:sz w:val="28"/>
          <w:szCs w:val="28"/>
          <w:lang w:eastAsia="en-US"/>
        </w:rPr>
        <w:lastRenderedPageBreak/>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4</w:t>
      </w:r>
    </w:p>
    <w:p w:rsidR="00B67E67" w:rsidRPr="004A420A" w:rsidRDefault="00B67E67" w:rsidP="00B67E67">
      <w:pPr>
        <w:spacing w:line="276" w:lineRule="auto"/>
        <w:rPr>
          <w:rFonts w:eastAsia="Calibri"/>
          <w:sz w:val="28"/>
          <w:szCs w:val="28"/>
          <w:lang w:eastAsia="en-US"/>
        </w:rPr>
      </w:pPr>
      <w:r w:rsidRPr="004A420A">
        <w:rPr>
          <w:rFonts w:eastAsia="Calibri"/>
          <w:sz w:val="28"/>
          <w:szCs w:val="28"/>
          <w:lang w:eastAsia="en-US"/>
        </w:rPr>
        <w:t xml:space="preserve">Головка прижата </w:t>
      </w:r>
      <w:proofErr w:type="gramStart"/>
      <w:r w:rsidRPr="004A420A">
        <w:rPr>
          <w:rFonts w:eastAsia="Calibri"/>
          <w:sz w:val="28"/>
          <w:szCs w:val="28"/>
          <w:lang w:eastAsia="en-US"/>
        </w:rPr>
        <w:t>ко</w:t>
      </w:r>
      <w:proofErr w:type="gramEnd"/>
      <w:r w:rsidRPr="004A420A">
        <w:rPr>
          <w:rFonts w:eastAsia="Calibri"/>
          <w:sz w:val="28"/>
          <w:szCs w:val="28"/>
          <w:lang w:eastAsia="en-US"/>
        </w:rPr>
        <w:t xml:space="preserve"> входу в малый таз, стреловидный шов в правом косом размере, малый родничок слева, спереди и ниже, большой – справа сзади.</w:t>
      </w:r>
    </w:p>
    <w:p w:rsidR="00B67E67" w:rsidRPr="004A420A" w:rsidRDefault="00B67E67" w:rsidP="00B67E67">
      <w:pPr>
        <w:spacing w:line="276" w:lineRule="auto"/>
        <w:rPr>
          <w:rFonts w:eastAsia="Calibri"/>
          <w:color w:val="002060"/>
          <w:sz w:val="28"/>
          <w:szCs w:val="28"/>
          <w:lang w:eastAsia="en-US"/>
        </w:rPr>
      </w:pPr>
      <w:r w:rsidRPr="004A420A">
        <w:rPr>
          <w:rFonts w:eastAsia="Calibri"/>
          <w:b/>
          <w:i/>
          <w:color w:val="002060"/>
          <w:sz w:val="28"/>
          <w:szCs w:val="28"/>
          <w:lang w:eastAsia="en-US"/>
        </w:rPr>
        <w:t>Задание:</w:t>
      </w:r>
    </w:p>
    <w:p w:rsidR="00B67E67" w:rsidRPr="004A420A" w:rsidRDefault="00B67E67" w:rsidP="00B67E67">
      <w:pPr>
        <w:spacing w:line="276" w:lineRule="auto"/>
        <w:rPr>
          <w:rFonts w:eastAsia="Calibri"/>
          <w:sz w:val="28"/>
          <w:szCs w:val="28"/>
          <w:lang w:eastAsia="en-US"/>
        </w:rPr>
      </w:pPr>
      <w:r w:rsidRPr="004A420A">
        <w:rPr>
          <w:rFonts w:eastAsia="Calibri"/>
          <w:sz w:val="28"/>
          <w:szCs w:val="28"/>
          <w:lang w:eastAsia="en-US"/>
        </w:rPr>
        <w:t>1. Каков вид, позиция и характер вставления головки?</w:t>
      </w:r>
    </w:p>
    <w:p w:rsidR="00B67E67" w:rsidRPr="004A420A" w:rsidRDefault="00B67E67" w:rsidP="00B67E67">
      <w:pPr>
        <w:spacing w:line="276" w:lineRule="auto"/>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______________________________________________________________________________________________________________________________________________________________________________________________________</w:t>
      </w:r>
    </w:p>
    <w:p w:rsidR="00B67E67" w:rsidRPr="004A420A" w:rsidRDefault="00B67E67" w:rsidP="00B67E67">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5</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Первородящая, первобеременная, 24 лет, поступила через 16 часов после начала родовой деятельности. Воды отошли за 2 часа до поступле</w:t>
      </w:r>
      <w:r w:rsidRPr="004A420A">
        <w:rPr>
          <w:rFonts w:eastAsia="Calibri"/>
          <w:sz w:val="28"/>
          <w:lang w:eastAsia="en-US"/>
        </w:rPr>
        <w:softHyphen/>
        <w:t>ния. Беременность доношенная, размеры таза: 25 – 28 – 31 - 20. Положение плода продольное, 2-я позиция. Головка в полости малого таза. Сердце</w:t>
      </w:r>
      <w:r w:rsidRPr="004A420A">
        <w:rPr>
          <w:rFonts w:eastAsia="Calibri"/>
          <w:sz w:val="28"/>
          <w:lang w:eastAsia="en-US"/>
        </w:rPr>
        <w:softHyphen/>
        <w:t>биение плода справа ниже пупка 140 ударов в минуту, ритмичное.</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Влагалищное исследование: Раскрытие полное, плодного пузыря нет. Головка в полости малого таза. Стреловидный шов в левом косом размере. Малый родничок справа спереди.</w:t>
      </w:r>
    </w:p>
    <w:p w:rsidR="00B67E67" w:rsidRPr="004A420A" w:rsidRDefault="00B67E67" w:rsidP="00B67E67">
      <w:pPr>
        <w:spacing w:line="276" w:lineRule="auto"/>
        <w:jc w:val="both"/>
        <w:rPr>
          <w:rFonts w:eastAsia="Calibri"/>
          <w:b/>
          <w:i/>
          <w:color w:val="002060"/>
          <w:sz w:val="28"/>
          <w:lang w:eastAsia="en-US"/>
        </w:rPr>
      </w:pPr>
      <w:r w:rsidRPr="004A420A">
        <w:rPr>
          <w:rFonts w:eastAsia="Calibri"/>
          <w:b/>
          <w:i/>
          <w:color w:val="002060"/>
          <w:sz w:val="28"/>
          <w:lang w:eastAsia="en-US"/>
        </w:rPr>
        <w:t>Задание:</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1. Диагноз _________________________________________________________</w:t>
      </w:r>
      <w:r w:rsidRPr="004A420A">
        <w:rPr>
          <w:rFonts w:eastAsia="Calibri"/>
          <w:sz w:val="28"/>
          <w:lang w:eastAsia="en-US"/>
        </w:rPr>
        <w:br/>
        <w:t>__________________________________________________________________</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2. Укажите механизм, по типу которого идут роды _______________________</w:t>
      </w:r>
      <w:r w:rsidRPr="004A420A">
        <w:rPr>
          <w:rFonts w:eastAsia="Calibri"/>
          <w:sz w:val="28"/>
          <w:lang w:eastAsia="en-US"/>
        </w:rPr>
        <w:br/>
        <w:t>__________________________________________________________________</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3. В какой плоскости малого таза находится головка плода? _______________</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__________________________________________________________________</w:t>
      </w:r>
    </w:p>
    <w:p w:rsidR="00B67E67" w:rsidRPr="004A420A" w:rsidRDefault="00B67E67" w:rsidP="00B67E67">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6</w:t>
      </w:r>
    </w:p>
    <w:p w:rsidR="00B67E67" w:rsidRPr="004A420A" w:rsidRDefault="00B67E67" w:rsidP="00B67E67">
      <w:pPr>
        <w:spacing w:line="276" w:lineRule="auto"/>
        <w:jc w:val="both"/>
        <w:rPr>
          <w:rFonts w:eastAsia="Calibri"/>
          <w:sz w:val="28"/>
          <w:lang w:eastAsia="en-US"/>
        </w:rPr>
      </w:pPr>
      <w:r w:rsidRPr="004A420A">
        <w:rPr>
          <w:rFonts w:eastAsia="Calibri"/>
          <w:sz w:val="28"/>
          <w:lang w:eastAsia="en-US"/>
        </w:rPr>
        <w:t xml:space="preserve">Повторнобеременная, повторнородящая 27 лет, поступила через 4 часа после начала регулярной родовой деятельности. Воды не изливались. Беременность доношенная. 1 роды 3 года назад (масса плода 3150 гр.) без особенностей. Размеры таза: 26 – 28 –31- 21. ОЖ  96 см. ВДМ 35 см. Положение плода: продольное, 1 позиция предлежит головка, прижата </w:t>
      </w:r>
      <w:proofErr w:type="gramStart"/>
      <w:r w:rsidRPr="004A420A">
        <w:rPr>
          <w:rFonts w:eastAsia="Calibri"/>
          <w:sz w:val="28"/>
          <w:lang w:eastAsia="en-US"/>
        </w:rPr>
        <w:t>ко</w:t>
      </w:r>
      <w:proofErr w:type="gramEnd"/>
      <w:r w:rsidRPr="004A420A">
        <w:rPr>
          <w:rFonts w:eastAsia="Calibri"/>
          <w:sz w:val="28"/>
          <w:lang w:eastAsia="en-US"/>
        </w:rPr>
        <w:t xml:space="preserve"> входу в малый таз. Сердцебиение: слева на 2 см выше пупка, ритмичное - 136 ударов в минуту.</w:t>
      </w:r>
    </w:p>
    <w:p w:rsidR="00B67E67" w:rsidRPr="004A420A" w:rsidRDefault="00B67E67" w:rsidP="00B67E67">
      <w:pPr>
        <w:spacing w:line="276" w:lineRule="auto"/>
        <w:rPr>
          <w:rFonts w:eastAsia="Calibri"/>
          <w:sz w:val="28"/>
          <w:lang w:eastAsia="en-US"/>
        </w:rPr>
      </w:pPr>
      <w:r w:rsidRPr="004A420A">
        <w:rPr>
          <w:rFonts w:eastAsia="Calibri"/>
          <w:sz w:val="28"/>
          <w:lang w:eastAsia="en-US"/>
        </w:rPr>
        <w:lastRenderedPageBreak/>
        <w:t>Влагалищное исследование: шейка матки сглажена, открытие маточного зева 4 см, плодный пузырь цел. Стреловидный шов в поперечном размере, малый родничок слева.</w:t>
      </w:r>
    </w:p>
    <w:p w:rsidR="00B67E67" w:rsidRPr="004A420A" w:rsidRDefault="00B67E67" w:rsidP="00B67E67">
      <w:pPr>
        <w:spacing w:line="276" w:lineRule="auto"/>
        <w:jc w:val="both"/>
        <w:rPr>
          <w:rFonts w:eastAsia="Calibri"/>
          <w:b/>
          <w:i/>
          <w:color w:val="002060"/>
          <w:sz w:val="28"/>
          <w:lang w:eastAsia="en-US"/>
        </w:rPr>
      </w:pPr>
      <w:r w:rsidRPr="004A420A">
        <w:rPr>
          <w:rFonts w:eastAsia="Calibri"/>
          <w:b/>
          <w:i/>
          <w:color w:val="002060"/>
          <w:sz w:val="28"/>
          <w:lang w:eastAsia="en-US"/>
        </w:rPr>
        <w:t>Задание:</w:t>
      </w:r>
    </w:p>
    <w:p w:rsidR="00B67E67" w:rsidRPr="004A420A" w:rsidRDefault="00B67E67" w:rsidP="00B67E67">
      <w:pPr>
        <w:spacing w:line="276" w:lineRule="auto"/>
        <w:rPr>
          <w:rFonts w:eastAsia="Calibri"/>
          <w:sz w:val="28"/>
          <w:lang w:eastAsia="en-US"/>
        </w:rPr>
      </w:pPr>
      <w:r w:rsidRPr="004A420A">
        <w:rPr>
          <w:rFonts w:eastAsia="Calibri"/>
          <w:sz w:val="28"/>
          <w:lang w:eastAsia="en-US"/>
        </w:rPr>
        <w:t>1. Диагноз. Предполагаемая масса плода.</w:t>
      </w:r>
    </w:p>
    <w:p w:rsidR="00B67E67" w:rsidRPr="004A420A" w:rsidRDefault="00B67E67" w:rsidP="00B67E67">
      <w:pPr>
        <w:spacing w:line="276" w:lineRule="auto"/>
        <w:rPr>
          <w:rFonts w:eastAsia="Calibri"/>
          <w:sz w:val="28"/>
          <w:lang w:eastAsia="en-US"/>
        </w:rPr>
      </w:pPr>
      <w:r w:rsidRPr="004A420A">
        <w:rPr>
          <w:rFonts w:eastAsia="Calibri"/>
          <w:sz w:val="28"/>
          <w:lang w:eastAsia="en-US"/>
        </w:rPr>
        <w:t>2. В какой плоскости малого таза находится головка плода?</w:t>
      </w:r>
    </w:p>
    <w:p w:rsidR="00B67E67" w:rsidRPr="004A420A" w:rsidRDefault="00B67E67" w:rsidP="00B67E67">
      <w:pPr>
        <w:tabs>
          <w:tab w:val="num" w:pos="1080"/>
        </w:tabs>
        <w:spacing w:line="276" w:lineRule="auto"/>
        <w:rPr>
          <w:rFonts w:eastAsia="Calibri"/>
          <w:sz w:val="28"/>
          <w:lang w:eastAsia="en-US"/>
        </w:rPr>
      </w:pPr>
      <w:r w:rsidRPr="004A420A">
        <w:rPr>
          <w:rFonts w:eastAsia="Calibri"/>
          <w:sz w:val="28"/>
          <w:lang w:eastAsia="en-US"/>
        </w:rPr>
        <w:t>3. По какому механизму можно ожидать роды.</w:t>
      </w:r>
    </w:p>
    <w:p w:rsidR="00B67E67" w:rsidRPr="004A420A" w:rsidRDefault="00B67E67" w:rsidP="00B67E67">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B67E67" w:rsidRPr="004A420A" w:rsidRDefault="00B67E67" w:rsidP="00B67E67">
      <w:pPr>
        <w:spacing w:before="240" w:after="240" w:line="276" w:lineRule="auto"/>
        <w:ind w:left="360" w:hanging="357"/>
        <w:jc w:val="both"/>
        <w:rPr>
          <w:rFonts w:eastAsia="Calibri"/>
          <w:b/>
          <w:i/>
          <w:color w:val="002060"/>
          <w:sz w:val="28"/>
          <w:szCs w:val="28"/>
          <w:lang w:eastAsia="en-US"/>
        </w:rPr>
      </w:pPr>
      <w:r w:rsidRPr="004A420A">
        <w:rPr>
          <w:rFonts w:eastAsia="Calibri"/>
          <w:b/>
          <w:i/>
          <w:color w:val="002060"/>
          <w:sz w:val="28"/>
          <w:szCs w:val="28"/>
          <w:lang w:eastAsia="en-US"/>
        </w:rPr>
        <w:t>1. Подготовить учебный материал к данной теме с использованием дополнительной литературы.</w:t>
      </w:r>
    </w:p>
    <w:p w:rsidR="00B67E67" w:rsidRPr="004A420A" w:rsidRDefault="00B67E67" w:rsidP="00B67E67">
      <w:pPr>
        <w:spacing w:line="276" w:lineRule="auto"/>
        <w:ind w:left="360" w:hanging="357"/>
        <w:jc w:val="both"/>
        <w:rPr>
          <w:rFonts w:eastAsia="Calibri"/>
          <w:i/>
          <w:color w:val="002060"/>
          <w:sz w:val="28"/>
          <w:szCs w:val="28"/>
          <w:lang w:eastAsia="en-US"/>
        </w:rPr>
      </w:pPr>
      <w:r w:rsidRPr="004A420A">
        <w:rPr>
          <w:rFonts w:eastAsia="Calibri"/>
          <w:b/>
          <w:i/>
          <w:color w:val="002060"/>
          <w:sz w:val="28"/>
          <w:szCs w:val="28"/>
          <w:lang w:eastAsia="en-US"/>
        </w:rPr>
        <w:t>2. Составить:</w:t>
      </w:r>
    </w:p>
    <w:p w:rsidR="00B67E67" w:rsidRPr="004A420A" w:rsidRDefault="00B67E67" w:rsidP="00B67E67">
      <w:pPr>
        <w:numPr>
          <w:ilvl w:val="0"/>
          <w:numId w:val="84"/>
        </w:numPr>
        <w:spacing w:line="276" w:lineRule="auto"/>
        <w:contextualSpacing/>
        <w:jc w:val="both"/>
        <w:rPr>
          <w:rFonts w:eastAsia="Calibri"/>
          <w:sz w:val="28"/>
          <w:szCs w:val="28"/>
          <w:lang w:eastAsia="en-US"/>
        </w:rPr>
      </w:pPr>
      <w:r w:rsidRPr="004A420A">
        <w:rPr>
          <w:rFonts w:eastAsia="Calibri"/>
          <w:sz w:val="28"/>
          <w:szCs w:val="28"/>
          <w:lang w:eastAsia="en-US"/>
        </w:rPr>
        <w:t>классификацию родов по времени наступления, продолжительности,</w:t>
      </w:r>
    </w:p>
    <w:p w:rsidR="00B67E67" w:rsidRPr="004A420A" w:rsidRDefault="00B67E67" w:rsidP="00B67E67">
      <w:pPr>
        <w:numPr>
          <w:ilvl w:val="0"/>
          <w:numId w:val="84"/>
        </w:numPr>
        <w:spacing w:line="276" w:lineRule="auto"/>
        <w:jc w:val="both"/>
        <w:rPr>
          <w:rFonts w:eastAsia="Calibri"/>
          <w:sz w:val="28"/>
          <w:szCs w:val="28"/>
          <w:lang w:eastAsia="en-US"/>
        </w:rPr>
      </w:pPr>
      <w:r w:rsidRPr="004A420A">
        <w:rPr>
          <w:rFonts w:eastAsia="Calibri"/>
          <w:sz w:val="28"/>
          <w:szCs w:val="28"/>
          <w:lang w:eastAsia="en-US"/>
        </w:rPr>
        <w:t>схему продолжительности родов по периодам для перво- и повторнородящих,</w:t>
      </w:r>
    </w:p>
    <w:p w:rsidR="00B67E67" w:rsidRPr="004A420A" w:rsidRDefault="00B67E67" w:rsidP="00B67E67">
      <w:pPr>
        <w:numPr>
          <w:ilvl w:val="0"/>
          <w:numId w:val="84"/>
        </w:numPr>
        <w:spacing w:line="276" w:lineRule="auto"/>
        <w:jc w:val="both"/>
        <w:rPr>
          <w:rFonts w:eastAsia="Calibri"/>
          <w:sz w:val="28"/>
          <w:szCs w:val="28"/>
          <w:lang w:eastAsia="en-US"/>
        </w:rPr>
      </w:pPr>
      <w:r w:rsidRPr="004A420A">
        <w:rPr>
          <w:rFonts w:eastAsia="Calibri"/>
          <w:sz w:val="28"/>
          <w:szCs w:val="28"/>
          <w:lang w:eastAsia="en-US"/>
        </w:rPr>
        <w:t>классификацию несвоевременного излития вод,</w:t>
      </w:r>
    </w:p>
    <w:p w:rsidR="00B67E67" w:rsidRPr="004A420A" w:rsidRDefault="00B67E67" w:rsidP="00B67E67">
      <w:pPr>
        <w:numPr>
          <w:ilvl w:val="0"/>
          <w:numId w:val="84"/>
        </w:numPr>
        <w:spacing w:line="276" w:lineRule="auto"/>
        <w:jc w:val="both"/>
        <w:rPr>
          <w:rFonts w:eastAsia="Calibri"/>
          <w:sz w:val="28"/>
          <w:szCs w:val="28"/>
          <w:lang w:eastAsia="en-US"/>
        </w:rPr>
      </w:pPr>
      <w:r w:rsidRPr="004A420A">
        <w:rPr>
          <w:rFonts w:eastAsia="Calibri"/>
          <w:sz w:val="28"/>
          <w:szCs w:val="28"/>
          <w:lang w:eastAsia="en-US"/>
        </w:rPr>
        <w:t>партограмму нормальных по продолжительности родов.</w:t>
      </w:r>
    </w:p>
    <w:p w:rsidR="00B67E67" w:rsidRPr="004A420A" w:rsidRDefault="00B67E67" w:rsidP="00B67E67">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ЛАТИНСКАЯ ТЕРМИНОЛОГИЯ</w:t>
      </w:r>
    </w:p>
    <w:p w:rsidR="00B67E67" w:rsidRPr="004A420A" w:rsidRDefault="00B67E67" w:rsidP="00B67E67">
      <w:pPr>
        <w:tabs>
          <w:tab w:val="left" w:leader="dot" w:pos="4395"/>
        </w:tabs>
        <w:suppressAutoHyphens/>
        <w:spacing w:line="276" w:lineRule="auto"/>
        <w:ind w:left="363" w:right="5245"/>
        <w:rPr>
          <w:rFonts w:eastAsia="Calibri"/>
          <w:sz w:val="28"/>
          <w:szCs w:val="20"/>
          <w:lang w:eastAsia="en-US"/>
        </w:rPr>
      </w:pPr>
      <w:r w:rsidRPr="004A420A">
        <w:rPr>
          <w:rFonts w:eastAsia="Calibri"/>
          <w:sz w:val="28"/>
          <w:szCs w:val="20"/>
          <w:lang w:eastAsia="en-US"/>
        </w:rPr>
        <w:t>Роды</w:t>
      </w:r>
      <w:r w:rsidRPr="004A420A">
        <w:rPr>
          <w:rFonts w:eastAsia="Calibri"/>
          <w:sz w:val="28"/>
          <w:szCs w:val="20"/>
          <w:lang w:eastAsia="en-US"/>
        </w:rPr>
        <w:tab/>
      </w:r>
      <w:r w:rsidRPr="004A420A">
        <w:rPr>
          <w:rFonts w:eastAsia="Calibri"/>
          <w:sz w:val="28"/>
          <w:szCs w:val="20"/>
          <w:lang w:val="en-US" w:eastAsia="en-US"/>
        </w:rPr>
        <w:t>partis</w:t>
      </w:r>
    </w:p>
    <w:p w:rsidR="00B67E67" w:rsidRPr="004A420A" w:rsidRDefault="00B67E67" w:rsidP="00B67E67">
      <w:pPr>
        <w:tabs>
          <w:tab w:val="left" w:leader="dot" w:pos="4395"/>
        </w:tabs>
        <w:suppressAutoHyphens/>
        <w:spacing w:line="276" w:lineRule="auto"/>
        <w:ind w:left="363" w:right="5245"/>
        <w:rPr>
          <w:rFonts w:eastAsia="Calibri"/>
          <w:bCs/>
          <w:sz w:val="28"/>
          <w:szCs w:val="20"/>
          <w:lang w:eastAsia="en-US"/>
        </w:rPr>
      </w:pPr>
      <w:r w:rsidRPr="004A420A">
        <w:rPr>
          <w:rFonts w:eastAsia="Calibri"/>
          <w:bCs/>
          <w:sz w:val="28"/>
          <w:szCs w:val="20"/>
          <w:lang w:eastAsia="en-US"/>
        </w:rPr>
        <w:t>Малый косой размер</w:t>
      </w:r>
      <w:r w:rsidRPr="004A420A">
        <w:rPr>
          <w:rFonts w:eastAsia="Calibri"/>
          <w:bCs/>
          <w:sz w:val="28"/>
          <w:szCs w:val="20"/>
          <w:lang w:eastAsia="en-US"/>
        </w:rPr>
        <w:tab/>
      </w:r>
      <w:r w:rsidRPr="004A420A">
        <w:rPr>
          <w:rFonts w:eastAsia="Calibri"/>
          <w:bCs/>
          <w:sz w:val="28"/>
          <w:szCs w:val="20"/>
          <w:lang w:val="en-US" w:eastAsia="en-US"/>
        </w:rPr>
        <w:t>diametersuboccipito</w:t>
      </w:r>
      <w:r w:rsidRPr="004A420A">
        <w:rPr>
          <w:rFonts w:eastAsia="Calibri"/>
          <w:bCs/>
          <w:sz w:val="28"/>
          <w:szCs w:val="20"/>
          <w:lang w:eastAsia="en-US"/>
        </w:rPr>
        <w:t>-</w:t>
      </w:r>
      <w:r w:rsidRPr="004A420A">
        <w:rPr>
          <w:rFonts w:eastAsia="Calibri"/>
          <w:bCs/>
          <w:sz w:val="28"/>
          <w:szCs w:val="20"/>
          <w:lang w:val="en-US" w:eastAsia="en-US"/>
        </w:rPr>
        <w:t>bregmaticus</w:t>
      </w:r>
    </w:p>
    <w:p w:rsidR="00B67E67" w:rsidRPr="004A420A" w:rsidRDefault="00B67E67" w:rsidP="00B67E67">
      <w:pPr>
        <w:tabs>
          <w:tab w:val="left" w:leader="dot" w:pos="4395"/>
        </w:tabs>
        <w:suppressAutoHyphens/>
        <w:spacing w:line="276" w:lineRule="auto"/>
        <w:ind w:left="363" w:right="5245"/>
        <w:rPr>
          <w:rFonts w:eastAsia="Calibri"/>
          <w:bCs/>
          <w:sz w:val="28"/>
          <w:szCs w:val="20"/>
          <w:lang w:eastAsia="en-US"/>
        </w:rPr>
      </w:pPr>
      <w:r w:rsidRPr="004A420A">
        <w:rPr>
          <w:rFonts w:eastAsia="Calibri"/>
          <w:bCs/>
          <w:sz w:val="28"/>
          <w:szCs w:val="20"/>
          <w:lang w:eastAsia="en-US"/>
        </w:rPr>
        <w:t>Прямой размер</w:t>
      </w:r>
      <w:r w:rsidRPr="004A420A">
        <w:rPr>
          <w:rFonts w:eastAsia="Calibri"/>
          <w:bCs/>
          <w:sz w:val="28"/>
          <w:szCs w:val="20"/>
          <w:lang w:eastAsia="en-US"/>
        </w:rPr>
        <w:tab/>
      </w:r>
      <w:r w:rsidRPr="004A420A">
        <w:rPr>
          <w:rFonts w:eastAsia="Calibri"/>
          <w:bCs/>
          <w:sz w:val="28"/>
          <w:szCs w:val="20"/>
          <w:lang w:val="en-US" w:eastAsia="en-US"/>
        </w:rPr>
        <w:t>diametes</w:t>
      </w:r>
      <w:r w:rsidRPr="004A420A">
        <w:rPr>
          <w:rFonts w:eastAsia="Calibri"/>
          <w:bCs/>
          <w:sz w:val="28"/>
          <w:szCs w:val="20"/>
          <w:lang w:eastAsia="en-US"/>
        </w:rPr>
        <w:t xml:space="preserve"> </w:t>
      </w:r>
      <w:r w:rsidRPr="004A420A">
        <w:rPr>
          <w:rFonts w:eastAsia="Calibri"/>
          <w:bCs/>
          <w:sz w:val="28"/>
          <w:szCs w:val="20"/>
          <w:lang w:val="en-US" w:eastAsia="en-US"/>
        </w:rPr>
        <w:t>fronto</w:t>
      </w:r>
      <w:r w:rsidRPr="004A420A">
        <w:rPr>
          <w:rFonts w:eastAsia="Calibri"/>
          <w:bCs/>
          <w:sz w:val="28"/>
          <w:szCs w:val="20"/>
          <w:lang w:eastAsia="en-US"/>
        </w:rPr>
        <w:t>-</w:t>
      </w:r>
      <w:r w:rsidRPr="004A420A">
        <w:rPr>
          <w:rFonts w:eastAsia="Calibri"/>
          <w:bCs/>
          <w:sz w:val="28"/>
          <w:szCs w:val="20"/>
          <w:lang w:val="en-US" w:eastAsia="en-US"/>
        </w:rPr>
        <w:t>occipitalis</w:t>
      </w:r>
    </w:p>
    <w:p w:rsidR="00B67E67" w:rsidRPr="004A420A" w:rsidRDefault="00B67E67" w:rsidP="00B67E67">
      <w:pPr>
        <w:tabs>
          <w:tab w:val="left" w:leader="dot" w:pos="4395"/>
        </w:tabs>
        <w:suppressAutoHyphens/>
        <w:spacing w:line="276" w:lineRule="auto"/>
        <w:ind w:left="363" w:right="5245"/>
        <w:rPr>
          <w:rFonts w:eastAsia="Calibri"/>
          <w:bCs/>
          <w:sz w:val="28"/>
          <w:szCs w:val="20"/>
          <w:lang w:eastAsia="en-US"/>
        </w:rPr>
      </w:pPr>
      <w:r w:rsidRPr="004A420A">
        <w:rPr>
          <w:rFonts w:eastAsia="Calibri"/>
          <w:bCs/>
          <w:sz w:val="28"/>
          <w:szCs w:val="20"/>
          <w:lang w:eastAsia="en-US"/>
        </w:rPr>
        <w:t>Внутренний поворот головки</w:t>
      </w:r>
      <w:r w:rsidRPr="004A420A">
        <w:rPr>
          <w:rFonts w:eastAsia="Calibri"/>
          <w:bCs/>
          <w:sz w:val="28"/>
          <w:szCs w:val="20"/>
          <w:lang w:eastAsia="en-US"/>
        </w:rPr>
        <w:tab/>
      </w:r>
      <w:r w:rsidRPr="004A420A">
        <w:rPr>
          <w:rFonts w:eastAsia="Calibri"/>
          <w:bCs/>
          <w:sz w:val="28"/>
          <w:szCs w:val="20"/>
          <w:lang w:val="en-US" w:eastAsia="en-US"/>
        </w:rPr>
        <w:t>rotatiocapitisinternum</w:t>
      </w:r>
    </w:p>
    <w:p w:rsidR="00B67E67" w:rsidRPr="004A420A" w:rsidRDefault="00B67E67" w:rsidP="00B67E67">
      <w:pPr>
        <w:tabs>
          <w:tab w:val="left" w:leader="dot" w:pos="4395"/>
        </w:tabs>
        <w:suppressAutoHyphens/>
        <w:spacing w:line="276" w:lineRule="auto"/>
        <w:ind w:left="363" w:right="5245"/>
        <w:rPr>
          <w:rFonts w:eastAsia="Calibri"/>
          <w:bCs/>
          <w:sz w:val="28"/>
          <w:szCs w:val="20"/>
          <w:lang w:eastAsia="en-US"/>
        </w:rPr>
      </w:pPr>
      <w:r w:rsidRPr="004A420A">
        <w:rPr>
          <w:rFonts w:eastAsia="Calibri"/>
          <w:bCs/>
          <w:sz w:val="28"/>
          <w:szCs w:val="20"/>
          <w:lang w:eastAsia="en-US"/>
        </w:rPr>
        <w:t>Разгибание головки</w:t>
      </w:r>
      <w:r w:rsidRPr="004A420A">
        <w:rPr>
          <w:rFonts w:eastAsia="Calibri"/>
          <w:bCs/>
          <w:sz w:val="28"/>
          <w:szCs w:val="20"/>
          <w:lang w:eastAsia="en-US"/>
        </w:rPr>
        <w:tab/>
      </w:r>
      <w:r w:rsidRPr="004A420A">
        <w:rPr>
          <w:rFonts w:eastAsia="Calibri"/>
          <w:bCs/>
          <w:sz w:val="28"/>
          <w:szCs w:val="20"/>
          <w:lang w:val="en-US" w:eastAsia="en-US"/>
        </w:rPr>
        <w:t>deflexiocapitis</w:t>
      </w:r>
    </w:p>
    <w:p w:rsidR="00B67E67" w:rsidRPr="004A420A" w:rsidRDefault="00B67E67" w:rsidP="00B67E67">
      <w:pPr>
        <w:tabs>
          <w:tab w:val="left" w:leader="dot" w:pos="4395"/>
        </w:tabs>
        <w:suppressAutoHyphens/>
        <w:spacing w:line="276" w:lineRule="auto"/>
        <w:ind w:left="363" w:right="5245"/>
        <w:rPr>
          <w:rFonts w:eastAsia="Calibri"/>
          <w:bCs/>
          <w:sz w:val="28"/>
          <w:szCs w:val="20"/>
          <w:lang w:eastAsia="en-US"/>
        </w:rPr>
      </w:pPr>
      <w:r w:rsidRPr="004A420A">
        <w:rPr>
          <w:rFonts w:eastAsia="Calibri"/>
          <w:bCs/>
          <w:sz w:val="28"/>
          <w:szCs w:val="20"/>
          <w:lang w:eastAsia="en-US"/>
        </w:rPr>
        <w:t>Точка фиксации</w:t>
      </w:r>
      <w:r w:rsidRPr="004A420A">
        <w:rPr>
          <w:rFonts w:eastAsia="Calibri"/>
          <w:bCs/>
          <w:sz w:val="28"/>
          <w:szCs w:val="20"/>
          <w:lang w:eastAsia="en-US"/>
        </w:rPr>
        <w:tab/>
      </w:r>
      <w:r w:rsidRPr="004A420A">
        <w:rPr>
          <w:rFonts w:eastAsia="Calibri"/>
          <w:bCs/>
          <w:sz w:val="28"/>
          <w:szCs w:val="20"/>
          <w:lang w:val="en-US" w:eastAsia="en-US"/>
        </w:rPr>
        <w:t>punctumbixum</w:t>
      </w:r>
    </w:p>
    <w:p w:rsidR="00B67E67" w:rsidRPr="004A420A" w:rsidRDefault="00B67E67" w:rsidP="00B67E67">
      <w:pPr>
        <w:tabs>
          <w:tab w:val="left" w:leader="dot" w:pos="4395"/>
        </w:tabs>
        <w:suppressAutoHyphens/>
        <w:spacing w:line="276" w:lineRule="auto"/>
        <w:ind w:left="363" w:right="5245"/>
        <w:rPr>
          <w:rFonts w:eastAsia="Calibri"/>
          <w:bCs/>
          <w:sz w:val="28"/>
          <w:szCs w:val="20"/>
          <w:lang w:eastAsia="en-US"/>
        </w:rPr>
      </w:pPr>
      <w:r w:rsidRPr="004A420A">
        <w:rPr>
          <w:rFonts w:eastAsia="Calibri"/>
          <w:bCs/>
          <w:sz w:val="28"/>
          <w:szCs w:val="20"/>
          <w:lang w:eastAsia="en-US"/>
        </w:rPr>
        <w:t>Наружный поворот головки и Внутренний поворот туловища</w:t>
      </w:r>
      <w:r w:rsidRPr="004A420A">
        <w:rPr>
          <w:rFonts w:eastAsia="Calibri"/>
          <w:bCs/>
          <w:sz w:val="28"/>
          <w:szCs w:val="20"/>
          <w:lang w:eastAsia="en-US"/>
        </w:rPr>
        <w:tab/>
      </w:r>
      <w:r w:rsidRPr="004A420A">
        <w:rPr>
          <w:rFonts w:eastAsia="Calibri"/>
          <w:bCs/>
          <w:sz w:val="28"/>
          <w:szCs w:val="20"/>
          <w:lang w:val="fr-FR" w:eastAsia="en-US"/>
        </w:rPr>
        <w:t>rotatio</w:t>
      </w:r>
      <w:r w:rsidRPr="004A420A">
        <w:rPr>
          <w:rFonts w:eastAsia="Calibri"/>
          <w:bCs/>
          <w:sz w:val="28"/>
          <w:szCs w:val="20"/>
          <w:lang w:eastAsia="en-US"/>
        </w:rPr>
        <w:t xml:space="preserve"> </w:t>
      </w:r>
      <w:r w:rsidRPr="004A420A">
        <w:rPr>
          <w:rFonts w:eastAsia="Calibri"/>
          <w:bCs/>
          <w:sz w:val="28"/>
          <w:szCs w:val="20"/>
          <w:lang w:val="fr-FR" w:eastAsia="en-US"/>
        </w:rPr>
        <w:t>capitis</w:t>
      </w:r>
      <w:r w:rsidRPr="004A420A">
        <w:rPr>
          <w:rFonts w:eastAsia="Calibri"/>
          <w:bCs/>
          <w:sz w:val="28"/>
          <w:szCs w:val="20"/>
          <w:lang w:eastAsia="en-US"/>
        </w:rPr>
        <w:t xml:space="preserve"> </w:t>
      </w:r>
      <w:r w:rsidRPr="004A420A">
        <w:rPr>
          <w:rFonts w:eastAsia="Calibri"/>
          <w:bCs/>
          <w:sz w:val="28"/>
          <w:szCs w:val="20"/>
          <w:lang w:val="fr-FR" w:eastAsia="en-US"/>
        </w:rPr>
        <w:t>externum</w:t>
      </w:r>
      <w:r w:rsidRPr="004A420A">
        <w:rPr>
          <w:rFonts w:eastAsia="Calibri"/>
          <w:bCs/>
          <w:sz w:val="28"/>
          <w:szCs w:val="20"/>
          <w:lang w:eastAsia="en-US"/>
        </w:rPr>
        <w:t xml:space="preserve"> </w:t>
      </w:r>
      <w:r w:rsidRPr="004A420A">
        <w:rPr>
          <w:rFonts w:eastAsia="Calibri"/>
          <w:bCs/>
          <w:sz w:val="28"/>
          <w:szCs w:val="20"/>
          <w:lang w:val="fr-FR" w:eastAsia="en-US"/>
        </w:rPr>
        <w:t>ettrunciinternum</w:t>
      </w:r>
    </w:p>
    <w:p w:rsidR="00B67E67" w:rsidRPr="004A420A" w:rsidRDefault="00B67E67" w:rsidP="00B67E67">
      <w:pPr>
        <w:tabs>
          <w:tab w:val="left" w:leader="dot" w:pos="4395"/>
        </w:tabs>
        <w:suppressAutoHyphens/>
        <w:spacing w:line="276" w:lineRule="auto"/>
        <w:ind w:left="363" w:right="5245"/>
        <w:rPr>
          <w:rFonts w:eastAsia="Calibri"/>
          <w:bCs/>
          <w:sz w:val="28"/>
          <w:szCs w:val="20"/>
          <w:lang w:val="en-US" w:eastAsia="en-US"/>
        </w:rPr>
      </w:pPr>
      <w:r w:rsidRPr="004A420A">
        <w:rPr>
          <w:rFonts w:eastAsia="Calibri"/>
          <w:bCs/>
          <w:sz w:val="28"/>
          <w:szCs w:val="20"/>
          <w:lang w:eastAsia="en-US"/>
        </w:rPr>
        <w:t>Средний</w:t>
      </w:r>
      <w:r w:rsidRPr="004A420A">
        <w:rPr>
          <w:rFonts w:eastAsia="Calibri"/>
          <w:bCs/>
          <w:sz w:val="28"/>
          <w:szCs w:val="20"/>
          <w:lang w:val="en-US" w:eastAsia="en-US"/>
        </w:rPr>
        <w:t xml:space="preserve"> </w:t>
      </w:r>
      <w:r w:rsidRPr="004A420A">
        <w:rPr>
          <w:rFonts w:eastAsia="Calibri"/>
          <w:bCs/>
          <w:sz w:val="28"/>
          <w:szCs w:val="20"/>
          <w:lang w:eastAsia="en-US"/>
        </w:rPr>
        <w:t>косой</w:t>
      </w:r>
      <w:r w:rsidRPr="004A420A">
        <w:rPr>
          <w:rFonts w:eastAsia="Calibri"/>
          <w:bCs/>
          <w:sz w:val="28"/>
          <w:szCs w:val="20"/>
          <w:lang w:val="en-US" w:eastAsia="en-US"/>
        </w:rPr>
        <w:t xml:space="preserve"> </w:t>
      </w:r>
      <w:r w:rsidRPr="004A420A">
        <w:rPr>
          <w:rFonts w:eastAsia="Calibri"/>
          <w:bCs/>
          <w:sz w:val="28"/>
          <w:szCs w:val="20"/>
          <w:lang w:eastAsia="en-US"/>
        </w:rPr>
        <w:t>размер</w:t>
      </w:r>
      <w:r w:rsidRPr="004A420A">
        <w:rPr>
          <w:rFonts w:eastAsia="Calibri"/>
          <w:bCs/>
          <w:sz w:val="28"/>
          <w:szCs w:val="20"/>
          <w:lang w:val="en-US" w:eastAsia="en-US"/>
        </w:rPr>
        <w:tab/>
      </w:r>
      <w:r w:rsidRPr="004A420A">
        <w:rPr>
          <w:rFonts w:eastAsia="Calibri"/>
          <w:bCs/>
          <w:sz w:val="28"/>
          <w:szCs w:val="20"/>
          <w:lang w:val="fr-FR" w:eastAsia="en-US"/>
        </w:rPr>
        <w:t>diametes</w:t>
      </w:r>
      <w:r w:rsidRPr="004A420A">
        <w:rPr>
          <w:rFonts w:eastAsia="Calibri"/>
          <w:bCs/>
          <w:sz w:val="28"/>
          <w:szCs w:val="20"/>
          <w:lang w:val="en-US" w:eastAsia="en-US"/>
        </w:rPr>
        <w:t xml:space="preserve"> </w:t>
      </w:r>
      <w:r w:rsidRPr="004A420A">
        <w:rPr>
          <w:rFonts w:eastAsia="Calibri"/>
          <w:bCs/>
          <w:sz w:val="28"/>
          <w:szCs w:val="20"/>
          <w:lang w:val="fr-FR" w:eastAsia="en-US"/>
        </w:rPr>
        <w:t>suboccipito</w:t>
      </w:r>
      <w:r w:rsidRPr="004A420A">
        <w:rPr>
          <w:rFonts w:eastAsia="Calibri"/>
          <w:bCs/>
          <w:sz w:val="28"/>
          <w:szCs w:val="20"/>
          <w:lang w:val="en-US" w:eastAsia="en-US"/>
        </w:rPr>
        <w:t>-</w:t>
      </w:r>
      <w:r w:rsidRPr="004A420A">
        <w:rPr>
          <w:rFonts w:eastAsia="Calibri"/>
          <w:bCs/>
          <w:sz w:val="28"/>
          <w:szCs w:val="20"/>
          <w:lang w:val="fr-FR" w:eastAsia="en-US"/>
        </w:rPr>
        <w:t>frontalis</w:t>
      </w:r>
    </w:p>
    <w:p w:rsidR="00B67E67" w:rsidRPr="004A420A" w:rsidRDefault="00B67E67" w:rsidP="00B67E67">
      <w:pPr>
        <w:tabs>
          <w:tab w:val="left" w:leader="dot" w:pos="4395"/>
        </w:tabs>
        <w:suppressAutoHyphens/>
        <w:spacing w:line="276" w:lineRule="auto"/>
        <w:ind w:left="363" w:right="5245"/>
        <w:rPr>
          <w:rFonts w:eastAsia="Calibri"/>
          <w:bCs/>
          <w:sz w:val="28"/>
          <w:szCs w:val="20"/>
          <w:lang w:val="en-US" w:eastAsia="en-US"/>
        </w:rPr>
      </w:pPr>
      <w:r w:rsidRPr="004A420A">
        <w:rPr>
          <w:rFonts w:eastAsia="Calibri"/>
          <w:bCs/>
          <w:sz w:val="28"/>
          <w:szCs w:val="20"/>
          <w:lang w:eastAsia="en-US"/>
        </w:rPr>
        <w:t>Большой</w:t>
      </w:r>
      <w:r w:rsidRPr="004A420A">
        <w:rPr>
          <w:rFonts w:eastAsia="Calibri"/>
          <w:bCs/>
          <w:sz w:val="28"/>
          <w:szCs w:val="20"/>
          <w:lang w:val="en-US" w:eastAsia="en-US"/>
        </w:rPr>
        <w:t xml:space="preserve"> </w:t>
      </w:r>
      <w:r w:rsidRPr="004A420A">
        <w:rPr>
          <w:rFonts w:eastAsia="Calibri"/>
          <w:bCs/>
          <w:sz w:val="28"/>
          <w:szCs w:val="20"/>
          <w:lang w:eastAsia="en-US"/>
        </w:rPr>
        <w:t>косой</w:t>
      </w:r>
      <w:r w:rsidRPr="004A420A">
        <w:rPr>
          <w:rFonts w:eastAsia="Calibri"/>
          <w:bCs/>
          <w:sz w:val="28"/>
          <w:szCs w:val="20"/>
          <w:lang w:val="en-US" w:eastAsia="en-US"/>
        </w:rPr>
        <w:t xml:space="preserve"> </w:t>
      </w:r>
      <w:r w:rsidRPr="004A420A">
        <w:rPr>
          <w:rFonts w:eastAsia="Calibri"/>
          <w:bCs/>
          <w:sz w:val="28"/>
          <w:szCs w:val="20"/>
          <w:lang w:eastAsia="en-US"/>
        </w:rPr>
        <w:t>размер</w:t>
      </w:r>
      <w:r w:rsidRPr="004A420A">
        <w:rPr>
          <w:rFonts w:eastAsia="Calibri"/>
          <w:bCs/>
          <w:sz w:val="28"/>
          <w:szCs w:val="20"/>
          <w:lang w:val="en-US" w:eastAsia="en-US"/>
        </w:rPr>
        <w:tab/>
      </w:r>
      <w:r w:rsidRPr="004A420A">
        <w:rPr>
          <w:rFonts w:eastAsia="Calibri"/>
          <w:bCs/>
          <w:sz w:val="28"/>
          <w:szCs w:val="20"/>
          <w:lang w:val="fr-FR" w:eastAsia="en-US"/>
        </w:rPr>
        <w:t>diametes</w:t>
      </w:r>
      <w:r w:rsidRPr="004A420A">
        <w:rPr>
          <w:rFonts w:eastAsia="Calibri"/>
          <w:bCs/>
          <w:sz w:val="28"/>
          <w:szCs w:val="20"/>
          <w:lang w:val="en-US" w:eastAsia="en-US"/>
        </w:rPr>
        <w:t xml:space="preserve"> </w:t>
      </w:r>
      <w:r w:rsidRPr="004A420A">
        <w:rPr>
          <w:rFonts w:eastAsia="Calibri"/>
          <w:bCs/>
          <w:sz w:val="28"/>
          <w:szCs w:val="20"/>
          <w:lang w:val="fr-FR" w:eastAsia="en-US"/>
        </w:rPr>
        <w:t>mento</w:t>
      </w:r>
      <w:r w:rsidRPr="004A420A">
        <w:rPr>
          <w:rFonts w:eastAsia="Calibri"/>
          <w:bCs/>
          <w:sz w:val="28"/>
          <w:szCs w:val="20"/>
          <w:lang w:val="en-US" w:eastAsia="en-US"/>
        </w:rPr>
        <w:t xml:space="preserve"> </w:t>
      </w:r>
      <w:r w:rsidRPr="004A420A">
        <w:rPr>
          <w:rFonts w:eastAsia="Calibri"/>
          <w:bCs/>
          <w:sz w:val="28"/>
          <w:szCs w:val="20"/>
          <w:lang w:val="fr-FR" w:eastAsia="en-US"/>
        </w:rPr>
        <w:t>occipitalis</w:t>
      </w:r>
    </w:p>
    <w:p w:rsidR="00B67E67" w:rsidRPr="004A420A" w:rsidRDefault="00B67E67" w:rsidP="00B67E67">
      <w:pPr>
        <w:tabs>
          <w:tab w:val="left" w:leader="dot" w:pos="4395"/>
        </w:tabs>
        <w:suppressAutoHyphens/>
        <w:spacing w:line="276" w:lineRule="auto"/>
        <w:ind w:left="363" w:right="5245"/>
        <w:rPr>
          <w:rFonts w:eastAsia="Calibri"/>
          <w:bCs/>
          <w:sz w:val="28"/>
          <w:szCs w:val="20"/>
          <w:lang w:val="en-US" w:eastAsia="en-US"/>
        </w:rPr>
      </w:pPr>
      <w:r w:rsidRPr="004A420A">
        <w:rPr>
          <w:rFonts w:eastAsia="Calibri"/>
          <w:bCs/>
          <w:sz w:val="28"/>
          <w:szCs w:val="20"/>
          <w:lang w:eastAsia="en-US"/>
        </w:rPr>
        <w:t>Вертикальный</w:t>
      </w:r>
      <w:r w:rsidRPr="004A420A">
        <w:rPr>
          <w:rFonts w:eastAsia="Calibri"/>
          <w:bCs/>
          <w:sz w:val="28"/>
          <w:szCs w:val="20"/>
          <w:lang w:val="en-US" w:eastAsia="en-US"/>
        </w:rPr>
        <w:t xml:space="preserve"> </w:t>
      </w:r>
      <w:r w:rsidRPr="004A420A">
        <w:rPr>
          <w:rFonts w:eastAsia="Calibri"/>
          <w:bCs/>
          <w:sz w:val="28"/>
          <w:szCs w:val="20"/>
          <w:lang w:eastAsia="en-US"/>
        </w:rPr>
        <w:t>размер</w:t>
      </w:r>
      <w:r w:rsidRPr="004A420A">
        <w:rPr>
          <w:rFonts w:eastAsia="Calibri"/>
          <w:bCs/>
          <w:sz w:val="28"/>
          <w:szCs w:val="20"/>
          <w:lang w:val="en-US" w:eastAsia="en-US"/>
        </w:rPr>
        <w:tab/>
      </w:r>
      <w:r w:rsidRPr="004A420A">
        <w:rPr>
          <w:rFonts w:eastAsia="Calibri"/>
          <w:bCs/>
          <w:sz w:val="28"/>
          <w:szCs w:val="20"/>
          <w:lang w:val="fr-FR" w:eastAsia="en-US"/>
        </w:rPr>
        <w:t>dimetes</w:t>
      </w:r>
      <w:r w:rsidRPr="004A420A">
        <w:rPr>
          <w:rFonts w:eastAsia="Calibri"/>
          <w:bCs/>
          <w:sz w:val="28"/>
          <w:szCs w:val="20"/>
          <w:lang w:val="en-US" w:eastAsia="en-US"/>
        </w:rPr>
        <w:t xml:space="preserve"> </w:t>
      </w:r>
      <w:r w:rsidRPr="004A420A">
        <w:rPr>
          <w:rFonts w:eastAsia="Calibri"/>
          <w:bCs/>
          <w:sz w:val="28"/>
          <w:szCs w:val="20"/>
          <w:lang w:val="fr-FR" w:eastAsia="en-US"/>
        </w:rPr>
        <w:t>sublingua</w:t>
      </w:r>
      <w:r w:rsidRPr="004A420A">
        <w:rPr>
          <w:rFonts w:eastAsia="Calibri"/>
          <w:bCs/>
          <w:sz w:val="28"/>
          <w:szCs w:val="20"/>
          <w:lang w:val="en-US" w:eastAsia="en-US"/>
        </w:rPr>
        <w:t>-</w:t>
      </w:r>
      <w:r w:rsidRPr="004A420A">
        <w:rPr>
          <w:rFonts w:eastAsia="Calibri"/>
          <w:bCs/>
          <w:sz w:val="28"/>
          <w:szCs w:val="20"/>
          <w:lang w:val="fr-FR" w:eastAsia="en-US"/>
        </w:rPr>
        <w:t>bregmaticus</w:t>
      </w:r>
    </w:p>
    <w:p w:rsidR="00B67E67" w:rsidRPr="004A420A" w:rsidRDefault="00B67E67" w:rsidP="00B67E67">
      <w:pPr>
        <w:tabs>
          <w:tab w:val="left" w:leader="dot" w:pos="4395"/>
        </w:tabs>
        <w:suppressAutoHyphens/>
        <w:spacing w:line="276" w:lineRule="auto"/>
        <w:ind w:left="363" w:right="5245"/>
        <w:rPr>
          <w:rFonts w:eastAsia="Calibri"/>
          <w:bCs/>
          <w:sz w:val="28"/>
          <w:szCs w:val="20"/>
          <w:lang w:val="en-US" w:eastAsia="en-US"/>
        </w:rPr>
      </w:pPr>
      <w:r w:rsidRPr="004A420A">
        <w:rPr>
          <w:rFonts w:eastAsia="Calibri"/>
          <w:bCs/>
          <w:sz w:val="28"/>
          <w:szCs w:val="20"/>
          <w:lang w:eastAsia="en-US"/>
        </w:rPr>
        <w:t>Сухожильный</w:t>
      </w:r>
      <w:r w:rsidRPr="004A420A">
        <w:rPr>
          <w:rFonts w:eastAsia="Calibri"/>
          <w:bCs/>
          <w:sz w:val="28"/>
          <w:szCs w:val="20"/>
          <w:lang w:val="en-US" w:eastAsia="en-US"/>
        </w:rPr>
        <w:t xml:space="preserve"> </w:t>
      </w:r>
      <w:r w:rsidRPr="004A420A">
        <w:rPr>
          <w:rFonts w:eastAsia="Calibri"/>
          <w:bCs/>
          <w:sz w:val="28"/>
          <w:szCs w:val="20"/>
          <w:lang w:eastAsia="en-US"/>
        </w:rPr>
        <w:t>центр</w:t>
      </w:r>
      <w:r w:rsidRPr="004A420A">
        <w:rPr>
          <w:rFonts w:eastAsia="Calibri"/>
          <w:bCs/>
          <w:sz w:val="28"/>
          <w:szCs w:val="20"/>
          <w:lang w:val="en-US" w:eastAsia="en-US"/>
        </w:rPr>
        <w:t xml:space="preserve"> </w:t>
      </w:r>
      <w:r w:rsidRPr="004A420A">
        <w:rPr>
          <w:rFonts w:eastAsia="Calibri"/>
          <w:bCs/>
          <w:sz w:val="28"/>
          <w:szCs w:val="20"/>
          <w:lang w:eastAsia="en-US"/>
        </w:rPr>
        <w:t>промежности</w:t>
      </w:r>
      <w:r w:rsidRPr="004A420A">
        <w:rPr>
          <w:rFonts w:eastAsia="Calibri"/>
          <w:bCs/>
          <w:sz w:val="28"/>
          <w:szCs w:val="20"/>
          <w:lang w:val="en-US" w:eastAsia="en-US"/>
        </w:rPr>
        <w:tab/>
      </w:r>
      <w:r w:rsidRPr="004A420A">
        <w:rPr>
          <w:rFonts w:eastAsia="Calibri"/>
          <w:bCs/>
          <w:sz w:val="28"/>
          <w:szCs w:val="20"/>
          <w:lang w:val="fr-FR" w:eastAsia="en-US"/>
        </w:rPr>
        <w:t>centrumten</w:t>
      </w:r>
      <w:r w:rsidRPr="004A420A">
        <w:rPr>
          <w:rFonts w:eastAsia="Calibri"/>
          <w:bCs/>
          <w:sz w:val="28"/>
          <w:szCs w:val="20"/>
          <w:lang w:val="en-US" w:eastAsia="en-US"/>
        </w:rPr>
        <w:t xml:space="preserve"> </w:t>
      </w:r>
      <w:r w:rsidRPr="004A420A">
        <w:rPr>
          <w:rFonts w:eastAsia="Calibri"/>
          <w:bCs/>
          <w:sz w:val="28"/>
          <w:szCs w:val="20"/>
          <w:lang w:val="fr-FR" w:eastAsia="en-US"/>
        </w:rPr>
        <w:t>dineumperinei</w:t>
      </w:r>
    </w:p>
    <w:p w:rsidR="00B67E67" w:rsidRPr="004A420A" w:rsidRDefault="00B67E67" w:rsidP="00B67E67">
      <w:pPr>
        <w:tabs>
          <w:tab w:val="left" w:leader="dot" w:pos="4395"/>
        </w:tabs>
        <w:suppressAutoHyphens/>
        <w:spacing w:line="276" w:lineRule="auto"/>
        <w:ind w:left="363" w:right="5245"/>
        <w:rPr>
          <w:rFonts w:eastAsia="Calibri"/>
          <w:bCs/>
          <w:sz w:val="28"/>
          <w:szCs w:val="20"/>
          <w:lang w:eastAsia="en-US"/>
        </w:rPr>
      </w:pPr>
      <w:r w:rsidRPr="004A420A">
        <w:rPr>
          <w:rFonts w:eastAsia="Calibri"/>
          <w:bCs/>
          <w:sz w:val="28"/>
          <w:szCs w:val="20"/>
          <w:lang w:eastAsia="en-US"/>
        </w:rPr>
        <w:t>Плоскость по прямому размеру головки</w:t>
      </w:r>
      <w:r w:rsidRPr="004A420A">
        <w:rPr>
          <w:rFonts w:eastAsia="Calibri"/>
          <w:bCs/>
          <w:sz w:val="28"/>
          <w:szCs w:val="20"/>
          <w:lang w:eastAsia="en-US"/>
        </w:rPr>
        <w:tab/>
      </w:r>
      <w:r w:rsidRPr="004A420A">
        <w:rPr>
          <w:rFonts w:eastAsia="Calibri"/>
          <w:bCs/>
          <w:sz w:val="28"/>
          <w:szCs w:val="20"/>
          <w:lang w:val="en-US" w:eastAsia="en-US"/>
        </w:rPr>
        <w:t>planum</w:t>
      </w:r>
      <w:r w:rsidRPr="004A420A">
        <w:rPr>
          <w:rFonts w:eastAsia="Calibri"/>
          <w:bCs/>
          <w:sz w:val="28"/>
          <w:szCs w:val="20"/>
          <w:lang w:eastAsia="en-US"/>
        </w:rPr>
        <w:t xml:space="preserve"> </w:t>
      </w:r>
      <w:r w:rsidRPr="004A420A">
        <w:rPr>
          <w:rFonts w:eastAsia="Calibri"/>
          <w:bCs/>
          <w:sz w:val="28"/>
          <w:szCs w:val="20"/>
          <w:lang w:val="en-US" w:eastAsia="en-US"/>
        </w:rPr>
        <w:t>bronto</w:t>
      </w:r>
      <w:r w:rsidRPr="004A420A">
        <w:rPr>
          <w:rFonts w:eastAsia="Calibri"/>
          <w:bCs/>
          <w:sz w:val="28"/>
          <w:szCs w:val="20"/>
          <w:lang w:eastAsia="en-US"/>
        </w:rPr>
        <w:t>-</w:t>
      </w:r>
      <w:r w:rsidRPr="004A420A">
        <w:rPr>
          <w:rFonts w:eastAsia="Calibri"/>
          <w:bCs/>
          <w:sz w:val="28"/>
          <w:szCs w:val="20"/>
          <w:lang w:val="en-US" w:eastAsia="en-US"/>
        </w:rPr>
        <w:t>occipitale</w:t>
      </w:r>
    </w:p>
    <w:p w:rsidR="00B67E67" w:rsidRPr="004A420A" w:rsidRDefault="00B67E67" w:rsidP="00B67E67">
      <w:pPr>
        <w:tabs>
          <w:tab w:val="left" w:leader="dot" w:pos="4395"/>
        </w:tabs>
        <w:suppressAutoHyphens/>
        <w:spacing w:line="276" w:lineRule="auto"/>
        <w:ind w:left="363" w:right="5245"/>
        <w:rPr>
          <w:rFonts w:eastAsia="Calibri"/>
          <w:bCs/>
          <w:sz w:val="28"/>
          <w:szCs w:val="20"/>
          <w:lang w:eastAsia="en-US"/>
        </w:rPr>
      </w:pPr>
      <w:r w:rsidRPr="004A420A">
        <w:rPr>
          <w:rFonts w:eastAsia="Calibri"/>
          <w:bCs/>
          <w:sz w:val="28"/>
          <w:szCs w:val="20"/>
          <w:lang w:eastAsia="en-US"/>
        </w:rPr>
        <w:t>Плоскость по малому косому размеру головки</w:t>
      </w:r>
      <w:r w:rsidRPr="004A420A">
        <w:rPr>
          <w:rFonts w:eastAsia="Calibri"/>
          <w:bCs/>
          <w:sz w:val="28"/>
          <w:szCs w:val="20"/>
          <w:lang w:eastAsia="en-US"/>
        </w:rPr>
        <w:tab/>
      </w:r>
      <w:r w:rsidRPr="004A420A">
        <w:rPr>
          <w:rFonts w:eastAsia="Calibri"/>
          <w:bCs/>
          <w:sz w:val="28"/>
          <w:szCs w:val="20"/>
          <w:lang w:val="en-US" w:eastAsia="en-US"/>
        </w:rPr>
        <w:t>planum</w:t>
      </w:r>
      <w:r w:rsidRPr="004A420A">
        <w:rPr>
          <w:rFonts w:eastAsia="Calibri"/>
          <w:bCs/>
          <w:sz w:val="28"/>
          <w:szCs w:val="20"/>
          <w:lang w:eastAsia="en-US"/>
        </w:rPr>
        <w:t xml:space="preserve"> </w:t>
      </w:r>
      <w:r w:rsidRPr="004A420A">
        <w:rPr>
          <w:rFonts w:eastAsia="Calibri"/>
          <w:bCs/>
          <w:sz w:val="28"/>
          <w:szCs w:val="20"/>
          <w:lang w:val="en-US" w:eastAsia="en-US"/>
        </w:rPr>
        <w:t>zuboc</w:t>
      </w:r>
      <w:r w:rsidRPr="004A420A">
        <w:rPr>
          <w:rFonts w:eastAsia="Calibri"/>
          <w:bCs/>
          <w:sz w:val="28"/>
          <w:szCs w:val="20"/>
          <w:lang w:eastAsia="en-US"/>
        </w:rPr>
        <w:t xml:space="preserve"> </w:t>
      </w:r>
      <w:r w:rsidRPr="004A420A">
        <w:rPr>
          <w:rFonts w:eastAsia="Calibri"/>
          <w:bCs/>
          <w:sz w:val="28"/>
          <w:szCs w:val="20"/>
          <w:lang w:val="en-US" w:eastAsia="en-US"/>
        </w:rPr>
        <w:t>capital</w:t>
      </w:r>
      <w:r w:rsidRPr="004A420A">
        <w:rPr>
          <w:rFonts w:eastAsia="Calibri"/>
          <w:bCs/>
          <w:sz w:val="28"/>
          <w:szCs w:val="20"/>
          <w:lang w:eastAsia="en-US"/>
        </w:rPr>
        <w:t xml:space="preserve"> </w:t>
      </w:r>
      <w:r w:rsidRPr="004A420A">
        <w:rPr>
          <w:rFonts w:eastAsia="Calibri"/>
          <w:bCs/>
          <w:sz w:val="28"/>
          <w:szCs w:val="20"/>
          <w:lang w:val="en-US" w:eastAsia="en-US"/>
        </w:rPr>
        <w:t>ebregmaticum</w:t>
      </w:r>
    </w:p>
    <w:p w:rsidR="00B67E67" w:rsidRPr="004A420A" w:rsidRDefault="00B67E67" w:rsidP="00B67E67">
      <w:pPr>
        <w:tabs>
          <w:tab w:val="left" w:leader="dot" w:pos="4395"/>
        </w:tabs>
        <w:suppressAutoHyphens/>
        <w:spacing w:line="276" w:lineRule="auto"/>
        <w:ind w:left="363" w:right="5245"/>
        <w:rPr>
          <w:rFonts w:eastAsia="Calibri"/>
          <w:bCs/>
          <w:sz w:val="28"/>
          <w:szCs w:val="20"/>
          <w:lang w:eastAsia="en-US"/>
        </w:rPr>
      </w:pPr>
      <w:r w:rsidRPr="004A420A">
        <w:rPr>
          <w:rFonts w:eastAsia="Calibri"/>
          <w:bCs/>
          <w:sz w:val="28"/>
          <w:szCs w:val="20"/>
          <w:lang w:eastAsia="en-US"/>
        </w:rPr>
        <w:t>Разгибание головки</w:t>
      </w:r>
      <w:r w:rsidRPr="004A420A">
        <w:rPr>
          <w:rFonts w:eastAsia="Calibri"/>
          <w:bCs/>
          <w:sz w:val="28"/>
          <w:szCs w:val="20"/>
          <w:lang w:eastAsia="en-US"/>
        </w:rPr>
        <w:tab/>
      </w:r>
      <w:r w:rsidRPr="004A420A">
        <w:rPr>
          <w:rFonts w:eastAsia="Calibri"/>
          <w:bCs/>
          <w:sz w:val="28"/>
          <w:szCs w:val="20"/>
          <w:lang w:val="en-US" w:eastAsia="en-US"/>
        </w:rPr>
        <w:t>deflexiocapitis</w:t>
      </w:r>
    </w:p>
    <w:p w:rsidR="00B67E67" w:rsidRPr="004A420A" w:rsidRDefault="00B67E67" w:rsidP="00B67E67">
      <w:pPr>
        <w:tabs>
          <w:tab w:val="left" w:leader="dot" w:pos="4395"/>
        </w:tabs>
        <w:suppressAutoHyphens/>
        <w:spacing w:line="276" w:lineRule="auto"/>
        <w:ind w:left="363" w:right="5245"/>
        <w:rPr>
          <w:rFonts w:eastAsia="Calibri"/>
          <w:bCs/>
          <w:sz w:val="28"/>
          <w:szCs w:val="20"/>
          <w:lang w:eastAsia="en-US"/>
        </w:rPr>
      </w:pPr>
      <w:r w:rsidRPr="004A420A">
        <w:rPr>
          <w:rFonts w:eastAsia="Calibri"/>
          <w:bCs/>
          <w:sz w:val="28"/>
          <w:szCs w:val="20"/>
          <w:lang w:eastAsia="en-US"/>
        </w:rPr>
        <w:lastRenderedPageBreak/>
        <w:t>Область подзатылочной ямки</w:t>
      </w:r>
      <w:r w:rsidRPr="004A420A">
        <w:rPr>
          <w:rFonts w:eastAsia="Calibri"/>
          <w:bCs/>
          <w:sz w:val="28"/>
          <w:szCs w:val="20"/>
          <w:lang w:eastAsia="en-US"/>
        </w:rPr>
        <w:tab/>
      </w:r>
      <w:r w:rsidRPr="004A420A">
        <w:rPr>
          <w:rFonts w:eastAsia="Calibri"/>
          <w:bCs/>
          <w:sz w:val="28"/>
          <w:szCs w:val="20"/>
          <w:lang w:val="en-US" w:eastAsia="en-US"/>
        </w:rPr>
        <w:t>fossasuboccipitalis</w:t>
      </w:r>
    </w:p>
    <w:p w:rsidR="00B67E67" w:rsidRPr="004A420A" w:rsidRDefault="00B67E67" w:rsidP="00B67E67">
      <w:pPr>
        <w:tabs>
          <w:tab w:val="left" w:leader="dot" w:pos="4395"/>
        </w:tabs>
        <w:suppressAutoHyphens/>
        <w:spacing w:line="276" w:lineRule="auto"/>
        <w:ind w:left="363" w:right="5245"/>
        <w:rPr>
          <w:rFonts w:eastAsia="Calibri"/>
          <w:bCs/>
          <w:sz w:val="28"/>
          <w:szCs w:val="20"/>
          <w:lang w:eastAsia="en-US"/>
        </w:rPr>
      </w:pPr>
      <w:r w:rsidRPr="004A420A">
        <w:rPr>
          <w:rFonts w:eastAsia="Calibri"/>
          <w:bCs/>
          <w:sz w:val="28"/>
          <w:szCs w:val="20"/>
          <w:lang w:eastAsia="en-US"/>
        </w:rPr>
        <w:t>Размер плечиков</w:t>
      </w:r>
      <w:r w:rsidRPr="004A420A">
        <w:rPr>
          <w:rFonts w:eastAsia="Calibri"/>
          <w:bCs/>
          <w:sz w:val="28"/>
          <w:szCs w:val="20"/>
          <w:lang w:eastAsia="en-US"/>
        </w:rPr>
        <w:tab/>
      </w:r>
      <w:r w:rsidRPr="004A420A">
        <w:rPr>
          <w:rFonts w:eastAsia="Calibri"/>
          <w:bCs/>
          <w:sz w:val="28"/>
          <w:szCs w:val="20"/>
          <w:lang w:val="en-US" w:eastAsia="en-US"/>
        </w:rPr>
        <w:t>diametesbis</w:t>
      </w:r>
      <w:r w:rsidRPr="004A420A">
        <w:rPr>
          <w:rFonts w:eastAsia="Calibri"/>
          <w:bCs/>
          <w:sz w:val="28"/>
          <w:szCs w:val="20"/>
          <w:lang w:eastAsia="en-US"/>
        </w:rPr>
        <w:t>-</w:t>
      </w:r>
      <w:r w:rsidRPr="004A420A">
        <w:rPr>
          <w:rFonts w:eastAsia="Calibri"/>
          <w:bCs/>
          <w:sz w:val="28"/>
          <w:szCs w:val="20"/>
          <w:lang w:val="en-US" w:eastAsia="en-US"/>
        </w:rPr>
        <w:t>acromialis</w:t>
      </w:r>
    </w:p>
    <w:p w:rsidR="002072CE" w:rsidRPr="004A420A" w:rsidRDefault="002072CE" w:rsidP="002072CE">
      <w:pPr>
        <w:spacing w:before="240" w:after="240" w:line="312"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ТЕМА 2.1.1.5. РАННИЙ ТОКСИКОЗ. ГЕСТОЗЫ</w:t>
      </w:r>
    </w:p>
    <w:p w:rsidR="002072CE" w:rsidRPr="004A420A" w:rsidRDefault="002072CE" w:rsidP="002072CE">
      <w:pPr>
        <w:spacing w:line="312" w:lineRule="auto"/>
        <w:rPr>
          <w:rFonts w:eastAsia="Calibri"/>
          <w:sz w:val="28"/>
          <w:szCs w:val="28"/>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20"/>
          <w:lang w:eastAsia="en-US"/>
        </w:rPr>
        <w:t xml:space="preserve">изучить классификацию, клинику, диагностику </w:t>
      </w:r>
      <w:proofErr w:type="gramStart"/>
      <w:r w:rsidRPr="004A420A">
        <w:rPr>
          <w:rFonts w:eastAsia="Calibri"/>
          <w:sz w:val="28"/>
          <w:szCs w:val="20"/>
          <w:lang w:eastAsia="en-US"/>
        </w:rPr>
        <w:t>ранних</w:t>
      </w:r>
      <w:proofErr w:type="gramEnd"/>
      <w:r w:rsidRPr="004A420A">
        <w:rPr>
          <w:rFonts w:eastAsia="Calibri"/>
          <w:sz w:val="28"/>
          <w:szCs w:val="20"/>
          <w:lang w:eastAsia="en-US"/>
        </w:rPr>
        <w:t xml:space="preserve"> и поздних гестозов.</w:t>
      </w:r>
    </w:p>
    <w:p w:rsidR="002072CE" w:rsidRPr="004A420A" w:rsidRDefault="002072CE" w:rsidP="002072CE">
      <w:pPr>
        <w:spacing w:before="240" w:after="240" w:line="312"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2072CE" w:rsidRPr="004A420A" w:rsidRDefault="002072CE" w:rsidP="002072CE">
      <w:pPr>
        <w:numPr>
          <w:ilvl w:val="0"/>
          <w:numId w:val="86"/>
        </w:numPr>
        <w:spacing w:line="312" w:lineRule="auto"/>
        <w:contextualSpacing/>
        <w:jc w:val="both"/>
        <w:rPr>
          <w:rFonts w:eastAsia="Calibri"/>
          <w:sz w:val="28"/>
          <w:szCs w:val="22"/>
          <w:lang w:eastAsia="en-US"/>
        </w:rPr>
      </w:pPr>
      <w:r w:rsidRPr="004A420A">
        <w:rPr>
          <w:rFonts w:eastAsia="Calibri"/>
          <w:sz w:val="28"/>
          <w:szCs w:val="22"/>
          <w:lang w:eastAsia="en-US"/>
        </w:rPr>
        <w:t xml:space="preserve">Определение, классификация, этиология и патогенез гестозов.    </w:t>
      </w:r>
    </w:p>
    <w:p w:rsidR="002072CE" w:rsidRPr="004A420A" w:rsidRDefault="002072CE" w:rsidP="002072CE">
      <w:pPr>
        <w:numPr>
          <w:ilvl w:val="0"/>
          <w:numId w:val="86"/>
        </w:numPr>
        <w:spacing w:line="312" w:lineRule="auto"/>
        <w:contextualSpacing/>
        <w:jc w:val="both"/>
        <w:rPr>
          <w:rFonts w:eastAsia="Calibri"/>
          <w:sz w:val="28"/>
          <w:szCs w:val="22"/>
          <w:lang w:eastAsia="en-US"/>
        </w:rPr>
      </w:pPr>
      <w:r w:rsidRPr="004A420A">
        <w:rPr>
          <w:rFonts w:eastAsia="Calibri"/>
          <w:sz w:val="28"/>
          <w:szCs w:val="22"/>
          <w:lang w:eastAsia="en-US"/>
        </w:rPr>
        <w:t xml:space="preserve">Клинические проявления различных форм гестозов. </w:t>
      </w:r>
    </w:p>
    <w:p w:rsidR="002072CE" w:rsidRPr="004A420A" w:rsidRDefault="002072CE" w:rsidP="002072CE">
      <w:pPr>
        <w:numPr>
          <w:ilvl w:val="0"/>
          <w:numId w:val="86"/>
        </w:numPr>
        <w:spacing w:line="312" w:lineRule="auto"/>
        <w:contextualSpacing/>
        <w:jc w:val="both"/>
        <w:rPr>
          <w:rFonts w:eastAsia="Calibri"/>
          <w:sz w:val="28"/>
          <w:szCs w:val="22"/>
          <w:lang w:eastAsia="en-US"/>
        </w:rPr>
      </w:pPr>
      <w:r w:rsidRPr="004A420A">
        <w:rPr>
          <w:rFonts w:eastAsia="Calibri"/>
          <w:sz w:val="28"/>
          <w:szCs w:val="22"/>
          <w:lang w:eastAsia="en-US"/>
        </w:rPr>
        <w:t xml:space="preserve">Ранняя диагностика гестозов. </w:t>
      </w:r>
    </w:p>
    <w:p w:rsidR="002072CE" w:rsidRPr="004A420A" w:rsidRDefault="002072CE" w:rsidP="002072CE">
      <w:pPr>
        <w:numPr>
          <w:ilvl w:val="0"/>
          <w:numId w:val="86"/>
        </w:numPr>
        <w:spacing w:line="312" w:lineRule="auto"/>
        <w:contextualSpacing/>
        <w:jc w:val="both"/>
        <w:rPr>
          <w:rFonts w:eastAsia="Calibri"/>
          <w:sz w:val="28"/>
          <w:szCs w:val="22"/>
          <w:lang w:eastAsia="en-US"/>
        </w:rPr>
      </w:pPr>
      <w:r w:rsidRPr="004A420A">
        <w:rPr>
          <w:rFonts w:eastAsia="Calibri"/>
          <w:sz w:val="28"/>
          <w:szCs w:val="22"/>
          <w:lang w:eastAsia="en-US"/>
        </w:rPr>
        <w:t xml:space="preserve">Выявление групп риска по развитию гестоза. </w:t>
      </w:r>
    </w:p>
    <w:p w:rsidR="002072CE" w:rsidRPr="004A420A" w:rsidRDefault="002072CE" w:rsidP="002072CE">
      <w:pPr>
        <w:numPr>
          <w:ilvl w:val="0"/>
          <w:numId w:val="86"/>
        </w:numPr>
        <w:spacing w:line="312" w:lineRule="auto"/>
        <w:contextualSpacing/>
        <w:jc w:val="both"/>
        <w:rPr>
          <w:rFonts w:eastAsia="Calibri"/>
          <w:b/>
          <w:sz w:val="28"/>
          <w:szCs w:val="22"/>
          <w:lang w:eastAsia="en-US"/>
        </w:rPr>
      </w:pPr>
      <w:r w:rsidRPr="004A420A">
        <w:rPr>
          <w:rFonts w:eastAsia="Calibri"/>
          <w:sz w:val="28"/>
          <w:szCs w:val="22"/>
          <w:lang w:eastAsia="en-US"/>
        </w:rPr>
        <w:t xml:space="preserve">Ведение беременных групп риска в женской консультации.    </w:t>
      </w:r>
    </w:p>
    <w:p w:rsidR="002072CE" w:rsidRPr="004A420A" w:rsidRDefault="002072CE" w:rsidP="002072CE">
      <w:pPr>
        <w:numPr>
          <w:ilvl w:val="0"/>
          <w:numId w:val="86"/>
        </w:numPr>
        <w:spacing w:line="312" w:lineRule="auto"/>
        <w:contextualSpacing/>
        <w:jc w:val="both"/>
        <w:rPr>
          <w:rFonts w:eastAsia="Calibri"/>
          <w:sz w:val="28"/>
          <w:szCs w:val="22"/>
          <w:lang w:eastAsia="en-US"/>
        </w:rPr>
      </w:pPr>
      <w:r w:rsidRPr="004A420A">
        <w:rPr>
          <w:rFonts w:eastAsia="Calibri"/>
          <w:sz w:val="28"/>
          <w:szCs w:val="22"/>
          <w:lang w:eastAsia="en-US"/>
        </w:rPr>
        <w:t xml:space="preserve">Понятие о </w:t>
      </w:r>
      <w:r w:rsidRPr="004A420A">
        <w:rPr>
          <w:rFonts w:eastAsia="Calibri"/>
          <w:sz w:val="28"/>
          <w:szCs w:val="22"/>
          <w:lang w:val="en-US" w:eastAsia="en-US"/>
        </w:rPr>
        <w:t>HELLP</w:t>
      </w:r>
      <w:r w:rsidRPr="004A420A">
        <w:rPr>
          <w:rFonts w:eastAsia="Calibri"/>
          <w:sz w:val="28"/>
          <w:szCs w:val="22"/>
          <w:lang w:eastAsia="en-US"/>
        </w:rPr>
        <w:t xml:space="preserve">-синдроме, остром жировом гепатозе, изменения в плаценте.  </w:t>
      </w:r>
    </w:p>
    <w:p w:rsidR="002072CE" w:rsidRPr="004A420A" w:rsidRDefault="002072CE" w:rsidP="002072CE">
      <w:pPr>
        <w:numPr>
          <w:ilvl w:val="0"/>
          <w:numId w:val="86"/>
        </w:numPr>
        <w:spacing w:line="312" w:lineRule="auto"/>
        <w:contextualSpacing/>
        <w:jc w:val="both"/>
        <w:rPr>
          <w:rFonts w:eastAsia="Calibri"/>
          <w:sz w:val="28"/>
          <w:szCs w:val="22"/>
          <w:lang w:eastAsia="en-US"/>
        </w:rPr>
      </w:pPr>
      <w:r w:rsidRPr="004A420A">
        <w:rPr>
          <w:rFonts w:eastAsia="Calibri"/>
          <w:sz w:val="28"/>
          <w:szCs w:val="22"/>
          <w:lang w:eastAsia="en-US"/>
        </w:rPr>
        <w:t xml:space="preserve">Осложнения для матери и плода. </w:t>
      </w:r>
    </w:p>
    <w:p w:rsidR="002072CE" w:rsidRPr="004A420A" w:rsidRDefault="002072CE" w:rsidP="002072CE">
      <w:pPr>
        <w:numPr>
          <w:ilvl w:val="0"/>
          <w:numId w:val="86"/>
        </w:numPr>
        <w:spacing w:line="312" w:lineRule="auto"/>
        <w:contextualSpacing/>
        <w:jc w:val="both"/>
        <w:rPr>
          <w:rFonts w:eastAsia="Calibri"/>
          <w:sz w:val="28"/>
          <w:szCs w:val="22"/>
          <w:lang w:eastAsia="en-US"/>
        </w:rPr>
      </w:pPr>
      <w:r w:rsidRPr="004A420A">
        <w:rPr>
          <w:rFonts w:eastAsia="Calibri"/>
          <w:sz w:val="28"/>
          <w:szCs w:val="22"/>
          <w:lang w:eastAsia="en-US"/>
        </w:rPr>
        <w:t xml:space="preserve">Влияние на адаптацию новорожденного. </w:t>
      </w:r>
    </w:p>
    <w:p w:rsidR="002072CE" w:rsidRPr="004A420A" w:rsidRDefault="002072CE" w:rsidP="002072CE">
      <w:pPr>
        <w:spacing w:before="240" w:after="240" w:line="312"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2072CE" w:rsidRPr="004A420A" w:rsidRDefault="002072CE" w:rsidP="002072CE">
      <w:pPr>
        <w:numPr>
          <w:ilvl w:val="0"/>
          <w:numId w:val="87"/>
        </w:numPr>
        <w:spacing w:line="312" w:lineRule="auto"/>
        <w:contextualSpacing/>
        <w:rPr>
          <w:rFonts w:eastAsia="Calibri"/>
          <w:sz w:val="28"/>
          <w:szCs w:val="28"/>
          <w:lang w:eastAsia="en-US"/>
        </w:rPr>
      </w:pPr>
      <w:r w:rsidRPr="004A420A">
        <w:rPr>
          <w:rFonts w:eastAsia="Calibri"/>
          <w:sz w:val="28"/>
          <w:szCs w:val="28"/>
          <w:lang w:eastAsia="en-US"/>
        </w:rPr>
        <w:t>рисунки;</w:t>
      </w:r>
    </w:p>
    <w:p w:rsidR="002072CE" w:rsidRPr="004A420A" w:rsidRDefault="002072CE" w:rsidP="002072CE">
      <w:pPr>
        <w:numPr>
          <w:ilvl w:val="0"/>
          <w:numId w:val="87"/>
        </w:numPr>
        <w:spacing w:line="312"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79744" behindDoc="1" locked="0" layoutInCell="1" allowOverlap="1">
            <wp:simplePos x="0" y="0"/>
            <wp:positionH relativeFrom="column">
              <wp:posOffset>4046855</wp:posOffset>
            </wp:positionH>
            <wp:positionV relativeFrom="paragraph">
              <wp:posOffset>106680</wp:posOffset>
            </wp:positionV>
            <wp:extent cx="1596390" cy="1608455"/>
            <wp:effectExtent l="19050" t="0" r="3810" b="0"/>
            <wp:wrapThrough wrapText="bothSides">
              <wp:wrapPolygon edited="0">
                <wp:start x="6702" y="0"/>
                <wp:lineTo x="1289" y="4093"/>
                <wp:lineTo x="-258" y="9977"/>
                <wp:lineTo x="-258" y="12280"/>
                <wp:lineTo x="1031" y="16373"/>
                <wp:lineTo x="1031" y="16629"/>
                <wp:lineTo x="5155" y="20466"/>
                <wp:lineTo x="6444" y="21233"/>
                <wp:lineTo x="14950" y="21233"/>
                <wp:lineTo x="15208" y="21233"/>
                <wp:lineTo x="15981" y="20466"/>
                <wp:lineTo x="16239" y="20466"/>
                <wp:lineTo x="20363" y="16629"/>
                <wp:lineTo x="20363" y="16373"/>
                <wp:lineTo x="21652" y="12280"/>
                <wp:lineTo x="21652" y="9977"/>
                <wp:lineTo x="21394" y="8186"/>
                <wp:lineTo x="20105" y="4093"/>
                <wp:lineTo x="14692" y="0"/>
                <wp:lineTo x="6702" y="0"/>
              </wp:wrapPolygon>
            </wp:wrapThrough>
            <wp:docPr id="97"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596390" cy="1608455"/>
                    </a:xfrm>
                    <a:prstGeom prst="decagon">
                      <a:avLst/>
                    </a:prstGeom>
                    <a:noFill/>
                    <a:ln>
                      <a:noFill/>
                    </a:ln>
                  </pic:spPr>
                </pic:pic>
              </a:graphicData>
            </a:graphic>
          </wp:anchor>
        </w:drawing>
      </w:r>
      <w:r w:rsidRPr="004A420A">
        <w:rPr>
          <w:rFonts w:eastAsia="Calibri"/>
          <w:sz w:val="28"/>
          <w:szCs w:val="28"/>
          <w:lang w:eastAsia="en-US"/>
        </w:rPr>
        <w:t>ноутбук;</w:t>
      </w:r>
    </w:p>
    <w:p w:rsidR="002072CE" w:rsidRPr="004A420A" w:rsidRDefault="002072CE" w:rsidP="002072CE">
      <w:pPr>
        <w:numPr>
          <w:ilvl w:val="0"/>
          <w:numId w:val="87"/>
        </w:numPr>
        <w:spacing w:line="312" w:lineRule="auto"/>
        <w:contextualSpacing/>
        <w:rPr>
          <w:rFonts w:eastAsia="Calibri"/>
          <w:sz w:val="28"/>
          <w:szCs w:val="28"/>
          <w:lang w:eastAsia="en-US"/>
        </w:rPr>
      </w:pPr>
      <w:r w:rsidRPr="004A420A">
        <w:rPr>
          <w:rFonts w:eastAsia="Calibri"/>
          <w:sz w:val="28"/>
          <w:szCs w:val="28"/>
          <w:lang w:eastAsia="en-US"/>
        </w:rPr>
        <w:t>проектор;</w:t>
      </w:r>
    </w:p>
    <w:p w:rsidR="002072CE" w:rsidRPr="004A420A" w:rsidRDefault="002072CE" w:rsidP="002072CE">
      <w:pPr>
        <w:numPr>
          <w:ilvl w:val="0"/>
          <w:numId w:val="87"/>
        </w:numPr>
        <w:spacing w:line="312" w:lineRule="auto"/>
        <w:contextualSpacing/>
        <w:rPr>
          <w:rFonts w:eastAsia="Calibri"/>
          <w:sz w:val="28"/>
          <w:szCs w:val="28"/>
          <w:lang w:eastAsia="en-US"/>
        </w:rPr>
      </w:pPr>
      <w:r w:rsidRPr="004A420A">
        <w:rPr>
          <w:rFonts w:eastAsia="Calibri"/>
          <w:sz w:val="28"/>
          <w:szCs w:val="28"/>
          <w:lang w:eastAsia="en-US"/>
        </w:rPr>
        <w:t>видеоролики;</w:t>
      </w:r>
    </w:p>
    <w:p w:rsidR="002072CE" w:rsidRPr="004A420A" w:rsidRDefault="002072CE" w:rsidP="002072CE">
      <w:pPr>
        <w:numPr>
          <w:ilvl w:val="0"/>
          <w:numId w:val="87"/>
        </w:numPr>
        <w:spacing w:line="312" w:lineRule="auto"/>
        <w:contextualSpacing/>
        <w:rPr>
          <w:rFonts w:eastAsia="Calibri"/>
          <w:sz w:val="28"/>
          <w:szCs w:val="28"/>
          <w:lang w:eastAsia="en-US"/>
        </w:rPr>
      </w:pPr>
      <w:r w:rsidRPr="004A420A">
        <w:rPr>
          <w:rFonts w:eastAsia="Calibri"/>
          <w:sz w:val="28"/>
          <w:szCs w:val="28"/>
          <w:lang w:eastAsia="en-US"/>
        </w:rPr>
        <w:t>таблицы;</w:t>
      </w:r>
    </w:p>
    <w:p w:rsidR="002072CE" w:rsidRPr="004A420A" w:rsidRDefault="002072CE" w:rsidP="002072CE">
      <w:pPr>
        <w:numPr>
          <w:ilvl w:val="0"/>
          <w:numId w:val="87"/>
        </w:numPr>
        <w:spacing w:line="312" w:lineRule="auto"/>
        <w:contextualSpacing/>
        <w:rPr>
          <w:rFonts w:eastAsia="Calibri"/>
          <w:sz w:val="28"/>
          <w:szCs w:val="28"/>
          <w:lang w:eastAsia="en-US"/>
        </w:rPr>
      </w:pPr>
      <w:r w:rsidRPr="004A420A">
        <w:rPr>
          <w:rFonts w:eastAsia="Calibri"/>
          <w:sz w:val="28"/>
          <w:szCs w:val="28"/>
          <w:lang w:eastAsia="en-US"/>
        </w:rPr>
        <w:t>кроссворды;</w:t>
      </w:r>
    </w:p>
    <w:p w:rsidR="002072CE" w:rsidRPr="004A420A" w:rsidRDefault="002072CE" w:rsidP="002072CE">
      <w:pPr>
        <w:numPr>
          <w:ilvl w:val="0"/>
          <w:numId w:val="87"/>
        </w:numPr>
        <w:spacing w:line="312" w:lineRule="auto"/>
        <w:contextualSpacing/>
        <w:rPr>
          <w:rFonts w:eastAsia="Calibri"/>
          <w:sz w:val="28"/>
          <w:szCs w:val="28"/>
          <w:lang w:eastAsia="en-US"/>
        </w:rPr>
      </w:pPr>
      <w:r w:rsidRPr="004A420A">
        <w:rPr>
          <w:rFonts w:eastAsia="Calibri"/>
          <w:sz w:val="28"/>
          <w:szCs w:val="28"/>
          <w:lang w:eastAsia="en-US"/>
        </w:rPr>
        <w:t>схемы;</w:t>
      </w:r>
    </w:p>
    <w:p w:rsidR="002072CE" w:rsidRPr="004A420A" w:rsidRDefault="002072CE" w:rsidP="002072CE">
      <w:pPr>
        <w:numPr>
          <w:ilvl w:val="0"/>
          <w:numId w:val="87"/>
        </w:numPr>
        <w:spacing w:line="312" w:lineRule="auto"/>
        <w:contextualSpacing/>
        <w:rPr>
          <w:rFonts w:eastAsia="Calibri"/>
          <w:sz w:val="28"/>
          <w:szCs w:val="28"/>
          <w:lang w:eastAsia="en-US"/>
        </w:rPr>
      </w:pPr>
      <w:r w:rsidRPr="004A420A">
        <w:rPr>
          <w:rFonts w:eastAsia="Calibri"/>
          <w:sz w:val="28"/>
          <w:szCs w:val="28"/>
          <w:lang w:eastAsia="en-US"/>
        </w:rPr>
        <w:t>мультимедийная презентация.</w:t>
      </w:r>
      <w:r w:rsidRPr="004A420A">
        <w:rPr>
          <w:rFonts w:eastAsia="Calibri"/>
          <w:noProof/>
          <w:sz w:val="28"/>
          <w:szCs w:val="28"/>
        </w:rPr>
        <w:t xml:space="preserve"> </w:t>
      </w:r>
    </w:p>
    <w:p w:rsidR="002072CE" w:rsidRPr="004A420A" w:rsidRDefault="002072CE" w:rsidP="002072CE">
      <w:pPr>
        <w:spacing w:line="312" w:lineRule="auto"/>
        <w:ind w:left="357" w:hanging="357"/>
        <w:rPr>
          <w:rFonts w:eastAsia="Calibri"/>
          <w:b/>
          <w:sz w:val="28"/>
          <w:szCs w:val="28"/>
          <w:lang w:eastAsia="en-US"/>
        </w:rPr>
      </w:pPr>
      <w:r w:rsidRPr="004A420A">
        <w:rPr>
          <w:rFonts w:eastAsia="Calibri"/>
          <w:b/>
          <w:sz w:val="28"/>
          <w:szCs w:val="28"/>
          <w:lang w:eastAsia="en-US"/>
        </w:rPr>
        <w:br w:type="page"/>
      </w:r>
    </w:p>
    <w:p w:rsidR="002072CE" w:rsidRPr="004A420A" w:rsidRDefault="002072CE" w:rsidP="002072CE">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2072CE" w:rsidRPr="004A420A" w:rsidRDefault="002072CE" w:rsidP="002072CE">
      <w:pPr>
        <w:spacing w:before="240" w:after="240" w:line="264" w:lineRule="auto"/>
        <w:ind w:left="357" w:hanging="357"/>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 xml:space="preserve"> ТЕСТОВЫЙ КОНТРОЛЬ</w:t>
      </w:r>
    </w:p>
    <w:p w:rsidR="002072CE" w:rsidRPr="004A420A" w:rsidRDefault="002072CE" w:rsidP="002072CE">
      <w:pPr>
        <w:spacing w:line="276" w:lineRule="auto"/>
        <w:ind w:left="357" w:hanging="357"/>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2072CE" w:rsidRPr="004A420A" w:rsidRDefault="002072CE" w:rsidP="002072CE">
      <w:pPr>
        <w:spacing w:line="276" w:lineRule="auto"/>
        <w:ind w:left="357" w:hanging="357"/>
        <w:jc w:val="center"/>
        <w:rPr>
          <w:rFonts w:eastAsia="Calibri"/>
          <w:b/>
          <w:sz w:val="28"/>
          <w:szCs w:val="28"/>
          <w:lang w:eastAsia="en-US"/>
        </w:rPr>
      </w:pPr>
    </w:p>
    <w:p w:rsidR="002072CE" w:rsidRPr="004A420A" w:rsidRDefault="002072CE" w:rsidP="002072CE">
      <w:pPr>
        <w:tabs>
          <w:tab w:val="left" w:pos="426"/>
          <w:tab w:val="center" w:pos="4420"/>
        </w:tabs>
        <w:spacing w:line="288" w:lineRule="auto"/>
        <w:ind w:left="426" w:right="-62" w:hanging="426"/>
        <w:rPr>
          <w:rFonts w:eastAsia="Calibri"/>
          <w:sz w:val="28"/>
          <w:szCs w:val="28"/>
          <w:lang w:eastAsia="en-US"/>
        </w:rPr>
      </w:pPr>
      <w:r w:rsidRPr="004A420A">
        <w:rPr>
          <w:rFonts w:eastAsia="Calibri"/>
          <w:b/>
          <w:sz w:val="28"/>
          <w:szCs w:val="28"/>
          <w:lang w:eastAsia="en-US"/>
        </w:rPr>
        <w:t xml:space="preserve">1. </w:t>
      </w:r>
      <w:r w:rsidRPr="004A420A">
        <w:rPr>
          <w:rFonts w:eastAsia="Calibri"/>
          <w:b/>
          <w:sz w:val="28"/>
          <w:szCs w:val="28"/>
          <w:lang w:eastAsia="en-US"/>
        </w:rPr>
        <w:tab/>
        <w:t>Факторами</w:t>
      </w:r>
      <w:bookmarkStart w:id="1" w:name="OCRUncertain491"/>
      <w:r w:rsidRPr="004A420A">
        <w:rPr>
          <w:rFonts w:eastAsia="Calibri"/>
          <w:b/>
          <w:sz w:val="28"/>
          <w:szCs w:val="28"/>
          <w:lang w:eastAsia="en-US"/>
        </w:rPr>
        <w:t>,</w:t>
      </w:r>
      <w:bookmarkEnd w:id="1"/>
      <w:r w:rsidRPr="004A420A">
        <w:rPr>
          <w:rFonts w:eastAsia="Calibri"/>
          <w:b/>
          <w:sz w:val="28"/>
          <w:szCs w:val="28"/>
          <w:lang w:eastAsia="en-US"/>
        </w:rPr>
        <w:t xml:space="preserve"> предрасполагающими к развитию </w:t>
      </w:r>
      <w:bookmarkStart w:id="2" w:name="OCRUncertain492"/>
      <w:r w:rsidRPr="004A420A">
        <w:rPr>
          <w:rFonts w:eastAsia="Calibri"/>
          <w:b/>
          <w:sz w:val="28"/>
          <w:szCs w:val="28"/>
          <w:lang w:eastAsia="en-US"/>
        </w:rPr>
        <w:t>гестоз</w:t>
      </w:r>
      <w:bookmarkEnd w:id="2"/>
      <w:r w:rsidRPr="004A420A">
        <w:rPr>
          <w:rFonts w:eastAsia="Calibri"/>
          <w:b/>
          <w:sz w:val="28"/>
          <w:szCs w:val="28"/>
          <w:lang w:eastAsia="en-US"/>
        </w:rPr>
        <w:t xml:space="preserve">а, являются: </w:t>
      </w:r>
      <w:r w:rsidRPr="004A420A">
        <w:rPr>
          <w:rFonts w:eastAsia="Calibri"/>
          <w:b/>
          <w:sz w:val="28"/>
          <w:szCs w:val="28"/>
          <w:lang w:eastAsia="en-US"/>
        </w:rPr>
        <w:br/>
      </w:r>
      <w:r w:rsidRPr="004A420A">
        <w:rPr>
          <w:rFonts w:eastAsia="Calibri"/>
          <w:sz w:val="28"/>
          <w:szCs w:val="28"/>
          <w:lang w:eastAsia="en-US"/>
        </w:rPr>
        <w:t xml:space="preserve">а) заболевания почек </w:t>
      </w:r>
      <w:r w:rsidRPr="004A420A">
        <w:rPr>
          <w:rFonts w:eastAsia="Calibri"/>
          <w:sz w:val="28"/>
          <w:szCs w:val="28"/>
          <w:lang w:eastAsia="en-US"/>
        </w:rPr>
        <w:br/>
        <w:t xml:space="preserve">б) многоплодная беременность </w:t>
      </w:r>
      <w:r w:rsidRPr="004A420A">
        <w:rPr>
          <w:rFonts w:eastAsia="Calibri"/>
          <w:sz w:val="28"/>
          <w:szCs w:val="28"/>
          <w:lang w:eastAsia="en-US"/>
        </w:rPr>
        <w:br/>
        <w:t>в) эндокринная патолог</w:t>
      </w:r>
      <w:bookmarkStart w:id="3" w:name="OCRUncertain493"/>
      <w:r w:rsidRPr="004A420A">
        <w:rPr>
          <w:rFonts w:eastAsia="Calibri"/>
          <w:sz w:val="28"/>
          <w:szCs w:val="28"/>
          <w:lang w:eastAsia="en-US"/>
        </w:rPr>
        <w:t>и</w:t>
      </w:r>
      <w:bookmarkEnd w:id="3"/>
      <w:r w:rsidRPr="004A420A">
        <w:rPr>
          <w:rFonts w:eastAsia="Calibri"/>
          <w:sz w:val="28"/>
          <w:szCs w:val="28"/>
          <w:lang w:eastAsia="en-US"/>
        </w:rPr>
        <w:t xml:space="preserve">я </w:t>
      </w:r>
      <w:r w:rsidRPr="004A420A">
        <w:rPr>
          <w:rFonts w:eastAsia="Calibri"/>
          <w:sz w:val="28"/>
          <w:szCs w:val="28"/>
          <w:lang w:eastAsia="en-US"/>
        </w:rPr>
        <w:br/>
        <w:t xml:space="preserve">г) все </w:t>
      </w:r>
      <w:bookmarkStart w:id="4" w:name="OCRUncertain494"/>
      <w:r w:rsidRPr="004A420A">
        <w:rPr>
          <w:rFonts w:eastAsia="Calibri"/>
          <w:sz w:val="28"/>
          <w:szCs w:val="28"/>
          <w:lang w:eastAsia="en-US"/>
        </w:rPr>
        <w:t>п</w:t>
      </w:r>
      <w:bookmarkEnd w:id="4"/>
      <w:r w:rsidRPr="004A420A">
        <w:rPr>
          <w:rFonts w:eastAsia="Calibri"/>
          <w:sz w:val="28"/>
          <w:szCs w:val="28"/>
          <w:lang w:eastAsia="en-US"/>
        </w:rPr>
        <w:t>еречисленное</w:t>
      </w:r>
      <w:r w:rsidRPr="004A420A">
        <w:rPr>
          <w:rFonts w:eastAsia="Calibri"/>
          <w:sz w:val="28"/>
          <w:szCs w:val="28"/>
          <w:lang w:eastAsia="en-US"/>
        </w:rPr>
        <w:br/>
      </w:r>
    </w:p>
    <w:p w:rsidR="002072CE" w:rsidRPr="004A420A" w:rsidRDefault="002072CE" w:rsidP="002072CE">
      <w:pPr>
        <w:tabs>
          <w:tab w:val="left" w:pos="426"/>
        </w:tabs>
        <w:spacing w:line="288" w:lineRule="auto"/>
        <w:ind w:left="426" w:right="-62" w:hanging="426"/>
        <w:rPr>
          <w:rFonts w:eastAsia="Calibri"/>
          <w:sz w:val="28"/>
          <w:szCs w:val="28"/>
          <w:lang w:eastAsia="en-US"/>
        </w:rPr>
      </w:pPr>
      <w:r w:rsidRPr="004A420A">
        <w:rPr>
          <w:rFonts w:eastAsia="Calibri"/>
          <w:b/>
          <w:sz w:val="28"/>
          <w:szCs w:val="28"/>
          <w:lang w:eastAsia="en-US"/>
        </w:rPr>
        <w:t xml:space="preserve">2. </w:t>
      </w:r>
      <w:r w:rsidRPr="004A420A">
        <w:rPr>
          <w:rFonts w:eastAsia="Calibri"/>
          <w:b/>
          <w:sz w:val="28"/>
          <w:szCs w:val="28"/>
          <w:lang w:eastAsia="en-US"/>
        </w:rPr>
        <w:tab/>
        <w:t xml:space="preserve">Признаками эклампсии являются: </w:t>
      </w:r>
      <w:r w:rsidRPr="004A420A">
        <w:rPr>
          <w:rFonts w:eastAsia="Calibri"/>
          <w:b/>
          <w:sz w:val="28"/>
          <w:szCs w:val="28"/>
          <w:lang w:eastAsia="en-US"/>
        </w:rPr>
        <w:br/>
      </w:r>
      <w:r w:rsidRPr="004A420A">
        <w:rPr>
          <w:rFonts w:eastAsia="Calibri"/>
          <w:sz w:val="28"/>
          <w:szCs w:val="28"/>
          <w:lang w:eastAsia="en-US"/>
        </w:rPr>
        <w:t xml:space="preserve">а) </w:t>
      </w:r>
      <w:bookmarkStart w:id="5" w:name="OCRUncertain495"/>
      <w:r w:rsidRPr="004A420A">
        <w:rPr>
          <w:rFonts w:eastAsia="Calibri"/>
          <w:sz w:val="28"/>
          <w:szCs w:val="28"/>
          <w:lang w:eastAsia="en-US"/>
        </w:rPr>
        <w:t xml:space="preserve">гипертензия </w:t>
      </w:r>
      <w:bookmarkEnd w:id="5"/>
      <w:r w:rsidRPr="004A420A">
        <w:rPr>
          <w:rFonts w:eastAsia="Calibri"/>
          <w:sz w:val="28"/>
          <w:szCs w:val="28"/>
          <w:lang w:eastAsia="en-US"/>
        </w:rPr>
        <w:br/>
        <w:t xml:space="preserve">б) альбуминурия и отеки </w:t>
      </w:r>
      <w:r w:rsidRPr="004A420A">
        <w:rPr>
          <w:rFonts w:eastAsia="Calibri"/>
          <w:sz w:val="28"/>
          <w:szCs w:val="28"/>
          <w:lang w:eastAsia="en-US"/>
        </w:rPr>
        <w:br/>
        <w:t xml:space="preserve">в) диарея </w:t>
      </w:r>
      <w:r w:rsidRPr="004A420A">
        <w:rPr>
          <w:rFonts w:eastAsia="Calibri"/>
          <w:sz w:val="28"/>
          <w:szCs w:val="28"/>
          <w:lang w:eastAsia="en-US"/>
        </w:rPr>
        <w:br/>
        <w:t>г) судороги и кома</w:t>
      </w:r>
      <w:r w:rsidRPr="004A420A">
        <w:rPr>
          <w:rFonts w:eastAsia="Calibri"/>
          <w:sz w:val="28"/>
          <w:szCs w:val="28"/>
          <w:lang w:eastAsia="en-US"/>
        </w:rPr>
        <w:br/>
      </w:r>
    </w:p>
    <w:p w:rsidR="002072CE" w:rsidRPr="004A420A" w:rsidRDefault="002072CE" w:rsidP="002072CE">
      <w:pPr>
        <w:tabs>
          <w:tab w:val="left" w:pos="426"/>
        </w:tabs>
        <w:spacing w:line="288" w:lineRule="auto"/>
        <w:ind w:left="426" w:right="-62" w:hanging="426"/>
        <w:rPr>
          <w:rFonts w:eastAsia="Calibri"/>
          <w:sz w:val="28"/>
          <w:szCs w:val="28"/>
          <w:lang w:eastAsia="en-US"/>
        </w:rPr>
      </w:pPr>
      <w:r w:rsidRPr="004A420A">
        <w:rPr>
          <w:rFonts w:eastAsia="Calibri"/>
          <w:b/>
          <w:sz w:val="28"/>
          <w:szCs w:val="28"/>
          <w:lang w:eastAsia="en-US"/>
        </w:rPr>
        <w:t xml:space="preserve">3. </w:t>
      </w:r>
      <w:r w:rsidRPr="004A420A">
        <w:rPr>
          <w:rFonts w:eastAsia="Calibri"/>
          <w:b/>
          <w:sz w:val="28"/>
          <w:szCs w:val="28"/>
          <w:lang w:eastAsia="en-US"/>
        </w:rPr>
        <w:tab/>
        <w:t>Дифферен</w:t>
      </w:r>
      <w:bookmarkStart w:id="6" w:name="OCRUncertain496"/>
      <w:r w:rsidRPr="004A420A">
        <w:rPr>
          <w:rFonts w:eastAsia="Calibri"/>
          <w:b/>
          <w:sz w:val="28"/>
          <w:szCs w:val="28"/>
          <w:lang w:eastAsia="en-US"/>
        </w:rPr>
        <w:t>ц</w:t>
      </w:r>
      <w:bookmarkEnd w:id="6"/>
      <w:r w:rsidRPr="004A420A">
        <w:rPr>
          <w:rFonts w:eastAsia="Calibri"/>
          <w:b/>
          <w:sz w:val="28"/>
          <w:szCs w:val="28"/>
          <w:lang w:eastAsia="en-US"/>
        </w:rPr>
        <w:t xml:space="preserve">иальный диагноз </w:t>
      </w:r>
      <w:bookmarkStart w:id="7" w:name="OCRUncertain497"/>
      <w:r w:rsidRPr="004A420A">
        <w:rPr>
          <w:rFonts w:eastAsia="Calibri"/>
          <w:b/>
          <w:sz w:val="28"/>
          <w:szCs w:val="28"/>
          <w:lang w:eastAsia="en-US"/>
        </w:rPr>
        <w:t>п</w:t>
      </w:r>
      <w:bookmarkEnd w:id="7"/>
      <w:r w:rsidRPr="004A420A">
        <w:rPr>
          <w:rFonts w:eastAsia="Calibri"/>
          <w:b/>
          <w:sz w:val="28"/>
          <w:szCs w:val="28"/>
          <w:lang w:eastAsia="en-US"/>
        </w:rPr>
        <w:t xml:space="preserve">ри </w:t>
      </w:r>
      <w:bookmarkStart w:id="8" w:name="OCRUncertain498"/>
      <w:r w:rsidRPr="004A420A">
        <w:rPr>
          <w:rFonts w:eastAsia="Calibri"/>
          <w:b/>
          <w:sz w:val="28"/>
          <w:szCs w:val="28"/>
          <w:lang w:eastAsia="en-US"/>
        </w:rPr>
        <w:t>э</w:t>
      </w:r>
      <w:bookmarkEnd w:id="8"/>
      <w:r w:rsidRPr="004A420A">
        <w:rPr>
          <w:rFonts w:eastAsia="Calibri"/>
          <w:b/>
          <w:sz w:val="28"/>
          <w:szCs w:val="28"/>
          <w:lang w:eastAsia="en-US"/>
        </w:rPr>
        <w:t xml:space="preserve">клампсии проводится: </w:t>
      </w:r>
      <w:r w:rsidRPr="004A420A">
        <w:rPr>
          <w:rFonts w:eastAsia="Calibri"/>
          <w:b/>
          <w:sz w:val="28"/>
          <w:szCs w:val="28"/>
          <w:lang w:eastAsia="en-US"/>
        </w:rPr>
        <w:br/>
      </w:r>
      <w:r w:rsidRPr="004A420A">
        <w:rPr>
          <w:rFonts w:eastAsia="Calibri"/>
          <w:sz w:val="28"/>
          <w:szCs w:val="28"/>
          <w:lang w:eastAsia="en-US"/>
        </w:rPr>
        <w:t>а) с эпиле</w:t>
      </w:r>
      <w:bookmarkStart w:id="9" w:name="OCRUncertain499"/>
      <w:r w:rsidRPr="004A420A">
        <w:rPr>
          <w:rFonts w:eastAsia="Calibri"/>
          <w:sz w:val="28"/>
          <w:szCs w:val="28"/>
          <w:lang w:eastAsia="en-US"/>
        </w:rPr>
        <w:t>п</w:t>
      </w:r>
      <w:bookmarkEnd w:id="9"/>
      <w:r w:rsidRPr="004A420A">
        <w:rPr>
          <w:rFonts w:eastAsia="Calibri"/>
          <w:sz w:val="28"/>
          <w:szCs w:val="28"/>
          <w:lang w:eastAsia="en-US"/>
        </w:rPr>
        <w:t xml:space="preserve">сией </w:t>
      </w:r>
      <w:r w:rsidRPr="004A420A">
        <w:rPr>
          <w:rFonts w:eastAsia="Calibri"/>
          <w:sz w:val="28"/>
          <w:szCs w:val="28"/>
          <w:lang w:eastAsia="en-US"/>
        </w:rPr>
        <w:br/>
        <w:t>б) с истерией</w:t>
      </w:r>
      <w:r w:rsidRPr="004A420A">
        <w:rPr>
          <w:rFonts w:eastAsia="Calibri"/>
          <w:sz w:val="28"/>
          <w:szCs w:val="28"/>
          <w:lang w:eastAsia="en-US"/>
        </w:rPr>
        <w:br/>
        <w:t>в) с гипертоническ</w:t>
      </w:r>
      <w:bookmarkStart w:id="10" w:name="OCRUncertain500"/>
      <w:r w:rsidRPr="004A420A">
        <w:rPr>
          <w:rFonts w:eastAsia="Calibri"/>
          <w:sz w:val="28"/>
          <w:szCs w:val="28"/>
          <w:lang w:eastAsia="en-US"/>
        </w:rPr>
        <w:t>и</w:t>
      </w:r>
      <w:bookmarkEnd w:id="10"/>
      <w:r w:rsidRPr="004A420A">
        <w:rPr>
          <w:rFonts w:eastAsia="Calibri"/>
          <w:sz w:val="28"/>
          <w:szCs w:val="28"/>
          <w:lang w:eastAsia="en-US"/>
        </w:rPr>
        <w:t xml:space="preserve">м кризом </w:t>
      </w:r>
      <w:bookmarkStart w:id="11" w:name="OCRUncertain501"/>
      <w:r w:rsidRPr="004A420A">
        <w:rPr>
          <w:rFonts w:eastAsia="Calibri"/>
          <w:sz w:val="28"/>
          <w:szCs w:val="28"/>
          <w:lang w:eastAsia="en-US"/>
        </w:rPr>
        <w:br/>
        <w:t>г)</w:t>
      </w:r>
      <w:bookmarkEnd w:id="11"/>
      <w:r w:rsidRPr="004A420A">
        <w:rPr>
          <w:rFonts w:eastAsia="Calibri"/>
          <w:sz w:val="28"/>
          <w:szCs w:val="28"/>
          <w:lang w:eastAsia="en-US"/>
        </w:rPr>
        <w:t xml:space="preserve"> с менингитом </w:t>
      </w:r>
      <w:r w:rsidRPr="004A420A">
        <w:rPr>
          <w:rFonts w:eastAsia="Calibri"/>
          <w:sz w:val="28"/>
          <w:szCs w:val="28"/>
          <w:lang w:eastAsia="en-US"/>
        </w:rPr>
        <w:br/>
        <w:t>д) со всем вышеперечисленным</w:t>
      </w:r>
      <w:r w:rsidRPr="004A420A">
        <w:rPr>
          <w:rFonts w:eastAsia="Calibri"/>
          <w:sz w:val="28"/>
          <w:szCs w:val="28"/>
          <w:lang w:eastAsia="en-US"/>
        </w:rPr>
        <w:br/>
      </w:r>
    </w:p>
    <w:p w:rsidR="002072CE" w:rsidRPr="004A420A" w:rsidRDefault="002072CE" w:rsidP="002072CE">
      <w:pPr>
        <w:tabs>
          <w:tab w:val="left" w:pos="426"/>
        </w:tabs>
        <w:spacing w:line="288" w:lineRule="auto"/>
        <w:ind w:left="426" w:right="-62" w:hanging="426"/>
        <w:rPr>
          <w:rFonts w:eastAsia="Calibri"/>
          <w:sz w:val="28"/>
          <w:szCs w:val="28"/>
          <w:lang w:eastAsia="en-US"/>
        </w:rPr>
      </w:pPr>
      <w:bookmarkStart w:id="12" w:name="OCRUncertain502"/>
      <w:r w:rsidRPr="004A420A">
        <w:rPr>
          <w:rFonts w:eastAsia="Calibri"/>
          <w:b/>
          <w:sz w:val="28"/>
          <w:szCs w:val="28"/>
          <w:lang w:eastAsia="en-US"/>
        </w:rPr>
        <w:t>4.</w:t>
      </w:r>
      <w:bookmarkEnd w:id="12"/>
      <w:r w:rsidRPr="004A420A">
        <w:rPr>
          <w:rFonts w:eastAsia="Calibri"/>
          <w:b/>
          <w:sz w:val="28"/>
          <w:szCs w:val="28"/>
          <w:lang w:eastAsia="en-US"/>
        </w:rPr>
        <w:t xml:space="preserve"> </w:t>
      </w:r>
      <w:r w:rsidRPr="004A420A">
        <w:rPr>
          <w:rFonts w:eastAsia="Calibri"/>
          <w:b/>
          <w:sz w:val="28"/>
          <w:szCs w:val="28"/>
          <w:lang w:eastAsia="en-US"/>
        </w:rPr>
        <w:tab/>
        <w:t>Осложн</w:t>
      </w:r>
      <w:bookmarkStart w:id="13" w:name="OCRUncertain503"/>
      <w:r w:rsidRPr="004A420A">
        <w:rPr>
          <w:rFonts w:eastAsia="Calibri"/>
          <w:b/>
          <w:sz w:val="28"/>
          <w:szCs w:val="28"/>
          <w:lang w:eastAsia="en-US"/>
        </w:rPr>
        <w:t>ен</w:t>
      </w:r>
      <w:bookmarkEnd w:id="13"/>
      <w:r w:rsidRPr="004A420A">
        <w:rPr>
          <w:rFonts w:eastAsia="Calibri"/>
          <w:b/>
          <w:sz w:val="28"/>
          <w:szCs w:val="28"/>
          <w:lang w:eastAsia="en-US"/>
        </w:rPr>
        <w:t>и</w:t>
      </w:r>
      <w:bookmarkStart w:id="14" w:name="OCRUncertain504"/>
      <w:r w:rsidRPr="004A420A">
        <w:rPr>
          <w:rFonts w:eastAsia="Calibri"/>
          <w:b/>
          <w:sz w:val="28"/>
          <w:szCs w:val="28"/>
          <w:lang w:eastAsia="en-US"/>
        </w:rPr>
        <w:t>е</w:t>
      </w:r>
      <w:bookmarkEnd w:id="14"/>
      <w:r w:rsidRPr="004A420A">
        <w:rPr>
          <w:rFonts w:eastAsia="Calibri"/>
          <w:b/>
          <w:sz w:val="28"/>
          <w:szCs w:val="28"/>
          <w:lang w:eastAsia="en-US"/>
        </w:rPr>
        <w:t>м эклампс</w:t>
      </w:r>
      <w:bookmarkStart w:id="15" w:name="OCRUncertain505"/>
      <w:r w:rsidRPr="004A420A">
        <w:rPr>
          <w:rFonts w:eastAsia="Calibri"/>
          <w:b/>
          <w:sz w:val="28"/>
          <w:szCs w:val="28"/>
          <w:lang w:eastAsia="en-US"/>
        </w:rPr>
        <w:t>и</w:t>
      </w:r>
      <w:bookmarkEnd w:id="15"/>
      <w:r w:rsidRPr="004A420A">
        <w:rPr>
          <w:rFonts w:eastAsia="Calibri"/>
          <w:b/>
          <w:sz w:val="28"/>
          <w:szCs w:val="28"/>
          <w:lang w:eastAsia="en-US"/>
        </w:rPr>
        <w:t xml:space="preserve">и надо считать: </w:t>
      </w:r>
      <w:r w:rsidRPr="004A420A">
        <w:rPr>
          <w:rFonts w:eastAsia="Calibri"/>
          <w:b/>
          <w:sz w:val="28"/>
          <w:szCs w:val="28"/>
          <w:lang w:eastAsia="en-US"/>
        </w:rPr>
        <w:br/>
      </w:r>
      <w:r w:rsidRPr="004A420A">
        <w:rPr>
          <w:rFonts w:eastAsia="Calibri"/>
          <w:sz w:val="28"/>
          <w:szCs w:val="28"/>
          <w:lang w:eastAsia="en-US"/>
        </w:rPr>
        <w:t>а) маточно-плацептарную апоплексию</w:t>
      </w:r>
      <w:r w:rsidRPr="004A420A">
        <w:rPr>
          <w:rFonts w:eastAsia="Calibri"/>
          <w:sz w:val="28"/>
          <w:szCs w:val="28"/>
          <w:lang w:eastAsia="en-US"/>
        </w:rPr>
        <w:br/>
        <w:t xml:space="preserve">б) гибель плода </w:t>
      </w:r>
      <w:bookmarkStart w:id="16" w:name="OCRUncertain509"/>
      <w:r w:rsidRPr="004A420A">
        <w:rPr>
          <w:rFonts w:eastAsia="Calibri"/>
          <w:sz w:val="28"/>
          <w:szCs w:val="28"/>
          <w:lang w:eastAsia="en-US"/>
        </w:rPr>
        <w:br/>
      </w:r>
      <w:bookmarkEnd w:id="16"/>
      <w:r w:rsidRPr="004A420A">
        <w:rPr>
          <w:rFonts w:eastAsia="Calibri"/>
          <w:sz w:val="28"/>
          <w:szCs w:val="28"/>
          <w:lang w:eastAsia="en-US"/>
        </w:rPr>
        <w:t>в) отек легких</w:t>
      </w:r>
      <w:r w:rsidRPr="004A420A">
        <w:rPr>
          <w:rFonts w:eastAsia="Calibri"/>
          <w:sz w:val="28"/>
          <w:szCs w:val="28"/>
          <w:lang w:eastAsia="en-US"/>
        </w:rPr>
        <w:br/>
      </w:r>
      <w:bookmarkStart w:id="17" w:name="OCRUncertain510"/>
      <w:r w:rsidRPr="004A420A">
        <w:rPr>
          <w:rFonts w:eastAsia="Calibri"/>
          <w:sz w:val="28"/>
          <w:szCs w:val="28"/>
          <w:lang w:eastAsia="en-US"/>
        </w:rPr>
        <w:t>г)</w:t>
      </w:r>
      <w:bookmarkEnd w:id="17"/>
      <w:r w:rsidRPr="004A420A">
        <w:rPr>
          <w:rFonts w:eastAsia="Calibri"/>
          <w:sz w:val="28"/>
          <w:szCs w:val="28"/>
          <w:lang w:eastAsia="en-US"/>
        </w:rPr>
        <w:t xml:space="preserve"> все пер</w:t>
      </w:r>
      <w:bookmarkStart w:id="18" w:name="OCRUncertain514"/>
      <w:r w:rsidRPr="004A420A">
        <w:rPr>
          <w:rFonts w:eastAsia="Calibri"/>
          <w:sz w:val="28"/>
          <w:szCs w:val="28"/>
          <w:lang w:eastAsia="en-US"/>
        </w:rPr>
        <w:t>е</w:t>
      </w:r>
      <w:bookmarkEnd w:id="18"/>
      <w:r w:rsidRPr="004A420A">
        <w:rPr>
          <w:rFonts w:eastAsia="Calibri"/>
          <w:sz w:val="28"/>
          <w:szCs w:val="28"/>
          <w:lang w:eastAsia="en-US"/>
        </w:rPr>
        <w:t>числе</w:t>
      </w:r>
      <w:bookmarkStart w:id="19" w:name="OCRUncertain515"/>
      <w:r w:rsidRPr="004A420A">
        <w:rPr>
          <w:rFonts w:eastAsia="Calibri"/>
          <w:sz w:val="28"/>
          <w:szCs w:val="28"/>
          <w:lang w:eastAsia="en-US"/>
        </w:rPr>
        <w:t>н</w:t>
      </w:r>
      <w:bookmarkEnd w:id="19"/>
      <w:r w:rsidRPr="004A420A">
        <w:rPr>
          <w:rFonts w:eastAsia="Calibri"/>
          <w:sz w:val="28"/>
          <w:szCs w:val="28"/>
          <w:lang w:eastAsia="en-US"/>
        </w:rPr>
        <w:t>но</w:t>
      </w:r>
      <w:bookmarkStart w:id="20" w:name="OCRUncertain516"/>
      <w:r w:rsidRPr="004A420A">
        <w:rPr>
          <w:rFonts w:eastAsia="Calibri"/>
          <w:sz w:val="28"/>
          <w:szCs w:val="28"/>
          <w:lang w:eastAsia="en-US"/>
        </w:rPr>
        <w:t>е</w:t>
      </w:r>
      <w:bookmarkEnd w:id="20"/>
      <w:r w:rsidRPr="004A420A">
        <w:rPr>
          <w:rFonts w:eastAsia="Calibri"/>
          <w:sz w:val="28"/>
          <w:szCs w:val="28"/>
          <w:lang w:eastAsia="en-US"/>
        </w:rPr>
        <w:br/>
      </w:r>
    </w:p>
    <w:p w:rsidR="002072CE" w:rsidRPr="004A420A" w:rsidRDefault="002072CE" w:rsidP="002072CE">
      <w:pPr>
        <w:tabs>
          <w:tab w:val="left" w:pos="426"/>
        </w:tabs>
        <w:spacing w:line="288" w:lineRule="auto"/>
        <w:ind w:left="426" w:right="-62" w:hanging="426"/>
        <w:rPr>
          <w:rFonts w:eastAsia="Calibri"/>
          <w:sz w:val="28"/>
          <w:szCs w:val="28"/>
          <w:lang w:eastAsia="en-US"/>
        </w:rPr>
      </w:pPr>
      <w:bookmarkStart w:id="21" w:name="OCRUncertain517"/>
      <w:bookmarkEnd w:id="21"/>
      <w:r w:rsidRPr="004A420A">
        <w:rPr>
          <w:rFonts w:eastAsia="Calibri"/>
          <w:b/>
          <w:sz w:val="28"/>
          <w:szCs w:val="28"/>
          <w:lang w:eastAsia="en-US"/>
        </w:rPr>
        <w:t xml:space="preserve">5. </w:t>
      </w:r>
      <w:r w:rsidRPr="004A420A">
        <w:rPr>
          <w:rFonts w:eastAsia="Calibri"/>
          <w:b/>
          <w:sz w:val="28"/>
          <w:szCs w:val="28"/>
          <w:lang w:eastAsia="en-US"/>
        </w:rPr>
        <w:tab/>
        <w:t>Самой частой причиной материнской см</w:t>
      </w:r>
      <w:bookmarkStart w:id="22" w:name="OCRUncertain518"/>
      <w:r w:rsidRPr="004A420A">
        <w:rPr>
          <w:rFonts w:eastAsia="Calibri"/>
          <w:b/>
          <w:sz w:val="28"/>
          <w:szCs w:val="28"/>
          <w:lang w:eastAsia="en-US"/>
        </w:rPr>
        <w:t>е</w:t>
      </w:r>
      <w:bookmarkEnd w:id="22"/>
      <w:r w:rsidRPr="004A420A">
        <w:rPr>
          <w:rFonts w:eastAsia="Calibri"/>
          <w:b/>
          <w:sz w:val="28"/>
          <w:szCs w:val="28"/>
          <w:lang w:eastAsia="en-US"/>
        </w:rPr>
        <w:t>рт</w:t>
      </w:r>
      <w:bookmarkStart w:id="23" w:name="OCRUncertain519"/>
      <w:r w:rsidRPr="004A420A">
        <w:rPr>
          <w:rFonts w:eastAsia="Calibri"/>
          <w:b/>
          <w:sz w:val="28"/>
          <w:szCs w:val="28"/>
          <w:lang w:eastAsia="en-US"/>
        </w:rPr>
        <w:t>н</w:t>
      </w:r>
      <w:bookmarkEnd w:id="23"/>
      <w:r w:rsidRPr="004A420A">
        <w:rPr>
          <w:rFonts w:eastAsia="Calibri"/>
          <w:b/>
          <w:sz w:val="28"/>
          <w:szCs w:val="28"/>
          <w:lang w:eastAsia="en-US"/>
        </w:rPr>
        <w:t xml:space="preserve">ости при эклампсии: </w:t>
      </w:r>
      <w:r w:rsidRPr="004A420A">
        <w:rPr>
          <w:rFonts w:eastAsia="Calibri"/>
          <w:b/>
          <w:sz w:val="28"/>
          <w:szCs w:val="28"/>
          <w:lang w:eastAsia="en-US"/>
        </w:rPr>
        <w:br/>
      </w:r>
      <w:r w:rsidRPr="004A420A">
        <w:rPr>
          <w:rFonts w:eastAsia="Calibri"/>
          <w:sz w:val="28"/>
          <w:szCs w:val="28"/>
          <w:lang w:eastAsia="en-US"/>
        </w:rPr>
        <w:t xml:space="preserve">а) </w:t>
      </w:r>
      <w:bookmarkStart w:id="24" w:name="OCRUncertain520"/>
      <w:r w:rsidRPr="004A420A">
        <w:rPr>
          <w:rFonts w:eastAsia="Calibri"/>
          <w:sz w:val="28"/>
          <w:szCs w:val="28"/>
          <w:lang w:eastAsia="en-US"/>
        </w:rPr>
        <w:t>почечно-почечная</w:t>
      </w:r>
      <w:bookmarkEnd w:id="24"/>
      <w:r w:rsidRPr="004A420A">
        <w:rPr>
          <w:rFonts w:eastAsia="Calibri"/>
          <w:sz w:val="28"/>
          <w:szCs w:val="28"/>
          <w:lang w:eastAsia="en-US"/>
        </w:rPr>
        <w:t xml:space="preserve"> недостаточность </w:t>
      </w:r>
      <w:r w:rsidRPr="004A420A">
        <w:rPr>
          <w:rFonts w:eastAsia="Calibri"/>
          <w:sz w:val="28"/>
          <w:szCs w:val="28"/>
          <w:lang w:eastAsia="en-US"/>
        </w:rPr>
        <w:br/>
        <w:t>б) кровоизлияние в голов</w:t>
      </w:r>
      <w:bookmarkStart w:id="25" w:name="OCRUncertain522"/>
      <w:r w:rsidRPr="004A420A">
        <w:rPr>
          <w:rFonts w:eastAsia="Calibri"/>
          <w:sz w:val="28"/>
          <w:szCs w:val="28"/>
          <w:lang w:eastAsia="en-US"/>
        </w:rPr>
        <w:t>н</w:t>
      </w:r>
      <w:bookmarkEnd w:id="25"/>
      <w:r w:rsidRPr="004A420A">
        <w:rPr>
          <w:rFonts w:eastAsia="Calibri"/>
          <w:sz w:val="28"/>
          <w:szCs w:val="28"/>
          <w:lang w:eastAsia="en-US"/>
        </w:rPr>
        <w:t xml:space="preserve">ой мозг </w:t>
      </w:r>
      <w:r w:rsidRPr="004A420A">
        <w:rPr>
          <w:rFonts w:eastAsia="Calibri"/>
          <w:sz w:val="28"/>
          <w:szCs w:val="28"/>
          <w:lang w:eastAsia="en-US"/>
        </w:rPr>
        <w:br/>
        <w:t>в) от</w:t>
      </w:r>
      <w:bookmarkStart w:id="26" w:name="OCRUncertain523"/>
      <w:r w:rsidRPr="004A420A">
        <w:rPr>
          <w:rFonts w:eastAsia="Calibri"/>
          <w:sz w:val="28"/>
          <w:szCs w:val="28"/>
          <w:lang w:eastAsia="en-US"/>
        </w:rPr>
        <w:t>е</w:t>
      </w:r>
      <w:bookmarkEnd w:id="26"/>
      <w:r w:rsidRPr="004A420A">
        <w:rPr>
          <w:rFonts w:eastAsia="Calibri"/>
          <w:sz w:val="28"/>
          <w:szCs w:val="28"/>
          <w:lang w:eastAsia="en-US"/>
        </w:rPr>
        <w:t xml:space="preserve">к легких </w:t>
      </w:r>
      <w:r w:rsidRPr="004A420A">
        <w:rPr>
          <w:rFonts w:eastAsia="Calibri"/>
          <w:sz w:val="28"/>
          <w:szCs w:val="28"/>
          <w:lang w:eastAsia="en-US"/>
        </w:rPr>
        <w:br/>
        <w:t>г) инфекция</w:t>
      </w:r>
      <w:r w:rsidRPr="004A420A">
        <w:rPr>
          <w:rFonts w:eastAsia="Calibri"/>
          <w:sz w:val="28"/>
          <w:szCs w:val="28"/>
          <w:lang w:eastAsia="en-US"/>
        </w:rPr>
        <w:br/>
      </w:r>
    </w:p>
    <w:p w:rsidR="002072CE" w:rsidRPr="004A420A" w:rsidRDefault="002072CE" w:rsidP="002072CE">
      <w:pPr>
        <w:tabs>
          <w:tab w:val="left" w:pos="426"/>
        </w:tabs>
        <w:suppressAutoHyphens/>
        <w:spacing w:line="300" w:lineRule="auto"/>
        <w:ind w:left="426" w:hanging="426"/>
        <w:rPr>
          <w:sz w:val="28"/>
          <w:lang w:eastAsia="ar-SA"/>
        </w:rPr>
      </w:pPr>
      <w:r w:rsidRPr="004A420A">
        <w:rPr>
          <w:b/>
          <w:sz w:val="28"/>
          <w:szCs w:val="28"/>
          <w:lang w:eastAsia="ar-SA"/>
        </w:rPr>
        <w:lastRenderedPageBreak/>
        <w:t xml:space="preserve">6. </w:t>
      </w:r>
      <w:r w:rsidRPr="004A420A">
        <w:rPr>
          <w:b/>
          <w:sz w:val="28"/>
          <w:szCs w:val="28"/>
          <w:lang w:eastAsia="ar-SA"/>
        </w:rPr>
        <w:tab/>
      </w:r>
      <w:r w:rsidRPr="004A420A">
        <w:rPr>
          <w:b/>
          <w:sz w:val="28"/>
          <w:lang w:eastAsia="ar-SA"/>
        </w:rPr>
        <w:t xml:space="preserve">Гематокритное число при </w:t>
      </w:r>
      <w:proofErr w:type="gramStart"/>
      <w:r w:rsidRPr="004A420A">
        <w:rPr>
          <w:b/>
          <w:sz w:val="28"/>
          <w:lang w:eastAsia="ar-SA"/>
        </w:rPr>
        <w:t>позднем</w:t>
      </w:r>
      <w:proofErr w:type="gramEnd"/>
      <w:r w:rsidRPr="004A420A">
        <w:rPr>
          <w:b/>
          <w:sz w:val="28"/>
          <w:lang w:eastAsia="ar-SA"/>
        </w:rPr>
        <w:t xml:space="preserve"> гестозе</w:t>
      </w:r>
      <w:r w:rsidRPr="004A420A">
        <w:rPr>
          <w:b/>
          <w:sz w:val="28"/>
          <w:lang w:eastAsia="ar-SA"/>
        </w:rPr>
        <w:br/>
      </w:r>
      <w:r w:rsidRPr="004A420A">
        <w:rPr>
          <w:sz w:val="28"/>
          <w:lang w:eastAsia="ar-SA"/>
        </w:rPr>
        <w:t>а) снижено</w:t>
      </w:r>
      <w:r w:rsidRPr="004A420A">
        <w:rPr>
          <w:sz w:val="28"/>
          <w:lang w:eastAsia="ar-SA"/>
        </w:rPr>
        <w:br/>
        <w:t>б) повышено</w:t>
      </w:r>
      <w:r w:rsidRPr="004A420A">
        <w:rPr>
          <w:sz w:val="28"/>
          <w:lang w:eastAsia="ar-SA"/>
        </w:rPr>
        <w:br/>
        <w:t>в) не изменено</w:t>
      </w:r>
      <w:r w:rsidRPr="004A420A">
        <w:rPr>
          <w:sz w:val="28"/>
          <w:lang w:eastAsia="ar-SA"/>
        </w:rPr>
        <w:br/>
      </w:r>
    </w:p>
    <w:p w:rsidR="002072CE" w:rsidRPr="004A420A" w:rsidRDefault="002072CE" w:rsidP="002072CE">
      <w:pPr>
        <w:tabs>
          <w:tab w:val="left" w:pos="426"/>
        </w:tabs>
        <w:spacing w:line="300" w:lineRule="auto"/>
        <w:ind w:left="426" w:right="-61" w:hanging="426"/>
        <w:rPr>
          <w:rFonts w:eastAsia="Calibri"/>
          <w:sz w:val="28"/>
          <w:szCs w:val="28"/>
          <w:lang w:eastAsia="en-US"/>
        </w:rPr>
      </w:pPr>
      <w:r w:rsidRPr="004A420A">
        <w:rPr>
          <w:rFonts w:eastAsia="Calibri"/>
          <w:b/>
          <w:sz w:val="28"/>
          <w:szCs w:val="28"/>
          <w:lang w:eastAsia="en-US"/>
        </w:rPr>
        <w:t xml:space="preserve">7. </w:t>
      </w:r>
      <w:r w:rsidRPr="004A420A">
        <w:rPr>
          <w:rFonts w:eastAsia="Calibri"/>
          <w:b/>
          <w:sz w:val="28"/>
          <w:szCs w:val="28"/>
          <w:lang w:eastAsia="en-US"/>
        </w:rPr>
        <w:tab/>
        <w:t>Критери</w:t>
      </w:r>
      <w:bookmarkStart w:id="27" w:name="OCRUncertain216"/>
      <w:r w:rsidRPr="004A420A">
        <w:rPr>
          <w:rFonts w:eastAsia="Calibri"/>
          <w:b/>
          <w:sz w:val="28"/>
          <w:szCs w:val="28"/>
          <w:lang w:eastAsia="en-US"/>
        </w:rPr>
        <w:t>е</w:t>
      </w:r>
      <w:bookmarkEnd w:id="27"/>
      <w:r w:rsidRPr="004A420A">
        <w:rPr>
          <w:rFonts w:eastAsia="Calibri"/>
          <w:b/>
          <w:sz w:val="28"/>
          <w:szCs w:val="28"/>
          <w:lang w:eastAsia="en-US"/>
        </w:rPr>
        <w:t>м тяжести позднего</w:t>
      </w:r>
      <w:bookmarkStart w:id="28" w:name="OCRUncertain217"/>
      <w:r w:rsidRPr="004A420A">
        <w:rPr>
          <w:rFonts w:eastAsia="Calibri"/>
          <w:b/>
          <w:sz w:val="28"/>
          <w:szCs w:val="28"/>
          <w:lang w:eastAsia="en-US"/>
        </w:rPr>
        <w:t xml:space="preserve"> г</w:t>
      </w:r>
      <w:bookmarkEnd w:id="28"/>
      <w:r w:rsidRPr="004A420A">
        <w:rPr>
          <w:rFonts w:eastAsia="Calibri"/>
          <w:b/>
          <w:sz w:val="28"/>
          <w:szCs w:val="28"/>
          <w:lang w:eastAsia="en-US"/>
        </w:rPr>
        <w:t xml:space="preserve">естоза не является: </w:t>
      </w:r>
      <w:r w:rsidRPr="004A420A">
        <w:rPr>
          <w:rFonts w:eastAsia="Calibri"/>
          <w:b/>
          <w:sz w:val="28"/>
          <w:szCs w:val="28"/>
          <w:lang w:eastAsia="en-US"/>
        </w:rPr>
        <w:br/>
      </w:r>
      <w:r w:rsidRPr="004A420A">
        <w:rPr>
          <w:rFonts w:eastAsia="Calibri"/>
          <w:sz w:val="28"/>
          <w:szCs w:val="28"/>
          <w:lang w:eastAsia="en-US"/>
        </w:rPr>
        <w:t>а) длительность заболевания</w:t>
      </w:r>
      <w:r w:rsidRPr="004A420A">
        <w:rPr>
          <w:rFonts w:eastAsia="Calibri"/>
          <w:sz w:val="28"/>
          <w:szCs w:val="28"/>
          <w:lang w:eastAsia="en-US"/>
        </w:rPr>
        <w:br/>
        <w:t xml:space="preserve">б) </w:t>
      </w:r>
      <w:bookmarkStart w:id="29" w:name="OCRUncertain218"/>
      <w:r w:rsidRPr="004A420A">
        <w:rPr>
          <w:rFonts w:eastAsia="Calibri"/>
          <w:sz w:val="28"/>
          <w:szCs w:val="28"/>
          <w:lang w:eastAsia="en-US"/>
        </w:rPr>
        <w:t>н</w:t>
      </w:r>
      <w:bookmarkEnd w:id="29"/>
      <w:r w:rsidRPr="004A420A">
        <w:rPr>
          <w:rFonts w:eastAsia="Calibri"/>
          <w:sz w:val="28"/>
          <w:szCs w:val="28"/>
          <w:lang w:eastAsia="en-US"/>
        </w:rPr>
        <w:t>аличие сопутст</w:t>
      </w:r>
      <w:bookmarkStart w:id="30" w:name="OCRUncertain219"/>
      <w:r w:rsidRPr="004A420A">
        <w:rPr>
          <w:rFonts w:eastAsia="Calibri"/>
          <w:sz w:val="28"/>
          <w:szCs w:val="28"/>
          <w:lang w:eastAsia="en-US"/>
        </w:rPr>
        <w:t>в</w:t>
      </w:r>
      <w:bookmarkEnd w:id="30"/>
      <w:r w:rsidRPr="004A420A">
        <w:rPr>
          <w:rFonts w:eastAsia="Calibri"/>
          <w:sz w:val="28"/>
          <w:szCs w:val="28"/>
          <w:lang w:eastAsia="en-US"/>
        </w:rPr>
        <w:t>ующи</w:t>
      </w:r>
      <w:bookmarkStart w:id="31" w:name="OCRUncertain220"/>
      <w:r w:rsidRPr="004A420A">
        <w:rPr>
          <w:rFonts w:eastAsia="Calibri"/>
          <w:sz w:val="28"/>
          <w:szCs w:val="28"/>
          <w:lang w:eastAsia="en-US"/>
        </w:rPr>
        <w:t>х</w:t>
      </w:r>
      <w:bookmarkEnd w:id="31"/>
      <w:r w:rsidRPr="004A420A">
        <w:rPr>
          <w:rFonts w:eastAsia="Calibri"/>
          <w:sz w:val="28"/>
          <w:szCs w:val="28"/>
          <w:lang w:eastAsia="en-US"/>
        </w:rPr>
        <w:t xml:space="preserve"> соматических заболеваний </w:t>
      </w:r>
      <w:r w:rsidRPr="004A420A">
        <w:rPr>
          <w:rFonts w:eastAsia="Calibri"/>
          <w:sz w:val="28"/>
          <w:szCs w:val="28"/>
          <w:lang w:eastAsia="en-US"/>
        </w:rPr>
        <w:br/>
        <w:t>в) количество около</w:t>
      </w:r>
      <w:bookmarkStart w:id="32" w:name="OCRUncertain221"/>
      <w:r w:rsidRPr="004A420A">
        <w:rPr>
          <w:rFonts w:eastAsia="Calibri"/>
          <w:sz w:val="28"/>
          <w:szCs w:val="28"/>
          <w:lang w:eastAsia="en-US"/>
        </w:rPr>
        <w:t>п</w:t>
      </w:r>
      <w:bookmarkEnd w:id="32"/>
      <w:r w:rsidRPr="004A420A">
        <w:rPr>
          <w:rFonts w:eastAsia="Calibri"/>
          <w:sz w:val="28"/>
          <w:szCs w:val="28"/>
          <w:lang w:eastAsia="en-US"/>
        </w:rPr>
        <w:t xml:space="preserve">лодных вод </w:t>
      </w:r>
      <w:r w:rsidRPr="004A420A">
        <w:rPr>
          <w:rFonts w:eastAsia="Calibri"/>
          <w:sz w:val="28"/>
          <w:szCs w:val="28"/>
          <w:lang w:eastAsia="en-US"/>
        </w:rPr>
        <w:br/>
        <w:t xml:space="preserve">г) </w:t>
      </w:r>
      <w:bookmarkStart w:id="33" w:name="OCRUncertain222"/>
      <w:r w:rsidRPr="004A420A">
        <w:rPr>
          <w:rFonts w:eastAsia="Calibri"/>
          <w:sz w:val="28"/>
          <w:szCs w:val="28"/>
          <w:lang w:eastAsia="en-US"/>
        </w:rPr>
        <w:t>н</w:t>
      </w:r>
      <w:bookmarkEnd w:id="33"/>
      <w:r w:rsidRPr="004A420A">
        <w:rPr>
          <w:rFonts w:eastAsia="Calibri"/>
          <w:sz w:val="28"/>
          <w:szCs w:val="28"/>
          <w:lang w:eastAsia="en-US"/>
        </w:rPr>
        <w:t>е</w:t>
      </w:r>
      <w:bookmarkStart w:id="34" w:name="OCRUncertain223"/>
      <w:r w:rsidRPr="004A420A">
        <w:rPr>
          <w:rFonts w:eastAsia="Calibri"/>
          <w:sz w:val="28"/>
          <w:szCs w:val="28"/>
          <w:lang w:eastAsia="en-US"/>
        </w:rPr>
        <w:t>э</w:t>
      </w:r>
      <w:bookmarkEnd w:id="34"/>
      <w:r w:rsidRPr="004A420A">
        <w:rPr>
          <w:rFonts w:eastAsia="Calibri"/>
          <w:sz w:val="28"/>
          <w:szCs w:val="28"/>
          <w:lang w:eastAsia="en-US"/>
        </w:rPr>
        <w:t xml:space="preserve">ффективность проводимой терапии </w:t>
      </w:r>
      <w:r w:rsidRPr="004A420A">
        <w:rPr>
          <w:rFonts w:eastAsia="Calibri"/>
          <w:sz w:val="28"/>
          <w:szCs w:val="28"/>
          <w:lang w:eastAsia="en-US"/>
        </w:rPr>
        <w:br/>
      </w:r>
    </w:p>
    <w:p w:rsidR="002072CE" w:rsidRPr="004A420A" w:rsidRDefault="002072CE" w:rsidP="002072CE">
      <w:pPr>
        <w:tabs>
          <w:tab w:val="left" w:pos="426"/>
        </w:tabs>
        <w:suppressAutoHyphens/>
        <w:spacing w:line="300" w:lineRule="auto"/>
        <w:ind w:left="426" w:hanging="426"/>
        <w:rPr>
          <w:sz w:val="28"/>
          <w:lang w:eastAsia="ar-SA"/>
        </w:rPr>
      </w:pPr>
      <w:r w:rsidRPr="004A420A">
        <w:rPr>
          <w:b/>
          <w:sz w:val="28"/>
          <w:szCs w:val="28"/>
          <w:lang w:eastAsia="ar-SA"/>
        </w:rPr>
        <w:t xml:space="preserve">8. </w:t>
      </w:r>
      <w:r w:rsidRPr="004A420A">
        <w:rPr>
          <w:b/>
          <w:sz w:val="28"/>
          <w:szCs w:val="28"/>
          <w:lang w:eastAsia="ar-SA"/>
        </w:rPr>
        <w:tab/>
      </w:r>
      <w:r w:rsidRPr="004A420A">
        <w:rPr>
          <w:b/>
          <w:sz w:val="28"/>
          <w:lang w:eastAsia="ar-SA"/>
        </w:rPr>
        <w:t>Количество тромбоцитов при гестозе</w:t>
      </w:r>
      <w:r w:rsidRPr="004A420A">
        <w:rPr>
          <w:b/>
          <w:sz w:val="28"/>
          <w:lang w:eastAsia="ar-SA"/>
        </w:rPr>
        <w:br/>
      </w:r>
      <w:r w:rsidRPr="004A420A">
        <w:rPr>
          <w:sz w:val="28"/>
          <w:lang w:eastAsia="ar-SA"/>
        </w:rPr>
        <w:t>а) повышено</w:t>
      </w:r>
      <w:r w:rsidRPr="004A420A">
        <w:rPr>
          <w:sz w:val="28"/>
          <w:lang w:eastAsia="ar-SA"/>
        </w:rPr>
        <w:br/>
        <w:t xml:space="preserve">б) снижено </w:t>
      </w:r>
      <w:r w:rsidRPr="004A420A">
        <w:rPr>
          <w:sz w:val="28"/>
          <w:lang w:eastAsia="ar-SA"/>
        </w:rPr>
        <w:br/>
      </w:r>
      <w:r w:rsidRPr="004A420A">
        <w:rPr>
          <w:sz w:val="28"/>
        </w:rPr>
        <w:t>в) практически не изменяется</w:t>
      </w:r>
      <w:r w:rsidRPr="004A420A">
        <w:rPr>
          <w:sz w:val="28"/>
        </w:rPr>
        <w:br/>
      </w:r>
    </w:p>
    <w:p w:rsidR="002072CE" w:rsidRPr="004A420A" w:rsidRDefault="002072CE" w:rsidP="002072CE">
      <w:pPr>
        <w:tabs>
          <w:tab w:val="left" w:pos="426"/>
          <w:tab w:val="left" w:pos="9214"/>
        </w:tabs>
        <w:spacing w:line="300" w:lineRule="auto"/>
        <w:ind w:left="426" w:right="-61" w:hanging="426"/>
        <w:rPr>
          <w:rFonts w:eastAsia="Calibri"/>
          <w:sz w:val="28"/>
          <w:szCs w:val="28"/>
          <w:lang w:eastAsia="en-US"/>
        </w:rPr>
      </w:pPr>
      <w:r w:rsidRPr="004A420A">
        <w:rPr>
          <w:rFonts w:eastAsia="Calibri"/>
          <w:b/>
          <w:sz w:val="28"/>
          <w:szCs w:val="28"/>
          <w:lang w:eastAsia="en-US"/>
        </w:rPr>
        <w:t xml:space="preserve">9. </w:t>
      </w:r>
      <w:r w:rsidRPr="004A420A">
        <w:rPr>
          <w:rFonts w:eastAsia="Calibri"/>
          <w:b/>
          <w:sz w:val="28"/>
          <w:szCs w:val="28"/>
          <w:lang w:eastAsia="en-US"/>
        </w:rPr>
        <w:tab/>
        <w:t xml:space="preserve">Тяжесть </w:t>
      </w:r>
      <w:bookmarkStart w:id="35" w:name="OCRUncertain144"/>
      <w:r w:rsidRPr="004A420A">
        <w:rPr>
          <w:rFonts w:eastAsia="Calibri"/>
          <w:b/>
          <w:sz w:val="28"/>
          <w:szCs w:val="28"/>
          <w:lang w:eastAsia="en-US"/>
        </w:rPr>
        <w:t>гестоза</w:t>
      </w:r>
      <w:bookmarkEnd w:id="35"/>
      <w:r w:rsidRPr="004A420A">
        <w:rPr>
          <w:rFonts w:eastAsia="Calibri"/>
          <w:b/>
          <w:sz w:val="28"/>
          <w:szCs w:val="28"/>
          <w:lang w:eastAsia="en-US"/>
        </w:rPr>
        <w:t xml:space="preserve"> 1-й половины беременности характеризуется:</w:t>
      </w:r>
      <w:r w:rsidRPr="004A420A">
        <w:rPr>
          <w:rFonts w:eastAsia="Calibri"/>
          <w:b/>
          <w:sz w:val="28"/>
          <w:szCs w:val="28"/>
          <w:lang w:eastAsia="en-US"/>
        </w:rPr>
        <w:br/>
      </w:r>
      <w:r w:rsidRPr="004A420A">
        <w:rPr>
          <w:rFonts w:eastAsia="Calibri"/>
          <w:sz w:val="28"/>
          <w:szCs w:val="28"/>
          <w:lang w:eastAsia="en-US"/>
        </w:rPr>
        <w:t>а) потерей массы тела</w:t>
      </w:r>
      <w:r w:rsidRPr="004A420A">
        <w:rPr>
          <w:rFonts w:eastAsia="Calibri"/>
          <w:sz w:val="28"/>
          <w:szCs w:val="28"/>
          <w:lang w:eastAsia="en-US"/>
        </w:rPr>
        <w:br/>
        <w:t xml:space="preserve">б) </w:t>
      </w:r>
      <w:bookmarkStart w:id="36" w:name="OCRUncertain145"/>
      <w:r w:rsidRPr="004A420A">
        <w:rPr>
          <w:rFonts w:eastAsia="Calibri"/>
          <w:sz w:val="28"/>
          <w:szCs w:val="28"/>
          <w:lang w:eastAsia="en-US"/>
        </w:rPr>
        <w:t>ацетонурией</w:t>
      </w:r>
      <w:r w:rsidRPr="004A420A">
        <w:rPr>
          <w:rFonts w:eastAsia="Calibri"/>
          <w:sz w:val="28"/>
          <w:szCs w:val="28"/>
          <w:lang w:eastAsia="en-US"/>
        </w:rPr>
        <w:br/>
      </w:r>
      <w:bookmarkEnd w:id="36"/>
      <w:r w:rsidRPr="004A420A">
        <w:rPr>
          <w:rFonts w:eastAsia="Calibri"/>
          <w:sz w:val="28"/>
          <w:szCs w:val="28"/>
          <w:lang w:eastAsia="en-US"/>
        </w:rPr>
        <w:t>в) субфебрилитетом</w:t>
      </w:r>
      <w:r w:rsidRPr="004A420A">
        <w:rPr>
          <w:rFonts w:eastAsia="Calibri"/>
          <w:sz w:val="28"/>
          <w:szCs w:val="28"/>
          <w:lang w:eastAsia="en-US"/>
        </w:rPr>
        <w:br/>
      </w:r>
      <w:bookmarkStart w:id="37" w:name="OCRUncertain146"/>
      <w:r w:rsidRPr="004A420A">
        <w:rPr>
          <w:rFonts w:eastAsia="Calibri"/>
          <w:sz w:val="28"/>
          <w:szCs w:val="28"/>
          <w:lang w:eastAsia="en-US"/>
        </w:rPr>
        <w:t>г)</w:t>
      </w:r>
      <w:bookmarkEnd w:id="37"/>
      <w:r w:rsidRPr="004A420A">
        <w:rPr>
          <w:rFonts w:eastAsia="Calibri"/>
          <w:sz w:val="28"/>
          <w:szCs w:val="28"/>
          <w:lang w:eastAsia="en-US"/>
        </w:rPr>
        <w:t xml:space="preserve"> головной болью</w:t>
      </w:r>
      <w:r w:rsidRPr="004A420A">
        <w:rPr>
          <w:rFonts w:eastAsia="Calibri"/>
          <w:sz w:val="28"/>
          <w:szCs w:val="28"/>
          <w:lang w:eastAsia="en-US"/>
        </w:rPr>
        <w:br/>
      </w:r>
    </w:p>
    <w:p w:rsidR="002072CE" w:rsidRPr="004A420A" w:rsidRDefault="002072CE" w:rsidP="002072CE">
      <w:pPr>
        <w:tabs>
          <w:tab w:val="left" w:pos="426"/>
        </w:tabs>
        <w:suppressAutoHyphens/>
        <w:spacing w:line="300" w:lineRule="auto"/>
        <w:ind w:left="426" w:hanging="426"/>
        <w:rPr>
          <w:sz w:val="28"/>
          <w:lang w:eastAsia="ar-SA"/>
        </w:rPr>
      </w:pPr>
      <w:r w:rsidRPr="004A420A">
        <w:rPr>
          <w:b/>
          <w:sz w:val="28"/>
          <w:szCs w:val="28"/>
          <w:lang w:eastAsia="ar-SA"/>
        </w:rPr>
        <w:t>10.</w:t>
      </w:r>
      <w:r w:rsidRPr="004A420A">
        <w:rPr>
          <w:b/>
          <w:lang w:eastAsia="ar-SA"/>
        </w:rPr>
        <w:tab/>
      </w:r>
      <w:r w:rsidRPr="004A420A">
        <w:rPr>
          <w:b/>
          <w:sz w:val="28"/>
          <w:lang w:eastAsia="ar-SA"/>
        </w:rPr>
        <w:t>Для острого жирового гепатоза характерно все перечисленное, кроме</w:t>
      </w:r>
      <w:r w:rsidRPr="004A420A">
        <w:rPr>
          <w:b/>
          <w:sz w:val="28"/>
          <w:lang w:eastAsia="ar-SA"/>
        </w:rPr>
        <w:br/>
      </w:r>
      <w:r w:rsidRPr="004A420A">
        <w:rPr>
          <w:sz w:val="28"/>
          <w:lang w:eastAsia="ar-SA"/>
        </w:rPr>
        <w:t>а) резкого повышения содержания трансаминаз крови (АЛТ, АСТ)</w:t>
      </w:r>
      <w:r w:rsidRPr="004A420A">
        <w:rPr>
          <w:sz w:val="28"/>
          <w:lang w:eastAsia="ar-SA"/>
        </w:rPr>
        <w:br/>
        <w:t>б) гипопротеинемии</w:t>
      </w:r>
      <w:r w:rsidRPr="004A420A">
        <w:rPr>
          <w:sz w:val="28"/>
          <w:lang w:eastAsia="ar-SA"/>
        </w:rPr>
        <w:br/>
        <w:t>в) гипербилирубинемии</w:t>
      </w:r>
      <w:r w:rsidRPr="004A420A">
        <w:rPr>
          <w:sz w:val="28"/>
          <w:lang w:eastAsia="ar-SA"/>
        </w:rPr>
        <w:br/>
        <w:t>г) выраженной изжоги</w:t>
      </w:r>
      <w:r w:rsidRPr="004A420A">
        <w:rPr>
          <w:sz w:val="28"/>
          <w:lang w:eastAsia="ar-SA"/>
        </w:rPr>
        <w:br/>
      </w:r>
    </w:p>
    <w:p w:rsidR="002072CE" w:rsidRPr="004A420A" w:rsidRDefault="002072CE" w:rsidP="002072CE">
      <w:pPr>
        <w:tabs>
          <w:tab w:val="left" w:pos="426"/>
        </w:tabs>
        <w:suppressAutoHyphens/>
        <w:spacing w:line="300" w:lineRule="auto"/>
        <w:ind w:left="426" w:hanging="426"/>
        <w:rPr>
          <w:sz w:val="28"/>
          <w:lang w:eastAsia="ar-SA"/>
        </w:rPr>
      </w:pPr>
      <w:r w:rsidRPr="004A420A">
        <w:rPr>
          <w:b/>
          <w:sz w:val="28"/>
          <w:szCs w:val="28"/>
          <w:lang w:eastAsia="ar-SA"/>
        </w:rPr>
        <w:t>11.</w:t>
      </w:r>
      <w:r w:rsidRPr="004A420A">
        <w:rPr>
          <w:b/>
          <w:sz w:val="28"/>
          <w:szCs w:val="28"/>
          <w:lang w:eastAsia="ar-SA"/>
        </w:rPr>
        <w:tab/>
      </w:r>
      <w:r w:rsidRPr="004A420A">
        <w:rPr>
          <w:b/>
          <w:sz w:val="28"/>
          <w:lang w:eastAsia="ar-SA"/>
        </w:rPr>
        <w:t>Эклампсию необходимо дифференцировать</w:t>
      </w:r>
      <w:r w:rsidRPr="004A420A">
        <w:rPr>
          <w:b/>
          <w:sz w:val="28"/>
          <w:lang w:eastAsia="ar-SA"/>
        </w:rPr>
        <w:br/>
      </w:r>
      <w:r w:rsidRPr="004A420A">
        <w:rPr>
          <w:sz w:val="28"/>
          <w:lang w:eastAsia="ar-SA"/>
        </w:rPr>
        <w:t>а) с эпилепсией</w:t>
      </w:r>
      <w:r w:rsidRPr="004A420A">
        <w:rPr>
          <w:sz w:val="28"/>
          <w:lang w:eastAsia="ar-SA"/>
        </w:rPr>
        <w:br/>
        <w:t>б) с гипертонической болезнью</w:t>
      </w:r>
      <w:r w:rsidRPr="004A420A">
        <w:rPr>
          <w:sz w:val="28"/>
          <w:lang w:eastAsia="ar-SA"/>
        </w:rPr>
        <w:br/>
        <w:t>в) с опухолью мозга</w:t>
      </w:r>
      <w:r w:rsidRPr="004A420A">
        <w:rPr>
          <w:sz w:val="28"/>
          <w:lang w:eastAsia="ar-SA"/>
        </w:rPr>
        <w:br/>
        <w:t>г) со всем перечисленным</w:t>
      </w:r>
      <w:r w:rsidRPr="004A420A">
        <w:rPr>
          <w:sz w:val="28"/>
          <w:lang w:eastAsia="ar-SA"/>
        </w:rPr>
        <w:br/>
      </w:r>
    </w:p>
    <w:p w:rsidR="002072CE" w:rsidRPr="004A420A" w:rsidRDefault="002072CE" w:rsidP="002072CE">
      <w:pPr>
        <w:tabs>
          <w:tab w:val="left" w:pos="426"/>
        </w:tabs>
        <w:spacing w:line="300" w:lineRule="auto"/>
        <w:ind w:left="426" w:right="-61" w:hanging="426"/>
        <w:rPr>
          <w:rFonts w:eastAsia="Calibri"/>
          <w:sz w:val="28"/>
          <w:szCs w:val="28"/>
          <w:lang w:eastAsia="en-US"/>
        </w:rPr>
      </w:pPr>
      <w:r w:rsidRPr="004A420A">
        <w:rPr>
          <w:rFonts w:eastAsia="Calibri"/>
          <w:b/>
          <w:sz w:val="28"/>
          <w:szCs w:val="28"/>
          <w:lang w:eastAsia="en-US"/>
        </w:rPr>
        <w:lastRenderedPageBreak/>
        <w:t>12.</w:t>
      </w:r>
      <w:r w:rsidRPr="004A420A">
        <w:rPr>
          <w:rFonts w:eastAsia="Calibri"/>
          <w:b/>
          <w:sz w:val="28"/>
          <w:szCs w:val="28"/>
          <w:lang w:eastAsia="en-US"/>
        </w:rPr>
        <w:tab/>
        <w:t xml:space="preserve">Для оценки состояния плода применяются: </w:t>
      </w:r>
      <w:r w:rsidRPr="004A420A">
        <w:rPr>
          <w:rFonts w:eastAsia="Calibri"/>
          <w:b/>
          <w:sz w:val="28"/>
          <w:szCs w:val="28"/>
          <w:lang w:eastAsia="en-US"/>
        </w:rPr>
        <w:br/>
      </w:r>
      <w:r w:rsidRPr="004A420A">
        <w:rPr>
          <w:rFonts w:eastAsia="Calibri"/>
          <w:sz w:val="28"/>
          <w:szCs w:val="28"/>
          <w:lang w:eastAsia="en-US"/>
        </w:rPr>
        <w:t xml:space="preserve">а) </w:t>
      </w:r>
      <w:bookmarkStart w:id="38" w:name="OCRUncertain156"/>
      <w:r w:rsidRPr="004A420A">
        <w:rPr>
          <w:rFonts w:eastAsia="Calibri"/>
          <w:sz w:val="28"/>
          <w:szCs w:val="28"/>
          <w:lang w:eastAsia="en-US"/>
        </w:rPr>
        <w:t xml:space="preserve">аускультация </w:t>
      </w:r>
      <w:bookmarkEnd w:id="38"/>
      <w:r w:rsidRPr="004A420A">
        <w:rPr>
          <w:rFonts w:eastAsia="Calibri"/>
          <w:sz w:val="28"/>
          <w:szCs w:val="28"/>
          <w:lang w:eastAsia="en-US"/>
        </w:rPr>
        <w:br/>
        <w:t xml:space="preserve">б) </w:t>
      </w:r>
      <w:bookmarkStart w:id="39" w:name="OCRUncertain157"/>
      <w:r w:rsidRPr="004A420A">
        <w:rPr>
          <w:rFonts w:eastAsia="Calibri"/>
          <w:sz w:val="28"/>
          <w:szCs w:val="28"/>
          <w:lang w:eastAsia="en-US"/>
        </w:rPr>
        <w:t xml:space="preserve">кардиотокография </w:t>
      </w:r>
      <w:bookmarkEnd w:id="39"/>
      <w:r w:rsidRPr="004A420A">
        <w:rPr>
          <w:rFonts w:eastAsia="Calibri"/>
          <w:sz w:val="28"/>
          <w:szCs w:val="28"/>
          <w:lang w:eastAsia="en-US"/>
        </w:rPr>
        <w:br/>
        <w:t xml:space="preserve">в) ультразвуковое исследование </w:t>
      </w:r>
      <w:r w:rsidRPr="004A420A">
        <w:rPr>
          <w:rFonts w:eastAsia="Calibri"/>
          <w:sz w:val="28"/>
          <w:szCs w:val="28"/>
          <w:lang w:eastAsia="en-US"/>
        </w:rPr>
        <w:br/>
        <w:t>г) все перечисленное</w:t>
      </w:r>
      <w:r w:rsidRPr="004A420A">
        <w:rPr>
          <w:rFonts w:eastAsia="Calibri"/>
          <w:sz w:val="28"/>
          <w:szCs w:val="28"/>
          <w:lang w:eastAsia="en-US"/>
        </w:rPr>
        <w:br/>
      </w:r>
    </w:p>
    <w:p w:rsidR="002072CE" w:rsidRPr="004A420A" w:rsidRDefault="002072CE" w:rsidP="002072CE">
      <w:pPr>
        <w:widowControl w:val="0"/>
        <w:tabs>
          <w:tab w:val="left" w:pos="426"/>
        </w:tabs>
        <w:autoSpaceDE w:val="0"/>
        <w:autoSpaceDN w:val="0"/>
        <w:adjustRightInd w:val="0"/>
        <w:spacing w:line="300" w:lineRule="auto"/>
        <w:ind w:left="426" w:hanging="426"/>
        <w:rPr>
          <w:rFonts w:eastAsia="Calibri"/>
          <w:sz w:val="28"/>
          <w:szCs w:val="28"/>
          <w:lang w:eastAsia="en-US"/>
        </w:rPr>
      </w:pPr>
      <w:r w:rsidRPr="004A420A">
        <w:rPr>
          <w:rFonts w:eastAsia="Calibri"/>
          <w:b/>
          <w:sz w:val="28"/>
          <w:szCs w:val="28"/>
          <w:lang w:eastAsia="en-US"/>
        </w:rPr>
        <w:t>13.</w:t>
      </w:r>
      <w:r w:rsidRPr="004A420A">
        <w:rPr>
          <w:rFonts w:eastAsia="Calibri"/>
          <w:b/>
          <w:sz w:val="28"/>
          <w:szCs w:val="28"/>
          <w:lang w:eastAsia="en-US"/>
        </w:rPr>
        <w:tab/>
        <w:t>Наиболее грозным симптомом гестоза является:</w:t>
      </w:r>
      <w:r w:rsidRPr="004A420A">
        <w:rPr>
          <w:rFonts w:eastAsia="Calibri"/>
          <w:b/>
          <w:sz w:val="28"/>
          <w:szCs w:val="28"/>
          <w:lang w:eastAsia="en-US"/>
        </w:rPr>
        <w:br/>
      </w:r>
      <w:r w:rsidRPr="004A420A">
        <w:rPr>
          <w:rFonts w:eastAsia="Calibri"/>
          <w:sz w:val="28"/>
          <w:szCs w:val="28"/>
          <w:lang w:eastAsia="en-US"/>
        </w:rPr>
        <w:t>а)  протеинурия 1 г/л</w:t>
      </w:r>
      <w:r w:rsidRPr="004A420A">
        <w:rPr>
          <w:rFonts w:eastAsia="Calibri"/>
          <w:sz w:val="28"/>
          <w:szCs w:val="28"/>
          <w:lang w:eastAsia="en-US"/>
        </w:rPr>
        <w:br/>
        <w:t>б)  значительная прибавка в весе</w:t>
      </w:r>
      <w:r w:rsidRPr="004A420A">
        <w:rPr>
          <w:rFonts w:eastAsia="Calibri"/>
          <w:sz w:val="28"/>
          <w:szCs w:val="28"/>
          <w:lang w:eastAsia="en-US"/>
        </w:rPr>
        <w:br/>
        <w:t>в)  боли в эпигастральной области</w:t>
      </w:r>
      <w:r w:rsidRPr="004A420A">
        <w:rPr>
          <w:rFonts w:eastAsia="Calibri"/>
          <w:sz w:val="28"/>
          <w:szCs w:val="28"/>
          <w:lang w:eastAsia="en-US"/>
        </w:rPr>
        <w:br/>
        <w:t>г)  заторможенность</w:t>
      </w:r>
      <w:r w:rsidRPr="004A420A">
        <w:rPr>
          <w:rFonts w:eastAsia="Calibri"/>
          <w:sz w:val="28"/>
          <w:szCs w:val="28"/>
          <w:lang w:eastAsia="en-US"/>
        </w:rPr>
        <w:br/>
      </w:r>
    </w:p>
    <w:p w:rsidR="002072CE" w:rsidRPr="004A420A" w:rsidRDefault="002072CE" w:rsidP="002072CE">
      <w:pPr>
        <w:widowControl w:val="0"/>
        <w:tabs>
          <w:tab w:val="left" w:pos="426"/>
        </w:tabs>
        <w:autoSpaceDE w:val="0"/>
        <w:autoSpaceDN w:val="0"/>
        <w:adjustRightInd w:val="0"/>
        <w:spacing w:line="300" w:lineRule="auto"/>
        <w:ind w:left="426" w:hanging="426"/>
        <w:rPr>
          <w:rFonts w:eastAsia="Calibri"/>
          <w:sz w:val="28"/>
          <w:szCs w:val="28"/>
          <w:lang w:eastAsia="en-US"/>
        </w:rPr>
      </w:pPr>
      <w:r w:rsidRPr="004A420A">
        <w:rPr>
          <w:rFonts w:eastAsia="Calibri"/>
          <w:b/>
          <w:sz w:val="28"/>
          <w:szCs w:val="28"/>
          <w:lang w:eastAsia="en-US"/>
        </w:rPr>
        <w:t>14.</w:t>
      </w:r>
      <w:r w:rsidRPr="004A420A">
        <w:rPr>
          <w:rFonts w:eastAsia="Calibri"/>
          <w:b/>
          <w:sz w:val="28"/>
          <w:szCs w:val="28"/>
          <w:lang w:eastAsia="en-US"/>
        </w:rPr>
        <w:tab/>
        <w:t>Наиболее характерным для преэклампсин признаком является:</w:t>
      </w:r>
      <w:r w:rsidRPr="004A420A">
        <w:rPr>
          <w:rFonts w:eastAsia="Calibri"/>
          <w:b/>
          <w:sz w:val="28"/>
          <w:szCs w:val="28"/>
          <w:lang w:eastAsia="en-US"/>
        </w:rPr>
        <w:br/>
      </w:r>
      <w:r w:rsidRPr="004A420A">
        <w:rPr>
          <w:rFonts w:eastAsia="Calibri"/>
          <w:sz w:val="28"/>
          <w:szCs w:val="28"/>
          <w:lang w:eastAsia="en-US"/>
        </w:rPr>
        <w:t>а)  отеки голеней</w:t>
      </w:r>
      <w:r w:rsidRPr="004A420A">
        <w:rPr>
          <w:rFonts w:eastAsia="Calibri"/>
          <w:sz w:val="28"/>
          <w:szCs w:val="28"/>
          <w:lang w:eastAsia="en-US"/>
        </w:rPr>
        <w:br/>
        <w:t>б)  протеинурия</w:t>
      </w:r>
      <w:r w:rsidRPr="004A420A">
        <w:rPr>
          <w:rFonts w:eastAsia="Calibri"/>
          <w:sz w:val="28"/>
          <w:szCs w:val="28"/>
          <w:lang w:eastAsia="en-US"/>
        </w:rPr>
        <w:br/>
        <w:t>в)  субъективные жалобы</w:t>
      </w:r>
      <w:r w:rsidRPr="004A420A">
        <w:rPr>
          <w:rFonts w:eastAsia="Calibri"/>
          <w:sz w:val="28"/>
          <w:szCs w:val="28"/>
          <w:lang w:eastAsia="en-US"/>
        </w:rPr>
        <w:br/>
        <w:t>г)  развитие во второй половине беременности</w:t>
      </w:r>
      <w:r w:rsidRPr="004A420A">
        <w:rPr>
          <w:rFonts w:eastAsia="Calibri"/>
          <w:sz w:val="28"/>
          <w:szCs w:val="28"/>
          <w:lang w:eastAsia="en-US"/>
        </w:rPr>
        <w:br/>
      </w:r>
    </w:p>
    <w:p w:rsidR="002072CE" w:rsidRPr="004A420A" w:rsidRDefault="002072CE" w:rsidP="002072CE">
      <w:pPr>
        <w:widowControl w:val="0"/>
        <w:tabs>
          <w:tab w:val="left" w:pos="426"/>
        </w:tabs>
        <w:autoSpaceDE w:val="0"/>
        <w:autoSpaceDN w:val="0"/>
        <w:adjustRightInd w:val="0"/>
        <w:spacing w:line="300" w:lineRule="auto"/>
        <w:ind w:left="426" w:hanging="426"/>
        <w:rPr>
          <w:rFonts w:eastAsia="Calibri"/>
          <w:sz w:val="28"/>
          <w:szCs w:val="28"/>
          <w:lang w:eastAsia="en-US"/>
        </w:rPr>
      </w:pPr>
      <w:r w:rsidRPr="004A420A">
        <w:rPr>
          <w:rFonts w:eastAsia="Calibri"/>
          <w:b/>
          <w:sz w:val="28"/>
          <w:szCs w:val="28"/>
          <w:lang w:eastAsia="en-US"/>
        </w:rPr>
        <w:t>15.</w:t>
      </w:r>
      <w:r w:rsidRPr="004A420A">
        <w:rPr>
          <w:rFonts w:eastAsia="Calibri"/>
          <w:b/>
          <w:sz w:val="28"/>
          <w:szCs w:val="28"/>
          <w:lang w:eastAsia="en-US"/>
        </w:rPr>
        <w:tab/>
        <w:t>Классификация гестоза включает:</w:t>
      </w:r>
      <w:r w:rsidRPr="004A420A">
        <w:rPr>
          <w:rFonts w:eastAsia="Calibri"/>
          <w:b/>
          <w:sz w:val="28"/>
          <w:szCs w:val="28"/>
          <w:lang w:eastAsia="en-US"/>
        </w:rPr>
        <w:br/>
      </w:r>
      <w:r w:rsidRPr="004A420A">
        <w:rPr>
          <w:rFonts w:eastAsia="Calibri"/>
          <w:sz w:val="28"/>
          <w:szCs w:val="28"/>
          <w:lang w:eastAsia="en-US"/>
        </w:rPr>
        <w:t>а) рвоту</w:t>
      </w:r>
      <w:r w:rsidRPr="004A420A">
        <w:rPr>
          <w:rFonts w:eastAsia="Calibri"/>
          <w:sz w:val="28"/>
          <w:szCs w:val="28"/>
          <w:lang w:eastAsia="en-US"/>
        </w:rPr>
        <w:br/>
        <w:t>б) гестоз легкой степени тяжести</w:t>
      </w:r>
      <w:r w:rsidRPr="004A420A">
        <w:rPr>
          <w:rFonts w:eastAsia="Calibri"/>
          <w:sz w:val="28"/>
          <w:szCs w:val="28"/>
          <w:lang w:eastAsia="en-US"/>
        </w:rPr>
        <w:br/>
        <w:t>в) эклампсию</w:t>
      </w:r>
      <w:r w:rsidRPr="004A420A">
        <w:rPr>
          <w:rFonts w:eastAsia="Calibri"/>
          <w:sz w:val="28"/>
          <w:szCs w:val="28"/>
          <w:lang w:eastAsia="en-US"/>
        </w:rPr>
        <w:br/>
        <w:t>г) все перечисленное</w:t>
      </w:r>
      <w:r w:rsidRPr="004A420A">
        <w:rPr>
          <w:rFonts w:eastAsia="Calibri"/>
          <w:sz w:val="28"/>
          <w:szCs w:val="28"/>
          <w:lang w:eastAsia="en-US"/>
        </w:rPr>
        <w:br/>
      </w:r>
    </w:p>
    <w:p w:rsidR="002072CE" w:rsidRPr="004A420A" w:rsidRDefault="002072CE" w:rsidP="002072CE">
      <w:pPr>
        <w:spacing w:line="264" w:lineRule="auto"/>
        <w:ind w:left="357" w:hanging="357"/>
        <w:rPr>
          <w:b/>
          <w:sz w:val="28"/>
          <w:szCs w:val="28"/>
          <w:lang w:eastAsia="ar-SA"/>
        </w:rPr>
      </w:pPr>
      <w:r w:rsidRPr="004A420A">
        <w:rPr>
          <w:rFonts w:ascii="Calibri" w:eastAsia="Calibri" w:hAnsi="Calibri"/>
          <w:b/>
          <w:sz w:val="28"/>
          <w:szCs w:val="28"/>
          <w:lang w:eastAsia="en-US"/>
        </w:rPr>
        <w:br w:type="page"/>
      </w:r>
    </w:p>
    <w:p w:rsidR="002072CE" w:rsidRPr="004A420A" w:rsidRDefault="002072CE" w:rsidP="002072CE">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2072CE" w:rsidRPr="004A420A" w:rsidRDefault="002072CE" w:rsidP="002072CE">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2072CE" w:rsidRPr="004A420A" w:rsidRDefault="002072CE" w:rsidP="002072CE">
      <w:pPr>
        <w:spacing w:line="276" w:lineRule="auto"/>
        <w:ind w:left="357" w:hanging="357"/>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Ответьте на поставленные вопросы</w:t>
      </w:r>
    </w:p>
    <w:p w:rsidR="002072CE" w:rsidRPr="004A420A" w:rsidRDefault="002072CE" w:rsidP="002072CE">
      <w:pPr>
        <w:spacing w:line="276" w:lineRule="auto"/>
        <w:ind w:left="357" w:hanging="357"/>
        <w:jc w:val="center"/>
        <w:rPr>
          <w:rFonts w:ascii="Calibri" w:eastAsia="Calibri" w:hAnsi="Calibri" w:cs="Calibri"/>
          <w:b/>
          <w:i/>
          <w:sz w:val="28"/>
          <w:szCs w:val="28"/>
          <w:lang w:eastAsia="en-US"/>
        </w:rPr>
      </w:pPr>
    </w:p>
    <w:p w:rsidR="002072CE" w:rsidRPr="004A420A" w:rsidRDefault="002072CE" w:rsidP="002072CE">
      <w:pPr>
        <w:numPr>
          <w:ilvl w:val="0"/>
          <w:numId w:val="88"/>
        </w:numPr>
        <w:spacing w:line="276" w:lineRule="auto"/>
        <w:ind w:left="360" w:right="141"/>
        <w:rPr>
          <w:rFonts w:eastAsia="Calibri"/>
          <w:sz w:val="28"/>
          <w:szCs w:val="22"/>
          <w:lang w:eastAsia="en-US"/>
        </w:rPr>
      </w:pPr>
      <w:r w:rsidRPr="004A420A">
        <w:rPr>
          <w:rFonts w:eastAsia="Calibri"/>
          <w:sz w:val="28"/>
          <w:szCs w:val="22"/>
          <w:lang w:eastAsia="en-US"/>
        </w:rPr>
        <w:t xml:space="preserve">Дайте современное понятие «Гестоз» </w:t>
      </w:r>
      <w:r w:rsidRPr="004A420A">
        <w:rPr>
          <w:rFonts w:eastAsia="Calibri"/>
          <w:sz w:val="28"/>
          <w:szCs w:val="22"/>
          <w:lang w:eastAsia="en-US"/>
        </w:rPr>
        <w:br/>
        <w:t>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88"/>
        </w:numPr>
        <w:spacing w:line="276" w:lineRule="auto"/>
        <w:ind w:left="360"/>
        <w:jc w:val="both"/>
        <w:rPr>
          <w:rFonts w:eastAsia="Calibri"/>
          <w:sz w:val="28"/>
          <w:szCs w:val="22"/>
          <w:lang w:eastAsia="en-US"/>
        </w:rPr>
      </w:pPr>
      <w:r w:rsidRPr="004A420A">
        <w:rPr>
          <w:rFonts w:eastAsia="Calibri"/>
          <w:sz w:val="28"/>
          <w:szCs w:val="22"/>
          <w:lang w:eastAsia="en-US"/>
        </w:rPr>
        <w:t xml:space="preserve">Перечислите женщин, входящих в группу риска по развитию гестоза </w:t>
      </w:r>
    </w:p>
    <w:p w:rsidR="002072CE" w:rsidRPr="004A420A" w:rsidRDefault="002072CE" w:rsidP="002072CE">
      <w:pPr>
        <w:spacing w:line="276" w:lineRule="auto"/>
        <w:ind w:left="360"/>
        <w:jc w:val="both"/>
        <w:rPr>
          <w:rFonts w:ascii="Calibri" w:eastAsia="Calibri" w:hAnsi="Calibri"/>
          <w:sz w:val="28"/>
          <w:szCs w:val="22"/>
          <w:lang w:eastAsia="en-US"/>
        </w:rPr>
      </w:pPr>
      <w:r w:rsidRPr="004A420A">
        <w:rPr>
          <w:rFonts w:eastAsia="Calibri"/>
          <w:sz w:val="28"/>
          <w:szCs w:val="22"/>
          <w:lang w:eastAsia="en-US"/>
        </w:rPr>
        <w:t>________________________________________________________________</w:t>
      </w:r>
      <w:r w:rsidRPr="004A420A">
        <w:rPr>
          <w:rFonts w:ascii="Calibri" w:eastAsia="Calibri" w:hAnsi="Calibri"/>
          <w:sz w:val="28"/>
          <w:szCs w:val="22"/>
          <w:lang w:eastAsia="en-US"/>
        </w:rPr>
        <w:t>________________________________________________________________________________________________________________________________</w:t>
      </w:r>
    </w:p>
    <w:p w:rsidR="002072CE" w:rsidRPr="004A420A" w:rsidRDefault="002072CE" w:rsidP="002072CE">
      <w:pPr>
        <w:numPr>
          <w:ilvl w:val="0"/>
          <w:numId w:val="88"/>
        </w:numPr>
        <w:spacing w:line="276" w:lineRule="auto"/>
        <w:ind w:left="360"/>
        <w:jc w:val="both"/>
        <w:rPr>
          <w:rFonts w:eastAsia="Calibri"/>
          <w:sz w:val="28"/>
          <w:szCs w:val="22"/>
          <w:lang w:eastAsia="en-US"/>
        </w:rPr>
      </w:pPr>
      <w:r w:rsidRPr="004A420A">
        <w:rPr>
          <w:rFonts w:eastAsia="Calibri"/>
          <w:sz w:val="28"/>
          <w:szCs w:val="22"/>
          <w:lang w:eastAsia="en-US"/>
        </w:rPr>
        <w:t xml:space="preserve">Как высчитать среднее АД? </w:t>
      </w:r>
    </w:p>
    <w:p w:rsidR="002072CE" w:rsidRPr="004A420A" w:rsidRDefault="002072CE" w:rsidP="002072CE">
      <w:pPr>
        <w:spacing w:line="276" w:lineRule="auto"/>
        <w:ind w:left="360"/>
        <w:jc w:val="both"/>
        <w:rPr>
          <w:rFonts w:ascii="Calibri" w:eastAsia="Calibri" w:hAnsi="Calibri"/>
          <w:sz w:val="28"/>
          <w:szCs w:val="22"/>
          <w:lang w:eastAsia="en-US"/>
        </w:rPr>
      </w:pPr>
      <w:r w:rsidRPr="004A420A">
        <w:rPr>
          <w:rFonts w:eastAsia="Calibri"/>
          <w:sz w:val="28"/>
          <w:szCs w:val="22"/>
          <w:lang w:eastAsia="en-US"/>
        </w:rPr>
        <w:t>________________________________________________________________</w:t>
      </w:r>
      <w:r w:rsidRPr="004A420A">
        <w:rPr>
          <w:rFonts w:ascii="Calibri" w:eastAsia="Calibri" w:hAnsi="Calibri"/>
          <w:sz w:val="28"/>
          <w:szCs w:val="22"/>
          <w:lang w:eastAsia="en-US"/>
        </w:rPr>
        <w:t>________________________________________________________________________________________________________________________________</w:t>
      </w:r>
    </w:p>
    <w:p w:rsidR="002072CE" w:rsidRPr="004A420A" w:rsidRDefault="002072CE" w:rsidP="002072CE">
      <w:pPr>
        <w:numPr>
          <w:ilvl w:val="0"/>
          <w:numId w:val="88"/>
        </w:numPr>
        <w:spacing w:line="276" w:lineRule="auto"/>
        <w:ind w:left="360"/>
        <w:jc w:val="both"/>
        <w:rPr>
          <w:rFonts w:eastAsia="Calibri"/>
          <w:sz w:val="28"/>
          <w:szCs w:val="22"/>
          <w:lang w:eastAsia="en-US"/>
        </w:rPr>
      </w:pPr>
      <w:r w:rsidRPr="004A420A">
        <w:rPr>
          <w:rFonts w:eastAsia="Calibri"/>
          <w:sz w:val="28"/>
          <w:szCs w:val="22"/>
          <w:lang w:eastAsia="en-US"/>
        </w:rPr>
        <w:t>Клинические симптомы пр</w:t>
      </w:r>
      <w:proofErr w:type="gramStart"/>
      <w:r w:rsidRPr="004A420A">
        <w:rPr>
          <w:rFonts w:eastAsia="Calibri"/>
          <w:sz w:val="28"/>
          <w:szCs w:val="22"/>
          <w:lang w:eastAsia="en-US"/>
        </w:rPr>
        <w:t>е-</w:t>
      </w:r>
      <w:proofErr w:type="gramEnd"/>
      <w:r w:rsidRPr="004A420A">
        <w:rPr>
          <w:rFonts w:eastAsia="Calibri"/>
          <w:sz w:val="28"/>
          <w:szCs w:val="22"/>
          <w:lang w:eastAsia="en-US"/>
        </w:rPr>
        <w:t xml:space="preserve"> и эклампсии. Почему они развиваются?</w:t>
      </w:r>
    </w:p>
    <w:p w:rsidR="002072CE" w:rsidRPr="004A420A" w:rsidRDefault="002072CE" w:rsidP="002072CE">
      <w:pPr>
        <w:spacing w:line="276" w:lineRule="auto"/>
        <w:ind w:left="360"/>
        <w:jc w:val="both"/>
        <w:rPr>
          <w:rFonts w:ascii="Calibri" w:eastAsia="Calibri" w:hAnsi="Calibri"/>
          <w:sz w:val="28"/>
          <w:szCs w:val="22"/>
          <w:lang w:eastAsia="en-US"/>
        </w:rPr>
      </w:pPr>
      <w:r w:rsidRPr="004A420A">
        <w:rPr>
          <w:rFonts w:eastAsia="Calibri"/>
          <w:sz w:val="28"/>
          <w:szCs w:val="22"/>
          <w:lang w:eastAsia="en-US"/>
        </w:rPr>
        <w:t>________________________________________________________________</w:t>
      </w:r>
      <w:r w:rsidRPr="004A420A">
        <w:rPr>
          <w:rFonts w:ascii="Calibri" w:eastAsia="Calibri" w:hAnsi="Calibri"/>
          <w:sz w:val="28"/>
          <w:szCs w:val="22"/>
          <w:lang w:eastAsia="en-US"/>
        </w:rPr>
        <w:t>________________________________________________________________________________________________________________________________</w:t>
      </w:r>
    </w:p>
    <w:p w:rsidR="002072CE" w:rsidRPr="004A420A" w:rsidRDefault="002072CE" w:rsidP="002072CE">
      <w:pPr>
        <w:numPr>
          <w:ilvl w:val="0"/>
          <w:numId w:val="88"/>
        </w:numPr>
        <w:spacing w:line="276" w:lineRule="auto"/>
        <w:ind w:left="360"/>
        <w:contextualSpacing/>
        <w:jc w:val="both"/>
        <w:rPr>
          <w:rFonts w:eastAsia="Calibri"/>
          <w:sz w:val="32"/>
          <w:szCs w:val="22"/>
          <w:lang w:eastAsia="en-US"/>
        </w:rPr>
      </w:pPr>
      <w:r w:rsidRPr="004A420A">
        <w:rPr>
          <w:rFonts w:eastAsia="Calibri"/>
          <w:sz w:val="28"/>
          <w:szCs w:val="22"/>
          <w:lang w:eastAsia="en-US"/>
        </w:rPr>
        <w:t>Особенности современного течения гестозов.</w:t>
      </w:r>
    </w:p>
    <w:p w:rsidR="002072CE" w:rsidRPr="004A420A" w:rsidRDefault="002072CE" w:rsidP="002072CE">
      <w:pPr>
        <w:spacing w:line="276" w:lineRule="auto"/>
        <w:ind w:left="360"/>
        <w:jc w:val="both"/>
        <w:rPr>
          <w:rFonts w:ascii="Calibri" w:eastAsia="Calibri" w:hAnsi="Calibri"/>
          <w:sz w:val="28"/>
          <w:szCs w:val="22"/>
          <w:lang w:eastAsia="en-US"/>
        </w:rPr>
      </w:pPr>
      <w:r w:rsidRPr="004A420A">
        <w:rPr>
          <w:rFonts w:eastAsia="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88"/>
        </w:numPr>
        <w:spacing w:line="276" w:lineRule="auto"/>
        <w:ind w:left="360"/>
        <w:contextualSpacing/>
        <w:jc w:val="both"/>
        <w:rPr>
          <w:rFonts w:eastAsia="Calibri"/>
          <w:sz w:val="28"/>
          <w:szCs w:val="22"/>
          <w:lang w:eastAsia="en-US"/>
        </w:rPr>
      </w:pPr>
      <w:r w:rsidRPr="004A420A">
        <w:rPr>
          <w:rFonts w:eastAsia="Calibri"/>
          <w:sz w:val="28"/>
          <w:szCs w:val="22"/>
          <w:lang w:eastAsia="en-US"/>
        </w:rPr>
        <w:t>Объем и результаты лабораторного обследования при гестозе.</w:t>
      </w:r>
    </w:p>
    <w:p w:rsidR="002072CE" w:rsidRPr="004A420A" w:rsidRDefault="002072CE" w:rsidP="002072CE">
      <w:pPr>
        <w:spacing w:line="276" w:lineRule="auto"/>
        <w:ind w:left="360"/>
        <w:jc w:val="both"/>
        <w:rPr>
          <w:rFonts w:ascii="Calibri" w:eastAsia="Calibri" w:hAnsi="Calibri"/>
          <w:sz w:val="28"/>
          <w:szCs w:val="22"/>
          <w:lang w:eastAsia="en-US"/>
        </w:rPr>
      </w:pPr>
      <w:r w:rsidRPr="004A420A">
        <w:rPr>
          <w:rFonts w:eastAsia="Calibri"/>
          <w:sz w:val="28"/>
          <w:szCs w:val="22"/>
          <w:lang w:eastAsia="en-US"/>
        </w:rPr>
        <w:t>________________________________________________________________</w:t>
      </w:r>
      <w:r w:rsidRPr="004A420A">
        <w:rPr>
          <w:rFonts w:ascii="Calibri" w:eastAsia="Calibri" w:hAnsi="Calibri"/>
          <w:sz w:val="28"/>
          <w:szCs w:val="22"/>
          <w:lang w:eastAsia="en-US"/>
        </w:rPr>
        <w:t>________________________________________________________________________________________________________________________________</w:t>
      </w:r>
    </w:p>
    <w:p w:rsidR="002072CE" w:rsidRPr="004A420A" w:rsidRDefault="002072CE" w:rsidP="002072CE">
      <w:pPr>
        <w:numPr>
          <w:ilvl w:val="0"/>
          <w:numId w:val="88"/>
        </w:numPr>
        <w:spacing w:line="276" w:lineRule="auto"/>
        <w:ind w:left="360"/>
        <w:contextualSpacing/>
        <w:jc w:val="both"/>
        <w:rPr>
          <w:rFonts w:eastAsia="Calibri"/>
          <w:sz w:val="28"/>
          <w:lang w:eastAsia="en-US"/>
        </w:rPr>
      </w:pPr>
      <w:r w:rsidRPr="004A420A">
        <w:rPr>
          <w:rFonts w:eastAsia="Calibri"/>
          <w:sz w:val="28"/>
          <w:lang w:eastAsia="en-US"/>
        </w:rPr>
        <w:t>Влияние гестозов на развитие внутриутробного плода.</w:t>
      </w:r>
    </w:p>
    <w:p w:rsidR="002072CE" w:rsidRPr="004A420A" w:rsidRDefault="002072CE" w:rsidP="002072CE">
      <w:pPr>
        <w:spacing w:line="276" w:lineRule="auto"/>
        <w:ind w:left="357"/>
        <w:jc w:val="both"/>
        <w:rPr>
          <w:rFonts w:ascii="Calibri" w:eastAsia="Calibri" w:hAnsi="Calibri"/>
          <w:sz w:val="28"/>
          <w:lang w:eastAsia="en-US"/>
        </w:rPr>
      </w:pPr>
      <w:r w:rsidRPr="004A420A">
        <w:rPr>
          <w:rFonts w:ascii="Calibri" w:eastAsia="Calibri" w:hAnsi="Calibri"/>
          <w:sz w:val="28"/>
          <w:lang w:eastAsia="en-US"/>
        </w:rPr>
        <w:t>________________________________________________________________</w:t>
      </w:r>
      <w:r w:rsidRPr="004A420A">
        <w:rPr>
          <w:rFonts w:eastAsia="Calibri"/>
          <w:sz w:val="28"/>
          <w:szCs w:val="22"/>
          <w:lang w:eastAsia="en-US"/>
        </w:rPr>
        <w:t>________________________________________________________________________________________________________________________________</w:t>
      </w:r>
      <w:r w:rsidRPr="004A420A">
        <w:rPr>
          <w:rFonts w:ascii="Calibri" w:eastAsia="Calibri" w:hAnsi="Calibri"/>
          <w:sz w:val="28"/>
          <w:lang w:eastAsia="en-US"/>
        </w:rPr>
        <w:t>________________________________________________________________</w:t>
      </w:r>
    </w:p>
    <w:p w:rsidR="002072CE" w:rsidRPr="004A420A" w:rsidRDefault="002072CE" w:rsidP="002072CE">
      <w:pPr>
        <w:spacing w:line="276" w:lineRule="auto"/>
        <w:ind w:left="714" w:hanging="357"/>
        <w:jc w:val="both"/>
        <w:rPr>
          <w:rFonts w:eastAsia="Calibri"/>
          <w:sz w:val="28"/>
          <w:szCs w:val="22"/>
          <w:lang w:eastAsia="en-US"/>
        </w:rPr>
      </w:pPr>
      <w:r w:rsidRPr="004A420A">
        <w:rPr>
          <w:rFonts w:eastAsia="Calibri"/>
          <w:sz w:val="28"/>
          <w:szCs w:val="22"/>
          <w:lang w:eastAsia="en-US"/>
        </w:rPr>
        <w:t>________________________________________________________________</w:t>
      </w:r>
    </w:p>
    <w:p w:rsidR="002072CE" w:rsidRPr="004A420A" w:rsidRDefault="002072CE" w:rsidP="002072CE">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2072CE" w:rsidRPr="004A420A" w:rsidRDefault="002072CE" w:rsidP="002072CE">
      <w:pPr>
        <w:tabs>
          <w:tab w:val="center" w:pos="4677"/>
          <w:tab w:val="left" w:pos="6128"/>
        </w:tabs>
        <w:spacing w:line="276" w:lineRule="auto"/>
        <w:ind w:left="357" w:hanging="357"/>
        <w:jc w:val="center"/>
        <w:outlineLvl w:val="0"/>
        <w:rPr>
          <w:rFonts w:eastAsia="Calibri"/>
          <w:b/>
          <w:i/>
          <w:sz w:val="28"/>
          <w:szCs w:val="28"/>
          <w:lang w:eastAsia="en-US"/>
        </w:rPr>
      </w:pPr>
      <w:r w:rsidRPr="004A420A">
        <w:rPr>
          <w:rFonts w:eastAsia="Calibri"/>
          <w:b/>
          <w:i/>
          <w:sz w:val="28"/>
          <w:szCs w:val="28"/>
          <w:lang w:eastAsia="en-US"/>
        </w:rPr>
        <w:t>Подпишите и заполните таблицы</w:t>
      </w:r>
    </w:p>
    <w:p w:rsidR="002072CE" w:rsidRPr="004A420A" w:rsidRDefault="002072CE" w:rsidP="002072CE">
      <w:pPr>
        <w:tabs>
          <w:tab w:val="center" w:pos="4677"/>
          <w:tab w:val="left" w:pos="6128"/>
        </w:tabs>
        <w:spacing w:line="276" w:lineRule="auto"/>
        <w:ind w:left="357" w:hanging="357"/>
        <w:jc w:val="center"/>
        <w:outlineLvl w:val="0"/>
        <w:rPr>
          <w:rFonts w:eastAsia="Calibri"/>
          <w:b/>
          <w:sz w:val="28"/>
          <w:szCs w:val="28"/>
          <w:lang w:eastAsia="en-US"/>
        </w:rPr>
      </w:pPr>
    </w:p>
    <w:p w:rsidR="002072CE" w:rsidRPr="004A420A" w:rsidRDefault="002072CE" w:rsidP="002072CE">
      <w:pPr>
        <w:tabs>
          <w:tab w:val="center" w:pos="4677"/>
          <w:tab w:val="left" w:pos="6128"/>
        </w:tabs>
        <w:spacing w:line="276" w:lineRule="auto"/>
        <w:ind w:left="357" w:hanging="357"/>
        <w:jc w:val="center"/>
        <w:outlineLvl w:val="0"/>
        <w:rPr>
          <w:rFonts w:eastAsia="Calibri"/>
          <w:b/>
          <w:sz w:val="28"/>
          <w:szCs w:val="28"/>
          <w:lang w:eastAsia="en-US"/>
        </w:rPr>
      </w:pPr>
      <w:r w:rsidRPr="004A420A">
        <w:rPr>
          <w:rFonts w:eastAsia="Calibri"/>
          <w:b/>
          <w:sz w:val="28"/>
          <w:szCs w:val="28"/>
          <w:lang w:eastAsia="en-US"/>
        </w:rPr>
        <w:t>Таблица 1. ________________________________________________________</w:t>
      </w:r>
    </w:p>
    <w:p w:rsidR="002072CE" w:rsidRPr="004A420A" w:rsidRDefault="002072CE" w:rsidP="002072CE">
      <w:pPr>
        <w:tabs>
          <w:tab w:val="center" w:pos="4677"/>
          <w:tab w:val="left" w:pos="6128"/>
        </w:tabs>
        <w:spacing w:line="276" w:lineRule="auto"/>
        <w:ind w:left="357" w:hanging="357"/>
        <w:jc w:val="center"/>
        <w:outlineLvl w:val="0"/>
        <w:rPr>
          <w:rFonts w:eastAsia="Calibri"/>
          <w:b/>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306"/>
        <w:gridCol w:w="2125"/>
        <w:gridCol w:w="2125"/>
        <w:gridCol w:w="1889"/>
      </w:tblGrid>
      <w:tr w:rsidR="002072CE" w:rsidRPr="004A420A" w:rsidTr="00647294">
        <w:trPr>
          <w:trHeight w:val="410"/>
        </w:trPr>
        <w:tc>
          <w:tcPr>
            <w:tcW w:w="1750" w:type="pct"/>
            <w:vMerge w:val="restart"/>
            <w:tcMar>
              <w:top w:w="45" w:type="dxa"/>
              <w:left w:w="45" w:type="dxa"/>
              <w:bottom w:w="45" w:type="dxa"/>
              <w:right w:w="45" w:type="dxa"/>
            </w:tcMar>
            <w:vAlign w:val="center"/>
            <w:hideMark/>
          </w:tcPr>
          <w:p w:rsidR="002072CE" w:rsidRPr="004A420A" w:rsidRDefault="002072CE" w:rsidP="00647294">
            <w:pPr>
              <w:spacing w:before="105" w:after="105" w:line="276" w:lineRule="auto"/>
              <w:jc w:val="center"/>
              <w:rPr>
                <w:i/>
                <w:color w:val="000000"/>
                <w:sz w:val="22"/>
                <w:szCs w:val="22"/>
              </w:rPr>
            </w:pPr>
            <w:r w:rsidRPr="004A420A">
              <w:rPr>
                <w:bCs/>
                <w:i/>
                <w:color w:val="000000"/>
                <w:sz w:val="22"/>
                <w:szCs w:val="22"/>
              </w:rPr>
              <w:t>Симптоматика</w:t>
            </w:r>
          </w:p>
        </w:tc>
        <w:tc>
          <w:tcPr>
            <w:tcW w:w="3250" w:type="pct"/>
            <w:gridSpan w:val="3"/>
            <w:tcMar>
              <w:top w:w="45" w:type="dxa"/>
              <w:left w:w="45" w:type="dxa"/>
              <w:bottom w:w="45" w:type="dxa"/>
              <w:right w:w="45" w:type="dxa"/>
            </w:tcMar>
            <w:hideMark/>
          </w:tcPr>
          <w:p w:rsidR="002072CE" w:rsidRPr="004A420A" w:rsidRDefault="002072CE" w:rsidP="00647294">
            <w:pPr>
              <w:spacing w:before="105" w:after="105" w:line="276" w:lineRule="auto"/>
              <w:ind w:left="357" w:hanging="357"/>
              <w:jc w:val="center"/>
              <w:rPr>
                <w:i/>
                <w:color w:val="000000"/>
                <w:sz w:val="22"/>
                <w:szCs w:val="22"/>
              </w:rPr>
            </w:pPr>
          </w:p>
        </w:tc>
      </w:tr>
      <w:tr w:rsidR="002072CE" w:rsidRPr="004A420A" w:rsidTr="00647294">
        <w:tc>
          <w:tcPr>
            <w:tcW w:w="1750" w:type="pct"/>
            <w:vMerge/>
            <w:vAlign w:val="center"/>
            <w:hideMark/>
          </w:tcPr>
          <w:p w:rsidR="002072CE" w:rsidRPr="004A420A" w:rsidRDefault="002072CE" w:rsidP="00647294">
            <w:pPr>
              <w:spacing w:line="276" w:lineRule="auto"/>
              <w:ind w:left="357" w:hanging="215"/>
              <w:rPr>
                <w:i/>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jc w:val="center"/>
              <w:rPr>
                <w:i/>
                <w:color w:val="000000"/>
                <w:sz w:val="22"/>
                <w:szCs w:val="22"/>
              </w:rPr>
            </w:pPr>
            <w:r w:rsidRPr="004A420A">
              <w:rPr>
                <w:i/>
                <w:color w:val="000000"/>
                <w:sz w:val="22"/>
                <w:szCs w:val="22"/>
              </w:rPr>
              <w:t>легкая</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jc w:val="center"/>
              <w:rPr>
                <w:i/>
                <w:color w:val="000000"/>
                <w:sz w:val="22"/>
                <w:szCs w:val="22"/>
              </w:rPr>
            </w:pPr>
            <w:r w:rsidRPr="004A420A">
              <w:rPr>
                <w:i/>
                <w:color w:val="000000"/>
                <w:sz w:val="22"/>
                <w:szCs w:val="22"/>
              </w:rPr>
              <w:t>средняя</w:t>
            </w: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jc w:val="center"/>
              <w:rPr>
                <w:i/>
                <w:color w:val="000000"/>
                <w:sz w:val="22"/>
                <w:szCs w:val="22"/>
              </w:rPr>
            </w:pPr>
            <w:r w:rsidRPr="004A420A">
              <w:rPr>
                <w:i/>
                <w:color w:val="000000"/>
                <w:sz w:val="22"/>
                <w:szCs w:val="22"/>
              </w:rPr>
              <w:t>тяжелая</w:t>
            </w: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Аппетит</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Тошнота</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Саливация</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Частота рвоты (в сут)</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Частота пульса (уд/мин)</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proofErr w:type="gramStart"/>
            <w:r w:rsidRPr="004A420A">
              <w:rPr>
                <w:color w:val="000000"/>
                <w:sz w:val="22"/>
                <w:szCs w:val="22"/>
              </w:rPr>
              <w:t>Систолическое</w:t>
            </w:r>
            <w:proofErr w:type="gramEnd"/>
            <w:r w:rsidRPr="004A420A">
              <w:rPr>
                <w:color w:val="000000"/>
                <w:sz w:val="22"/>
                <w:szCs w:val="22"/>
              </w:rPr>
              <w:t xml:space="preserve"> АД (мм рт.ст.)</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Удержание пищи</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Снижение массы тела</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Головокружение</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Субфебрилитет</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Желтушность склер и кожи</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Гипербилирубинемия</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Сухость кожи</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Стул</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Диурез</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545"/>
        </w:trPr>
        <w:tc>
          <w:tcPr>
            <w:tcW w:w="1750" w:type="pct"/>
            <w:tcMar>
              <w:top w:w="45" w:type="dxa"/>
              <w:left w:w="45" w:type="dxa"/>
              <w:bottom w:w="45" w:type="dxa"/>
              <w:right w:w="45" w:type="dxa"/>
            </w:tcMar>
            <w:hideMark/>
          </w:tcPr>
          <w:p w:rsidR="002072CE" w:rsidRPr="004A420A" w:rsidRDefault="002072CE" w:rsidP="00647294">
            <w:pPr>
              <w:spacing w:before="105" w:after="105" w:line="276" w:lineRule="auto"/>
              <w:ind w:left="357" w:hanging="215"/>
              <w:rPr>
                <w:color w:val="000000"/>
                <w:sz w:val="22"/>
                <w:szCs w:val="22"/>
              </w:rPr>
            </w:pPr>
            <w:r w:rsidRPr="004A420A">
              <w:rPr>
                <w:color w:val="000000"/>
                <w:sz w:val="22"/>
                <w:szCs w:val="22"/>
              </w:rPr>
              <w:t>Кетонурия</w:t>
            </w: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1125"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bl>
    <w:p w:rsidR="002072CE" w:rsidRPr="004A420A" w:rsidRDefault="002072CE" w:rsidP="002072CE">
      <w:pPr>
        <w:tabs>
          <w:tab w:val="center" w:pos="4677"/>
          <w:tab w:val="left" w:pos="6128"/>
        </w:tabs>
        <w:spacing w:line="276" w:lineRule="auto"/>
        <w:ind w:left="357" w:hanging="357"/>
        <w:jc w:val="center"/>
        <w:outlineLvl w:val="0"/>
        <w:rPr>
          <w:rFonts w:eastAsia="Calibri"/>
          <w:b/>
          <w:sz w:val="28"/>
          <w:szCs w:val="28"/>
          <w:lang w:eastAsia="en-US"/>
        </w:rPr>
      </w:pPr>
    </w:p>
    <w:p w:rsidR="002072CE" w:rsidRPr="004A420A" w:rsidRDefault="002072CE" w:rsidP="002072CE">
      <w:pPr>
        <w:tabs>
          <w:tab w:val="center" w:pos="4677"/>
          <w:tab w:val="left" w:pos="6128"/>
        </w:tabs>
        <w:spacing w:line="276" w:lineRule="auto"/>
        <w:ind w:left="357" w:hanging="357"/>
        <w:jc w:val="center"/>
        <w:outlineLvl w:val="0"/>
        <w:rPr>
          <w:rFonts w:eastAsia="Calibri"/>
          <w:b/>
          <w:sz w:val="28"/>
          <w:szCs w:val="28"/>
          <w:lang w:eastAsia="en-US"/>
        </w:rPr>
      </w:pPr>
    </w:p>
    <w:p w:rsidR="002072CE" w:rsidRPr="004A420A" w:rsidRDefault="002072CE" w:rsidP="002072CE">
      <w:pPr>
        <w:tabs>
          <w:tab w:val="center" w:pos="4677"/>
          <w:tab w:val="left" w:pos="6128"/>
        </w:tabs>
        <w:spacing w:line="276" w:lineRule="auto"/>
        <w:ind w:left="357" w:hanging="357"/>
        <w:jc w:val="center"/>
        <w:outlineLvl w:val="0"/>
        <w:rPr>
          <w:rFonts w:eastAsia="Calibri"/>
          <w:b/>
          <w:sz w:val="28"/>
          <w:szCs w:val="28"/>
          <w:lang w:eastAsia="en-US"/>
        </w:rPr>
      </w:pPr>
      <w:r w:rsidRPr="004A420A">
        <w:rPr>
          <w:rFonts w:eastAsia="Calibri"/>
          <w:b/>
          <w:sz w:val="28"/>
          <w:szCs w:val="28"/>
          <w:lang w:eastAsia="en-US"/>
        </w:rPr>
        <w:lastRenderedPageBreak/>
        <w:t>Таблица 2. ________________________________________________________</w:t>
      </w:r>
    </w:p>
    <w:p w:rsidR="002072CE" w:rsidRPr="004A420A" w:rsidRDefault="002072CE" w:rsidP="002072CE">
      <w:pPr>
        <w:spacing w:line="264" w:lineRule="auto"/>
        <w:ind w:left="357" w:hanging="357"/>
        <w:rPr>
          <w:rFonts w:eastAsia="Calibri"/>
          <w:b/>
          <w:sz w:val="28"/>
          <w:szCs w:val="28"/>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012"/>
        <w:gridCol w:w="1844"/>
        <w:gridCol w:w="1702"/>
        <w:gridCol w:w="1887"/>
      </w:tblGrid>
      <w:tr w:rsidR="002072CE" w:rsidRPr="004A420A" w:rsidTr="00647294">
        <w:trPr>
          <w:trHeight w:val="365"/>
        </w:trPr>
        <w:tc>
          <w:tcPr>
            <w:tcW w:w="2124" w:type="pct"/>
            <w:vMerge w:val="restart"/>
            <w:tcMar>
              <w:top w:w="45" w:type="dxa"/>
              <w:left w:w="45" w:type="dxa"/>
              <w:bottom w:w="45" w:type="dxa"/>
              <w:right w:w="45" w:type="dxa"/>
            </w:tcMar>
            <w:vAlign w:val="center"/>
            <w:hideMark/>
          </w:tcPr>
          <w:p w:rsidR="002072CE" w:rsidRPr="004A420A" w:rsidRDefault="002072CE" w:rsidP="00647294">
            <w:pPr>
              <w:spacing w:before="105" w:after="105" w:line="276" w:lineRule="auto"/>
              <w:ind w:left="357" w:hanging="357"/>
              <w:jc w:val="center"/>
              <w:rPr>
                <w:i/>
                <w:color w:val="000000"/>
                <w:sz w:val="22"/>
                <w:szCs w:val="22"/>
              </w:rPr>
            </w:pPr>
            <w:r w:rsidRPr="004A420A">
              <w:rPr>
                <w:bCs/>
                <w:i/>
                <w:color w:val="000000"/>
                <w:sz w:val="22"/>
                <w:szCs w:val="22"/>
              </w:rPr>
              <w:t>Симптом</w:t>
            </w:r>
          </w:p>
        </w:tc>
        <w:tc>
          <w:tcPr>
            <w:tcW w:w="2876" w:type="pct"/>
            <w:gridSpan w:val="3"/>
            <w:tcMar>
              <w:top w:w="45" w:type="dxa"/>
              <w:left w:w="45" w:type="dxa"/>
              <w:bottom w:w="45" w:type="dxa"/>
              <w:right w:w="45" w:type="dxa"/>
            </w:tcMar>
            <w:hideMark/>
          </w:tcPr>
          <w:p w:rsidR="002072CE" w:rsidRPr="004A420A" w:rsidRDefault="002072CE" w:rsidP="00647294">
            <w:pPr>
              <w:spacing w:before="105" w:after="105" w:line="276" w:lineRule="auto"/>
              <w:ind w:left="357" w:hanging="357"/>
              <w:rPr>
                <w:i/>
                <w:color w:val="000000"/>
                <w:sz w:val="22"/>
                <w:szCs w:val="22"/>
              </w:rPr>
            </w:pPr>
          </w:p>
        </w:tc>
      </w:tr>
      <w:tr w:rsidR="002072CE" w:rsidRPr="004A420A" w:rsidTr="00647294">
        <w:tc>
          <w:tcPr>
            <w:tcW w:w="2124" w:type="pct"/>
            <w:vMerge/>
            <w:vAlign w:val="center"/>
            <w:hideMark/>
          </w:tcPr>
          <w:p w:rsidR="002072CE" w:rsidRPr="004A420A" w:rsidRDefault="002072CE" w:rsidP="00647294">
            <w:pPr>
              <w:spacing w:line="276" w:lineRule="auto"/>
              <w:ind w:left="357" w:hanging="357"/>
              <w:rPr>
                <w:i/>
                <w:color w:val="000000"/>
                <w:sz w:val="22"/>
                <w:szCs w:val="22"/>
              </w:rPr>
            </w:pPr>
          </w:p>
        </w:tc>
        <w:tc>
          <w:tcPr>
            <w:tcW w:w="976" w:type="pct"/>
            <w:tcMar>
              <w:top w:w="45" w:type="dxa"/>
              <w:left w:w="45" w:type="dxa"/>
              <w:bottom w:w="45" w:type="dxa"/>
              <w:right w:w="45" w:type="dxa"/>
            </w:tcMar>
            <w:hideMark/>
          </w:tcPr>
          <w:p w:rsidR="002072CE" w:rsidRPr="004A420A" w:rsidRDefault="002072CE" w:rsidP="00647294">
            <w:pPr>
              <w:spacing w:before="105" w:after="105" w:line="276" w:lineRule="auto"/>
              <w:ind w:left="357" w:hanging="357"/>
              <w:jc w:val="center"/>
              <w:rPr>
                <w:i/>
                <w:color w:val="000000"/>
                <w:sz w:val="22"/>
                <w:szCs w:val="22"/>
              </w:rPr>
            </w:pPr>
            <w:r w:rsidRPr="004A420A">
              <w:rPr>
                <w:i/>
                <w:color w:val="000000"/>
                <w:sz w:val="22"/>
                <w:szCs w:val="22"/>
              </w:rPr>
              <w:t>I</w:t>
            </w:r>
          </w:p>
        </w:tc>
        <w:tc>
          <w:tcPr>
            <w:tcW w:w="901" w:type="pct"/>
            <w:tcMar>
              <w:top w:w="45" w:type="dxa"/>
              <w:left w:w="45" w:type="dxa"/>
              <w:bottom w:w="45" w:type="dxa"/>
              <w:right w:w="45" w:type="dxa"/>
            </w:tcMar>
            <w:hideMark/>
          </w:tcPr>
          <w:p w:rsidR="002072CE" w:rsidRPr="004A420A" w:rsidRDefault="002072CE" w:rsidP="00647294">
            <w:pPr>
              <w:spacing w:before="105" w:after="105" w:line="276" w:lineRule="auto"/>
              <w:ind w:left="357" w:hanging="357"/>
              <w:jc w:val="center"/>
              <w:rPr>
                <w:i/>
                <w:color w:val="000000"/>
                <w:sz w:val="22"/>
                <w:szCs w:val="22"/>
              </w:rPr>
            </w:pPr>
            <w:r w:rsidRPr="004A420A">
              <w:rPr>
                <w:i/>
                <w:color w:val="000000"/>
                <w:sz w:val="22"/>
                <w:szCs w:val="22"/>
              </w:rPr>
              <w:t>II</w:t>
            </w: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jc w:val="center"/>
              <w:rPr>
                <w:i/>
                <w:color w:val="000000"/>
                <w:sz w:val="22"/>
                <w:szCs w:val="22"/>
              </w:rPr>
            </w:pPr>
            <w:r w:rsidRPr="004A420A">
              <w:rPr>
                <w:i/>
                <w:color w:val="000000"/>
                <w:sz w:val="22"/>
                <w:szCs w:val="22"/>
              </w:rPr>
              <w:t>III</w:t>
            </w:r>
          </w:p>
        </w:tc>
      </w:tr>
      <w:tr w:rsidR="002072CE" w:rsidRPr="004A420A" w:rsidTr="00647294">
        <w:trPr>
          <w:trHeight w:val="1077"/>
        </w:trPr>
        <w:tc>
          <w:tcPr>
            <w:tcW w:w="2124" w:type="pct"/>
            <w:tcMar>
              <w:top w:w="45" w:type="dxa"/>
              <w:left w:w="45" w:type="dxa"/>
              <w:bottom w:w="45" w:type="dxa"/>
              <w:right w:w="45" w:type="dxa"/>
            </w:tcMar>
            <w:vAlign w:val="center"/>
            <w:hideMark/>
          </w:tcPr>
          <w:p w:rsidR="002072CE" w:rsidRPr="004A420A" w:rsidRDefault="002072CE" w:rsidP="00647294">
            <w:pPr>
              <w:suppressAutoHyphens/>
              <w:spacing w:before="105" w:after="105" w:line="276" w:lineRule="auto"/>
              <w:ind w:left="142"/>
              <w:rPr>
                <w:color w:val="000000"/>
                <w:sz w:val="22"/>
                <w:szCs w:val="22"/>
              </w:rPr>
            </w:pPr>
            <w:r w:rsidRPr="004A420A">
              <w:rPr>
                <w:color w:val="000000"/>
                <w:sz w:val="22"/>
                <w:szCs w:val="22"/>
              </w:rPr>
              <w:t xml:space="preserve">Относительное повышение АД по сравнению с </w:t>
            </w:r>
            <w:proofErr w:type="gramStart"/>
            <w:r w:rsidRPr="004A420A">
              <w:rPr>
                <w:color w:val="000000"/>
                <w:sz w:val="22"/>
                <w:szCs w:val="22"/>
              </w:rPr>
              <w:t>исходным</w:t>
            </w:r>
            <w:proofErr w:type="gramEnd"/>
          </w:p>
        </w:tc>
        <w:tc>
          <w:tcPr>
            <w:tcW w:w="976"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01"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1077"/>
        </w:trPr>
        <w:tc>
          <w:tcPr>
            <w:tcW w:w="2124" w:type="pct"/>
            <w:tcMar>
              <w:top w:w="45" w:type="dxa"/>
              <w:left w:w="45" w:type="dxa"/>
              <w:bottom w:w="45" w:type="dxa"/>
              <w:right w:w="45" w:type="dxa"/>
            </w:tcMar>
            <w:vAlign w:val="center"/>
            <w:hideMark/>
          </w:tcPr>
          <w:p w:rsidR="002072CE" w:rsidRPr="004A420A" w:rsidRDefault="002072CE" w:rsidP="00647294">
            <w:pPr>
              <w:suppressAutoHyphens/>
              <w:spacing w:before="105" w:after="105" w:line="276" w:lineRule="auto"/>
              <w:ind w:left="142"/>
              <w:rPr>
                <w:color w:val="000000"/>
                <w:sz w:val="22"/>
                <w:szCs w:val="22"/>
              </w:rPr>
            </w:pPr>
            <w:r w:rsidRPr="004A420A">
              <w:rPr>
                <w:color w:val="000000"/>
                <w:sz w:val="22"/>
                <w:szCs w:val="22"/>
              </w:rPr>
              <w:t>Отеки</w:t>
            </w:r>
          </w:p>
        </w:tc>
        <w:tc>
          <w:tcPr>
            <w:tcW w:w="976"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01"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Pr>
          <w:p w:rsidR="002072CE" w:rsidRPr="004A420A" w:rsidRDefault="002072CE" w:rsidP="00647294">
            <w:pPr>
              <w:spacing w:before="105" w:after="105" w:line="276" w:lineRule="auto"/>
              <w:ind w:left="357" w:hanging="357"/>
              <w:rPr>
                <w:color w:val="000000"/>
                <w:sz w:val="22"/>
                <w:szCs w:val="22"/>
              </w:rPr>
            </w:pPr>
          </w:p>
        </w:tc>
      </w:tr>
      <w:tr w:rsidR="002072CE" w:rsidRPr="004A420A" w:rsidTr="00647294">
        <w:trPr>
          <w:trHeight w:val="1077"/>
        </w:trPr>
        <w:tc>
          <w:tcPr>
            <w:tcW w:w="2124" w:type="pct"/>
            <w:tcMar>
              <w:top w:w="45" w:type="dxa"/>
              <w:left w:w="45" w:type="dxa"/>
              <w:bottom w:w="45" w:type="dxa"/>
              <w:right w:w="45" w:type="dxa"/>
            </w:tcMar>
            <w:vAlign w:val="center"/>
            <w:hideMark/>
          </w:tcPr>
          <w:p w:rsidR="002072CE" w:rsidRPr="004A420A" w:rsidRDefault="002072CE" w:rsidP="00647294">
            <w:pPr>
              <w:suppressAutoHyphens/>
              <w:spacing w:before="105" w:after="105" w:line="276" w:lineRule="auto"/>
              <w:ind w:left="142"/>
              <w:rPr>
                <w:color w:val="000000"/>
                <w:sz w:val="22"/>
                <w:szCs w:val="22"/>
              </w:rPr>
            </w:pPr>
            <w:r w:rsidRPr="004A420A">
              <w:rPr>
                <w:color w:val="000000"/>
                <w:sz w:val="22"/>
                <w:szCs w:val="22"/>
              </w:rPr>
              <w:t>Протеинурия</w:t>
            </w:r>
          </w:p>
        </w:tc>
        <w:tc>
          <w:tcPr>
            <w:tcW w:w="976"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01" w:type="pct"/>
            <w:tcMar>
              <w:top w:w="45" w:type="dxa"/>
              <w:left w:w="45" w:type="dxa"/>
              <w:bottom w:w="45" w:type="dxa"/>
              <w:right w:w="45" w:type="dxa"/>
            </w:tcMar>
            <w:hideMark/>
          </w:tcPr>
          <w:p w:rsidR="002072CE" w:rsidRPr="004A420A" w:rsidRDefault="002072CE" w:rsidP="00647294">
            <w:pPr>
              <w:spacing w:before="105" w:after="105" w:line="276" w:lineRule="auto"/>
              <w:ind w:left="357" w:hanging="357"/>
              <w:rPr>
                <w:color w:val="000000"/>
                <w:sz w:val="22"/>
                <w:szCs w:val="22"/>
              </w:rPr>
            </w:pPr>
          </w:p>
        </w:tc>
        <w:tc>
          <w:tcPr>
            <w:tcW w:w="999" w:type="pct"/>
          </w:tcPr>
          <w:p w:rsidR="002072CE" w:rsidRPr="004A420A" w:rsidRDefault="002072CE" w:rsidP="00647294">
            <w:pPr>
              <w:spacing w:before="105" w:after="105" w:line="276" w:lineRule="auto"/>
              <w:ind w:left="357" w:hanging="357"/>
              <w:rPr>
                <w:color w:val="000000"/>
                <w:sz w:val="22"/>
                <w:szCs w:val="22"/>
              </w:rPr>
            </w:pPr>
          </w:p>
        </w:tc>
      </w:tr>
    </w:tbl>
    <w:p w:rsidR="002072CE" w:rsidRPr="004A420A" w:rsidRDefault="002072CE" w:rsidP="002072CE">
      <w:pPr>
        <w:tabs>
          <w:tab w:val="center" w:pos="4677"/>
          <w:tab w:val="left" w:pos="6128"/>
        </w:tabs>
        <w:spacing w:line="276" w:lineRule="auto"/>
        <w:ind w:left="357" w:hanging="357"/>
        <w:jc w:val="center"/>
        <w:outlineLvl w:val="0"/>
        <w:rPr>
          <w:rFonts w:eastAsia="Calibri"/>
          <w:b/>
          <w:sz w:val="28"/>
          <w:szCs w:val="28"/>
          <w:lang w:eastAsia="en-US"/>
        </w:rPr>
      </w:pPr>
    </w:p>
    <w:p w:rsidR="002072CE" w:rsidRPr="004A420A" w:rsidRDefault="002072CE" w:rsidP="002072CE">
      <w:pPr>
        <w:spacing w:line="264" w:lineRule="auto"/>
        <w:ind w:left="357" w:hanging="357"/>
        <w:rPr>
          <w:rFonts w:eastAsia="Calibri"/>
          <w:b/>
          <w:sz w:val="28"/>
          <w:szCs w:val="28"/>
          <w:lang w:eastAsia="en-US"/>
        </w:rPr>
      </w:pPr>
    </w:p>
    <w:p w:rsidR="002072CE" w:rsidRPr="004A420A" w:rsidRDefault="002072CE" w:rsidP="002072CE">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3</w:t>
      </w:r>
    </w:p>
    <w:p w:rsidR="002072CE" w:rsidRPr="004A420A" w:rsidRDefault="002072CE" w:rsidP="002072CE">
      <w:pPr>
        <w:tabs>
          <w:tab w:val="center" w:pos="4677"/>
          <w:tab w:val="left" w:pos="6128"/>
        </w:tabs>
        <w:spacing w:line="276" w:lineRule="auto"/>
        <w:ind w:left="357" w:hanging="357"/>
        <w:jc w:val="center"/>
        <w:outlineLvl w:val="0"/>
        <w:rPr>
          <w:rFonts w:eastAsia="Calibri"/>
          <w:b/>
          <w:sz w:val="28"/>
          <w:szCs w:val="28"/>
          <w:lang w:eastAsia="en-US"/>
        </w:rPr>
      </w:pPr>
      <w:r w:rsidRPr="004A420A">
        <w:rPr>
          <w:rFonts w:eastAsia="Calibri"/>
          <w:b/>
          <w:sz w:val="28"/>
          <w:szCs w:val="28"/>
          <w:lang w:eastAsia="en-US"/>
        </w:rPr>
        <w:t>Подпишите рисунки</w:t>
      </w:r>
    </w:p>
    <w:p w:rsidR="002072CE" w:rsidRPr="004A420A" w:rsidRDefault="002072CE" w:rsidP="002072CE">
      <w:pPr>
        <w:tabs>
          <w:tab w:val="center" w:pos="4677"/>
          <w:tab w:val="left" w:pos="6128"/>
        </w:tabs>
        <w:spacing w:line="276" w:lineRule="auto"/>
        <w:ind w:left="357" w:hanging="357"/>
        <w:jc w:val="center"/>
        <w:outlineLvl w:val="0"/>
        <w:rPr>
          <w:rFonts w:eastAsia="Calibri"/>
          <w:b/>
          <w:sz w:val="28"/>
          <w:szCs w:val="28"/>
          <w:lang w:eastAsia="en-US"/>
        </w:rPr>
      </w:pPr>
    </w:p>
    <w:tbl>
      <w:tblPr>
        <w:tblStyle w:val="a4"/>
        <w:tblW w:w="0" w:type="auto"/>
        <w:tblLayout w:type="fixed"/>
        <w:tblLook w:val="04A0"/>
      </w:tblPr>
      <w:tblGrid>
        <w:gridCol w:w="496"/>
        <w:gridCol w:w="3865"/>
        <w:gridCol w:w="4961"/>
      </w:tblGrid>
      <w:tr w:rsidR="002072CE" w:rsidRPr="004A420A" w:rsidTr="00647294">
        <w:trPr>
          <w:trHeight w:val="2947"/>
        </w:trPr>
        <w:tc>
          <w:tcPr>
            <w:tcW w:w="496" w:type="dxa"/>
          </w:tcPr>
          <w:p w:rsidR="002072CE" w:rsidRPr="004A420A" w:rsidRDefault="002072CE" w:rsidP="00647294">
            <w:pPr>
              <w:spacing w:line="276" w:lineRule="auto"/>
              <w:rPr>
                <w:sz w:val="28"/>
                <w:szCs w:val="28"/>
              </w:rPr>
            </w:pPr>
            <w:r w:rsidRPr="004A420A">
              <w:rPr>
                <w:sz w:val="28"/>
                <w:szCs w:val="28"/>
              </w:rPr>
              <w:t>1</w:t>
            </w:r>
          </w:p>
        </w:tc>
        <w:tc>
          <w:tcPr>
            <w:tcW w:w="3865" w:type="dxa"/>
            <w:vAlign w:val="center"/>
          </w:tcPr>
          <w:p w:rsidR="002072CE" w:rsidRPr="004A420A" w:rsidRDefault="002072CE" w:rsidP="00647294">
            <w:pPr>
              <w:spacing w:line="276" w:lineRule="auto"/>
              <w:jc w:val="center"/>
              <w:rPr>
                <w:sz w:val="28"/>
                <w:szCs w:val="28"/>
              </w:rPr>
            </w:pPr>
            <w:r w:rsidRPr="004A420A">
              <w:rPr>
                <w:b/>
                <w:noProof/>
                <w:sz w:val="28"/>
                <w:szCs w:val="28"/>
              </w:rPr>
              <w:drawing>
                <wp:inline distT="0" distB="0" distL="0" distR="0">
                  <wp:extent cx="2253950" cy="1457325"/>
                  <wp:effectExtent l="19050" t="0" r="0" b="0"/>
                  <wp:docPr id="98" name="Рисунок 1"/>
                  <wp:cNvGraphicFramePr/>
                  <a:graphic xmlns:a="http://schemas.openxmlformats.org/drawingml/2006/main">
                    <a:graphicData uri="http://schemas.openxmlformats.org/drawingml/2006/picture">
                      <pic:pic xmlns:pic="http://schemas.openxmlformats.org/drawingml/2006/picture">
                        <pic:nvPicPr>
                          <pic:cNvPr id="6149" name="Рисунок 2"/>
                          <pic:cNvPicPr>
                            <a:picLocks noChangeAspect="1"/>
                          </pic:cNvPicPr>
                        </pic:nvPicPr>
                        <pic:blipFill>
                          <a:blip r:embed="rId108" cstate="print"/>
                          <a:srcRect/>
                          <a:stretch>
                            <a:fillRect/>
                          </a:stretch>
                        </pic:blipFill>
                        <pic:spPr bwMode="auto">
                          <a:xfrm>
                            <a:off x="0" y="0"/>
                            <a:ext cx="2254991" cy="1457998"/>
                          </a:xfrm>
                          <a:prstGeom prst="rect">
                            <a:avLst/>
                          </a:prstGeom>
                          <a:noFill/>
                          <a:ln w="9525">
                            <a:noFill/>
                            <a:miter lim="800000"/>
                            <a:headEnd/>
                            <a:tailEnd/>
                          </a:ln>
                        </pic:spPr>
                      </pic:pic>
                    </a:graphicData>
                  </a:graphic>
                </wp:inline>
              </w:drawing>
            </w:r>
          </w:p>
        </w:tc>
        <w:tc>
          <w:tcPr>
            <w:tcW w:w="4961" w:type="dxa"/>
          </w:tcPr>
          <w:p w:rsidR="002072CE" w:rsidRPr="004A420A" w:rsidRDefault="002072CE" w:rsidP="00647294">
            <w:pPr>
              <w:spacing w:line="276" w:lineRule="auto"/>
              <w:rPr>
                <w:sz w:val="28"/>
                <w:szCs w:val="28"/>
              </w:rPr>
            </w:pPr>
          </w:p>
        </w:tc>
      </w:tr>
      <w:tr w:rsidR="002072CE" w:rsidRPr="004A420A" w:rsidTr="00647294">
        <w:trPr>
          <w:trHeight w:val="2832"/>
        </w:trPr>
        <w:tc>
          <w:tcPr>
            <w:tcW w:w="496" w:type="dxa"/>
          </w:tcPr>
          <w:p w:rsidR="002072CE" w:rsidRPr="004A420A" w:rsidRDefault="002072CE" w:rsidP="00647294">
            <w:pPr>
              <w:spacing w:line="276" w:lineRule="auto"/>
              <w:rPr>
                <w:sz w:val="28"/>
                <w:szCs w:val="28"/>
              </w:rPr>
            </w:pPr>
            <w:r w:rsidRPr="004A420A">
              <w:rPr>
                <w:sz w:val="28"/>
                <w:szCs w:val="28"/>
              </w:rPr>
              <w:t>2</w:t>
            </w:r>
          </w:p>
        </w:tc>
        <w:tc>
          <w:tcPr>
            <w:tcW w:w="3865" w:type="dxa"/>
            <w:vAlign w:val="center"/>
          </w:tcPr>
          <w:p w:rsidR="002072CE" w:rsidRPr="004A420A" w:rsidRDefault="002072CE" w:rsidP="00647294">
            <w:pPr>
              <w:spacing w:line="276" w:lineRule="auto"/>
              <w:jc w:val="center"/>
              <w:rPr>
                <w:b/>
                <w:noProof/>
                <w:sz w:val="28"/>
                <w:szCs w:val="28"/>
              </w:rPr>
            </w:pPr>
            <w:r w:rsidRPr="004A420A">
              <w:rPr>
                <w:b/>
                <w:noProof/>
                <w:sz w:val="28"/>
                <w:szCs w:val="28"/>
              </w:rPr>
              <w:drawing>
                <wp:inline distT="0" distB="0" distL="0" distR="0">
                  <wp:extent cx="2204720" cy="1447800"/>
                  <wp:effectExtent l="19050" t="0" r="5080" b="0"/>
                  <wp:docPr id="99" name="Рисунок 2"/>
                  <wp:cNvGraphicFramePr/>
                  <a:graphic xmlns:a="http://schemas.openxmlformats.org/drawingml/2006/main">
                    <a:graphicData uri="http://schemas.openxmlformats.org/drawingml/2006/picture">
                      <pic:pic xmlns:pic="http://schemas.openxmlformats.org/drawingml/2006/picture">
                        <pic:nvPicPr>
                          <pic:cNvPr id="8197" name="Рисунок 2"/>
                          <pic:cNvPicPr>
                            <a:picLocks noChangeAspect="1"/>
                          </pic:cNvPicPr>
                        </pic:nvPicPr>
                        <pic:blipFill>
                          <a:blip r:embed="rId109" cstate="print"/>
                          <a:srcRect b="10059"/>
                          <a:stretch>
                            <a:fillRect/>
                          </a:stretch>
                        </pic:blipFill>
                        <pic:spPr bwMode="auto">
                          <a:xfrm>
                            <a:off x="0" y="0"/>
                            <a:ext cx="2204720" cy="1447800"/>
                          </a:xfrm>
                          <a:prstGeom prst="rect">
                            <a:avLst/>
                          </a:prstGeom>
                          <a:noFill/>
                          <a:ln w="9525">
                            <a:noFill/>
                            <a:miter lim="800000"/>
                            <a:headEnd/>
                            <a:tailEnd/>
                          </a:ln>
                        </pic:spPr>
                      </pic:pic>
                    </a:graphicData>
                  </a:graphic>
                </wp:inline>
              </w:drawing>
            </w:r>
          </w:p>
        </w:tc>
        <w:tc>
          <w:tcPr>
            <w:tcW w:w="4961" w:type="dxa"/>
          </w:tcPr>
          <w:p w:rsidR="002072CE" w:rsidRPr="004A420A" w:rsidRDefault="002072CE" w:rsidP="00647294">
            <w:pPr>
              <w:spacing w:line="276" w:lineRule="auto"/>
              <w:rPr>
                <w:sz w:val="28"/>
                <w:szCs w:val="28"/>
              </w:rPr>
            </w:pPr>
          </w:p>
        </w:tc>
      </w:tr>
    </w:tbl>
    <w:p w:rsidR="002072CE" w:rsidRPr="004A420A" w:rsidRDefault="002072CE" w:rsidP="002072CE">
      <w:pPr>
        <w:tabs>
          <w:tab w:val="center" w:pos="4677"/>
          <w:tab w:val="left" w:pos="6128"/>
        </w:tabs>
        <w:spacing w:line="276" w:lineRule="auto"/>
        <w:ind w:left="357" w:hanging="357"/>
        <w:jc w:val="center"/>
        <w:outlineLvl w:val="0"/>
        <w:rPr>
          <w:rFonts w:eastAsia="Calibri"/>
          <w:b/>
          <w:sz w:val="28"/>
          <w:szCs w:val="28"/>
          <w:lang w:eastAsia="en-US"/>
        </w:rPr>
      </w:pPr>
    </w:p>
    <w:p w:rsidR="002072CE" w:rsidRPr="004A420A" w:rsidRDefault="002072CE" w:rsidP="002072CE">
      <w:pPr>
        <w:tabs>
          <w:tab w:val="center" w:pos="4677"/>
          <w:tab w:val="left" w:pos="6128"/>
        </w:tabs>
        <w:spacing w:line="276" w:lineRule="auto"/>
        <w:ind w:left="357" w:hanging="357"/>
        <w:outlineLvl w:val="0"/>
        <w:rPr>
          <w:rFonts w:eastAsia="Calibri"/>
          <w:b/>
          <w:sz w:val="28"/>
          <w:szCs w:val="28"/>
          <w:lang w:eastAsia="en-US"/>
        </w:rPr>
      </w:pPr>
    </w:p>
    <w:p w:rsidR="002072CE" w:rsidRPr="004A420A" w:rsidRDefault="002072CE" w:rsidP="002072CE">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2072CE" w:rsidRPr="004A420A" w:rsidRDefault="002072CE" w:rsidP="002072CE">
      <w:pPr>
        <w:numPr>
          <w:ilvl w:val="0"/>
          <w:numId w:val="85"/>
        </w:numPr>
        <w:tabs>
          <w:tab w:val="left" w:pos="284"/>
        </w:tabs>
        <w:suppressAutoHyphens/>
        <w:spacing w:line="276" w:lineRule="auto"/>
        <w:rPr>
          <w:rFonts w:eastAsia="Calibri"/>
          <w:sz w:val="28"/>
          <w:lang w:eastAsia="en-US"/>
        </w:rPr>
      </w:pPr>
      <w:r w:rsidRPr="004A420A">
        <w:rPr>
          <w:rFonts w:eastAsia="Calibri"/>
          <w:sz w:val="28"/>
          <w:lang w:eastAsia="en-US"/>
        </w:rPr>
        <w:t>Группы риска по развитию гестоза.</w:t>
      </w:r>
    </w:p>
    <w:p w:rsidR="002072CE" w:rsidRPr="004A420A" w:rsidRDefault="002072CE" w:rsidP="002072CE">
      <w:pPr>
        <w:tabs>
          <w:tab w:val="left" w:pos="284"/>
        </w:tabs>
        <w:suppressAutoHyphens/>
        <w:spacing w:line="276" w:lineRule="auto"/>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tabs>
          <w:tab w:val="left" w:pos="284"/>
        </w:tabs>
        <w:suppressAutoHyphens/>
        <w:spacing w:line="276" w:lineRule="auto"/>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85"/>
        </w:numPr>
        <w:tabs>
          <w:tab w:val="left" w:pos="284"/>
        </w:tabs>
        <w:suppressAutoHyphens/>
        <w:spacing w:line="276" w:lineRule="auto"/>
        <w:rPr>
          <w:rFonts w:eastAsia="Calibri"/>
          <w:sz w:val="28"/>
          <w:lang w:eastAsia="en-US"/>
        </w:rPr>
      </w:pPr>
      <w:r w:rsidRPr="004A420A">
        <w:rPr>
          <w:rFonts w:eastAsia="Calibri"/>
          <w:sz w:val="28"/>
          <w:lang w:eastAsia="en-US"/>
        </w:rPr>
        <w:t>Ранние лабораторные признаки и особенности современного течения гестозов.</w:t>
      </w:r>
    </w:p>
    <w:p w:rsidR="002072CE" w:rsidRPr="004A420A" w:rsidRDefault="002072CE" w:rsidP="002072CE">
      <w:pPr>
        <w:tabs>
          <w:tab w:val="left" w:pos="284"/>
        </w:tabs>
        <w:suppressAutoHyphens/>
        <w:spacing w:line="276" w:lineRule="auto"/>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85"/>
        </w:numPr>
        <w:tabs>
          <w:tab w:val="left" w:pos="284"/>
        </w:tabs>
        <w:suppressAutoHyphens/>
        <w:spacing w:line="276" w:lineRule="auto"/>
        <w:rPr>
          <w:rFonts w:eastAsia="Calibri"/>
          <w:sz w:val="28"/>
          <w:lang w:eastAsia="en-US"/>
        </w:rPr>
      </w:pPr>
      <w:r w:rsidRPr="004A420A">
        <w:rPr>
          <w:rFonts w:eastAsia="Calibri"/>
          <w:sz w:val="28"/>
          <w:lang w:eastAsia="en-US"/>
        </w:rPr>
        <w:t>Классификация гестозов, шкала по определению их степени тяжести.</w:t>
      </w:r>
    </w:p>
    <w:p w:rsidR="002072CE" w:rsidRPr="004A420A" w:rsidRDefault="002072CE" w:rsidP="002072CE">
      <w:pPr>
        <w:tabs>
          <w:tab w:val="left" w:pos="284"/>
        </w:tabs>
        <w:suppressAutoHyphens/>
        <w:spacing w:line="276" w:lineRule="auto"/>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85"/>
        </w:numPr>
        <w:tabs>
          <w:tab w:val="left" w:pos="284"/>
        </w:tabs>
        <w:suppressAutoHyphens/>
        <w:spacing w:line="276" w:lineRule="auto"/>
        <w:rPr>
          <w:rFonts w:eastAsia="Calibri"/>
          <w:sz w:val="28"/>
          <w:lang w:eastAsia="en-US"/>
        </w:rPr>
      </w:pPr>
      <w:r w:rsidRPr="004A420A">
        <w:rPr>
          <w:rFonts w:eastAsia="Calibri"/>
          <w:sz w:val="28"/>
          <w:lang w:eastAsia="en-US"/>
        </w:rPr>
        <w:t>Этиология и патогенез развития гестозов.</w:t>
      </w:r>
    </w:p>
    <w:p w:rsidR="002072CE" w:rsidRPr="004A420A" w:rsidRDefault="002072CE" w:rsidP="002072CE">
      <w:pPr>
        <w:tabs>
          <w:tab w:val="left" w:pos="284"/>
        </w:tabs>
        <w:suppressAutoHyphens/>
        <w:spacing w:line="276" w:lineRule="auto"/>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85"/>
        </w:numPr>
        <w:tabs>
          <w:tab w:val="left" w:pos="284"/>
        </w:tabs>
        <w:suppressAutoHyphens/>
        <w:spacing w:line="276" w:lineRule="auto"/>
        <w:rPr>
          <w:rFonts w:eastAsia="Calibri"/>
          <w:sz w:val="28"/>
          <w:lang w:eastAsia="en-US"/>
        </w:rPr>
      </w:pPr>
      <w:r w:rsidRPr="004A420A">
        <w:rPr>
          <w:rFonts w:eastAsia="Calibri"/>
          <w:sz w:val="28"/>
          <w:lang w:eastAsia="en-US"/>
        </w:rPr>
        <w:t>Влияние гестозов на развитие внутриутробного плода.</w:t>
      </w:r>
    </w:p>
    <w:p w:rsidR="002072CE" w:rsidRPr="004A420A" w:rsidRDefault="002072CE" w:rsidP="002072CE">
      <w:pPr>
        <w:tabs>
          <w:tab w:val="left" w:pos="284"/>
        </w:tabs>
        <w:suppressAutoHyphens/>
        <w:spacing w:line="276" w:lineRule="auto"/>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spacing w:line="264" w:lineRule="auto"/>
        <w:ind w:left="357" w:hanging="357"/>
        <w:rPr>
          <w:rFonts w:eastAsia="Calibri"/>
          <w:b/>
          <w:sz w:val="28"/>
          <w:szCs w:val="28"/>
          <w:lang w:eastAsia="en-US"/>
        </w:rPr>
      </w:pPr>
    </w:p>
    <w:p w:rsidR="002072CE" w:rsidRPr="004A420A" w:rsidRDefault="002072CE" w:rsidP="002072CE">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2072CE" w:rsidRPr="004A420A" w:rsidRDefault="002072CE" w:rsidP="002072CE">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1</w:t>
      </w:r>
    </w:p>
    <w:p w:rsidR="002072CE" w:rsidRPr="004A420A" w:rsidRDefault="002072CE" w:rsidP="002072CE">
      <w:pPr>
        <w:spacing w:line="276" w:lineRule="auto"/>
        <w:jc w:val="both"/>
        <w:rPr>
          <w:rFonts w:eastAsia="Calibri"/>
          <w:snapToGrid w:val="0"/>
          <w:sz w:val="28"/>
          <w:szCs w:val="28"/>
          <w:lang w:eastAsia="en-US"/>
        </w:rPr>
      </w:pPr>
      <w:r w:rsidRPr="004A420A">
        <w:rPr>
          <w:rFonts w:eastAsia="Calibri"/>
          <w:snapToGrid w:val="0"/>
          <w:sz w:val="28"/>
          <w:szCs w:val="28"/>
          <w:lang w:eastAsia="en-US"/>
        </w:rPr>
        <w:t>Повторнобеременная 30 лет, поступила по направлению ЖК по поводу гестоза в сроке беременности 32—33 недели. Страдает нейроциркуляторной дистонией по гипертоническому типу. АД 140/80 и 115/85 мм рт ст. Отеки голеней  и передней брюшной стенки. ОАК: Э</w:t>
      </w:r>
      <w:proofErr w:type="gramStart"/>
      <w:r w:rsidRPr="004A420A">
        <w:rPr>
          <w:rFonts w:eastAsia="Calibri"/>
          <w:snapToGrid w:val="0"/>
          <w:sz w:val="28"/>
          <w:szCs w:val="28"/>
          <w:lang w:val="en-US" w:eastAsia="en-US"/>
        </w:rPr>
        <w:t>r</w:t>
      </w:r>
      <w:proofErr w:type="gramEnd"/>
      <w:r w:rsidRPr="004A420A">
        <w:rPr>
          <w:rFonts w:eastAsia="Calibri"/>
          <w:snapToGrid w:val="0"/>
          <w:sz w:val="28"/>
          <w:szCs w:val="28"/>
          <w:lang w:eastAsia="en-US"/>
        </w:rPr>
        <w:t xml:space="preserve"> 5х10</w:t>
      </w:r>
      <w:r w:rsidRPr="004A420A">
        <w:rPr>
          <w:rFonts w:eastAsia="Calibri"/>
          <w:snapToGrid w:val="0"/>
          <w:sz w:val="28"/>
          <w:szCs w:val="28"/>
          <w:vertAlign w:val="superscript"/>
          <w:lang w:eastAsia="en-US"/>
        </w:rPr>
        <w:t>12</w:t>
      </w:r>
      <w:r w:rsidRPr="004A420A">
        <w:rPr>
          <w:rFonts w:eastAsia="Calibri"/>
          <w:snapToGrid w:val="0"/>
          <w:sz w:val="28"/>
          <w:szCs w:val="28"/>
          <w:lang w:eastAsia="en-US"/>
        </w:rPr>
        <w:t>/л, Н</w:t>
      </w:r>
      <w:r w:rsidRPr="004A420A">
        <w:rPr>
          <w:rFonts w:eastAsia="Calibri"/>
          <w:snapToGrid w:val="0"/>
          <w:sz w:val="28"/>
          <w:szCs w:val="28"/>
          <w:lang w:val="en-US" w:eastAsia="en-US"/>
        </w:rPr>
        <w:t>b</w:t>
      </w:r>
      <w:r w:rsidRPr="004A420A">
        <w:rPr>
          <w:rFonts w:eastAsia="Calibri"/>
          <w:snapToGrid w:val="0"/>
          <w:sz w:val="28"/>
          <w:szCs w:val="28"/>
          <w:lang w:eastAsia="en-US"/>
        </w:rPr>
        <w:t xml:space="preserve"> 130 г/л, ц.п. 0,9, </w:t>
      </w:r>
      <w:r w:rsidRPr="004A420A">
        <w:rPr>
          <w:rFonts w:eastAsia="Calibri"/>
          <w:snapToGrid w:val="0"/>
          <w:sz w:val="28"/>
          <w:szCs w:val="28"/>
          <w:lang w:val="en-US" w:eastAsia="en-US"/>
        </w:rPr>
        <w:t>Ht</w:t>
      </w:r>
      <w:r w:rsidRPr="004A420A">
        <w:rPr>
          <w:rFonts w:eastAsia="Calibri"/>
          <w:snapToGrid w:val="0"/>
          <w:sz w:val="28"/>
          <w:szCs w:val="28"/>
          <w:lang w:eastAsia="en-US"/>
        </w:rPr>
        <w:t xml:space="preserve"> 42%, </w:t>
      </w:r>
      <w:r w:rsidRPr="004A420A">
        <w:rPr>
          <w:rFonts w:eastAsia="Calibri"/>
          <w:snapToGrid w:val="0"/>
          <w:sz w:val="28"/>
          <w:szCs w:val="28"/>
          <w:lang w:val="en-US" w:eastAsia="en-US"/>
        </w:rPr>
        <w:t>Tr</w:t>
      </w:r>
      <w:r w:rsidRPr="004A420A">
        <w:rPr>
          <w:rFonts w:eastAsia="Calibri"/>
          <w:snapToGrid w:val="0"/>
          <w:sz w:val="28"/>
          <w:szCs w:val="28"/>
          <w:lang w:eastAsia="en-US"/>
        </w:rPr>
        <w:t xml:space="preserve"> 145х10</w:t>
      </w:r>
      <w:r w:rsidRPr="004A420A">
        <w:rPr>
          <w:rFonts w:eastAsia="Calibri"/>
          <w:snapToGrid w:val="0"/>
          <w:sz w:val="28"/>
          <w:szCs w:val="28"/>
          <w:vertAlign w:val="superscript"/>
          <w:lang w:eastAsia="en-US"/>
        </w:rPr>
        <w:t>9</w:t>
      </w:r>
      <w:r w:rsidRPr="004A420A">
        <w:rPr>
          <w:rFonts w:eastAsia="Calibri"/>
          <w:snapToGrid w:val="0"/>
          <w:sz w:val="28"/>
          <w:szCs w:val="28"/>
          <w:lang w:eastAsia="en-US"/>
        </w:rPr>
        <w:t>/л. ОАМ - протеинурия 0,1 г/л.</w:t>
      </w:r>
    </w:p>
    <w:p w:rsidR="002072CE" w:rsidRPr="004A420A" w:rsidRDefault="002072CE" w:rsidP="002072CE">
      <w:pPr>
        <w:spacing w:line="276" w:lineRule="auto"/>
        <w:jc w:val="both"/>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napToGrid w:val="0"/>
          <w:sz w:val="28"/>
          <w:szCs w:val="28"/>
          <w:lang w:eastAsia="en-US"/>
        </w:rPr>
        <w:t>1. Диагноз? ________________________________________________________</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napToGrid w:val="0"/>
          <w:sz w:val="28"/>
          <w:szCs w:val="28"/>
          <w:lang w:eastAsia="en-US"/>
        </w:rPr>
        <w:t>2. Оценить состояние женщины _______________________________________</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2</w:t>
      </w:r>
    </w:p>
    <w:p w:rsidR="002072CE" w:rsidRPr="004A420A" w:rsidRDefault="002072CE" w:rsidP="002072CE">
      <w:pPr>
        <w:spacing w:line="276" w:lineRule="auto"/>
        <w:rPr>
          <w:rFonts w:eastAsia="Calibri"/>
          <w:sz w:val="28"/>
          <w:szCs w:val="28"/>
          <w:lang w:eastAsia="en-US"/>
        </w:rPr>
      </w:pPr>
      <w:r w:rsidRPr="004A420A">
        <w:rPr>
          <w:rFonts w:eastAsia="Calibri"/>
          <w:sz w:val="28"/>
          <w:szCs w:val="28"/>
          <w:lang w:eastAsia="en-US"/>
        </w:rPr>
        <w:t xml:space="preserve">Роженица 30 лет, поступила в роддом по поводу начавшейся родовой деятельности. Роды в срок. АД 140/90 и 130/80 мм рт ст. Схватки регулярные, средней силы. Отеки голеней. Открытие шейки матки </w:t>
      </w:r>
      <w:smartTag w:uri="urn:schemas-microsoft-com:office:smarttags" w:element="metricconverter">
        <w:smartTagPr>
          <w:attr w:name="ProductID" w:val="3 см"/>
        </w:smartTagPr>
        <w:r w:rsidRPr="004A420A">
          <w:rPr>
            <w:rFonts w:eastAsia="Calibri"/>
            <w:sz w:val="28"/>
            <w:szCs w:val="28"/>
            <w:lang w:eastAsia="en-US"/>
          </w:rPr>
          <w:t>3 см</w:t>
        </w:r>
      </w:smartTag>
      <w:r w:rsidRPr="004A420A">
        <w:rPr>
          <w:rFonts w:eastAsia="Calibri"/>
          <w:sz w:val="28"/>
          <w:szCs w:val="28"/>
          <w:lang w:eastAsia="en-US"/>
        </w:rPr>
        <w:t xml:space="preserve">. В общем анализе мочи протеинурия 0.033 г/л. </w:t>
      </w:r>
    </w:p>
    <w:p w:rsidR="002072CE" w:rsidRPr="004A420A" w:rsidRDefault="002072CE" w:rsidP="002072CE">
      <w:pPr>
        <w:spacing w:line="276" w:lineRule="auto"/>
        <w:jc w:val="both"/>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2072CE" w:rsidRPr="004A420A" w:rsidRDefault="002072CE" w:rsidP="002072CE">
      <w:pPr>
        <w:spacing w:line="276" w:lineRule="auto"/>
        <w:rPr>
          <w:rFonts w:eastAsia="Calibri"/>
          <w:sz w:val="28"/>
          <w:szCs w:val="28"/>
          <w:lang w:eastAsia="en-US"/>
        </w:rPr>
      </w:pPr>
      <w:r w:rsidRPr="004A420A">
        <w:rPr>
          <w:rFonts w:eastAsia="Calibri"/>
          <w:sz w:val="28"/>
          <w:szCs w:val="28"/>
          <w:lang w:eastAsia="en-US"/>
        </w:rPr>
        <w:t>1. Диагноз? ________________________________________________________</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z w:val="28"/>
          <w:szCs w:val="28"/>
          <w:lang w:eastAsia="en-US"/>
        </w:rPr>
        <w:t xml:space="preserve">2. </w:t>
      </w:r>
      <w:r w:rsidRPr="004A420A">
        <w:rPr>
          <w:rFonts w:eastAsia="Calibri"/>
          <w:snapToGrid w:val="0"/>
          <w:sz w:val="28"/>
          <w:szCs w:val="28"/>
          <w:lang w:eastAsia="en-US"/>
        </w:rPr>
        <w:t>Оценить состояние женщины</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3</w:t>
      </w:r>
    </w:p>
    <w:p w:rsidR="002072CE" w:rsidRPr="004A420A" w:rsidRDefault="002072CE" w:rsidP="002072CE">
      <w:pPr>
        <w:spacing w:line="276" w:lineRule="auto"/>
        <w:jc w:val="both"/>
        <w:rPr>
          <w:rFonts w:eastAsia="Calibri"/>
          <w:snapToGrid w:val="0"/>
          <w:sz w:val="28"/>
          <w:szCs w:val="28"/>
          <w:lang w:eastAsia="en-US"/>
        </w:rPr>
      </w:pPr>
      <w:r w:rsidRPr="004A420A">
        <w:rPr>
          <w:rFonts w:eastAsia="Calibri"/>
          <w:snapToGrid w:val="0"/>
          <w:sz w:val="28"/>
          <w:szCs w:val="28"/>
          <w:lang w:eastAsia="en-US"/>
        </w:rPr>
        <w:t xml:space="preserve">Роженица 22 лет, доставлена бригадой скорой помощи из дома с жалобами на головную боль, тошноту, мелькание "мушек" перед глазами. АД 180/100 мм рт ст. Моча по катетеру мутная. При осмотре появились  мелкие  судорожные  подергивания  мышц лица, конечностей. </w:t>
      </w:r>
    </w:p>
    <w:p w:rsidR="002072CE" w:rsidRPr="004A420A" w:rsidRDefault="002072CE" w:rsidP="002072CE">
      <w:pPr>
        <w:spacing w:line="276" w:lineRule="auto"/>
        <w:jc w:val="both"/>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2072CE" w:rsidRPr="004A420A" w:rsidRDefault="002072CE" w:rsidP="002072CE">
      <w:pPr>
        <w:spacing w:line="276" w:lineRule="auto"/>
        <w:rPr>
          <w:rFonts w:eastAsia="Calibri"/>
          <w:sz w:val="28"/>
          <w:szCs w:val="28"/>
          <w:lang w:eastAsia="en-US"/>
        </w:rPr>
      </w:pPr>
      <w:r w:rsidRPr="004A420A">
        <w:rPr>
          <w:rFonts w:eastAsia="Calibri"/>
          <w:sz w:val="28"/>
          <w:szCs w:val="28"/>
          <w:lang w:eastAsia="en-US"/>
        </w:rPr>
        <w:t>1. Диагноз? ________________________________________________________</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z w:val="28"/>
          <w:szCs w:val="28"/>
          <w:lang w:eastAsia="en-US"/>
        </w:rPr>
        <w:t xml:space="preserve">2. </w:t>
      </w:r>
      <w:r w:rsidRPr="004A420A">
        <w:rPr>
          <w:rFonts w:eastAsia="Calibri"/>
          <w:snapToGrid w:val="0"/>
          <w:sz w:val="28"/>
          <w:szCs w:val="28"/>
          <w:lang w:eastAsia="en-US"/>
        </w:rPr>
        <w:t>Оценить состояние женщины</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before="240" w:after="240" w:line="300"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lastRenderedPageBreak/>
        <w:t>Задача № 4</w:t>
      </w:r>
    </w:p>
    <w:p w:rsidR="002072CE" w:rsidRPr="004A420A" w:rsidRDefault="002072CE" w:rsidP="002072CE">
      <w:pPr>
        <w:widowControl w:val="0"/>
        <w:spacing w:line="300" w:lineRule="auto"/>
        <w:rPr>
          <w:rFonts w:eastAsia="Calibri"/>
          <w:snapToGrid w:val="0"/>
          <w:sz w:val="28"/>
          <w:szCs w:val="28"/>
          <w:lang w:eastAsia="en-US"/>
        </w:rPr>
      </w:pPr>
      <w:r w:rsidRPr="004A420A">
        <w:rPr>
          <w:rFonts w:eastAsia="Calibri"/>
          <w:snapToGrid w:val="0"/>
          <w:sz w:val="28"/>
          <w:szCs w:val="28"/>
          <w:lang w:eastAsia="en-US"/>
        </w:rPr>
        <w:t xml:space="preserve">Первородящая 35 лет, в родах 10 часов. Устала. Срок беременности 41-42 недели. Предполагаемая масса плода – </w:t>
      </w:r>
      <w:smartTag w:uri="urn:schemas-microsoft-com:office:smarttags" w:element="metricconverter">
        <w:smartTagPr>
          <w:attr w:name="ProductID" w:val="3900 г"/>
        </w:smartTagPr>
        <w:r w:rsidRPr="004A420A">
          <w:rPr>
            <w:rFonts w:eastAsia="Calibri"/>
            <w:snapToGrid w:val="0"/>
            <w:sz w:val="28"/>
            <w:szCs w:val="28"/>
            <w:lang w:eastAsia="en-US"/>
          </w:rPr>
          <w:t>3900 г</w:t>
        </w:r>
      </w:smartTag>
      <w:r w:rsidRPr="004A420A">
        <w:rPr>
          <w:rFonts w:eastAsia="Calibri"/>
          <w:snapToGrid w:val="0"/>
          <w:sz w:val="28"/>
          <w:szCs w:val="28"/>
          <w:lang w:eastAsia="en-US"/>
        </w:rPr>
        <w:t xml:space="preserve">. Сердцебиение плода  – 160 ударов в минуту. При влагалищном исследовании: шейка сглажена, открытие </w:t>
      </w:r>
      <w:smartTag w:uri="urn:schemas-microsoft-com:office:smarttags" w:element="metricconverter">
        <w:smartTagPr>
          <w:attr w:name="ProductID" w:val="5 см"/>
        </w:smartTagPr>
        <w:r w:rsidRPr="004A420A">
          <w:rPr>
            <w:rFonts w:eastAsia="Calibri"/>
            <w:snapToGrid w:val="0"/>
            <w:sz w:val="28"/>
            <w:szCs w:val="28"/>
            <w:lang w:eastAsia="en-US"/>
          </w:rPr>
          <w:t>5 см</w:t>
        </w:r>
      </w:smartTag>
      <w:r w:rsidRPr="004A420A">
        <w:rPr>
          <w:rFonts w:eastAsia="Calibri"/>
          <w:snapToGrid w:val="0"/>
          <w:sz w:val="28"/>
          <w:szCs w:val="28"/>
          <w:lang w:eastAsia="en-US"/>
        </w:rPr>
        <w:t xml:space="preserve">. плодный пузырь цел, плоской формы. Головка прижата </w:t>
      </w:r>
      <w:proofErr w:type="gramStart"/>
      <w:r w:rsidRPr="004A420A">
        <w:rPr>
          <w:rFonts w:eastAsia="Calibri"/>
          <w:snapToGrid w:val="0"/>
          <w:sz w:val="28"/>
          <w:szCs w:val="28"/>
          <w:lang w:eastAsia="en-US"/>
        </w:rPr>
        <w:t>ко</w:t>
      </w:r>
      <w:proofErr w:type="gramEnd"/>
      <w:r w:rsidRPr="004A420A">
        <w:rPr>
          <w:rFonts w:eastAsia="Calibri"/>
          <w:snapToGrid w:val="0"/>
          <w:sz w:val="28"/>
          <w:szCs w:val="28"/>
          <w:lang w:eastAsia="en-US"/>
        </w:rPr>
        <w:t xml:space="preserve"> входу в малый таз. Размеры таза нормальные.</w:t>
      </w:r>
    </w:p>
    <w:p w:rsidR="002072CE" w:rsidRPr="004A420A" w:rsidRDefault="002072CE" w:rsidP="002072CE">
      <w:pPr>
        <w:spacing w:line="300" w:lineRule="auto"/>
        <w:jc w:val="both"/>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2072CE" w:rsidRPr="004A420A" w:rsidRDefault="002072CE" w:rsidP="002072CE">
      <w:pPr>
        <w:widowControl w:val="0"/>
        <w:spacing w:line="300" w:lineRule="auto"/>
        <w:rPr>
          <w:rFonts w:eastAsia="Calibri"/>
          <w:snapToGrid w:val="0"/>
          <w:sz w:val="28"/>
          <w:szCs w:val="28"/>
          <w:lang w:eastAsia="en-US"/>
        </w:rPr>
      </w:pPr>
      <w:r w:rsidRPr="004A420A">
        <w:rPr>
          <w:rFonts w:eastAsia="Calibri"/>
          <w:snapToGrid w:val="0"/>
          <w:sz w:val="28"/>
          <w:szCs w:val="28"/>
          <w:lang w:eastAsia="en-US"/>
        </w:rPr>
        <w:t>1. Диагноз? ________________________________________________________</w:t>
      </w:r>
    </w:p>
    <w:p w:rsidR="002072CE" w:rsidRPr="004A420A" w:rsidRDefault="002072CE" w:rsidP="002072CE">
      <w:pPr>
        <w:spacing w:line="300" w:lineRule="auto"/>
        <w:jc w:val="both"/>
        <w:rPr>
          <w:rFonts w:eastAsia="Calibri"/>
          <w:b/>
          <w:sz w:val="28"/>
          <w:szCs w:val="28"/>
          <w:lang w:eastAsia="en-US"/>
        </w:rPr>
      </w:pPr>
      <w:r w:rsidRPr="004A420A">
        <w:rPr>
          <w:rFonts w:eastAsia="Calibri"/>
          <w:b/>
          <w:sz w:val="28"/>
          <w:szCs w:val="28"/>
          <w:lang w:eastAsia="en-US"/>
        </w:rPr>
        <w:t>__________________________________________________________________</w:t>
      </w:r>
    </w:p>
    <w:p w:rsidR="002072CE" w:rsidRPr="004A420A" w:rsidRDefault="002072CE" w:rsidP="002072CE">
      <w:pPr>
        <w:spacing w:line="300" w:lineRule="auto"/>
        <w:contextualSpacing/>
        <w:jc w:val="both"/>
        <w:rPr>
          <w:rFonts w:eastAsia="Calibri"/>
          <w:snapToGrid w:val="0"/>
          <w:sz w:val="28"/>
          <w:szCs w:val="28"/>
          <w:lang w:eastAsia="en-US"/>
        </w:rPr>
      </w:pPr>
      <w:r w:rsidRPr="004A420A">
        <w:rPr>
          <w:rFonts w:eastAsia="Calibri"/>
          <w:snapToGrid w:val="0"/>
          <w:sz w:val="28"/>
          <w:szCs w:val="28"/>
          <w:lang w:eastAsia="en-US"/>
        </w:rPr>
        <w:t xml:space="preserve">2.Оценить состояние женщины </w:t>
      </w:r>
    </w:p>
    <w:p w:rsidR="002072CE" w:rsidRPr="004A420A" w:rsidRDefault="002072CE" w:rsidP="002072CE">
      <w:pPr>
        <w:spacing w:line="300"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line="300" w:lineRule="auto"/>
        <w:jc w:val="both"/>
        <w:rPr>
          <w:rFonts w:eastAsia="Calibri"/>
          <w:b/>
          <w:sz w:val="28"/>
          <w:szCs w:val="28"/>
          <w:lang w:eastAsia="en-US"/>
        </w:rPr>
      </w:pPr>
      <w:r w:rsidRPr="004A420A">
        <w:rPr>
          <w:rFonts w:eastAsia="Calibri"/>
          <w:b/>
          <w:sz w:val="28"/>
          <w:szCs w:val="28"/>
          <w:lang w:eastAsia="en-US"/>
        </w:rPr>
        <w:t>__________________________________________________________________</w:t>
      </w:r>
    </w:p>
    <w:p w:rsidR="002072CE" w:rsidRPr="004A420A" w:rsidRDefault="002072CE" w:rsidP="002072CE">
      <w:pPr>
        <w:spacing w:line="300"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line="300"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before="240" w:after="240" w:line="300"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5</w:t>
      </w:r>
    </w:p>
    <w:p w:rsidR="002072CE" w:rsidRPr="004A420A" w:rsidRDefault="002072CE" w:rsidP="002072CE">
      <w:pPr>
        <w:tabs>
          <w:tab w:val="center" w:pos="4677"/>
          <w:tab w:val="right" w:pos="9355"/>
        </w:tabs>
        <w:spacing w:line="300" w:lineRule="auto"/>
        <w:jc w:val="both"/>
        <w:rPr>
          <w:rFonts w:eastAsia="Calibri"/>
          <w:sz w:val="28"/>
          <w:szCs w:val="28"/>
          <w:lang w:eastAsia="en-US"/>
        </w:rPr>
      </w:pPr>
      <w:r w:rsidRPr="004A420A">
        <w:rPr>
          <w:rFonts w:eastAsia="Calibri"/>
          <w:sz w:val="28"/>
          <w:szCs w:val="28"/>
          <w:lang w:eastAsia="en-US"/>
        </w:rPr>
        <w:t xml:space="preserve">Первобеременная 17 лет, поступила в отделение патологии беременности по направлению женской консультации в сроке беременности 35 недель с жалобами на отеки нижних конечностей. Первая половина беременности осложнилась </w:t>
      </w:r>
      <w:proofErr w:type="gramStart"/>
      <w:r w:rsidRPr="004A420A">
        <w:rPr>
          <w:rFonts w:eastAsia="Calibri"/>
          <w:sz w:val="28"/>
          <w:szCs w:val="28"/>
          <w:lang w:eastAsia="en-US"/>
        </w:rPr>
        <w:t>ранним</w:t>
      </w:r>
      <w:proofErr w:type="gramEnd"/>
      <w:r w:rsidRPr="004A420A">
        <w:rPr>
          <w:rFonts w:eastAsia="Calibri"/>
          <w:sz w:val="28"/>
          <w:szCs w:val="28"/>
          <w:lang w:eastAsia="en-US"/>
        </w:rPr>
        <w:t xml:space="preserve"> гестозом. АД 120/75 мм рт. ст.- 90/60 мм рт. ст. Средняя прибавка веса за неделю </w:t>
      </w:r>
      <w:smartTag w:uri="urn:schemas-microsoft-com:office:smarttags" w:element="metricconverter">
        <w:smartTagPr>
          <w:attr w:name="ProductID" w:val="480 г"/>
        </w:smartTagPr>
        <w:r w:rsidRPr="004A420A">
          <w:rPr>
            <w:rFonts w:eastAsia="Calibri"/>
            <w:sz w:val="28"/>
            <w:szCs w:val="28"/>
            <w:lang w:eastAsia="en-US"/>
          </w:rPr>
          <w:t>480 г</w:t>
        </w:r>
      </w:smartTag>
      <w:r w:rsidRPr="004A420A">
        <w:rPr>
          <w:rFonts w:eastAsia="Calibri"/>
          <w:sz w:val="28"/>
          <w:szCs w:val="28"/>
          <w:lang w:eastAsia="en-US"/>
        </w:rPr>
        <w:t xml:space="preserve">. </w:t>
      </w:r>
    </w:p>
    <w:p w:rsidR="002072CE" w:rsidRPr="004A420A" w:rsidRDefault="002072CE" w:rsidP="002072CE">
      <w:pPr>
        <w:spacing w:line="300" w:lineRule="auto"/>
        <w:jc w:val="both"/>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2072CE" w:rsidRPr="004A420A" w:rsidRDefault="002072CE" w:rsidP="002072CE">
      <w:pPr>
        <w:tabs>
          <w:tab w:val="center" w:pos="4677"/>
          <w:tab w:val="right" w:pos="9355"/>
        </w:tabs>
        <w:spacing w:line="300" w:lineRule="auto"/>
        <w:jc w:val="both"/>
        <w:rPr>
          <w:rFonts w:eastAsia="Calibri"/>
          <w:sz w:val="28"/>
          <w:szCs w:val="28"/>
          <w:lang w:eastAsia="en-US"/>
        </w:rPr>
      </w:pPr>
      <w:r w:rsidRPr="004A420A">
        <w:rPr>
          <w:rFonts w:eastAsia="Calibri"/>
          <w:sz w:val="28"/>
          <w:szCs w:val="28"/>
          <w:lang w:eastAsia="en-US"/>
        </w:rPr>
        <w:t>1. Диагноз? ________________________________________________________</w:t>
      </w:r>
    </w:p>
    <w:p w:rsidR="002072CE" w:rsidRPr="004A420A" w:rsidRDefault="002072CE" w:rsidP="002072CE">
      <w:pPr>
        <w:spacing w:line="300" w:lineRule="auto"/>
        <w:jc w:val="both"/>
        <w:rPr>
          <w:rFonts w:eastAsia="Calibri"/>
          <w:b/>
          <w:sz w:val="28"/>
          <w:szCs w:val="28"/>
          <w:lang w:eastAsia="en-US"/>
        </w:rPr>
      </w:pPr>
      <w:r w:rsidRPr="004A420A">
        <w:rPr>
          <w:rFonts w:eastAsia="Calibri"/>
          <w:b/>
          <w:sz w:val="28"/>
          <w:szCs w:val="28"/>
          <w:lang w:eastAsia="en-US"/>
        </w:rPr>
        <w:t>__________________________________________________________________</w:t>
      </w:r>
    </w:p>
    <w:p w:rsidR="002072CE" w:rsidRPr="004A420A" w:rsidRDefault="002072CE" w:rsidP="002072CE">
      <w:pPr>
        <w:spacing w:line="300" w:lineRule="auto"/>
        <w:contextualSpacing/>
        <w:jc w:val="both"/>
        <w:rPr>
          <w:rFonts w:eastAsia="Calibri"/>
          <w:snapToGrid w:val="0"/>
          <w:sz w:val="28"/>
          <w:szCs w:val="28"/>
          <w:lang w:eastAsia="en-US"/>
        </w:rPr>
      </w:pPr>
      <w:r w:rsidRPr="004A420A">
        <w:rPr>
          <w:rFonts w:eastAsia="Calibri"/>
          <w:sz w:val="28"/>
          <w:szCs w:val="28"/>
          <w:lang w:eastAsia="en-US"/>
        </w:rPr>
        <w:t xml:space="preserve">2. </w:t>
      </w:r>
      <w:r w:rsidRPr="004A420A">
        <w:rPr>
          <w:rFonts w:eastAsia="Calibri"/>
          <w:snapToGrid w:val="0"/>
          <w:sz w:val="28"/>
          <w:szCs w:val="28"/>
          <w:lang w:eastAsia="en-US"/>
        </w:rPr>
        <w:t>Оценить состояние женщины</w:t>
      </w:r>
    </w:p>
    <w:p w:rsidR="002072CE" w:rsidRPr="004A420A" w:rsidRDefault="002072CE" w:rsidP="002072CE">
      <w:pPr>
        <w:spacing w:line="300"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line="300" w:lineRule="auto"/>
        <w:jc w:val="both"/>
        <w:rPr>
          <w:rFonts w:eastAsia="Calibri"/>
          <w:b/>
          <w:sz w:val="28"/>
          <w:szCs w:val="28"/>
          <w:lang w:eastAsia="en-US"/>
        </w:rPr>
      </w:pPr>
      <w:r w:rsidRPr="004A420A">
        <w:rPr>
          <w:rFonts w:eastAsia="Calibri"/>
          <w:b/>
          <w:sz w:val="28"/>
          <w:szCs w:val="28"/>
          <w:lang w:eastAsia="en-US"/>
        </w:rPr>
        <w:t>__________________________________________________________________</w:t>
      </w:r>
    </w:p>
    <w:p w:rsidR="002072CE" w:rsidRPr="004A420A" w:rsidRDefault="002072CE" w:rsidP="002072CE">
      <w:pPr>
        <w:spacing w:line="300"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spacing w:line="300" w:lineRule="auto"/>
        <w:contextualSpacing/>
        <w:jc w:val="both"/>
        <w:rPr>
          <w:rFonts w:eastAsia="Calibri"/>
          <w:snapToGrid w:val="0"/>
          <w:sz w:val="28"/>
          <w:szCs w:val="28"/>
          <w:lang w:eastAsia="en-US"/>
        </w:rPr>
      </w:pPr>
      <w:r w:rsidRPr="004A420A">
        <w:rPr>
          <w:rFonts w:eastAsia="Calibri"/>
          <w:snapToGrid w:val="0"/>
          <w:sz w:val="28"/>
          <w:szCs w:val="28"/>
          <w:lang w:eastAsia="en-US"/>
        </w:rPr>
        <w:t>__________________________________________________________________</w:t>
      </w:r>
    </w:p>
    <w:p w:rsidR="002072CE" w:rsidRPr="004A420A" w:rsidRDefault="002072CE" w:rsidP="002072CE">
      <w:pPr>
        <w:tabs>
          <w:tab w:val="center" w:pos="4677"/>
          <w:tab w:val="right" w:pos="9355"/>
        </w:tabs>
        <w:spacing w:line="300" w:lineRule="auto"/>
        <w:jc w:val="both"/>
        <w:rPr>
          <w:rFonts w:eastAsia="Calibri"/>
          <w:sz w:val="28"/>
          <w:szCs w:val="28"/>
          <w:lang w:eastAsia="en-US"/>
        </w:rPr>
      </w:pPr>
      <w:r w:rsidRPr="004A420A">
        <w:rPr>
          <w:rFonts w:eastAsia="Calibri"/>
          <w:sz w:val="28"/>
          <w:szCs w:val="28"/>
          <w:lang w:eastAsia="en-US"/>
        </w:rPr>
        <w:t>3. Ошибки женской консультации.</w:t>
      </w:r>
    </w:p>
    <w:p w:rsidR="002072CE" w:rsidRPr="004A420A" w:rsidRDefault="002072CE" w:rsidP="002072CE">
      <w:pPr>
        <w:spacing w:line="300" w:lineRule="auto"/>
        <w:jc w:val="both"/>
        <w:rPr>
          <w:rFonts w:eastAsia="Calibri"/>
          <w:b/>
          <w:sz w:val="28"/>
          <w:szCs w:val="28"/>
          <w:lang w:eastAsia="en-US"/>
        </w:rPr>
      </w:pPr>
      <w:r w:rsidRPr="004A420A">
        <w:rPr>
          <w:rFonts w:eastAsia="Calibri"/>
          <w:b/>
          <w:sz w:val="28"/>
          <w:szCs w:val="28"/>
          <w:lang w:eastAsia="en-US"/>
        </w:rPr>
        <w:t>____________________________________________________________________________________________________________________________________</w:t>
      </w:r>
    </w:p>
    <w:p w:rsidR="002072CE" w:rsidRPr="004A420A" w:rsidRDefault="002072CE" w:rsidP="002072CE">
      <w:pPr>
        <w:spacing w:line="300" w:lineRule="auto"/>
        <w:jc w:val="both"/>
        <w:rPr>
          <w:rFonts w:eastAsia="Calibri"/>
          <w:b/>
          <w:sz w:val="28"/>
          <w:szCs w:val="28"/>
          <w:lang w:eastAsia="en-US"/>
        </w:rPr>
      </w:pPr>
      <w:r w:rsidRPr="004A420A">
        <w:rPr>
          <w:rFonts w:eastAsia="Calibri"/>
          <w:b/>
          <w:sz w:val="28"/>
          <w:szCs w:val="28"/>
          <w:lang w:eastAsia="en-US"/>
        </w:rPr>
        <w:t>____________________________________________________________________________________________________________________________________</w:t>
      </w:r>
    </w:p>
    <w:p w:rsidR="002072CE" w:rsidRPr="004A420A" w:rsidRDefault="002072CE" w:rsidP="002072CE">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lastRenderedPageBreak/>
        <w:t>Задача № 6</w:t>
      </w:r>
    </w:p>
    <w:p w:rsidR="002072CE" w:rsidRPr="004A420A" w:rsidRDefault="002072CE" w:rsidP="002072CE">
      <w:pPr>
        <w:spacing w:line="276" w:lineRule="auto"/>
        <w:jc w:val="both"/>
        <w:rPr>
          <w:rFonts w:eastAsia="Calibri"/>
          <w:sz w:val="28"/>
          <w:szCs w:val="28"/>
          <w:lang w:eastAsia="en-US"/>
        </w:rPr>
      </w:pPr>
      <w:r w:rsidRPr="004A420A">
        <w:rPr>
          <w:rFonts w:eastAsia="Calibri"/>
          <w:sz w:val="28"/>
          <w:szCs w:val="28"/>
          <w:lang w:eastAsia="en-US"/>
        </w:rPr>
        <w:t xml:space="preserve">Больная 26 лет, доставлена машиной скорой помощи в приемное отделение многопрофильной больницы с жалобами на боли в эпигастральной области, с иррадиацией в правое подреберье, слабость, сухость во рту. Заболела остро, 2 часа назад появились боли в эпигастрии, затем многократная рвота. Беременность 39 недель, в женской консультации не наблюдалась. </w:t>
      </w:r>
    </w:p>
    <w:p w:rsidR="002072CE" w:rsidRPr="004A420A" w:rsidRDefault="002072CE" w:rsidP="002072CE">
      <w:pPr>
        <w:spacing w:line="276" w:lineRule="auto"/>
        <w:jc w:val="both"/>
        <w:rPr>
          <w:rFonts w:eastAsia="Calibri"/>
          <w:sz w:val="28"/>
          <w:szCs w:val="28"/>
          <w:lang w:eastAsia="en-US"/>
        </w:rPr>
      </w:pPr>
      <w:r w:rsidRPr="004A420A">
        <w:rPr>
          <w:rFonts w:eastAsia="Calibri"/>
          <w:sz w:val="28"/>
          <w:szCs w:val="28"/>
          <w:lang w:eastAsia="en-US"/>
        </w:rPr>
        <w:t xml:space="preserve">Состояние удовлетворительное. АД 110/70-165/85 мм рт. ст. Сердцебиение плода ясное, ритмичное, 140 уд/мин. Матка в нормотонусе. Выставлен диагноз: Острый холецистопанткреатит. Назначено лечение. </w:t>
      </w:r>
    </w:p>
    <w:p w:rsidR="002072CE" w:rsidRPr="004A420A" w:rsidRDefault="002072CE" w:rsidP="002072CE">
      <w:pPr>
        <w:spacing w:line="276" w:lineRule="auto"/>
        <w:jc w:val="both"/>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2072CE" w:rsidRPr="004A420A" w:rsidRDefault="002072CE" w:rsidP="002072CE">
      <w:pPr>
        <w:spacing w:line="276" w:lineRule="auto"/>
        <w:jc w:val="both"/>
        <w:rPr>
          <w:rFonts w:eastAsia="Calibri"/>
          <w:sz w:val="28"/>
          <w:szCs w:val="28"/>
          <w:lang w:eastAsia="en-US"/>
        </w:rPr>
      </w:pPr>
      <w:r w:rsidRPr="004A420A">
        <w:rPr>
          <w:rFonts w:eastAsia="Calibri"/>
          <w:sz w:val="28"/>
          <w:szCs w:val="28"/>
          <w:lang w:eastAsia="en-US"/>
        </w:rPr>
        <w:t>1. Согласны ли Вы с диагнозом? ______________________________________</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sz w:val="28"/>
          <w:szCs w:val="28"/>
          <w:lang w:eastAsia="en-US"/>
        </w:rPr>
        <w:t xml:space="preserve">2. Ваш диагноз. </w:t>
      </w:r>
      <w:r w:rsidRPr="004A420A">
        <w:rPr>
          <w:rFonts w:eastAsia="Calibri"/>
          <w:snapToGrid w:val="0"/>
          <w:sz w:val="28"/>
          <w:szCs w:val="28"/>
          <w:lang w:eastAsia="en-US"/>
        </w:rPr>
        <w:t xml:space="preserve">Оценить состояние женщины </w:t>
      </w:r>
    </w:p>
    <w:p w:rsidR="002072CE" w:rsidRPr="004A420A" w:rsidRDefault="002072CE" w:rsidP="002072CE">
      <w:pPr>
        <w:spacing w:line="276" w:lineRule="auto"/>
        <w:jc w:val="both"/>
        <w:rPr>
          <w:rFonts w:eastAsia="Calibri"/>
          <w:b/>
          <w:sz w:val="28"/>
          <w:szCs w:val="28"/>
          <w:lang w:eastAsia="en-US"/>
        </w:rPr>
      </w:pPr>
      <w:r w:rsidRPr="004A420A">
        <w:rPr>
          <w:rFonts w:eastAsia="Calibri"/>
          <w:b/>
          <w:sz w:val="28"/>
          <w:szCs w:val="28"/>
          <w:lang w:eastAsia="en-US"/>
        </w:rPr>
        <w:t>__________________________________________________________________</w:t>
      </w:r>
    </w:p>
    <w:p w:rsidR="002072CE" w:rsidRPr="004A420A" w:rsidRDefault="002072CE" w:rsidP="002072CE">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2072CE" w:rsidRPr="004A420A" w:rsidRDefault="002072CE" w:rsidP="002072CE">
      <w:pPr>
        <w:spacing w:line="276" w:lineRule="auto"/>
        <w:ind w:left="360" w:hanging="357"/>
        <w:jc w:val="both"/>
        <w:rPr>
          <w:rFonts w:eastAsia="Calibri"/>
          <w:b/>
          <w:i/>
          <w:color w:val="002060"/>
          <w:sz w:val="28"/>
          <w:szCs w:val="28"/>
          <w:lang w:eastAsia="en-US"/>
        </w:rPr>
      </w:pPr>
      <w:r w:rsidRPr="004A420A">
        <w:rPr>
          <w:rFonts w:eastAsia="Calibri"/>
          <w:b/>
          <w:i/>
          <w:color w:val="002060"/>
          <w:sz w:val="28"/>
          <w:szCs w:val="28"/>
          <w:lang w:eastAsia="en-US"/>
        </w:rPr>
        <w:t>1. Подготовить учебный материал к данной теме с использованием дополнительной литературы.</w:t>
      </w:r>
    </w:p>
    <w:p w:rsidR="002072CE" w:rsidRPr="004A420A" w:rsidRDefault="002072CE" w:rsidP="002072CE">
      <w:pPr>
        <w:spacing w:line="276" w:lineRule="auto"/>
        <w:ind w:left="360" w:hanging="357"/>
        <w:jc w:val="both"/>
        <w:rPr>
          <w:rFonts w:eastAsia="Calibri"/>
          <w:b/>
          <w:i/>
          <w:color w:val="002060"/>
          <w:sz w:val="28"/>
          <w:szCs w:val="28"/>
          <w:lang w:eastAsia="en-US"/>
        </w:rPr>
      </w:pPr>
      <w:r w:rsidRPr="004A420A">
        <w:rPr>
          <w:rFonts w:eastAsia="Calibri"/>
          <w:b/>
          <w:i/>
          <w:color w:val="002060"/>
          <w:sz w:val="28"/>
          <w:szCs w:val="28"/>
          <w:lang w:eastAsia="en-US"/>
        </w:rPr>
        <w:t>2. Составить:</w:t>
      </w:r>
    </w:p>
    <w:p w:rsidR="002072CE" w:rsidRPr="004A420A" w:rsidRDefault="002072CE" w:rsidP="002072CE">
      <w:pPr>
        <w:numPr>
          <w:ilvl w:val="0"/>
          <w:numId w:val="91"/>
        </w:numPr>
        <w:spacing w:line="276" w:lineRule="auto"/>
        <w:contextualSpacing/>
        <w:jc w:val="both"/>
        <w:rPr>
          <w:rFonts w:eastAsia="Calibri"/>
          <w:sz w:val="28"/>
          <w:szCs w:val="22"/>
          <w:lang w:eastAsia="en-US"/>
        </w:rPr>
      </w:pPr>
      <w:r w:rsidRPr="004A420A">
        <w:rPr>
          <w:rFonts w:eastAsia="Calibri"/>
          <w:sz w:val="28"/>
          <w:szCs w:val="22"/>
          <w:lang w:eastAsia="en-US"/>
        </w:rPr>
        <w:t>графологическую схему патогенеза гестоза;</w:t>
      </w:r>
    </w:p>
    <w:p w:rsidR="002072CE" w:rsidRPr="004A420A" w:rsidRDefault="002072CE" w:rsidP="002072CE">
      <w:pPr>
        <w:numPr>
          <w:ilvl w:val="0"/>
          <w:numId w:val="91"/>
        </w:numPr>
        <w:spacing w:line="276" w:lineRule="auto"/>
        <w:contextualSpacing/>
        <w:jc w:val="both"/>
        <w:rPr>
          <w:rFonts w:eastAsia="Calibri"/>
          <w:sz w:val="28"/>
          <w:szCs w:val="22"/>
          <w:lang w:eastAsia="en-US"/>
        </w:rPr>
      </w:pPr>
      <w:r w:rsidRPr="004A420A">
        <w:rPr>
          <w:rFonts w:eastAsia="Calibri"/>
          <w:sz w:val="28"/>
          <w:szCs w:val="22"/>
          <w:lang w:eastAsia="en-US"/>
        </w:rPr>
        <w:t>в виде таблицы дифференциально-диагностические признаки гестоза и экстрагенитальной патологии.</w:t>
      </w:r>
    </w:p>
    <w:p w:rsidR="002072CE" w:rsidRPr="004A420A" w:rsidRDefault="002072CE" w:rsidP="002072CE">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ЛАТИНСКАЯ ТЕРМИНОЛОГИЯ</w:t>
      </w:r>
    </w:p>
    <w:p w:rsidR="002072CE" w:rsidRPr="004A420A" w:rsidRDefault="002072CE" w:rsidP="002072CE">
      <w:pPr>
        <w:shd w:val="clear" w:color="auto" w:fill="FFFFFF"/>
        <w:tabs>
          <w:tab w:val="left" w:leader="dot" w:pos="4479"/>
        </w:tabs>
        <w:suppressAutoHyphens/>
        <w:autoSpaceDE w:val="0"/>
        <w:autoSpaceDN w:val="0"/>
        <w:adjustRightInd w:val="0"/>
        <w:spacing w:line="276" w:lineRule="auto"/>
        <w:ind w:right="5103"/>
        <w:rPr>
          <w:rFonts w:eastAsia="Calibri"/>
          <w:sz w:val="28"/>
          <w:szCs w:val="20"/>
          <w:lang w:eastAsia="en-US"/>
        </w:rPr>
      </w:pPr>
      <w:r w:rsidRPr="004A420A">
        <w:rPr>
          <w:rFonts w:eastAsia="Calibri"/>
          <w:color w:val="000000"/>
          <w:sz w:val="28"/>
          <w:szCs w:val="20"/>
          <w:lang w:eastAsia="en-US"/>
        </w:rPr>
        <w:t>Гестоз беременных</w:t>
      </w:r>
      <w:r w:rsidRPr="004A420A">
        <w:rPr>
          <w:rFonts w:eastAsia="Calibri"/>
          <w:color w:val="000000"/>
          <w:sz w:val="28"/>
          <w:szCs w:val="20"/>
          <w:lang w:eastAsia="en-US"/>
        </w:rPr>
        <w:tab/>
      </w:r>
      <w:r w:rsidRPr="004A420A">
        <w:rPr>
          <w:rFonts w:eastAsia="Calibri"/>
          <w:color w:val="000000"/>
          <w:sz w:val="28"/>
          <w:szCs w:val="20"/>
          <w:lang w:val="en-US" w:eastAsia="en-US"/>
        </w:rPr>
        <w:t>gestosis</w:t>
      </w:r>
      <w:r w:rsidRPr="004A420A">
        <w:rPr>
          <w:rFonts w:eastAsia="Calibri"/>
          <w:color w:val="000000"/>
          <w:sz w:val="28"/>
          <w:szCs w:val="20"/>
          <w:lang w:eastAsia="en-US"/>
        </w:rPr>
        <w:t xml:space="preserve"> </w:t>
      </w:r>
      <w:r w:rsidRPr="004A420A">
        <w:rPr>
          <w:rFonts w:eastAsia="Calibri"/>
          <w:color w:val="000000"/>
          <w:sz w:val="28"/>
          <w:szCs w:val="20"/>
          <w:lang w:val="en-US" w:eastAsia="en-US"/>
        </w:rPr>
        <w:t>gravidarum</w:t>
      </w:r>
    </w:p>
    <w:p w:rsidR="002072CE" w:rsidRPr="004A420A" w:rsidRDefault="002072CE" w:rsidP="002072CE">
      <w:pPr>
        <w:shd w:val="clear" w:color="auto" w:fill="FFFFFF"/>
        <w:tabs>
          <w:tab w:val="left" w:leader="dot" w:pos="4479"/>
        </w:tabs>
        <w:suppressAutoHyphens/>
        <w:autoSpaceDE w:val="0"/>
        <w:autoSpaceDN w:val="0"/>
        <w:adjustRightInd w:val="0"/>
        <w:spacing w:line="276" w:lineRule="auto"/>
        <w:ind w:right="5103"/>
        <w:rPr>
          <w:rFonts w:eastAsia="Calibri"/>
          <w:sz w:val="28"/>
          <w:szCs w:val="20"/>
          <w:lang w:eastAsia="en-US"/>
        </w:rPr>
      </w:pPr>
      <w:proofErr w:type="gramStart"/>
      <w:r w:rsidRPr="004A420A">
        <w:rPr>
          <w:rFonts w:eastAsia="Calibri"/>
          <w:color w:val="000000"/>
          <w:sz w:val="28"/>
          <w:szCs w:val="20"/>
          <w:lang w:eastAsia="en-US"/>
        </w:rPr>
        <w:t>Ранний</w:t>
      </w:r>
      <w:proofErr w:type="gramEnd"/>
      <w:r w:rsidRPr="004A420A">
        <w:rPr>
          <w:rFonts w:eastAsia="Calibri"/>
          <w:color w:val="000000"/>
          <w:sz w:val="28"/>
          <w:szCs w:val="20"/>
          <w:lang w:eastAsia="en-US"/>
        </w:rPr>
        <w:t xml:space="preserve"> гестоз беременных</w:t>
      </w:r>
      <w:r w:rsidRPr="004A420A">
        <w:rPr>
          <w:rFonts w:eastAsia="Calibri"/>
          <w:color w:val="000000"/>
          <w:sz w:val="28"/>
          <w:szCs w:val="20"/>
          <w:lang w:eastAsia="en-US"/>
        </w:rPr>
        <w:tab/>
      </w:r>
      <w:r w:rsidRPr="004A420A">
        <w:rPr>
          <w:rFonts w:eastAsia="Calibri"/>
          <w:color w:val="000000"/>
          <w:sz w:val="28"/>
          <w:szCs w:val="20"/>
          <w:lang w:val="en-US" w:eastAsia="en-US"/>
        </w:rPr>
        <w:t>gestosis</w:t>
      </w:r>
      <w:r w:rsidRPr="004A420A">
        <w:rPr>
          <w:rFonts w:eastAsia="Calibri"/>
          <w:color w:val="000000"/>
          <w:sz w:val="28"/>
          <w:szCs w:val="20"/>
          <w:lang w:eastAsia="en-US"/>
        </w:rPr>
        <w:t xml:space="preserve"> </w:t>
      </w:r>
      <w:r w:rsidRPr="004A420A">
        <w:rPr>
          <w:rFonts w:eastAsia="Calibri"/>
          <w:color w:val="000000"/>
          <w:sz w:val="28"/>
          <w:szCs w:val="20"/>
          <w:lang w:val="en-US" w:eastAsia="en-US"/>
        </w:rPr>
        <w:t>gravidarumpraecox</w:t>
      </w:r>
    </w:p>
    <w:p w:rsidR="002072CE" w:rsidRPr="004A420A" w:rsidRDefault="002072CE" w:rsidP="002072CE">
      <w:pPr>
        <w:shd w:val="clear" w:color="auto" w:fill="FFFFFF"/>
        <w:tabs>
          <w:tab w:val="left" w:leader="dot" w:pos="4479"/>
        </w:tabs>
        <w:suppressAutoHyphens/>
        <w:autoSpaceDE w:val="0"/>
        <w:autoSpaceDN w:val="0"/>
        <w:adjustRightInd w:val="0"/>
        <w:spacing w:line="276" w:lineRule="auto"/>
        <w:ind w:right="5103"/>
        <w:rPr>
          <w:rFonts w:eastAsia="Calibri"/>
          <w:color w:val="000000"/>
          <w:sz w:val="28"/>
          <w:szCs w:val="20"/>
          <w:lang w:eastAsia="en-US"/>
        </w:rPr>
      </w:pPr>
      <w:r w:rsidRPr="004A420A">
        <w:rPr>
          <w:rFonts w:eastAsia="Calibri"/>
          <w:color w:val="000000"/>
          <w:sz w:val="28"/>
          <w:szCs w:val="20"/>
          <w:lang w:eastAsia="en-US"/>
        </w:rPr>
        <w:t>Рвота беременных</w:t>
      </w:r>
      <w:r w:rsidRPr="004A420A">
        <w:rPr>
          <w:rFonts w:eastAsia="Calibri"/>
          <w:color w:val="000000"/>
          <w:sz w:val="28"/>
          <w:szCs w:val="20"/>
          <w:lang w:eastAsia="en-US"/>
        </w:rPr>
        <w:tab/>
      </w:r>
      <w:r w:rsidRPr="004A420A">
        <w:rPr>
          <w:rFonts w:eastAsia="Calibri"/>
          <w:color w:val="000000"/>
          <w:sz w:val="28"/>
          <w:szCs w:val="20"/>
          <w:lang w:val="en-US" w:eastAsia="en-US"/>
        </w:rPr>
        <w:t>emesisgravidarum</w:t>
      </w:r>
    </w:p>
    <w:p w:rsidR="002072CE" w:rsidRPr="004A420A" w:rsidRDefault="002072CE" w:rsidP="002072CE">
      <w:pPr>
        <w:shd w:val="clear" w:color="auto" w:fill="FFFFFF"/>
        <w:tabs>
          <w:tab w:val="left" w:leader="dot" w:pos="4479"/>
        </w:tabs>
        <w:suppressAutoHyphens/>
        <w:autoSpaceDE w:val="0"/>
        <w:autoSpaceDN w:val="0"/>
        <w:adjustRightInd w:val="0"/>
        <w:spacing w:line="276" w:lineRule="auto"/>
        <w:ind w:right="5103"/>
        <w:rPr>
          <w:rFonts w:eastAsia="Calibri"/>
          <w:color w:val="000000"/>
          <w:sz w:val="28"/>
          <w:szCs w:val="20"/>
          <w:lang w:eastAsia="en-US"/>
        </w:rPr>
      </w:pPr>
      <w:r w:rsidRPr="004A420A">
        <w:rPr>
          <w:rFonts w:eastAsia="Calibri"/>
          <w:color w:val="000000"/>
          <w:sz w:val="28"/>
          <w:szCs w:val="20"/>
          <w:lang w:eastAsia="en-US"/>
        </w:rPr>
        <w:t>Неукротимая рвота беременных</w:t>
      </w:r>
      <w:r w:rsidRPr="004A420A">
        <w:rPr>
          <w:rFonts w:eastAsia="Calibri"/>
          <w:color w:val="000000"/>
          <w:sz w:val="28"/>
          <w:szCs w:val="20"/>
          <w:lang w:eastAsia="en-US"/>
        </w:rPr>
        <w:tab/>
      </w:r>
      <w:r w:rsidRPr="004A420A">
        <w:rPr>
          <w:rFonts w:eastAsia="Calibri"/>
          <w:color w:val="000000"/>
          <w:sz w:val="28"/>
          <w:szCs w:val="20"/>
          <w:lang w:val="en-US" w:eastAsia="en-US"/>
        </w:rPr>
        <w:t>hyperemisisgravidarum</w:t>
      </w:r>
    </w:p>
    <w:p w:rsidR="002072CE" w:rsidRPr="004A420A" w:rsidRDefault="002072CE" w:rsidP="002072CE">
      <w:pPr>
        <w:shd w:val="clear" w:color="auto" w:fill="FFFFFF"/>
        <w:tabs>
          <w:tab w:val="left" w:leader="dot" w:pos="4479"/>
        </w:tabs>
        <w:suppressAutoHyphens/>
        <w:autoSpaceDE w:val="0"/>
        <w:autoSpaceDN w:val="0"/>
        <w:adjustRightInd w:val="0"/>
        <w:spacing w:line="276" w:lineRule="auto"/>
        <w:ind w:right="5103"/>
        <w:rPr>
          <w:rFonts w:eastAsia="Calibri"/>
          <w:color w:val="000000"/>
          <w:sz w:val="28"/>
          <w:szCs w:val="20"/>
          <w:lang w:eastAsia="en-US"/>
        </w:rPr>
      </w:pPr>
      <w:r w:rsidRPr="004A420A">
        <w:rPr>
          <w:rFonts w:eastAsia="Calibri"/>
          <w:color w:val="000000"/>
          <w:sz w:val="28"/>
          <w:szCs w:val="20"/>
          <w:lang w:eastAsia="en-US"/>
        </w:rPr>
        <w:t>Слюнотечение</w:t>
      </w:r>
      <w:r w:rsidRPr="004A420A">
        <w:rPr>
          <w:rFonts w:eastAsia="Calibri"/>
          <w:color w:val="000000"/>
          <w:sz w:val="28"/>
          <w:szCs w:val="20"/>
          <w:lang w:eastAsia="en-US"/>
        </w:rPr>
        <w:tab/>
      </w:r>
      <w:r w:rsidRPr="004A420A">
        <w:rPr>
          <w:rFonts w:eastAsia="Calibri"/>
          <w:color w:val="000000"/>
          <w:sz w:val="28"/>
          <w:szCs w:val="20"/>
          <w:lang w:val="en-US" w:eastAsia="en-US"/>
        </w:rPr>
        <w:t>pthyalismus</w:t>
      </w:r>
    </w:p>
    <w:p w:rsidR="002072CE" w:rsidRPr="004A420A" w:rsidRDefault="002072CE" w:rsidP="002072CE">
      <w:pPr>
        <w:shd w:val="clear" w:color="auto" w:fill="FFFFFF"/>
        <w:tabs>
          <w:tab w:val="left" w:leader="dot" w:pos="4479"/>
        </w:tabs>
        <w:suppressAutoHyphens/>
        <w:autoSpaceDE w:val="0"/>
        <w:autoSpaceDN w:val="0"/>
        <w:adjustRightInd w:val="0"/>
        <w:spacing w:line="276" w:lineRule="auto"/>
        <w:ind w:right="5103"/>
        <w:rPr>
          <w:rFonts w:eastAsia="Calibri"/>
          <w:color w:val="000000"/>
          <w:sz w:val="28"/>
          <w:szCs w:val="20"/>
          <w:lang w:eastAsia="en-US"/>
        </w:rPr>
      </w:pPr>
      <w:r w:rsidRPr="004A420A">
        <w:rPr>
          <w:rFonts w:eastAsia="Calibri"/>
          <w:color w:val="000000"/>
          <w:sz w:val="28"/>
          <w:szCs w:val="20"/>
          <w:lang w:eastAsia="en-US"/>
        </w:rPr>
        <w:t>Зуд беременных</w:t>
      </w:r>
      <w:r w:rsidRPr="004A420A">
        <w:rPr>
          <w:rFonts w:eastAsia="Calibri"/>
          <w:color w:val="000000"/>
          <w:sz w:val="28"/>
          <w:szCs w:val="20"/>
          <w:lang w:eastAsia="en-US"/>
        </w:rPr>
        <w:tab/>
      </w:r>
      <w:r w:rsidRPr="004A420A">
        <w:rPr>
          <w:rFonts w:eastAsia="Calibri"/>
          <w:color w:val="000000"/>
          <w:sz w:val="28"/>
          <w:szCs w:val="20"/>
          <w:lang w:val="en-US" w:eastAsia="en-US"/>
        </w:rPr>
        <w:t>pruritusgravidarum</w:t>
      </w:r>
    </w:p>
    <w:p w:rsidR="002072CE" w:rsidRPr="004A420A" w:rsidRDefault="002072CE" w:rsidP="002072CE">
      <w:pPr>
        <w:shd w:val="clear" w:color="auto" w:fill="FFFFFF"/>
        <w:tabs>
          <w:tab w:val="left" w:leader="dot" w:pos="4479"/>
        </w:tabs>
        <w:suppressAutoHyphens/>
        <w:autoSpaceDE w:val="0"/>
        <w:autoSpaceDN w:val="0"/>
        <w:adjustRightInd w:val="0"/>
        <w:spacing w:line="276" w:lineRule="auto"/>
        <w:ind w:right="5103"/>
        <w:rPr>
          <w:rFonts w:eastAsia="Calibri"/>
          <w:color w:val="000000"/>
          <w:sz w:val="28"/>
          <w:szCs w:val="20"/>
          <w:lang w:eastAsia="en-US"/>
        </w:rPr>
      </w:pPr>
      <w:r w:rsidRPr="004A420A">
        <w:rPr>
          <w:rFonts w:eastAsia="Calibri"/>
          <w:color w:val="000000"/>
          <w:sz w:val="28"/>
          <w:szCs w:val="20"/>
          <w:lang w:eastAsia="en-US"/>
        </w:rPr>
        <w:t>Желтуха беременных</w:t>
      </w:r>
      <w:r w:rsidRPr="004A420A">
        <w:rPr>
          <w:rFonts w:eastAsia="Calibri"/>
          <w:color w:val="000000"/>
          <w:sz w:val="28"/>
          <w:szCs w:val="20"/>
          <w:lang w:eastAsia="en-US"/>
        </w:rPr>
        <w:tab/>
      </w:r>
      <w:r w:rsidRPr="004A420A">
        <w:rPr>
          <w:rFonts w:eastAsia="Calibri"/>
          <w:color w:val="000000"/>
          <w:sz w:val="28"/>
          <w:szCs w:val="20"/>
          <w:lang w:val="en-US" w:eastAsia="en-US"/>
        </w:rPr>
        <w:t>icterusgravidarum</w:t>
      </w:r>
    </w:p>
    <w:p w:rsidR="002072CE" w:rsidRPr="004A420A" w:rsidRDefault="002072CE" w:rsidP="002072CE">
      <w:pPr>
        <w:shd w:val="clear" w:color="auto" w:fill="FFFFFF"/>
        <w:tabs>
          <w:tab w:val="left" w:leader="dot" w:pos="4479"/>
        </w:tabs>
        <w:suppressAutoHyphens/>
        <w:autoSpaceDE w:val="0"/>
        <w:autoSpaceDN w:val="0"/>
        <w:adjustRightInd w:val="0"/>
        <w:spacing w:line="276" w:lineRule="auto"/>
        <w:ind w:right="5103"/>
        <w:rPr>
          <w:rFonts w:eastAsia="Calibri"/>
          <w:color w:val="000000"/>
          <w:sz w:val="28"/>
          <w:szCs w:val="20"/>
          <w:lang w:eastAsia="en-US"/>
        </w:rPr>
      </w:pPr>
      <w:proofErr w:type="gramStart"/>
      <w:r w:rsidRPr="004A420A">
        <w:rPr>
          <w:rFonts w:eastAsia="Calibri"/>
          <w:color w:val="000000"/>
          <w:sz w:val="28"/>
          <w:szCs w:val="20"/>
          <w:lang w:eastAsia="en-US"/>
        </w:rPr>
        <w:t>Поздний</w:t>
      </w:r>
      <w:proofErr w:type="gramEnd"/>
      <w:r w:rsidRPr="004A420A">
        <w:rPr>
          <w:rFonts w:eastAsia="Calibri"/>
          <w:color w:val="000000"/>
          <w:sz w:val="28"/>
          <w:szCs w:val="20"/>
          <w:lang w:eastAsia="en-US"/>
        </w:rPr>
        <w:t xml:space="preserve"> гестоз беременных</w:t>
      </w:r>
      <w:r w:rsidRPr="004A420A">
        <w:rPr>
          <w:rFonts w:eastAsia="Calibri"/>
          <w:color w:val="000000"/>
          <w:sz w:val="28"/>
          <w:szCs w:val="20"/>
          <w:lang w:eastAsia="en-US"/>
        </w:rPr>
        <w:tab/>
      </w:r>
      <w:r w:rsidRPr="004A420A">
        <w:rPr>
          <w:rFonts w:eastAsia="Calibri"/>
          <w:color w:val="000000"/>
          <w:sz w:val="28"/>
          <w:szCs w:val="20"/>
          <w:lang w:val="en-US" w:eastAsia="en-US"/>
        </w:rPr>
        <w:t>gestosisgravidarumtarda</w:t>
      </w:r>
    </w:p>
    <w:p w:rsidR="002072CE" w:rsidRPr="004A420A" w:rsidRDefault="002072CE" w:rsidP="002072CE">
      <w:pPr>
        <w:shd w:val="clear" w:color="auto" w:fill="FFFFFF"/>
        <w:tabs>
          <w:tab w:val="left" w:leader="dot" w:pos="4479"/>
        </w:tabs>
        <w:suppressAutoHyphens/>
        <w:autoSpaceDE w:val="0"/>
        <w:autoSpaceDN w:val="0"/>
        <w:adjustRightInd w:val="0"/>
        <w:spacing w:line="276" w:lineRule="auto"/>
        <w:ind w:right="5103"/>
        <w:rPr>
          <w:rFonts w:eastAsia="Calibri"/>
          <w:color w:val="000000"/>
          <w:sz w:val="28"/>
          <w:szCs w:val="20"/>
          <w:lang w:eastAsia="en-US"/>
        </w:rPr>
      </w:pPr>
      <w:r w:rsidRPr="004A420A">
        <w:rPr>
          <w:rFonts w:eastAsia="Calibri"/>
          <w:color w:val="000000"/>
          <w:sz w:val="28"/>
          <w:szCs w:val="20"/>
          <w:lang w:eastAsia="en-US"/>
        </w:rPr>
        <w:t>Артериальная гипертензия беременных</w:t>
      </w:r>
      <w:r w:rsidRPr="004A420A">
        <w:rPr>
          <w:rFonts w:eastAsia="Calibri"/>
          <w:color w:val="000000"/>
          <w:sz w:val="28"/>
          <w:szCs w:val="20"/>
          <w:lang w:eastAsia="en-US"/>
        </w:rPr>
        <w:tab/>
      </w:r>
      <w:r w:rsidRPr="004A420A">
        <w:rPr>
          <w:rFonts w:eastAsia="Calibri"/>
          <w:color w:val="000000"/>
          <w:sz w:val="28"/>
          <w:szCs w:val="20"/>
          <w:lang w:val="en-US" w:eastAsia="en-US"/>
        </w:rPr>
        <w:t>hypertensionarterialisgravidarum</w:t>
      </w:r>
    </w:p>
    <w:p w:rsidR="002072CE" w:rsidRPr="004A420A" w:rsidRDefault="002072CE" w:rsidP="002072CE">
      <w:pPr>
        <w:shd w:val="clear" w:color="auto" w:fill="FFFFFF"/>
        <w:tabs>
          <w:tab w:val="left" w:pos="180"/>
          <w:tab w:val="left" w:pos="360"/>
          <w:tab w:val="left" w:leader="dot" w:pos="4479"/>
        </w:tabs>
        <w:suppressAutoHyphens/>
        <w:autoSpaceDE w:val="0"/>
        <w:autoSpaceDN w:val="0"/>
        <w:adjustRightInd w:val="0"/>
        <w:spacing w:line="276" w:lineRule="auto"/>
        <w:ind w:right="5103"/>
        <w:rPr>
          <w:rFonts w:eastAsia="Calibri"/>
          <w:sz w:val="28"/>
          <w:szCs w:val="20"/>
          <w:lang w:eastAsia="en-US"/>
        </w:rPr>
      </w:pPr>
      <w:r w:rsidRPr="004A420A">
        <w:rPr>
          <w:rFonts w:eastAsia="Calibri"/>
          <w:color w:val="000000"/>
          <w:sz w:val="28"/>
          <w:szCs w:val="20"/>
          <w:lang w:eastAsia="en-US"/>
        </w:rPr>
        <w:t>Преэклампсия</w:t>
      </w:r>
      <w:r w:rsidRPr="004A420A">
        <w:rPr>
          <w:rFonts w:eastAsia="Calibri"/>
          <w:color w:val="000000"/>
          <w:sz w:val="28"/>
          <w:szCs w:val="20"/>
          <w:lang w:eastAsia="en-US"/>
        </w:rPr>
        <w:tab/>
      </w:r>
      <w:r w:rsidRPr="004A420A">
        <w:rPr>
          <w:rFonts w:eastAsia="Calibri"/>
          <w:color w:val="000000"/>
          <w:sz w:val="28"/>
          <w:szCs w:val="20"/>
          <w:lang w:val="en-US" w:eastAsia="en-US"/>
        </w:rPr>
        <w:t>praeeclampsia</w:t>
      </w:r>
    </w:p>
    <w:p w:rsidR="002072CE" w:rsidRPr="004A420A" w:rsidRDefault="002072CE" w:rsidP="002072CE">
      <w:pPr>
        <w:shd w:val="clear" w:color="auto" w:fill="FFFFFF"/>
        <w:tabs>
          <w:tab w:val="left" w:pos="180"/>
          <w:tab w:val="left" w:pos="360"/>
          <w:tab w:val="left" w:leader="dot" w:pos="4479"/>
        </w:tabs>
        <w:suppressAutoHyphens/>
        <w:autoSpaceDE w:val="0"/>
        <w:autoSpaceDN w:val="0"/>
        <w:adjustRightInd w:val="0"/>
        <w:spacing w:line="276" w:lineRule="auto"/>
        <w:ind w:right="5103"/>
        <w:rPr>
          <w:rFonts w:eastAsia="Calibri"/>
          <w:color w:val="000000"/>
          <w:sz w:val="28"/>
          <w:szCs w:val="20"/>
          <w:lang w:eastAsia="en-US"/>
        </w:rPr>
      </w:pPr>
      <w:r w:rsidRPr="004A420A">
        <w:rPr>
          <w:rFonts w:eastAsia="Calibri"/>
          <w:color w:val="000000"/>
          <w:sz w:val="28"/>
          <w:szCs w:val="20"/>
          <w:lang w:eastAsia="en-US"/>
        </w:rPr>
        <w:t>Эклампсия</w:t>
      </w:r>
      <w:r w:rsidRPr="004A420A">
        <w:rPr>
          <w:rFonts w:eastAsia="Calibri"/>
          <w:color w:val="000000"/>
          <w:sz w:val="28"/>
          <w:szCs w:val="20"/>
          <w:lang w:eastAsia="en-US"/>
        </w:rPr>
        <w:tab/>
      </w:r>
      <w:r w:rsidRPr="004A420A">
        <w:rPr>
          <w:rFonts w:eastAsia="Calibri"/>
          <w:color w:val="000000"/>
          <w:sz w:val="28"/>
          <w:szCs w:val="20"/>
          <w:lang w:val="en-US" w:eastAsia="en-US"/>
        </w:rPr>
        <w:t>eclampsia</w:t>
      </w:r>
    </w:p>
    <w:p w:rsidR="002072CE" w:rsidRPr="004A420A" w:rsidRDefault="002072CE" w:rsidP="002072CE">
      <w:pPr>
        <w:shd w:val="clear" w:color="auto" w:fill="FFFFFF"/>
        <w:tabs>
          <w:tab w:val="left" w:pos="180"/>
          <w:tab w:val="left" w:pos="360"/>
          <w:tab w:val="left" w:leader="dot" w:pos="4479"/>
        </w:tabs>
        <w:suppressAutoHyphens/>
        <w:autoSpaceDE w:val="0"/>
        <w:autoSpaceDN w:val="0"/>
        <w:adjustRightInd w:val="0"/>
        <w:spacing w:line="276" w:lineRule="auto"/>
        <w:ind w:right="5103"/>
        <w:rPr>
          <w:rFonts w:eastAsia="Calibri"/>
          <w:color w:val="000000"/>
          <w:sz w:val="28"/>
          <w:szCs w:val="20"/>
          <w:lang w:eastAsia="en-US"/>
        </w:rPr>
      </w:pPr>
      <w:r w:rsidRPr="004A420A">
        <w:rPr>
          <w:rFonts w:eastAsia="Calibri"/>
          <w:color w:val="000000"/>
          <w:sz w:val="28"/>
          <w:szCs w:val="20"/>
          <w:lang w:eastAsia="en-US"/>
        </w:rPr>
        <w:t>Эклампсия в родах</w:t>
      </w:r>
      <w:r w:rsidRPr="004A420A">
        <w:rPr>
          <w:rFonts w:eastAsia="Calibri"/>
          <w:color w:val="000000"/>
          <w:sz w:val="28"/>
          <w:szCs w:val="20"/>
          <w:lang w:eastAsia="en-US"/>
        </w:rPr>
        <w:tab/>
      </w:r>
      <w:r w:rsidRPr="004A420A">
        <w:rPr>
          <w:rFonts w:eastAsia="Calibri"/>
          <w:color w:val="000000"/>
          <w:sz w:val="28"/>
          <w:szCs w:val="20"/>
          <w:lang w:val="en-US" w:eastAsia="en-US"/>
        </w:rPr>
        <w:t>eclampsiaparturientium</w:t>
      </w:r>
    </w:p>
    <w:p w:rsidR="002072CE" w:rsidRPr="004A420A" w:rsidRDefault="002072CE" w:rsidP="002072CE">
      <w:pPr>
        <w:shd w:val="clear" w:color="auto" w:fill="FFFFFF"/>
        <w:tabs>
          <w:tab w:val="left" w:pos="180"/>
          <w:tab w:val="left" w:pos="360"/>
          <w:tab w:val="left" w:leader="dot" w:pos="4479"/>
        </w:tabs>
        <w:suppressAutoHyphens/>
        <w:autoSpaceDE w:val="0"/>
        <w:autoSpaceDN w:val="0"/>
        <w:adjustRightInd w:val="0"/>
        <w:spacing w:line="276" w:lineRule="auto"/>
        <w:ind w:right="5103"/>
        <w:rPr>
          <w:rFonts w:eastAsia="Calibri"/>
          <w:color w:val="000000"/>
          <w:sz w:val="28"/>
          <w:szCs w:val="20"/>
          <w:lang w:eastAsia="en-US"/>
        </w:rPr>
      </w:pPr>
      <w:r w:rsidRPr="004A420A">
        <w:rPr>
          <w:rFonts w:eastAsia="Calibri"/>
          <w:color w:val="000000"/>
          <w:sz w:val="28"/>
          <w:szCs w:val="20"/>
          <w:lang w:eastAsia="en-US"/>
        </w:rPr>
        <w:t>Послеродовая эклампсия</w:t>
      </w:r>
      <w:r w:rsidRPr="004A420A">
        <w:rPr>
          <w:rFonts w:eastAsia="Calibri"/>
          <w:color w:val="000000"/>
          <w:sz w:val="28"/>
          <w:szCs w:val="20"/>
          <w:lang w:eastAsia="en-US"/>
        </w:rPr>
        <w:tab/>
      </w:r>
      <w:r w:rsidRPr="004A420A">
        <w:rPr>
          <w:rFonts w:eastAsia="Calibri"/>
          <w:color w:val="000000"/>
          <w:sz w:val="28"/>
          <w:szCs w:val="20"/>
          <w:lang w:val="en-US" w:eastAsia="en-US"/>
        </w:rPr>
        <w:t>eclampsiapuerperalis</w:t>
      </w:r>
    </w:p>
    <w:p w:rsidR="002072CE" w:rsidRPr="004A420A" w:rsidRDefault="002072CE" w:rsidP="002072CE">
      <w:pPr>
        <w:spacing w:before="240" w:after="240" w:line="312"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ТЕМА 2.1.1.6. ВЛИЯНИЕ РАЗЛИЧНЫХ ЗАБОЛЕВАНИЙ НА ТЕЧЕНИЕ БЕРЕМЕННОСТИ И РОДОВ</w:t>
      </w:r>
    </w:p>
    <w:p w:rsidR="002072CE" w:rsidRPr="004A420A" w:rsidRDefault="002072CE" w:rsidP="002072CE">
      <w:pPr>
        <w:spacing w:after="120" w:line="312" w:lineRule="auto"/>
        <w:jc w:val="both"/>
        <w:rPr>
          <w:rFonts w:eastAsia="Calibri"/>
          <w:b/>
          <w:sz w:val="28"/>
          <w:szCs w:val="16"/>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16"/>
          <w:lang w:eastAsia="en-US"/>
        </w:rPr>
        <w:t>изучить этиопатогенез, клинику, диагностику, особенности течения экстрагенитальной патологии у беременных, ее влияние на течение беременности, плод и новорожденного, противопоказания к вынашиванию беременности.</w:t>
      </w:r>
    </w:p>
    <w:p w:rsidR="002072CE" w:rsidRPr="004A420A" w:rsidRDefault="002072CE" w:rsidP="002072CE">
      <w:pPr>
        <w:spacing w:before="240" w:after="240" w:line="312"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2072CE" w:rsidRPr="004A420A" w:rsidRDefault="002072CE" w:rsidP="002072CE">
      <w:pPr>
        <w:numPr>
          <w:ilvl w:val="0"/>
          <w:numId w:val="89"/>
        </w:numPr>
        <w:spacing w:line="312" w:lineRule="auto"/>
        <w:contextualSpacing/>
        <w:rPr>
          <w:rFonts w:eastAsia="Calibri"/>
          <w:sz w:val="28"/>
          <w:szCs w:val="22"/>
          <w:lang w:eastAsia="en-US"/>
        </w:rPr>
      </w:pPr>
      <w:r w:rsidRPr="004A420A">
        <w:rPr>
          <w:rFonts w:eastAsia="Calibri"/>
          <w:sz w:val="28"/>
          <w:szCs w:val="22"/>
          <w:lang w:eastAsia="en-US"/>
        </w:rPr>
        <w:t xml:space="preserve">Особенности ведение беременности сзаболеваниями </w:t>
      </w:r>
      <w:proofErr w:type="gramStart"/>
      <w:r w:rsidRPr="004A420A">
        <w:rPr>
          <w:rFonts w:eastAsia="Calibri"/>
          <w:sz w:val="28"/>
          <w:szCs w:val="22"/>
          <w:lang w:eastAsia="en-US"/>
        </w:rPr>
        <w:t>сердечно-сосудистой</w:t>
      </w:r>
      <w:proofErr w:type="gramEnd"/>
      <w:r w:rsidRPr="004A420A">
        <w:rPr>
          <w:rFonts w:eastAsia="Calibri"/>
          <w:sz w:val="28"/>
          <w:szCs w:val="22"/>
          <w:lang w:eastAsia="en-US"/>
        </w:rPr>
        <w:t xml:space="preserve"> системы, анемией, сахарным диабетом. </w:t>
      </w:r>
    </w:p>
    <w:p w:rsidR="002072CE" w:rsidRPr="004A420A" w:rsidRDefault="002072CE" w:rsidP="002072CE">
      <w:pPr>
        <w:numPr>
          <w:ilvl w:val="0"/>
          <w:numId w:val="89"/>
        </w:numPr>
        <w:spacing w:line="312" w:lineRule="auto"/>
        <w:contextualSpacing/>
        <w:rPr>
          <w:rFonts w:eastAsia="Calibri"/>
          <w:sz w:val="28"/>
          <w:szCs w:val="22"/>
          <w:lang w:eastAsia="en-US"/>
        </w:rPr>
      </w:pPr>
      <w:r w:rsidRPr="004A420A">
        <w:rPr>
          <w:rFonts w:eastAsia="Calibri"/>
          <w:sz w:val="28"/>
          <w:szCs w:val="22"/>
          <w:lang w:eastAsia="en-US"/>
        </w:rPr>
        <w:t xml:space="preserve">Тактика ведения беременных с заболеваниями пищеварительной, дыхательной, выделительной и нервной систем. </w:t>
      </w:r>
    </w:p>
    <w:p w:rsidR="002072CE" w:rsidRPr="004A420A" w:rsidRDefault="002072CE" w:rsidP="002072CE">
      <w:pPr>
        <w:spacing w:before="240" w:after="240" w:line="312"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2072CE" w:rsidRPr="004A420A" w:rsidRDefault="002072CE" w:rsidP="002072CE">
      <w:pPr>
        <w:numPr>
          <w:ilvl w:val="0"/>
          <w:numId w:val="90"/>
        </w:numPr>
        <w:spacing w:line="312" w:lineRule="auto"/>
        <w:contextualSpacing/>
        <w:rPr>
          <w:rFonts w:eastAsia="Calibri"/>
          <w:sz w:val="28"/>
          <w:szCs w:val="28"/>
          <w:lang w:eastAsia="en-US"/>
        </w:rPr>
      </w:pPr>
      <w:r w:rsidRPr="004A420A">
        <w:rPr>
          <w:rFonts w:eastAsia="Calibri"/>
          <w:sz w:val="28"/>
          <w:szCs w:val="28"/>
          <w:lang w:eastAsia="en-US"/>
        </w:rPr>
        <w:t>рисунки;</w:t>
      </w:r>
    </w:p>
    <w:p w:rsidR="002072CE" w:rsidRPr="004A420A" w:rsidRDefault="002072CE" w:rsidP="002072CE">
      <w:pPr>
        <w:numPr>
          <w:ilvl w:val="0"/>
          <w:numId w:val="90"/>
        </w:numPr>
        <w:spacing w:line="312" w:lineRule="auto"/>
        <w:contextualSpacing/>
        <w:rPr>
          <w:rFonts w:eastAsia="Calibri"/>
          <w:sz w:val="28"/>
          <w:szCs w:val="28"/>
          <w:lang w:eastAsia="en-US"/>
        </w:rPr>
      </w:pPr>
      <w:r w:rsidRPr="004A420A">
        <w:rPr>
          <w:rFonts w:eastAsia="Calibri"/>
          <w:sz w:val="28"/>
          <w:szCs w:val="28"/>
          <w:lang w:eastAsia="en-US"/>
        </w:rPr>
        <w:t>ноутбук;</w:t>
      </w:r>
    </w:p>
    <w:p w:rsidR="002072CE" w:rsidRPr="004A420A" w:rsidRDefault="002072CE" w:rsidP="002072CE">
      <w:pPr>
        <w:numPr>
          <w:ilvl w:val="0"/>
          <w:numId w:val="90"/>
        </w:numPr>
        <w:spacing w:line="312" w:lineRule="auto"/>
        <w:contextualSpacing/>
        <w:rPr>
          <w:rFonts w:eastAsia="Calibri"/>
          <w:sz w:val="28"/>
          <w:szCs w:val="28"/>
          <w:lang w:eastAsia="en-US"/>
        </w:rPr>
      </w:pPr>
      <w:r w:rsidRPr="004A420A">
        <w:rPr>
          <w:rFonts w:eastAsia="Calibri"/>
          <w:sz w:val="28"/>
          <w:szCs w:val="28"/>
          <w:lang w:eastAsia="en-US"/>
        </w:rPr>
        <w:t>проектор;</w:t>
      </w:r>
    </w:p>
    <w:p w:rsidR="002072CE" w:rsidRPr="004A420A" w:rsidRDefault="002072CE" w:rsidP="002072CE">
      <w:pPr>
        <w:numPr>
          <w:ilvl w:val="0"/>
          <w:numId w:val="90"/>
        </w:numPr>
        <w:spacing w:line="312"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80768" behindDoc="1" locked="0" layoutInCell="1" allowOverlap="1">
            <wp:simplePos x="0" y="0"/>
            <wp:positionH relativeFrom="column">
              <wp:posOffset>4086860</wp:posOffset>
            </wp:positionH>
            <wp:positionV relativeFrom="paragraph">
              <wp:posOffset>34290</wp:posOffset>
            </wp:positionV>
            <wp:extent cx="1570990" cy="1590040"/>
            <wp:effectExtent l="19050" t="0" r="0" b="0"/>
            <wp:wrapThrough wrapText="bothSides">
              <wp:wrapPolygon edited="0">
                <wp:start x="6548" y="0"/>
                <wp:lineTo x="1310" y="4141"/>
                <wp:lineTo x="0" y="8281"/>
                <wp:lineTo x="-262" y="11645"/>
                <wp:lineTo x="1310" y="16562"/>
                <wp:lineTo x="1310" y="17080"/>
                <wp:lineTo x="5238" y="20703"/>
                <wp:lineTo x="6548" y="21220"/>
                <wp:lineTo x="14668" y="21220"/>
                <wp:lineTo x="14930" y="21220"/>
                <wp:lineTo x="15454" y="20703"/>
                <wp:lineTo x="15715" y="20703"/>
                <wp:lineTo x="20168" y="16821"/>
                <wp:lineTo x="20168" y="16562"/>
                <wp:lineTo x="21478" y="12422"/>
                <wp:lineTo x="21478" y="9834"/>
                <wp:lineTo x="21216" y="8281"/>
                <wp:lineTo x="19906" y="4141"/>
                <wp:lineTo x="14668" y="0"/>
                <wp:lineTo x="6548" y="0"/>
              </wp:wrapPolygon>
            </wp:wrapThrough>
            <wp:docPr id="100"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570990" cy="1590040"/>
                    </a:xfrm>
                    <a:prstGeom prst="decagon">
                      <a:avLst/>
                    </a:prstGeom>
                    <a:noFill/>
                    <a:ln>
                      <a:noFill/>
                    </a:ln>
                  </pic:spPr>
                </pic:pic>
              </a:graphicData>
            </a:graphic>
          </wp:anchor>
        </w:drawing>
      </w:r>
      <w:r w:rsidRPr="004A420A">
        <w:rPr>
          <w:rFonts w:eastAsia="Calibri"/>
          <w:sz w:val="28"/>
          <w:szCs w:val="28"/>
          <w:lang w:eastAsia="en-US"/>
        </w:rPr>
        <w:t>видеоролики;</w:t>
      </w:r>
    </w:p>
    <w:p w:rsidR="002072CE" w:rsidRPr="004A420A" w:rsidRDefault="002072CE" w:rsidP="002072CE">
      <w:pPr>
        <w:numPr>
          <w:ilvl w:val="0"/>
          <w:numId w:val="90"/>
        </w:numPr>
        <w:spacing w:line="312" w:lineRule="auto"/>
        <w:contextualSpacing/>
        <w:rPr>
          <w:rFonts w:eastAsia="Calibri"/>
          <w:sz w:val="28"/>
          <w:szCs w:val="28"/>
          <w:lang w:eastAsia="en-US"/>
        </w:rPr>
      </w:pPr>
      <w:r w:rsidRPr="004A420A">
        <w:rPr>
          <w:rFonts w:eastAsia="Calibri"/>
          <w:sz w:val="28"/>
          <w:szCs w:val="28"/>
          <w:lang w:eastAsia="en-US"/>
        </w:rPr>
        <w:t>таблицы;</w:t>
      </w:r>
    </w:p>
    <w:p w:rsidR="002072CE" w:rsidRPr="004A420A" w:rsidRDefault="002072CE" w:rsidP="002072CE">
      <w:pPr>
        <w:numPr>
          <w:ilvl w:val="0"/>
          <w:numId w:val="90"/>
        </w:numPr>
        <w:spacing w:line="312" w:lineRule="auto"/>
        <w:contextualSpacing/>
        <w:rPr>
          <w:rFonts w:eastAsia="Calibri"/>
          <w:sz w:val="28"/>
          <w:szCs w:val="28"/>
          <w:lang w:eastAsia="en-US"/>
        </w:rPr>
      </w:pPr>
      <w:r w:rsidRPr="004A420A">
        <w:rPr>
          <w:rFonts w:eastAsia="Calibri"/>
          <w:sz w:val="28"/>
          <w:szCs w:val="28"/>
          <w:lang w:eastAsia="en-US"/>
        </w:rPr>
        <w:t>кроссворды;</w:t>
      </w:r>
    </w:p>
    <w:p w:rsidR="002072CE" w:rsidRPr="004A420A" w:rsidRDefault="002072CE" w:rsidP="002072CE">
      <w:pPr>
        <w:numPr>
          <w:ilvl w:val="0"/>
          <w:numId w:val="90"/>
        </w:numPr>
        <w:spacing w:line="312" w:lineRule="auto"/>
        <w:contextualSpacing/>
        <w:rPr>
          <w:rFonts w:eastAsia="Calibri"/>
          <w:sz w:val="28"/>
          <w:szCs w:val="28"/>
          <w:lang w:eastAsia="en-US"/>
        </w:rPr>
      </w:pPr>
      <w:r w:rsidRPr="004A420A">
        <w:rPr>
          <w:rFonts w:eastAsia="Calibri"/>
          <w:sz w:val="28"/>
          <w:szCs w:val="28"/>
          <w:lang w:eastAsia="en-US"/>
        </w:rPr>
        <w:t>схемы;</w:t>
      </w:r>
    </w:p>
    <w:p w:rsidR="002072CE" w:rsidRPr="004A420A" w:rsidRDefault="002072CE" w:rsidP="002072CE">
      <w:pPr>
        <w:numPr>
          <w:ilvl w:val="0"/>
          <w:numId w:val="90"/>
        </w:numPr>
        <w:spacing w:line="312" w:lineRule="auto"/>
        <w:contextualSpacing/>
        <w:rPr>
          <w:rFonts w:eastAsia="Calibri"/>
          <w:sz w:val="28"/>
          <w:szCs w:val="28"/>
          <w:lang w:eastAsia="en-US"/>
        </w:rPr>
      </w:pPr>
      <w:r w:rsidRPr="004A420A">
        <w:rPr>
          <w:rFonts w:eastAsia="Calibri"/>
          <w:sz w:val="28"/>
          <w:szCs w:val="28"/>
          <w:lang w:eastAsia="en-US"/>
        </w:rPr>
        <w:t>мультимедийная презентация</w:t>
      </w:r>
    </w:p>
    <w:p w:rsidR="002072CE" w:rsidRPr="004A420A" w:rsidRDefault="002072CE" w:rsidP="002072CE">
      <w:pPr>
        <w:numPr>
          <w:ilvl w:val="0"/>
          <w:numId w:val="90"/>
        </w:numPr>
        <w:spacing w:line="312" w:lineRule="auto"/>
        <w:contextualSpacing/>
        <w:rPr>
          <w:rFonts w:eastAsia="Calibri"/>
          <w:sz w:val="28"/>
          <w:szCs w:val="28"/>
          <w:lang w:eastAsia="en-US"/>
        </w:rPr>
      </w:pPr>
      <w:r w:rsidRPr="004A420A">
        <w:rPr>
          <w:rFonts w:eastAsia="Calibri"/>
          <w:sz w:val="28"/>
          <w:szCs w:val="28"/>
          <w:lang w:eastAsia="en-US"/>
        </w:rPr>
        <w:t>акушерский фантом с куклой,</w:t>
      </w:r>
    </w:p>
    <w:p w:rsidR="002072CE" w:rsidRPr="004A420A" w:rsidRDefault="002072CE" w:rsidP="002072CE">
      <w:pPr>
        <w:numPr>
          <w:ilvl w:val="0"/>
          <w:numId w:val="90"/>
        </w:numPr>
        <w:spacing w:line="312" w:lineRule="auto"/>
        <w:contextualSpacing/>
        <w:rPr>
          <w:rFonts w:eastAsia="Calibri"/>
          <w:sz w:val="28"/>
          <w:szCs w:val="28"/>
          <w:lang w:eastAsia="en-US"/>
        </w:rPr>
      </w:pPr>
      <w:r w:rsidRPr="004A420A">
        <w:rPr>
          <w:rFonts w:eastAsia="Calibri"/>
          <w:sz w:val="28"/>
          <w:szCs w:val="28"/>
          <w:lang w:eastAsia="en-US"/>
        </w:rPr>
        <w:t>истории родов с данной патологией.</w:t>
      </w:r>
      <w:r w:rsidRPr="004A420A">
        <w:rPr>
          <w:rFonts w:eastAsia="Calibri"/>
          <w:noProof/>
          <w:sz w:val="28"/>
          <w:szCs w:val="28"/>
        </w:rPr>
        <w:t xml:space="preserve"> </w:t>
      </w:r>
    </w:p>
    <w:p w:rsidR="002072CE" w:rsidRPr="004A420A" w:rsidRDefault="002072CE" w:rsidP="002072CE">
      <w:pPr>
        <w:spacing w:line="312" w:lineRule="auto"/>
        <w:ind w:left="357" w:hanging="357"/>
        <w:rPr>
          <w:rFonts w:eastAsia="Calibri"/>
          <w:b/>
          <w:sz w:val="28"/>
          <w:szCs w:val="28"/>
          <w:lang w:eastAsia="en-US"/>
        </w:rPr>
      </w:pPr>
      <w:r w:rsidRPr="004A420A">
        <w:rPr>
          <w:rFonts w:eastAsia="Calibri"/>
          <w:b/>
          <w:sz w:val="28"/>
          <w:szCs w:val="28"/>
          <w:lang w:eastAsia="en-US"/>
        </w:rPr>
        <w:br w:type="page"/>
      </w:r>
    </w:p>
    <w:p w:rsidR="002072CE" w:rsidRPr="004A420A" w:rsidRDefault="002072CE" w:rsidP="002072CE">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2072CE" w:rsidRPr="004A420A" w:rsidRDefault="002072CE" w:rsidP="002072CE">
      <w:pPr>
        <w:spacing w:before="240" w:after="240" w:line="264" w:lineRule="auto"/>
        <w:ind w:left="357" w:hanging="357"/>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ТЕСТОВЫЙ КОНТРОЛЬ</w:t>
      </w:r>
    </w:p>
    <w:p w:rsidR="002072CE" w:rsidRPr="004A420A" w:rsidRDefault="002072CE" w:rsidP="002072CE">
      <w:pPr>
        <w:spacing w:line="276" w:lineRule="auto"/>
        <w:contextualSpacing/>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2072CE" w:rsidRPr="004A420A" w:rsidRDefault="002072CE" w:rsidP="002072CE">
      <w:pPr>
        <w:spacing w:line="276" w:lineRule="auto"/>
        <w:contextualSpacing/>
        <w:jc w:val="center"/>
        <w:rPr>
          <w:rFonts w:ascii="Calibri" w:eastAsia="Calibri" w:hAnsi="Calibri" w:cs="Calibri"/>
          <w:b/>
          <w:i/>
          <w:sz w:val="28"/>
          <w:szCs w:val="28"/>
          <w:lang w:eastAsia="en-US"/>
        </w:rPr>
      </w:pPr>
    </w:p>
    <w:p w:rsidR="002072CE" w:rsidRPr="004A420A" w:rsidRDefault="002072CE" w:rsidP="002072CE">
      <w:pPr>
        <w:widowControl w:val="0"/>
        <w:tabs>
          <w:tab w:val="left" w:pos="426"/>
          <w:tab w:val="left" w:pos="1080"/>
        </w:tabs>
        <w:suppressAutoHyphens/>
        <w:overflowPunct w:val="0"/>
        <w:autoSpaceDE w:val="0"/>
        <w:autoSpaceDN w:val="0"/>
        <w:adjustRightInd w:val="0"/>
        <w:spacing w:line="276" w:lineRule="auto"/>
        <w:ind w:left="425" w:hanging="425"/>
        <w:textAlignment w:val="baseline"/>
        <w:rPr>
          <w:rFonts w:eastAsia="Calibri"/>
          <w:sz w:val="28"/>
          <w:szCs w:val="28"/>
          <w:lang w:eastAsia="en-US"/>
        </w:rPr>
      </w:pPr>
      <w:r w:rsidRPr="004A420A">
        <w:rPr>
          <w:rFonts w:eastAsia="Calibri"/>
          <w:b/>
          <w:sz w:val="28"/>
          <w:szCs w:val="28"/>
          <w:lang w:eastAsia="en-US"/>
        </w:rPr>
        <w:t xml:space="preserve">1. </w:t>
      </w:r>
      <w:r w:rsidRPr="004A420A">
        <w:rPr>
          <w:rFonts w:eastAsia="Calibri"/>
          <w:b/>
          <w:sz w:val="28"/>
          <w:szCs w:val="28"/>
          <w:lang w:eastAsia="en-US"/>
        </w:rPr>
        <w:tab/>
        <w:t>Какая патология встречается наиболее часто среди всех экстрагенитальных заболеваний во время беременности?</w:t>
      </w:r>
      <w:r w:rsidRPr="004A420A">
        <w:rPr>
          <w:rFonts w:eastAsia="Calibri"/>
          <w:b/>
          <w:sz w:val="28"/>
          <w:szCs w:val="28"/>
          <w:lang w:eastAsia="en-US"/>
        </w:rPr>
        <w:br/>
      </w:r>
      <w:r w:rsidRPr="004A420A">
        <w:rPr>
          <w:rFonts w:eastAsia="Calibri"/>
          <w:sz w:val="28"/>
          <w:szCs w:val="28"/>
          <w:lang w:eastAsia="en-US"/>
        </w:rPr>
        <w:t xml:space="preserve">а) </w:t>
      </w:r>
      <w:proofErr w:type="gramStart"/>
      <w:r w:rsidRPr="004A420A">
        <w:rPr>
          <w:rFonts w:eastAsia="Calibri"/>
          <w:sz w:val="28"/>
          <w:szCs w:val="28"/>
          <w:lang w:eastAsia="en-US"/>
        </w:rPr>
        <w:t>сердечно-сосудистая</w:t>
      </w:r>
      <w:proofErr w:type="gramEnd"/>
      <w:r w:rsidRPr="004A420A">
        <w:rPr>
          <w:rFonts w:eastAsia="Calibri"/>
          <w:sz w:val="28"/>
          <w:szCs w:val="28"/>
          <w:lang w:eastAsia="en-US"/>
        </w:rPr>
        <w:br/>
        <w:t xml:space="preserve">б) урологическая </w:t>
      </w:r>
      <w:r w:rsidRPr="004A420A">
        <w:rPr>
          <w:rFonts w:eastAsia="Calibri"/>
          <w:sz w:val="28"/>
          <w:szCs w:val="28"/>
          <w:lang w:eastAsia="en-US"/>
        </w:rPr>
        <w:br/>
        <w:t xml:space="preserve">в) неврологическая </w:t>
      </w:r>
      <w:r w:rsidRPr="004A420A">
        <w:rPr>
          <w:rFonts w:eastAsia="Calibri"/>
          <w:sz w:val="28"/>
          <w:szCs w:val="28"/>
          <w:lang w:eastAsia="en-US"/>
        </w:rPr>
        <w:br/>
        <w:t xml:space="preserve">г) эндокринная  </w:t>
      </w:r>
      <w:r w:rsidRPr="004A420A">
        <w:rPr>
          <w:rFonts w:eastAsia="Calibri"/>
          <w:sz w:val="28"/>
          <w:szCs w:val="28"/>
          <w:lang w:eastAsia="en-US"/>
        </w:rPr>
        <w:br/>
      </w:r>
    </w:p>
    <w:p w:rsidR="002072CE" w:rsidRPr="004A420A" w:rsidRDefault="002072CE" w:rsidP="002072CE">
      <w:pPr>
        <w:widowControl w:val="0"/>
        <w:tabs>
          <w:tab w:val="left" w:pos="426"/>
          <w:tab w:val="left" w:pos="1080"/>
        </w:tabs>
        <w:suppressAutoHyphens/>
        <w:overflowPunct w:val="0"/>
        <w:autoSpaceDE w:val="0"/>
        <w:autoSpaceDN w:val="0"/>
        <w:adjustRightInd w:val="0"/>
        <w:spacing w:line="276" w:lineRule="auto"/>
        <w:ind w:left="425" w:hanging="425"/>
        <w:textAlignment w:val="baseline"/>
        <w:rPr>
          <w:rFonts w:eastAsia="Calibri"/>
          <w:sz w:val="28"/>
          <w:szCs w:val="28"/>
          <w:lang w:eastAsia="en-US"/>
        </w:rPr>
      </w:pPr>
      <w:r w:rsidRPr="004A420A">
        <w:rPr>
          <w:rFonts w:eastAsia="Calibri"/>
          <w:b/>
          <w:sz w:val="28"/>
          <w:szCs w:val="28"/>
          <w:lang w:eastAsia="en-US"/>
        </w:rPr>
        <w:t xml:space="preserve">2. </w:t>
      </w:r>
      <w:r w:rsidRPr="004A420A">
        <w:rPr>
          <w:rFonts w:eastAsia="Calibri"/>
          <w:b/>
          <w:sz w:val="28"/>
          <w:szCs w:val="28"/>
          <w:lang w:eastAsia="en-US"/>
        </w:rPr>
        <w:tab/>
        <w:t>Сколько раз необходимо госпитализировать  во время беременности женщин с экстрагенитальной патологией?</w:t>
      </w:r>
      <w:r w:rsidRPr="004A420A">
        <w:rPr>
          <w:rFonts w:eastAsia="Calibri"/>
          <w:b/>
          <w:sz w:val="28"/>
          <w:szCs w:val="28"/>
          <w:lang w:eastAsia="en-US"/>
        </w:rPr>
        <w:br/>
      </w:r>
      <w:r w:rsidRPr="004A420A">
        <w:rPr>
          <w:rFonts w:eastAsia="Calibri"/>
          <w:sz w:val="28"/>
          <w:szCs w:val="28"/>
          <w:lang w:eastAsia="en-US"/>
        </w:rPr>
        <w:t>а) 1 раз</w:t>
      </w:r>
      <w:r w:rsidRPr="004A420A">
        <w:rPr>
          <w:rFonts w:eastAsia="Calibri"/>
          <w:sz w:val="28"/>
          <w:szCs w:val="28"/>
          <w:lang w:eastAsia="en-US"/>
        </w:rPr>
        <w:br/>
        <w:t>б) 2 раза</w:t>
      </w:r>
      <w:r w:rsidRPr="004A420A">
        <w:rPr>
          <w:rFonts w:eastAsia="Calibri"/>
          <w:sz w:val="28"/>
          <w:szCs w:val="28"/>
          <w:lang w:eastAsia="en-US"/>
        </w:rPr>
        <w:br/>
        <w:t>в) 3 раза</w:t>
      </w:r>
      <w:r w:rsidRPr="004A420A">
        <w:rPr>
          <w:rFonts w:eastAsia="Calibri"/>
          <w:sz w:val="28"/>
          <w:szCs w:val="28"/>
          <w:lang w:eastAsia="en-US"/>
        </w:rPr>
        <w:br/>
        <w:t xml:space="preserve">г) 4 раза </w:t>
      </w:r>
      <w:r w:rsidRPr="004A420A">
        <w:rPr>
          <w:rFonts w:eastAsia="Calibri"/>
          <w:sz w:val="28"/>
          <w:szCs w:val="28"/>
          <w:lang w:eastAsia="en-US"/>
        </w:rPr>
        <w:br/>
      </w:r>
    </w:p>
    <w:p w:rsidR="002072CE" w:rsidRPr="004A420A" w:rsidRDefault="002072CE" w:rsidP="002072CE">
      <w:pPr>
        <w:widowControl w:val="0"/>
        <w:tabs>
          <w:tab w:val="left" w:pos="426"/>
          <w:tab w:val="left" w:pos="1080"/>
        </w:tabs>
        <w:suppressAutoHyphens/>
        <w:overflowPunct w:val="0"/>
        <w:autoSpaceDE w:val="0"/>
        <w:autoSpaceDN w:val="0"/>
        <w:adjustRightInd w:val="0"/>
        <w:spacing w:line="276" w:lineRule="auto"/>
        <w:ind w:left="425" w:hanging="425"/>
        <w:textAlignment w:val="baseline"/>
        <w:rPr>
          <w:rFonts w:eastAsia="Calibri"/>
          <w:sz w:val="28"/>
          <w:szCs w:val="28"/>
          <w:lang w:eastAsia="en-US"/>
        </w:rPr>
      </w:pPr>
      <w:r w:rsidRPr="004A420A">
        <w:rPr>
          <w:rFonts w:eastAsia="Calibri"/>
          <w:b/>
          <w:sz w:val="28"/>
          <w:szCs w:val="28"/>
          <w:lang w:eastAsia="en-US"/>
        </w:rPr>
        <w:t xml:space="preserve">3. </w:t>
      </w:r>
      <w:r w:rsidRPr="004A420A">
        <w:rPr>
          <w:rFonts w:eastAsia="Calibri"/>
          <w:b/>
          <w:sz w:val="28"/>
          <w:szCs w:val="28"/>
          <w:lang w:eastAsia="en-US"/>
        </w:rPr>
        <w:tab/>
        <w:t>В какие сроки беременности больную сахарным диабетом направляют в эндокринологическое отделение для решения вопроса о возможности вынашивания беременности и коррекции дозы инсулина?</w:t>
      </w:r>
      <w:r w:rsidRPr="004A420A">
        <w:rPr>
          <w:rFonts w:eastAsia="Calibri"/>
          <w:b/>
          <w:sz w:val="28"/>
          <w:szCs w:val="28"/>
          <w:lang w:eastAsia="en-US"/>
        </w:rPr>
        <w:br/>
      </w:r>
      <w:r w:rsidRPr="004A420A">
        <w:rPr>
          <w:rFonts w:eastAsia="Calibri"/>
          <w:sz w:val="28"/>
          <w:szCs w:val="28"/>
          <w:lang w:eastAsia="en-US"/>
        </w:rPr>
        <w:t>а)  до 12 недель</w:t>
      </w:r>
      <w:r w:rsidRPr="004A420A">
        <w:rPr>
          <w:rFonts w:eastAsia="Calibri"/>
          <w:sz w:val="28"/>
          <w:szCs w:val="28"/>
          <w:lang w:eastAsia="en-US"/>
        </w:rPr>
        <w:br/>
        <w:t>б) 13-14 недель</w:t>
      </w:r>
      <w:r w:rsidRPr="004A420A">
        <w:rPr>
          <w:rFonts w:eastAsia="Calibri"/>
          <w:sz w:val="28"/>
          <w:szCs w:val="28"/>
          <w:lang w:eastAsia="en-US"/>
        </w:rPr>
        <w:br/>
        <w:t>в) 15-16 недель</w:t>
      </w:r>
      <w:r w:rsidRPr="004A420A">
        <w:rPr>
          <w:rFonts w:eastAsia="Calibri"/>
          <w:sz w:val="28"/>
          <w:szCs w:val="28"/>
          <w:lang w:eastAsia="en-US"/>
        </w:rPr>
        <w:br/>
        <w:t>г) 18-19 недель</w:t>
      </w:r>
      <w:r w:rsidRPr="004A420A">
        <w:rPr>
          <w:rFonts w:eastAsia="Calibri"/>
          <w:sz w:val="28"/>
          <w:szCs w:val="28"/>
          <w:lang w:eastAsia="en-US"/>
        </w:rPr>
        <w:br/>
      </w:r>
    </w:p>
    <w:p w:rsidR="002072CE" w:rsidRPr="004A420A" w:rsidRDefault="002072CE" w:rsidP="002072CE">
      <w:pPr>
        <w:tabs>
          <w:tab w:val="left" w:pos="426"/>
        </w:tabs>
        <w:suppressAutoHyphens/>
        <w:spacing w:line="276" w:lineRule="auto"/>
        <w:ind w:left="425" w:hanging="425"/>
        <w:rPr>
          <w:sz w:val="28"/>
          <w:lang w:eastAsia="ar-SA"/>
        </w:rPr>
      </w:pPr>
      <w:r w:rsidRPr="004A420A">
        <w:rPr>
          <w:b/>
          <w:sz w:val="28"/>
          <w:szCs w:val="28"/>
          <w:lang w:eastAsia="ar-SA"/>
        </w:rPr>
        <w:t xml:space="preserve">4. </w:t>
      </w:r>
      <w:r w:rsidRPr="004A420A">
        <w:rPr>
          <w:b/>
          <w:sz w:val="28"/>
          <w:szCs w:val="28"/>
          <w:lang w:eastAsia="ar-SA"/>
        </w:rPr>
        <w:tab/>
      </w:r>
      <w:r w:rsidRPr="004A420A">
        <w:rPr>
          <w:b/>
          <w:sz w:val="28"/>
          <w:lang w:eastAsia="ar-SA"/>
        </w:rPr>
        <w:t>Рвота беременных как проявление раннего токсикозачаще всего развивается у женщин</w:t>
      </w:r>
      <w:r w:rsidRPr="004A420A">
        <w:rPr>
          <w:b/>
          <w:sz w:val="28"/>
          <w:lang w:eastAsia="ar-SA"/>
        </w:rPr>
        <w:br/>
      </w:r>
      <w:r w:rsidRPr="004A420A">
        <w:rPr>
          <w:sz w:val="28"/>
          <w:lang w:eastAsia="ar-SA"/>
        </w:rPr>
        <w:t>а) молодого возраста</w:t>
      </w:r>
      <w:r w:rsidRPr="004A420A">
        <w:rPr>
          <w:sz w:val="28"/>
          <w:lang w:eastAsia="ar-SA"/>
        </w:rPr>
        <w:br/>
        <w:t>б) повторнобеременных</w:t>
      </w:r>
      <w:r w:rsidRPr="004A420A">
        <w:rPr>
          <w:sz w:val="28"/>
          <w:lang w:eastAsia="ar-SA"/>
        </w:rPr>
        <w:br/>
        <w:t>в) с высоким инфекционным индексом</w:t>
      </w:r>
      <w:r w:rsidRPr="004A420A">
        <w:rPr>
          <w:sz w:val="28"/>
          <w:lang w:eastAsia="ar-SA"/>
        </w:rPr>
        <w:br/>
        <w:t>г) у всех перечисленных</w:t>
      </w:r>
      <w:r w:rsidRPr="004A420A">
        <w:rPr>
          <w:sz w:val="28"/>
          <w:lang w:eastAsia="ar-SA"/>
        </w:rPr>
        <w:br/>
      </w:r>
    </w:p>
    <w:p w:rsidR="002072CE" w:rsidRPr="004A420A" w:rsidRDefault="002072CE" w:rsidP="002072CE">
      <w:pPr>
        <w:tabs>
          <w:tab w:val="left" w:pos="426"/>
        </w:tabs>
        <w:suppressAutoHyphens/>
        <w:spacing w:line="276" w:lineRule="auto"/>
        <w:ind w:left="425" w:hanging="425"/>
        <w:rPr>
          <w:sz w:val="28"/>
          <w:szCs w:val="28"/>
          <w:lang w:eastAsia="ar-SA"/>
        </w:rPr>
      </w:pPr>
      <w:r w:rsidRPr="004A420A">
        <w:rPr>
          <w:b/>
          <w:sz w:val="28"/>
          <w:szCs w:val="28"/>
          <w:lang w:eastAsia="ar-SA"/>
        </w:rPr>
        <w:t xml:space="preserve">5. </w:t>
      </w:r>
      <w:r w:rsidRPr="004A420A">
        <w:rPr>
          <w:b/>
          <w:sz w:val="28"/>
          <w:szCs w:val="28"/>
          <w:lang w:eastAsia="ar-SA"/>
        </w:rPr>
        <w:tab/>
        <w:t>Противопоказания к вынашиванию беременности при пиелонефрите:</w:t>
      </w:r>
      <w:r w:rsidRPr="004A420A">
        <w:rPr>
          <w:b/>
          <w:sz w:val="28"/>
          <w:szCs w:val="28"/>
          <w:lang w:eastAsia="ar-SA"/>
        </w:rPr>
        <w:br/>
      </w:r>
      <w:r w:rsidRPr="004A420A">
        <w:rPr>
          <w:sz w:val="28"/>
          <w:szCs w:val="28"/>
          <w:lang w:eastAsia="ar-SA"/>
        </w:rPr>
        <w:t>а) пиелонефрит единственной почки</w:t>
      </w:r>
      <w:r w:rsidRPr="004A420A">
        <w:rPr>
          <w:sz w:val="28"/>
          <w:szCs w:val="28"/>
          <w:lang w:eastAsia="ar-SA"/>
        </w:rPr>
        <w:br/>
      </w:r>
      <w:r w:rsidRPr="004A420A">
        <w:rPr>
          <w:sz w:val="28"/>
          <w:szCs w:val="28"/>
          <w:lang w:eastAsia="ar-SA"/>
        </w:rPr>
        <w:lastRenderedPageBreak/>
        <w:t>б) пиелонефрит в сочетании с гипертензией (как правило, ГБ)</w:t>
      </w:r>
      <w:r w:rsidRPr="004A420A">
        <w:rPr>
          <w:sz w:val="28"/>
          <w:szCs w:val="28"/>
          <w:lang w:eastAsia="ar-SA"/>
        </w:rPr>
        <w:br/>
        <w:t>в) пиелонефрит в сочетании с азотемией</w:t>
      </w:r>
      <w:r w:rsidRPr="004A420A">
        <w:rPr>
          <w:sz w:val="28"/>
          <w:szCs w:val="28"/>
          <w:lang w:eastAsia="ar-SA"/>
        </w:rPr>
        <w:br/>
        <w:t xml:space="preserve">г) все правильны </w:t>
      </w:r>
      <w:r w:rsidRPr="004A420A">
        <w:rPr>
          <w:sz w:val="28"/>
          <w:szCs w:val="28"/>
          <w:lang w:eastAsia="ar-SA"/>
        </w:rPr>
        <w:br/>
      </w:r>
    </w:p>
    <w:p w:rsidR="002072CE" w:rsidRPr="004A420A" w:rsidRDefault="002072CE" w:rsidP="002072CE">
      <w:pPr>
        <w:tabs>
          <w:tab w:val="left" w:pos="426"/>
        </w:tabs>
        <w:suppressAutoHyphens/>
        <w:spacing w:line="276" w:lineRule="auto"/>
        <w:ind w:left="425" w:hanging="425"/>
        <w:rPr>
          <w:rFonts w:eastAsia="Calibri"/>
          <w:sz w:val="28"/>
          <w:szCs w:val="28"/>
          <w:lang w:eastAsia="en-US"/>
        </w:rPr>
      </w:pPr>
      <w:r w:rsidRPr="004A420A">
        <w:rPr>
          <w:rFonts w:eastAsia="Calibri"/>
          <w:b/>
          <w:sz w:val="28"/>
          <w:szCs w:val="28"/>
          <w:lang w:eastAsia="en-US"/>
        </w:rPr>
        <w:t xml:space="preserve">6. </w:t>
      </w:r>
      <w:r w:rsidRPr="004A420A">
        <w:rPr>
          <w:rFonts w:eastAsia="Calibri"/>
          <w:b/>
          <w:sz w:val="28"/>
          <w:szCs w:val="28"/>
          <w:lang w:eastAsia="en-US"/>
        </w:rPr>
        <w:tab/>
        <w:t>Какова частота гестационного пиелонефрита среди беременных?</w:t>
      </w:r>
      <w:r w:rsidRPr="004A420A">
        <w:rPr>
          <w:rFonts w:eastAsia="Calibri"/>
          <w:b/>
          <w:sz w:val="28"/>
          <w:szCs w:val="28"/>
          <w:lang w:eastAsia="en-US"/>
        </w:rPr>
        <w:br/>
      </w:r>
      <w:r w:rsidRPr="004A420A">
        <w:rPr>
          <w:rFonts w:eastAsia="Calibri"/>
          <w:sz w:val="28"/>
          <w:szCs w:val="28"/>
          <w:lang w:eastAsia="en-US"/>
        </w:rPr>
        <w:t>а) 10%</w:t>
      </w:r>
      <w:r w:rsidRPr="004A420A">
        <w:rPr>
          <w:rFonts w:eastAsia="Calibri"/>
          <w:sz w:val="28"/>
          <w:szCs w:val="28"/>
          <w:lang w:eastAsia="en-US"/>
        </w:rPr>
        <w:br/>
        <w:t>б) 20%</w:t>
      </w:r>
      <w:r w:rsidRPr="004A420A">
        <w:rPr>
          <w:rFonts w:eastAsia="Calibri"/>
          <w:sz w:val="28"/>
          <w:szCs w:val="28"/>
          <w:lang w:eastAsia="en-US"/>
        </w:rPr>
        <w:br/>
        <w:t>в) 30%</w:t>
      </w:r>
      <w:r w:rsidRPr="004A420A">
        <w:rPr>
          <w:rFonts w:eastAsia="Calibri"/>
          <w:sz w:val="28"/>
          <w:szCs w:val="28"/>
          <w:lang w:eastAsia="en-US"/>
        </w:rPr>
        <w:br/>
        <w:t>г) 40%</w:t>
      </w:r>
      <w:r w:rsidRPr="004A420A">
        <w:rPr>
          <w:rFonts w:eastAsia="Calibri"/>
          <w:sz w:val="28"/>
          <w:szCs w:val="28"/>
          <w:lang w:eastAsia="en-US"/>
        </w:rPr>
        <w:br/>
      </w:r>
    </w:p>
    <w:p w:rsidR="002072CE" w:rsidRPr="004A420A" w:rsidRDefault="002072CE" w:rsidP="002072CE">
      <w:pPr>
        <w:widowControl w:val="0"/>
        <w:tabs>
          <w:tab w:val="left" w:pos="426"/>
          <w:tab w:val="left" w:pos="1080"/>
        </w:tabs>
        <w:suppressAutoHyphens/>
        <w:overflowPunct w:val="0"/>
        <w:autoSpaceDE w:val="0"/>
        <w:autoSpaceDN w:val="0"/>
        <w:adjustRightInd w:val="0"/>
        <w:spacing w:line="276" w:lineRule="auto"/>
        <w:ind w:left="425" w:hanging="425"/>
        <w:textAlignment w:val="baseline"/>
        <w:rPr>
          <w:rFonts w:eastAsia="Calibri"/>
          <w:sz w:val="28"/>
          <w:szCs w:val="28"/>
          <w:lang w:eastAsia="en-US"/>
        </w:rPr>
      </w:pPr>
      <w:r w:rsidRPr="004A420A">
        <w:rPr>
          <w:rFonts w:eastAsia="Calibri"/>
          <w:b/>
          <w:sz w:val="28"/>
          <w:szCs w:val="28"/>
          <w:lang w:eastAsia="en-US"/>
        </w:rPr>
        <w:t xml:space="preserve">7. </w:t>
      </w:r>
      <w:r w:rsidRPr="004A420A">
        <w:rPr>
          <w:rFonts w:eastAsia="Calibri"/>
          <w:b/>
          <w:sz w:val="28"/>
          <w:szCs w:val="28"/>
          <w:lang w:eastAsia="en-US"/>
        </w:rPr>
        <w:tab/>
        <w:t>Предрасполагающие факторы гестационного пиелонефрита:</w:t>
      </w:r>
      <w:r w:rsidRPr="004A420A">
        <w:rPr>
          <w:rFonts w:eastAsia="Calibri"/>
          <w:b/>
          <w:sz w:val="28"/>
          <w:szCs w:val="28"/>
          <w:lang w:eastAsia="en-US"/>
        </w:rPr>
        <w:br/>
      </w:r>
      <w:r w:rsidRPr="004A420A">
        <w:rPr>
          <w:rFonts w:eastAsia="Calibri"/>
          <w:sz w:val="28"/>
          <w:szCs w:val="28"/>
          <w:lang w:eastAsia="en-US"/>
        </w:rPr>
        <w:t>а) рост матки</w:t>
      </w:r>
      <w:r w:rsidRPr="004A420A">
        <w:rPr>
          <w:rFonts w:eastAsia="Calibri"/>
          <w:sz w:val="28"/>
          <w:szCs w:val="28"/>
          <w:lang w:eastAsia="en-US"/>
        </w:rPr>
        <w:br/>
        <w:t>б) релаксирующее действие прогестерона</w:t>
      </w:r>
      <w:r w:rsidRPr="004A420A">
        <w:rPr>
          <w:rFonts w:eastAsia="Calibri"/>
          <w:sz w:val="28"/>
          <w:szCs w:val="28"/>
          <w:lang w:eastAsia="en-US"/>
        </w:rPr>
        <w:br/>
        <w:t>в) гипотония кишечника</w:t>
      </w:r>
      <w:r w:rsidRPr="004A420A">
        <w:rPr>
          <w:rFonts w:eastAsia="Calibri"/>
          <w:sz w:val="28"/>
          <w:szCs w:val="28"/>
          <w:lang w:eastAsia="en-US"/>
        </w:rPr>
        <w:br/>
        <w:t>г) все правильны</w:t>
      </w:r>
    </w:p>
    <w:p w:rsidR="002072CE" w:rsidRPr="004A420A" w:rsidRDefault="002072CE" w:rsidP="002072CE">
      <w:pPr>
        <w:widowControl w:val="0"/>
        <w:tabs>
          <w:tab w:val="left" w:pos="426"/>
          <w:tab w:val="left" w:pos="1080"/>
        </w:tabs>
        <w:suppressAutoHyphens/>
        <w:overflowPunct w:val="0"/>
        <w:autoSpaceDE w:val="0"/>
        <w:autoSpaceDN w:val="0"/>
        <w:adjustRightInd w:val="0"/>
        <w:spacing w:line="276" w:lineRule="auto"/>
        <w:ind w:left="425" w:hanging="425"/>
        <w:textAlignment w:val="baseline"/>
        <w:rPr>
          <w:rFonts w:eastAsia="Calibri"/>
          <w:sz w:val="28"/>
          <w:szCs w:val="28"/>
          <w:lang w:eastAsia="en-US"/>
        </w:rPr>
      </w:pPr>
    </w:p>
    <w:p w:rsidR="002072CE" w:rsidRPr="004A420A" w:rsidRDefault="002072CE" w:rsidP="002072CE">
      <w:pPr>
        <w:tabs>
          <w:tab w:val="left" w:pos="426"/>
        </w:tabs>
        <w:suppressAutoHyphens/>
        <w:spacing w:line="276" w:lineRule="auto"/>
        <w:ind w:left="425" w:hanging="425"/>
        <w:rPr>
          <w:rFonts w:eastAsia="Calibri"/>
          <w:sz w:val="28"/>
          <w:szCs w:val="28"/>
          <w:lang w:eastAsia="en-US"/>
        </w:rPr>
      </w:pPr>
      <w:r w:rsidRPr="004A420A">
        <w:rPr>
          <w:rFonts w:eastAsia="Calibri"/>
          <w:b/>
          <w:sz w:val="28"/>
          <w:szCs w:val="28"/>
          <w:lang w:eastAsia="en-US"/>
        </w:rPr>
        <w:t xml:space="preserve">8. </w:t>
      </w:r>
      <w:r w:rsidRPr="004A420A">
        <w:rPr>
          <w:rFonts w:eastAsia="Calibri"/>
          <w:b/>
          <w:sz w:val="28"/>
          <w:szCs w:val="28"/>
          <w:lang w:eastAsia="en-US"/>
        </w:rPr>
        <w:tab/>
        <w:t>С какого срока беременности чаще развивается гестационный пиелонефрит?</w:t>
      </w:r>
      <w:r w:rsidRPr="004A420A">
        <w:rPr>
          <w:rFonts w:eastAsia="Calibri"/>
          <w:b/>
          <w:sz w:val="28"/>
          <w:szCs w:val="28"/>
          <w:lang w:eastAsia="en-US"/>
        </w:rPr>
        <w:br/>
      </w:r>
      <w:r w:rsidRPr="004A420A">
        <w:rPr>
          <w:rFonts w:eastAsia="Calibri"/>
          <w:sz w:val="28"/>
          <w:szCs w:val="28"/>
          <w:lang w:eastAsia="en-US"/>
        </w:rPr>
        <w:t>а)10 недель</w:t>
      </w:r>
      <w:r w:rsidRPr="004A420A">
        <w:rPr>
          <w:rFonts w:eastAsia="Calibri"/>
          <w:sz w:val="28"/>
          <w:szCs w:val="28"/>
          <w:lang w:eastAsia="en-US"/>
        </w:rPr>
        <w:br/>
        <w:t>б) 20 недель</w:t>
      </w:r>
      <w:r w:rsidRPr="004A420A">
        <w:rPr>
          <w:rFonts w:eastAsia="Calibri"/>
          <w:sz w:val="28"/>
          <w:szCs w:val="28"/>
          <w:lang w:eastAsia="en-US"/>
        </w:rPr>
        <w:br/>
        <w:t xml:space="preserve">в) 25 недель </w:t>
      </w:r>
      <w:r w:rsidRPr="004A420A">
        <w:rPr>
          <w:rFonts w:eastAsia="Calibri"/>
          <w:sz w:val="28"/>
          <w:szCs w:val="28"/>
          <w:lang w:eastAsia="en-US"/>
        </w:rPr>
        <w:br/>
        <w:t>г) 30 недель</w:t>
      </w:r>
      <w:r w:rsidRPr="004A420A">
        <w:rPr>
          <w:rFonts w:eastAsia="Calibri"/>
          <w:sz w:val="28"/>
          <w:szCs w:val="28"/>
          <w:lang w:eastAsia="en-US"/>
        </w:rPr>
        <w:br/>
      </w:r>
    </w:p>
    <w:p w:rsidR="002072CE" w:rsidRPr="004A420A" w:rsidRDefault="002072CE" w:rsidP="002072CE">
      <w:pPr>
        <w:widowControl w:val="0"/>
        <w:tabs>
          <w:tab w:val="left" w:pos="426"/>
          <w:tab w:val="left" w:pos="1080"/>
        </w:tabs>
        <w:suppressAutoHyphens/>
        <w:overflowPunct w:val="0"/>
        <w:autoSpaceDE w:val="0"/>
        <w:autoSpaceDN w:val="0"/>
        <w:adjustRightInd w:val="0"/>
        <w:spacing w:line="276" w:lineRule="auto"/>
        <w:ind w:left="425" w:hanging="425"/>
        <w:textAlignment w:val="baseline"/>
        <w:rPr>
          <w:rFonts w:eastAsia="Calibri"/>
          <w:sz w:val="28"/>
          <w:szCs w:val="28"/>
          <w:lang w:eastAsia="en-US"/>
        </w:rPr>
      </w:pPr>
      <w:r w:rsidRPr="004A420A">
        <w:rPr>
          <w:rFonts w:eastAsia="Calibri"/>
          <w:b/>
          <w:sz w:val="28"/>
          <w:szCs w:val="28"/>
          <w:lang w:eastAsia="en-US"/>
        </w:rPr>
        <w:t xml:space="preserve">9. </w:t>
      </w:r>
      <w:r w:rsidRPr="004A420A">
        <w:rPr>
          <w:rFonts w:eastAsia="Calibri"/>
          <w:b/>
          <w:sz w:val="28"/>
          <w:szCs w:val="28"/>
          <w:lang w:eastAsia="en-US"/>
        </w:rPr>
        <w:tab/>
        <w:t>Какие гормоны необходимо исследовать у беременных с тиреотоксикозом?</w:t>
      </w:r>
      <w:r w:rsidRPr="004A420A">
        <w:rPr>
          <w:rFonts w:eastAsia="Calibri"/>
          <w:b/>
          <w:sz w:val="28"/>
          <w:szCs w:val="28"/>
          <w:lang w:eastAsia="en-US"/>
        </w:rPr>
        <w:br/>
      </w:r>
      <w:r w:rsidRPr="004A420A">
        <w:rPr>
          <w:rFonts w:eastAsia="Calibri"/>
          <w:sz w:val="28"/>
          <w:szCs w:val="28"/>
          <w:lang w:eastAsia="en-US"/>
        </w:rPr>
        <w:t>а) ТТГ</w:t>
      </w:r>
      <w:r w:rsidRPr="004A420A">
        <w:rPr>
          <w:rFonts w:eastAsia="Calibri"/>
          <w:sz w:val="28"/>
          <w:szCs w:val="28"/>
          <w:lang w:eastAsia="en-US"/>
        </w:rPr>
        <w:br/>
        <w:t>б) ФСГ</w:t>
      </w:r>
      <w:r w:rsidRPr="004A420A">
        <w:rPr>
          <w:rFonts w:eastAsia="Calibri"/>
          <w:sz w:val="28"/>
          <w:szCs w:val="28"/>
          <w:lang w:eastAsia="en-US"/>
        </w:rPr>
        <w:br/>
        <w:t>в) эстрадиол</w:t>
      </w:r>
      <w:r w:rsidRPr="004A420A">
        <w:rPr>
          <w:rFonts w:eastAsia="Calibri"/>
          <w:sz w:val="28"/>
          <w:szCs w:val="28"/>
          <w:lang w:eastAsia="en-US"/>
        </w:rPr>
        <w:br/>
        <w:t>г) пролактин</w:t>
      </w:r>
      <w:r w:rsidRPr="004A420A">
        <w:rPr>
          <w:rFonts w:eastAsia="Calibri"/>
          <w:sz w:val="28"/>
          <w:szCs w:val="28"/>
          <w:lang w:eastAsia="en-US"/>
        </w:rPr>
        <w:br/>
      </w:r>
    </w:p>
    <w:p w:rsidR="002072CE" w:rsidRPr="004A420A" w:rsidRDefault="002072CE" w:rsidP="002072CE">
      <w:pPr>
        <w:tabs>
          <w:tab w:val="left" w:pos="426"/>
        </w:tabs>
        <w:suppressAutoHyphens/>
        <w:spacing w:line="276" w:lineRule="auto"/>
        <w:ind w:left="425" w:hanging="425"/>
        <w:rPr>
          <w:rFonts w:eastAsia="Calibri"/>
          <w:sz w:val="28"/>
          <w:szCs w:val="28"/>
          <w:lang w:eastAsia="en-US"/>
        </w:rPr>
      </w:pPr>
      <w:r w:rsidRPr="004A420A">
        <w:rPr>
          <w:rFonts w:eastAsia="Calibri"/>
          <w:b/>
          <w:sz w:val="28"/>
          <w:szCs w:val="28"/>
          <w:lang w:eastAsia="en-US"/>
        </w:rPr>
        <w:t xml:space="preserve">10. </w:t>
      </w:r>
      <w:r w:rsidRPr="004A420A">
        <w:rPr>
          <w:rFonts w:eastAsia="Calibri"/>
          <w:b/>
          <w:sz w:val="28"/>
          <w:szCs w:val="28"/>
          <w:lang w:eastAsia="en-US"/>
        </w:rPr>
        <w:tab/>
        <w:t>Что не является противопоказанием к вынашиванию при гломерулонефрите?</w:t>
      </w:r>
      <w:r w:rsidRPr="004A420A">
        <w:rPr>
          <w:rFonts w:eastAsia="Calibri"/>
          <w:b/>
          <w:sz w:val="28"/>
          <w:szCs w:val="28"/>
          <w:lang w:eastAsia="en-US"/>
        </w:rPr>
        <w:br/>
      </w:r>
      <w:r w:rsidRPr="004A420A">
        <w:rPr>
          <w:rFonts w:eastAsia="Calibri"/>
          <w:sz w:val="28"/>
          <w:szCs w:val="28"/>
          <w:lang w:eastAsia="en-US"/>
        </w:rPr>
        <w:t>а) острый нефрит</w:t>
      </w:r>
      <w:r w:rsidRPr="004A420A">
        <w:rPr>
          <w:rFonts w:eastAsia="Calibri"/>
          <w:sz w:val="28"/>
          <w:szCs w:val="28"/>
          <w:lang w:eastAsia="en-US"/>
        </w:rPr>
        <w:br/>
        <w:t>б) обострение хронического нефрита</w:t>
      </w:r>
      <w:r w:rsidRPr="004A420A">
        <w:rPr>
          <w:rFonts w:eastAsia="Calibri"/>
          <w:sz w:val="28"/>
          <w:szCs w:val="28"/>
          <w:lang w:eastAsia="en-US"/>
        </w:rPr>
        <w:br/>
        <w:t>в) хронический нефрит без ОПН</w:t>
      </w:r>
      <w:r w:rsidRPr="004A420A">
        <w:rPr>
          <w:rFonts w:eastAsia="Calibri"/>
          <w:sz w:val="28"/>
          <w:szCs w:val="28"/>
          <w:lang w:eastAsia="en-US"/>
        </w:rPr>
        <w:br/>
        <w:t>г) хронический нефрит в сочетании с ОПН</w:t>
      </w:r>
      <w:r w:rsidRPr="004A420A">
        <w:rPr>
          <w:rFonts w:eastAsia="Calibri"/>
          <w:sz w:val="28"/>
          <w:szCs w:val="28"/>
          <w:lang w:eastAsia="en-US"/>
        </w:rPr>
        <w:br/>
      </w:r>
    </w:p>
    <w:p w:rsidR="002072CE" w:rsidRPr="004A420A" w:rsidRDefault="002072CE" w:rsidP="002072CE">
      <w:pPr>
        <w:shd w:val="clear" w:color="auto" w:fill="FFFFFF"/>
        <w:tabs>
          <w:tab w:val="left" w:pos="426"/>
        </w:tabs>
        <w:suppressAutoHyphens/>
        <w:spacing w:line="276" w:lineRule="auto"/>
        <w:ind w:left="425" w:hanging="425"/>
        <w:rPr>
          <w:rFonts w:eastAsia="Calibri"/>
          <w:sz w:val="28"/>
          <w:szCs w:val="28"/>
          <w:lang w:eastAsia="en-US"/>
        </w:rPr>
      </w:pPr>
      <w:r w:rsidRPr="004A420A">
        <w:rPr>
          <w:rFonts w:eastAsia="Calibri"/>
          <w:b/>
          <w:sz w:val="28"/>
          <w:szCs w:val="28"/>
          <w:lang w:eastAsia="en-US"/>
        </w:rPr>
        <w:lastRenderedPageBreak/>
        <w:t xml:space="preserve">11. </w:t>
      </w:r>
      <w:r w:rsidRPr="004A420A">
        <w:rPr>
          <w:rFonts w:eastAsia="Calibri"/>
          <w:b/>
          <w:sz w:val="28"/>
          <w:szCs w:val="28"/>
          <w:lang w:eastAsia="en-US"/>
        </w:rPr>
        <w:tab/>
      </w:r>
      <w:r w:rsidRPr="004A420A">
        <w:rPr>
          <w:rFonts w:eastAsia="Calibri"/>
          <w:b/>
          <w:bCs/>
          <w:color w:val="000000"/>
          <w:sz w:val="28"/>
          <w:szCs w:val="28"/>
          <w:lang w:eastAsia="en-US"/>
        </w:rPr>
        <w:t>На развитие гестационного пиелонефрита не влияет:</w:t>
      </w:r>
      <w:r w:rsidRPr="004A420A">
        <w:rPr>
          <w:rFonts w:eastAsia="Calibri"/>
          <w:b/>
          <w:bCs/>
          <w:color w:val="000000"/>
          <w:sz w:val="28"/>
          <w:szCs w:val="28"/>
          <w:lang w:eastAsia="en-US"/>
        </w:rPr>
        <w:br/>
      </w:r>
      <w:r w:rsidRPr="004A420A">
        <w:rPr>
          <w:rFonts w:eastAsia="Calibri"/>
          <w:color w:val="000000"/>
          <w:sz w:val="28"/>
          <w:szCs w:val="28"/>
          <w:lang w:eastAsia="en-US"/>
        </w:rPr>
        <w:t>а) инфицирование организма</w:t>
      </w:r>
      <w:r w:rsidRPr="004A420A">
        <w:rPr>
          <w:rFonts w:eastAsia="Calibri"/>
          <w:color w:val="000000"/>
          <w:sz w:val="28"/>
          <w:szCs w:val="28"/>
          <w:lang w:eastAsia="en-US"/>
        </w:rPr>
        <w:br/>
        <w:t>б) изменение гормонального баланса</w:t>
      </w:r>
      <w:r w:rsidRPr="004A420A">
        <w:rPr>
          <w:rFonts w:eastAsia="Calibri"/>
          <w:color w:val="000000"/>
          <w:sz w:val="28"/>
          <w:szCs w:val="28"/>
          <w:lang w:eastAsia="en-US"/>
        </w:rPr>
        <w:br/>
        <w:t>в) давление матки и варикозно расширенных вен на мочеточник</w:t>
      </w:r>
      <w:r w:rsidRPr="004A420A">
        <w:rPr>
          <w:rFonts w:eastAsia="Calibri"/>
          <w:color w:val="000000"/>
          <w:sz w:val="28"/>
          <w:szCs w:val="28"/>
          <w:lang w:eastAsia="en-US"/>
        </w:rPr>
        <w:br/>
        <w:t>г) ранний токсикоз</w:t>
      </w:r>
      <w:r w:rsidRPr="004A420A">
        <w:rPr>
          <w:rFonts w:eastAsia="Calibri"/>
          <w:color w:val="000000"/>
          <w:sz w:val="28"/>
          <w:szCs w:val="28"/>
          <w:lang w:eastAsia="en-US"/>
        </w:rPr>
        <w:br/>
      </w:r>
    </w:p>
    <w:p w:rsidR="002072CE" w:rsidRPr="004A420A" w:rsidRDefault="002072CE" w:rsidP="002072CE">
      <w:pPr>
        <w:widowControl w:val="0"/>
        <w:tabs>
          <w:tab w:val="left" w:pos="426"/>
          <w:tab w:val="left" w:pos="1080"/>
        </w:tabs>
        <w:suppressAutoHyphens/>
        <w:overflowPunct w:val="0"/>
        <w:autoSpaceDE w:val="0"/>
        <w:autoSpaceDN w:val="0"/>
        <w:adjustRightInd w:val="0"/>
        <w:spacing w:line="276" w:lineRule="auto"/>
        <w:ind w:left="425" w:hanging="425"/>
        <w:textAlignment w:val="baseline"/>
        <w:rPr>
          <w:rFonts w:eastAsia="Calibri"/>
          <w:sz w:val="28"/>
          <w:szCs w:val="28"/>
          <w:lang w:eastAsia="en-US"/>
        </w:rPr>
      </w:pPr>
      <w:r w:rsidRPr="004A420A">
        <w:rPr>
          <w:rFonts w:eastAsia="Calibri"/>
          <w:b/>
          <w:sz w:val="28"/>
          <w:szCs w:val="28"/>
          <w:lang w:eastAsia="en-US"/>
        </w:rPr>
        <w:t xml:space="preserve">12. </w:t>
      </w:r>
      <w:r w:rsidRPr="004A420A">
        <w:rPr>
          <w:rFonts w:eastAsia="Calibri"/>
          <w:b/>
          <w:sz w:val="28"/>
          <w:szCs w:val="28"/>
          <w:lang w:eastAsia="en-US"/>
        </w:rPr>
        <w:tab/>
        <w:t>Какие осложнения  беременности возникают при гипотиреозе?</w:t>
      </w:r>
      <w:r w:rsidRPr="004A420A">
        <w:rPr>
          <w:rFonts w:eastAsia="Calibri"/>
          <w:b/>
          <w:sz w:val="28"/>
          <w:szCs w:val="28"/>
          <w:lang w:eastAsia="en-US"/>
        </w:rPr>
        <w:br/>
      </w:r>
      <w:r w:rsidRPr="004A420A">
        <w:rPr>
          <w:rFonts w:eastAsia="Calibri"/>
          <w:sz w:val="28"/>
          <w:szCs w:val="28"/>
          <w:lang w:eastAsia="en-US"/>
        </w:rPr>
        <w:t>а) многоводие</w:t>
      </w:r>
      <w:r w:rsidRPr="004A420A">
        <w:rPr>
          <w:rFonts w:eastAsia="Calibri"/>
          <w:sz w:val="28"/>
          <w:szCs w:val="28"/>
          <w:lang w:eastAsia="en-US"/>
        </w:rPr>
        <w:br/>
        <w:t>б) гестационный пиелонефрит</w:t>
      </w:r>
      <w:r w:rsidRPr="004A420A">
        <w:rPr>
          <w:rFonts w:eastAsia="Calibri"/>
          <w:sz w:val="28"/>
          <w:szCs w:val="28"/>
          <w:lang w:eastAsia="en-US"/>
        </w:rPr>
        <w:br/>
        <w:t>в) быстропрогрессирующие гестозы</w:t>
      </w:r>
      <w:r w:rsidRPr="004A420A">
        <w:rPr>
          <w:rFonts w:eastAsia="Calibri"/>
          <w:sz w:val="28"/>
          <w:szCs w:val="28"/>
          <w:lang w:eastAsia="en-US"/>
        </w:rPr>
        <w:br/>
        <w:t>г) маловодие</w:t>
      </w:r>
      <w:r w:rsidRPr="004A420A">
        <w:rPr>
          <w:rFonts w:eastAsia="Calibri"/>
          <w:sz w:val="28"/>
          <w:szCs w:val="28"/>
          <w:lang w:eastAsia="en-US"/>
        </w:rPr>
        <w:br/>
      </w:r>
    </w:p>
    <w:p w:rsidR="002072CE" w:rsidRPr="004A420A" w:rsidRDefault="002072CE" w:rsidP="002072CE">
      <w:pPr>
        <w:widowControl w:val="0"/>
        <w:tabs>
          <w:tab w:val="left" w:pos="426"/>
          <w:tab w:val="left" w:pos="1080"/>
        </w:tabs>
        <w:suppressAutoHyphens/>
        <w:overflowPunct w:val="0"/>
        <w:autoSpaceDE w:val="0"/>
        <w:autoSpaceDN w:val="0"/>
        <w:adjustRightInd w:val="0"/>
        <w:spacing w:line="276" w:lineRule="auto"/>
        <w:ind w:left="425" w:hanging="425"/>
        <w:textAlignment w:val="baseline"/>
        <w:rPr>
          <w:rFonts w:eastAsia="Calibri"/>
          <w:sz w:val="28"/>
          <w:szCs w:val="28"/>
          <w:lang w:eastAsia="en-US"/>
        </w:rPr>
      </w:pPr>
      <w:r w:rsidRPr="004A420A">
        <w:rPr>
          <w:rFonts w:eastAsia="Calibri"/>
          <w:b/>
          <w:sz w:val="28"/>
          <w:szCs w:val="28"/>
          <w:lang w:eastAsia="en-US"/>
        </w:rPr>
        <w:t xml:space="preserve">13. </w:t>
      </w:r>
      <w:r w:rsidRPr="004A420A">
        <w:rPr>
          <w:rFonts w:eastAsia="Calibri"/>
          <w:b/>
          <w:sz w:val="28"/>
          <w:szCs w:val="28"/>
          <w:lang w:eastAsia="en-US"/>
        </w:rPr>
        <w:tab/>
        <w:t>Чем характеризуется течение сахарного диабета во 2 триместре беременности?</w:t>
      </w:r>
      <w:r w:rsidRPr="004A420A">
        <w:rPr>
          <w:rFonts w:eastAsia="Calibri"/>
          <w:b/>
          <w:sz w:val="28"/>
          <w:szCs w:val="28"/>
          <w:lang w:eastAsia="en-US"/>
        </w:rPr>
        <w:br/>
      </w:r>
      <w:r w:rsidRPr="004A420A">
        <w:rPr>
          <w:rFonts w:eastAsia="Calibri"/>
          <w:sz w:val="28"/>
          <w:szCs w:val="28"/>
          <w:lang w:eastAsia="en-US"/>
        </w:rPr>
        <w:t xml:space="preserve">а) улучшение состояния </w:t>
      </w:r>
      <w:r w:rsidRPr="004A420A">
        <w:rPr>
          <w:rFonts w:eastAsia="Calibri"/>
          <w:sz w:val="28"/>
          <w:szCs w:val="28"/>
          <w:lang w:eastAsia="en-US"/>
        </w:rPr>
        <w:br/>
        <w:t>б) гипогликемическое состояние</w:t>
      </w:r>
      <w:r w:rsidRPr="004A420A">
        <w:rPr>
          <w:rFonts w:eastAsia="Calibri"/>
          <w:sz w:val="28"/>
          <w:szCs w:val="28"/>
          <w:lang w:eastAsia="en-US"/>
        </w:rPr>
        <w:br/>
        <w:t xml:space="preserve">в) прогрессирование тяжести </w:t>
      </w:r>
      <w:r w:rsidRPr="004A420A">
        <w:rPr>
          <w:rFonts w:eastAsia="Calibri"/>
          <w:sz w:val="28"/>
          <w:szCs w:val="28"/>
          <w:lang w:eastAsia="en-US"/>
        </w:rPr>
        <w:br/>
        <w:t>г) не изменяется</w:t>
      </w:r>
      <w:r w:rsidRPr="004A420A">
        <w:rPr>
          <w:rFonts w:eastAsia="Calibri"/>
          <w:sz w:val="28"/>
          <w:szCs w:val="28"/>
          <w:lang w:eastAsia="en-US"/>
        </w:rPr>
        <w:br/>
      </w:r>
    </w:p>
    <w:p w:rsidR="002072CE" w:rsidRPr="004A420A" w:rsidRDefault="002072CE" w:rsidP="002072CE">
      <w:pPr>
        <w:widowControl w:val="0"/>
        <w:tabs>
          <w:tab w:val="left" w:pos="426"/>
          <w:tab w:val="left" w:pos="1080"/>
        </w:tabs>
        <w:suppressAutoHyphens/>
        <w:overflowPunct w:val="0"/>
        <w:autoSpaceDE w:val="0"/>
        <w:autoSpaceDN w:val="0"/>
        <w:adjustRightInd w:val="0"/>
        <w:spacing w:line="276" w:lineRule="auto"/>
        <w:ind w:left="425" w:hanging="425"/>
        <w:textAlignment w:val="baseline"/>
        <w:rPr>
          <w:rFonts w:eastAsia="Calibri"/>
          <w:sz w:val="28"/>
          <w:szCs w:val="28"/>
          <w:lang w:eastAsia="en-US"/>
        </w:rPr>
      </w:pPr>
      <w:r w:rsidRPr="004A420A">
        <w:rPr>
          <w:rFonts w:eastAsia="Calibri"/>
          <w:b/>
          <w:sz w:val="28"/>
          <w:szCs w:val="28"/>
          <w:lang w:eastAsia="en-US"/>
        </w:rPr>
        <w:t xml:space="preserve">14. </w:t>
      </w:r>
      <w:r w:rsidRPr="004A420A">
        <w:rPr>
          <w:rFonts w:eastAsia="Calibri"/>
          <w:b/>
          <w:sz w:val="28"/>
          <w:szCs w:val="28"/>
          <w:lang w:eastAsia="en-US"/>
        </w:rPr>
        <w:tab/>
        <w:t>Какое осложнение  беременности редко развивается при сахарном диабете?</w:t>
      </w:r>
      <w:r w:rsidRPr="004A420A">
        <w:rPr>
          <w:rFonts w:eastAsia="Calibri"/>
          <w:b/>
          <w:sz w:val="28"/>
          <w:szCs w:val="28"/>
          <w:lang w:eastAsia="en-US"/>
        </w:rPr>
        <w:br/>
      </w:r>
      <w:r w:rsidRPr="004A420A">
        <w:rPr>
          <w:rFonts w:eastAsia="Calibri"/>
          <w:sz w:val="28"/>
          <w:szCs w:val="28"/>
          <w:lang w:eastAsia="en-US"/>
        </w:rPr>
        <w:t>а) маловодие</w:t>
      </w:r>
      <w:r w:rsidRPr="004A420A">
        <w:rPr>
          <w:rFonts w:eastAsia="Calibri"/>
          <w:sz w:val="28"/>
          <w:szCs w:val="28"/>
          <w:lang w:eastAsia="en-US"/>
        </w:rPr>
        <w:br/>
        <w:t>б) многоводие</w:t>
      </w:r>
      <w:r w:rsidRPr="004A420A">
        <w:rPr>
          <w:rFonts w:eastAsia="Calibri"/>
          <w:sz w:val="28"/>
          <w:szCs w:val="28"/>
          <w:lang w:eastAsia="en-US"/>
        </w:rPr>
        <w:br/>
        <w:t xml:space="preserve">в) </w:t>
      </w:r>
      <w:proofErr w:type="gramStart"/>
      <w:r w:rsidRPr="004A420A">
        <w:rPr>
          <w:rFonts w:eastAsia="Calibri"/>
          <w:sz w:val="28"/>
          <w:szCs w:val="28"/>
          <w:lang w:eastAsia="en-US"/>
        </w:rPr>
        <w:t>поздний</w:t>
      </w:r>
      <w:proofErr w:type="gramEnd"/>
      <w:r w:rsidRPr="004A420A">
        <w:rPr>
          <w:rFonts w:eastAsia="Calibri"/>
          <w:sz w:val="28"/>
          <w:szCs w:val="28"/>
          <w:lang w:eastAsia="en-US"/>
        </w:rPr>
        <w:t xml:space="preserve"> гестоз</w:t>
      </w:r>
      <w:r w:rsidRPr="004A420A">
        <w:rPr>
          <w:rFonts w:eastAsia="Calibri"/>
          <w:sz w:val="28"/>
          <w:szCs w:val="28"/>
          <w:lang w:eastAsia="en-US"/>
        </w:rPr>
        <w:br/>
        <w:t>г) недонашивание беременности</w:t>
      </w:r>
      <w:r w:rsidRPr="004A420A">
        <w:rPr>
          <w:rFonts w:eastAsia="Calibri"/>
          <w:sz w:val="28"/>
          <w:szCs w:val="28"/>
          <w:lang w:eastAsia="en-US"/>
        </w:rPr>
        <w:br/>
      </w:r>
    </w:p>
    <w:p w:rsidR="002072CE" w:rsidRPr="004A420A" w:rsidRDefault="002072CE" w:rsidP="002072CE">
      <w:pPr>
        <w:widowControl w:val="0"/>
        <w:tabs>
          <w:tab w:val="left" w:pos="426"/>
          <w:tab w:val="left" w:pos="1080"/>
        </w:tabs>
        <w:suppressAutoHyphens/>
        <w:overflowPunct w:val="0"/>
        <w:autoSpaceDE w:val="0"/>
        <w:autoSpaceDN w:val="0"/>
        <w:adjustRightInd w:val="0"/>
        <w:spacing w:line="276" w:lineRule="auto"/>
        <w:ind w:left="425" w:hanging="425"/>
        <w:textAlignment w:val="baseline"/>
        <w:rPr>
          <w:rFonts w:ascii="Calibri" w:eastAsia="Calibri" w:hAnsi="Calibri"/>
          <w:b/>
          <w:sz w:val="28"/>
          <w:szCs w:val="28"/>
          <w:lang w:eastAsia="en-US"/>
        </w:rPr>
      </w:pPr>
      <w:r w:rsidRPr="004A420A">
        <w:rPr>
          <w:rFonts w:eastAsia="Calibri"/>
          <w:b/>
          <w:sz w:val="28"/>
          <w:szCs w:val="28"/>
          <w:lang w:eastAsia="en-US"/>
        </w:rPr>
        <w:t xml:space="preserve">15. </w:t>
      </w:r>
      <w:r w:rsidRPr="004A420A">
        <w:rPr>
          <w:rFonts w:eastAsia="Calibri"/>
          <w:b/>
          <w:sz w:val="28"/>
          <w:szCs w:val="28"/>
          <w:lang w:eastAsia="en-US"/>
        </w:rPr>
        <w:tab/>
        <w:t>Какое осложнение вродах редко встречается у рожениц больных сахарным диабетом?</w:t>
      </w:r>
      <w:r w:rsidRPr="004A420A">
        <w:rPr>
          <w:rFonts w:eastAsia="Calibri"/>
          <w:b/>
          <w:sz w:val="28"/>
          <w:szCs w:val="28"/>
          <w:lang w:eastAsia="en-US"/>
        </w:rPr>
        <w:br/>
      </w:r>
      <w:r w:rsidRPr="004A420A">
        <w:rPr>
          <w:rFonts w:eastAsia="Calibri"/>
          <w:sz w:val="28"/>
          <w:szCs w:val="28"/>
          <w:lang w:eastAsia="en-US"/>
        </w:rPr>
        <w:t>а) несвоевременное излитие околоплодных вод</w:t>
      </w:r>
      <w:r w:rsidRPr="004A420A">
        <w:rPr>
          <w:rFonts w:eastAsia="Calibri"/>
          <w:sz w:val="28"/>
          <w:szCs w:val="28"/>
          <w:lang w:eastAsia="en-US"/>
        </w:rPr>
        <w:br/>
        <w:t>б) вторичная слабость родовой деятельности</w:t>
      </w:r>
      <w:r w:rsidRPr="004A420A">
        <w:rPr>
          <w:rFonts w:eastAsia="Calibri"/>
          <w:sz w:val="28"/>
          <w:szCs w:val="28"/>
          <w:lang w:eastAsia="en-US"/>
        </w:rPr>
        <w:br/>
        <w:t>в) чрезмерно бурная родовая деятельность</w:t>
      </w:r>
      <w:r w:rsidRPr="004A420A">
        <w:rPr>
          <w:rFonts w:eastAsia="Calibri"/>
          <w:sz w:val="28"/>
          <w:szCs w:val="28"/>
          <w:lang w:eastAsia="en-US"/>
        </w:rPr>
        <w:br/>
        <w:t xml:space="preserve">г) прогрессирование в родах тяжести гипоксии плода </w:t>
      </w:r>
      <w:r w:rsidRPr="004A420A">
        <w:rPr>
          <w:rFonts w:eastAsia="Calibri"/>
          <w:sz w:val="28"/>
          <w:szCs w:val="28"/>
          <w:lang w:eastAsia="en-US"/>
        </w:rPr>
        <w:br/>
      </w:r>
    </w:p>
    <w:p w:rsidR="002072CE" w:rsidRPr="004A420A" w:rsidRDefault="002072CE" w:rsidP="002072CE">
      <w:pPr>
        <w:spacing w:line="264" w:lineRule="auto"/>
        <w:ind w:left="357" w:hanging="357"/>
        <w:rPr>
          <w:b/>
          <w:sz w:val="28"/>
          <w:szCs w:val="28"/>
          <w:lang w:eastAsia="ar-SA"/>
        </w:rPr>
      </w:pPr>
      <w:r w:rsidRPr="004A420A">
        <w:rPr>
          <w:rFonts w:ascii="Calibri" w:eastAsia="Calibri" w:hAnsi="Calibri"/>
          <w:b/>
          <w:sz w:val="28"/>
          <w:szCs w:val="28"/>
          <w:lang w:eastAsia="en-US"/>
        </w:rPr>
        <w:br w:type="page"/>
      </w:r>
    </w:p>
    <w:p w:rsidR="002072CE" w:rsidRPr="004A420A" w:rsidRDefault="002072CE" w:rsidP="002072CE">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2072CE" w:rsidRPr="004A420A" w:rsidRDefault="002072CE" w:rsidP="002072CE">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2072CE" w:rsidRPr="004A420A" w:rsidRDefault="002072CE" w:rsidP="002072CE">
      <w:pPr>
        <w:spacing w:line="276" w:lineRule="auto"/>
        <w:contextualSpacing/>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Ответьте на поставленные вопросы</w:t>
      </w:r>
    </w:p>
    <w:p w:rsidR="002072CE" w:rsidRPr="004A420A" w:rsidRDefault="002072CE" w:rsidP="002072CE">
      <w:pPr>
        <w:spacing w:line="276" w:lineRule="auto"/>
        <w:ind w:left="1440" w:hanging="357"/>
        <w:contextualSpacing/>
        <w:jc w:val="center"/>
        <w:rPr>
          <w:rFonts w:eastAsia="Calibri"/>
          <w:b/>
          <w:sz w:val="28"/>
          <w:szCs w:val="28"/>
          <w:lang w:eastAsia="en-US"/>
        </w:rPr>
      </w:pPr>
    </w:p>
    <w:p w:rsidR="002072CE" w:rsidRPr="004A420A" w:rsidRDefault="002072CE" w:rsidP="002072CE">
      <w:pPr>
        <w:numPr>
          <w:ilvl w:val="0"/>
          <w:numId w:val="97"/>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 xml:space="preserve">При каких заболеваниях </w:t>
      </w:r>
      <w:proofErr w:type="gramStart"/>
      <w:r w:rsidRPr="004A420A">
        <w:rPr>
          <w:rFonts w:eastAsia="Calibri"/>
          <w:sz w:val="28"/>
          <w:szCs w:val="22"/>
          <w:lang w:eastAsia="en-US"/>
        </w:rPr>
        <w:t>сердечно-сосудистой</w:t>
      </w:r>
      <w:proofErr w:type="gramEnd"/>
      <w:r w:rsidRPr="004A420A">
        <w:rPr>
          <w:rFonts w:eastAsia="Calibri"/>
          <w:sz w:val="28"/>
          <w:szCs w:val="22"/>
          <w:lang w:eastAsia="en-US"/>
        </w:rPr>
        <w:t xml:space="preserve"> системы вынашивание беременности противопоказано?</w:t>
      </w:r>
    </w:p>
    <w:p w:rsidR="002072CE" w:rsidRPr="004A420A" w:rsidRDefault="002072CE" w:rsidP="002072CE">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7"/>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Противопоказания для вынашивания беременности при заболеваниях почек</w:t>
      </w:r>
    </w:p>
    <w:p w:rsidR="002072CE" w:rsidRPr="004A420A" w:rsidRDefault="002072CE" w:rsidP="002072CE">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2072CE" w:rsidRPr="004A420A" w:rsidRDefault="002072CE" w:rsidP="002072CE">
      <w:pPr>
        <w:numPr>
          <w:ilvl w:val="0"/>
          <w:numId w:val="97"/>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Какие факторы способствуют возникновению гестационного пиелонефрита?</w:t>
      </w:r>
    </w:p>
    <w:p w:rsidR="002072CE" w:rsidRPr="004A420A" w:rsidRDefault="002072CE" w:rsidP="002072CE">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2072CE" w:rsidRPr="004A420A" w:rsidRDefault="002072CE" w:rsidP="002072CE">
      <w:pPr>
        <w:numPr>
          <w:ilvl w:val="0"/>
          <w:numId w:val="97"/>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Что такое безсимптомная бактериурия, ее диагностическое значение?</w:t>
      </w:r>
    </w:p>
    <w:p w:rsidR="002072CE" w:rsidRPr="004A420A" w:rsidRDefault="002072CE" w:rsidP="002072CE">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2072CE" w:rsidRPr="004A420A" w:rsidRDefault="002072CE" w:rsidP="002072CE">
      <w:pPr>
        <w:numPr>
          <w:ilvl w:val="0"/>
          <w:numId w:val="97"/>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Классификация сахарного диабета при беременности</w:t>
      </w:r>
    </w:p>
    <w:p w:rsidR="002072CE" w:rsidRPr="004A420A" w:rsidRDefault="002072CE" w:rsidP="002072CE">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2072CE" w:rsidRPr="004A420A" w:rsidRDefault="002072CE" w:rsidP="002072CE">
      <w:pPr>
        <w:numPr>
          <w:ilvl w:val="0"/>
          <w:numId w:val="97"/>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Особенности течения сахарного диабета при беременности</w:t>
      </w:r>
    </w:p>
    <w:p w:rsidR="002072CE" w:rsidRPr="004A420A" w:rsidRDefault="002072CE" w:rsidP="002072CE">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2072CE" w:rsidRPr="004A420A" w:rsidRDefault="002072CE" w:rsidP="002072CE">
      <w:pPr>
        <w:numPr>
          <w:ilvl w:val="0"/>
          <w:numId w:val="97"/>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Течение беременности при сахарном диабете</w:t>
      </w:r>
    </w:p>
    <w:p w:rsidR="002072CE" w:rsidRPr="004A420A" w:rsidRDefault="002072CE" w:rsidP="002072CE">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7"/>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Противопоказания к вынашиванию беременности при сахарном диабете</w:t>
      </w:r>
    </w:p>
    <w:p w:rsidR="002072CE" w:rsidRPr="004A420A" w:rsidRDefault="002072CE" w:rsidP="002072CE">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7"/>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Опасности аппендицита у беременных женщин</w:t>
      </w:r>
    </w:p>
    <w:p w:rsidR="002072CE" w:rsidRPr="004A420A" w:rsidRDefault="002072CE" w:rsidP="002072CE">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2072CE" w:rsidRPr="004A420A" w:rsidRDefault="002072CE" w:rsidP="002072CE">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2072CE" w:rsidRPr="004A420A" w:rsidRDefault="002072CE" w:rsidP="002072CE">
      <w:pPr>
        <w:numPr>
          <w:ilvl w:val="0"/>
          <w:numId w:val="93"/>
        </w:numPr>
        <w:tabs>
          <w:tab w:val="left" w:pos="426"/>
        </w:tabs>
        <w:suppressAutoHyphens/>
        <w:spacing w:line="276" w:lineRule="auto"/>
        <w:jc w:val="both"/>
        <w:rPr>
          <w:rFonts w:eastAsia="Calibri"/>
          <w:sz w:val="28"/>
          <w:szCs w:val="28"/>
          <w:lang w:eastAsia="en-US"/>
        </w:rPr>
      </w:pPr>
      <w:r w:rsidRPr="004A420A">
        <w:rPr>
          <w:rFonts w:eastAsia="Calibri"/>
          <w:sz w:val="28"/>
          <w:szCs w:val="28"/>
          <w:lang w:eastAsia="en-US"/>
        </w:rPr>
        <w:t>Частота заболеваний пороками сердца среди беременных женщин</w:t>
      </w:r>
    </w:p>
    <w:p w:rsidR="002072CE" w:rsidRPr="004A420A" w:rsidRDefault="002072CE" w:rsidP="002072CE">
      <w:pPr>
        <w:tabs>
          <w:tab w:val="left" w:pos="426"/>
        </w:tabs>
        <w:suppressAutoHyphen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uppressAutoHyphens/>
        <w:spacing w:line="276" w:lineRule="auto"/>
        <w:jc w:val="both"/>
        <w:rPr>
          <w:rFonts w:eastAsia="Calibri"/>
          <w:sz w:val="28"/>
          <w:szCs w:val="28"/>
          <w:lang w:eastAsia="en-US"/>
        </w:rPr>
      </w:pPr>
      <w:r w:rsidRPr="004A420A">
        <w:rPr>
          <w:rFonts w:eastAsia="Calibri"/>
          <w:sz w:val="28"/>
          <w:szCs w:val="28"/>
          <w:lang w:eastAsia="en-US"/>
        </w:rPr>
        <w:t>Классификация пороков сердца</w:t>
      </w:r>
    </w:p>
    <w:p w:rsidR="002072CE" w:rsidRPr="004A420A" w:rsidRDefault="002072CE" w:rsidP="002072CE">
      <w:pPr>
        <w:tabs>
          <w:tab w:val="left" w:pos="426"/>
        </w:tabs>
        <w:suppressAutoHyphen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uppressAutoHyphens/>
        <w:spacing w:line="276" w:lineRule="auto"/>
        <w:jc w:val="both"/>
        <w:rPr>
          <w:rFonts w:eastAsia="Calibri"/>
          <w:sz w:val="28"/>
          <w:szCs w:val="28"/>
          <w:lang w:eastAsia="en-US"/>
        </w:rPr>
      </w:pPr>
      <w:r w:rsidRPr="004A420A">
        <w:rPr>
          <w:rFonts w:eastAsia="Calibri"/>
          <w:sz w:val="28"/>
          <w:szCs w:val="28"/>
          <w:lang w:eastAsia="en-US"/>
        </w:rPr>
        <w:t>Госпитализация беременных с пороками сердца</w:t>
      </w:r>
    </w:p>
    <w:p w:rsidR="002072CE" w:rsidRPr="004A420A" w:rsidRDefault="002072CE" w:rsidP="002072CE">
      <w:pPr>
        <w:tabs>
          <w:tab w:val="left" w:pos="426"/>
        </w:tabs>
        <w:suppressAutoHyphen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uppressAutoHyphens/>
        <w:spacing w:line="276" w:lineRule="auto"/>
        <w:rPr>
          <w:rFonts w:eastAsia="Calibri"/>
          <w:sz w:val="28"/>
          <w:szCs w:val="28"/>
          <w:lang w:eastAsia="en-US"/>
        </w:rPr>
      </w:pPr>
      <w:r w:rsidRPr="004A420A">
        <w:rPr>
          <w:rFonts w:eastAsia="Calibri"/>
          <w:sz w:val="28"/>
          <w:szCs w:val="28"/>
          <w:lang w:eastAsia="en-US"/>
        </w:rPr>
        <w:t>С какими заболеваниями необходимо дифференцировать гипертоническую болезнь у беременных</w:t>
      </w:r>
    </w:p>
    <w:p w:rsidR="002072CE" w:rsidRPr="004A420A" w:rsidRDefault="002072CE" w:rsidP="002072CE">
      <w:pPr>
        <w:tabs>
          <w:tab w:val="left" w:pos="426"/>
        </w:tabs>
        <w:suppressAutoHyphen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uppressAutoHyphens/>
        <w:spacing w:line="276" w:lineRule="auto"/>
        <w:jc w:val="both"/>
        <w:rPr>
          <w:rFonts w:eastAsia="Calibri"/>
          <w:sz w:val="28"/>
          <w:szCs w:val="28"/>
          <w:lang w:eastAsia="en-US"/>
        </w:rPr>
      </w:pPr>
      <w:r w:rsidRPr="004A420A">
        <w:rPr>
          <w:rFonts w:eastAsia="Calibri"/>
          <w:sz w:val="28"/>
          <w:szCs w:val="28"/>
          <w:lang w:eastAsia="en-US"/>
        </w:rPr>
        <w:t xml:space="preserve">Осложнения беременности и родов при </w:t>
      </w:r>
      <w:proofErr w:type="gramStart"/>
      <w:r w:rsidRPr="004A420A">
        <w:rPr>
          <w:rFonts w:eastAsia="Calibri"/>
          <w:sz w:val="28"/>
          <w:szCs w:val="28"/>
          <w:lang w:eastAsia="en-US"/>
        </w:rPr>
        <w:t>сердечно-сосудистой</w:t>
      </w:r>
      <w:proofErr w:type="gramEnd"/>
      <w:r w:rsidRPr="004A420A">
        <w:rPr>
          <w:rFonts w:eastAsia="Calibri"/>
          <w:sz w:val="28"/>
          <w:szCs w:val="28"/>
          <w:lang w:eastAsia="en-US"/>
        </w:rPr>
        <w:t xml:space="preserve"> патологии</w:t>
      </w:r>
    </w:p>
    <w:p w:rsidR="002072CE" w:rsidRPr="004A420A" w:rsidRDefault="002072CE" w:rsidP="002072CE">
      <w:pPr>
        <w:tabs>
          <w:tab w:val="left" w:pos="426"/>
        </w:tabs>
        <w:suppressAutoHyphen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uppressAutoHyphens/>
        <w:spacing w:line="276" w:lineRule="auto"/>
        <w:jc w:val="both"/>
        <w:rPr>
          <w:rFonts w:eastAsia="Calibri"/>
          <w:sz w:val="28"/>
          <w:szCs w:val="28"/>
          <w:lang w:eastAsia="en-US"/>
        </w:rPr>
      </w:pPr>
      <w:r w:rsidRPr="004A420A">
        <w:rPr>
          <w:rFonts w:eastAsia="Calibri"/>
          <w:sz w:val="28"/>
          <w:szCs w:val="28"/>
          <w:lang w:eastAsia="en-US"/>
        </w:rPr>
        <w:t>Показания для прерывания беременности</w:t>
      </w:r>
    </w:p>
    <w:p w:rsidR="002072CE" w:rsidRPr="004A420A" w:rsidRDefault="002072CE" w:rsidP="002072CE">
      <w:pPr>
        <w:tabs>
          <w:tab w:val="left" w:pos="426"/>
        </w:tabs>
        <w:suppressAutoHyphen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uppressAutoHyphens/>
        <w:spacing w:line="276" w:lineRule="auto"/>
        <w:jc w:val="both"/>
        <w:rPr>
          <w:rFonts w:eastAsia="Calibri"/>
          <w:sz w:val="28"/>
          <w:szCs w:val="28"/>
          <w:lang w:eastAsia="en-US"/>
        </w:rPr>
      </w:pPr>
      <w:r w:rsidRPr="004A420A">
        <w:rPr>
          <w:rFonts w:eastAsia="Calibri"/>
          <w:sz w:val="28"/>
          <w:szCs w:val="28"/>
          <w:lang w:eastAsia="en-US"/>
        </w:rPr>
        <w:t xml:space="preserve">Основные формы заболевания почек? </w:t>
      </w:r>
    </w:p>
    <w:p w:rsidR="002072CE" w:rsidRPr="004A420A" w:rsidRDefault="002072CE" w:rsidP="002072CE">
      <w:pPr>
        <w:tabs>
          <w:tab w:val="left" w:pos="426"/>
        </w:tabs>
        <w:suppressAutoHyphen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uppressAutoHyphens/>
        <w:spacing w:line="276" w:lineRule="auto"/>
        <w:jc w:val="both"/>
        <w:rPr>
          <w:rFonts w:eastAsia="Calibri"/>
          <w:sz w:val="28"/>
          <w:szCs w:val="28"/>
          <w:lang w:eastAsia="en-US"/>
        </w:rPr>
      </w:pPr>
      <w:r w:rsidRPr="004A420A">
        <w:rPr>
          <w:rFonts w:eastAsia="Calibri"/>
          <w:sz w:val="28"/>
          <w:szCs w:val="28"/>
          <w:lang w:eastAsia="en-US"/>
        </w:rPr>
        <w:t xml:space="preserve">Клиническая характеристика и формы гломерулонефрита? </w:t>
      </w:r>
    </w:p>
    <w:p w:rsidR="002072CE" w:rsidRPr="004A420A" w:rsidRDefault="002072CE" w:rsidP="002072CE">
      <w:pPr>
        <w:tabs>
          <w:tab w:val="left" w:pos="426"/>
        </w:tabs>
        <w:suppressAutoHyphen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uppressAutoHyphens/>
        <w:spacing w:line="276" w:lineRule="auto"/>
        <w:jc w:val="both"/>
        <w:rPr>
          <w:rFonts w:eastAsia="Calibri"/>
          <w:sz w:val="28"/>
          <w:szCs w:val="28"/>
          <w:lang w:eastAsia="en-US"/>
        </w:rPr>
      </w:pPr>
      <w:r w:rsidRPr="004A420A">
        <w:rPr>
          <w:rFonts w:eastAsia="Calibri"/>
          <w:sz w:val="28"/>
          <w:szCs w:val="28"/>
          <w:lang w:eastAsia="en-US"/>
        </w:rPr>
        <w:t>Характеристика гипертонической формы гломерулонефрита</w:t>
      </w:r>
    </w:p>
    <w:p w:rsidR="002072CE" w:rsidRPr="004A420A" w:rsidRDefault="002072CE" w:rsidP="002072CE">
      <w:pPr>
        <w:tabs>
          <w:tab w:val="left" w:pos="426"/>
        </w:tabs>
        <w:suppressAutoHyphen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lastRenderedPageBreak/>
        <w:t>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pacing w:line="276" w:lineRule="auto"/>
        <w:jc w:val="both"/>
        <w:rPr>
          <w:rFonts w:eastAsia="Calibri"/>
          <w:sz w:val="28"/>
          <w:szCs w:val="28"/>
          <w:lang w:eastAsia="en-US"/>
        </w:rPr>
      </w:pPr>
      <w:r w:rsidRPr="004A420A">
        <w:rPr>
          <w:rFonts w:eastAsia="Calibri"/>
          <w:sz w:val="28"/>
          <w:szCs w:val="28"/>
          <w:lang w:eastAsia="en-US"/>
        </w:rPr>
        <w:t>Характеристика нефротической формы гломерулонефрита</w:t>
      </w:r>
    </w:p>
    <w:p w:rsidR="002072CE" w:rsidRPr="004A420A" w:rsidRDefault="002072CE" w:rsidP="002072CE">
      <w:pPr>
        <w:tabs>
          <w:tab w:val="left" w:pos="426"/>
        </w:tab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pacing w:line="276" w:lineRule="auto"/>
        <w:jc w:val="both"/>
        <w:rPr>
          <w:rFonts w:eastAsia="Calibri"/>
          <w:sz w:val="28"/>
          <w:szCs w:val="28"/>
          <w:lang w:eastAsia="en-US"/>
        </w:rPr>
      </w:pPr>
      <w:r w:rsidRPr="004A420A">
        <w:rPr>
          <w:rFonts w:eastAsia="Calibri"/>
          <w:sz w:val="28"/>
          <w:szCs w:val="28"/>
          <w:lang w:eastAsia="en-US"/>
        </w:rPr>
        <w:t>Характеристика смешанной формы гломерулонефрита</w:t>
      </w:r>
    </w:p>
    <w:p w:rsidR="002072CE" w:rsidRPr="004A420A" w:rsidRDefault="002072CE" w:rsidP="002072CE">
      <w:pPr>
        <w:tabs>
          <w:tab w:val="left" w:pos="426"/>
        </w:tab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pacing w:line="276" w:lineRule="auto"/>
        <w:jc w:val="both"/>
        <w:rPr>
          <w:rFonts w:eastAsia="Calibri"/>
          <w:sz w:val="28"/>
          <w:szCs w:val="28"/>
          <w:lang w:eastAsia="en-US"/>
        </w:rPr>
      </w:pPr>
      <w:r w:rsidRPr="004A420A">
        <w:rPr>
          <w:rFonts w:eastAsia="Calibri"/>
          <w:sz w:val="28"/>
          <w:szCs w:val="28"/>
          <w:lang w:eastAsia="en-US"/>
        </w:rPr>
        <w:t>Характеристика латентной формы гломерулонефрита</w:t>
      </w:r>
    </w:p>
    <w:p w:rsidR="002072CE" w:rsidRPr="004A420A" w:rsidRDefault="002072CE" w:rsidP="002072CE">
      <w:pPr>
        <w:tabs>
          <w:tab w:val="left" w:pos="426"/>
        </w:tab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pacing w:line="276" w:lineRule="auto"/>
        <w:jc w:val="both"/>
        <w:rPr>
          <w:rFonts w:eastAsia="Calibri"/>
          <w:sz w:val="28"/>
          <w:szCs w:val="28"/>
          <w:lang w:eastAsia="en-US"/>
        </w:rPr>
      </w:pPr>
      <w:r w:rsidRPr="004A420A">
        <w:rPr>
          <w:rFonts w:eastAsia="Calibri"/>
          <w:sz w:val="28"/>
          <w:szCs w:val="28"/>
          <w:lang w:eastAsia="en-US"/>
        </w:rPr>
        <w:t xml:space="preserve">Исход всех форм </w:t>
      </w:r>
      <w:proofErr w:type="gramStart"/>
      <w:r w:rsidRPr="004A420A">
        <w:rPr>
          <w:rFonts w:eastAsia="Calibri"/>
          <w:sz w:val="28"/>
          <w:szCs w:val="28"/>
          <w:lang w:eastAsia="en-US"/>
        </w:rPr>
        <w:t>хронического</w:t>
      </w:r>
      <w:proofErr w:type="gramEnd"/>
      <w:r w:rsidRPr="004A420A">
        <w:rPr>
          <w:rFonts w:eastAsia="Calibri"/>
          <w:sz w:val="28"/>
          <w:szCs w:val="28"/>
          <w:lang w:eastAsia="en-US"/>
        </w:rPr>
        <w:t xml:space="preserve"> гломерулонефрита? </w:t>
      </w:r>
    </w:p>
    <w:p w:rsidR="002072CE" w:rsidRPr="004A420A" w:rsidRDefault="002072CE" w:rsidP="002072CE">
      <w:pPr>
        <w:tabs>
          <w:tab w:val="left" w:pos="426"/>
        </w:tab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uppressAutoHyphens/>
        <w:spacing w:line="276" w:lineRule="auto"/>
        <w:rPr>
          <w:rFonts w:eastAsia="Calibri"/>
          <w:sz w:val="28"/>
          <w:szCs w:val="28"/>
          <w:lang w:eastAsia="en-US"/>
        </w:rPr>
      </w:pPr>
      <w:r w:rsidRPr="004A420A">
        <w:rPr>
          <w:rFonts w:eastAsia="Calibri"/>
          <w:sz w:val="28"/>
          <w:szCs w:val="28"/>
          <w:lang w:eastAsia="en-US"/>
        </w:rPr>
        <w:t>Частота пиелонефрита у беременных. Начальные симптомы пиелонефрита. Диагностика  пиелонефрита</w:t>
      </w:r>
    </w:p>
    <w:p w:rsidR="002072CE" w:rsidRPr="004A420A" w:rsidRDefault="002072CE" w:rsidP="002072CE">
      <w:pPr>
        <w:tabs>
          <w:tab w:val="left" w:pos="426"/>
        </w:tab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pacing w:line="276" w:lineRule="auto"/>
        <w:jc w:val="both"/>
        <w:rPr>
          <w:rFonts w:eastAsia="Calibri"/>
          <w:sz w:val="28"/>
          <w:szCs w:val="28"/>
          <w:lang w:eastAsia="en-US"/>
        </w:rPr>
      </w:pPr>
      <w:r w:rsidRPr="004A420A">
        <w:rPr>
          <w:rFonts w:eastAsia="Calibri"/>
          <w:sz w:val="28"/>
          <w:szCs w:val="28"/>
          <w:lang w:eastAsia="en-US"/>
        </w:rPr>
        <w:t>Показания к прерыванию беременности при пиелонефрите</w:t>
      </w:r>
    </w:p>
    <w:p w:rsidR="002072CE" w:rsidRPr="004A420A" w:rsidRDefault="002072CE" w:rsidP="002072CE">
      <w:pPr>
        <w:tabs>
          <w:tab w:val="left" w:pos="426"/>
        </w:tab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numPr>
          <w:ilvl w:val="0"/>
          <w:numId w:val="93"/>
        </w:numPr>
        <w:tabs>
          <w:tab w:val="left" w:pos="426"/>
        </w:tabs>
        <w:spacing w:line="276" w:lineRule="auto"/>
        <w:jc w:val="both"/>
        <w:rPr>
          <w:rFonts w:eastAsia="Calibri"/>
          <w:sz w:val="28"/>
          <w:szCs w:val="28"/>
          <w:lang w:eastAsia="en-US"/>
        </w:rPr>
      </w:pPr>
      <w:r w:rsidRPr="004A420A">
        <w:rPr>
          <w:rFonts w:eastAsia="Calibri"/>
          <w:sz w:val="28"/>
          <w:szCs w:val="28"/>
          <w:lang w:eastAsia="en-US"/>
        </w:rPr>
        <w:t>Родоразрешение при пиелонефрите</w:t>
      </w:r>
    </w:p>
    <w:p w:rsidR="002072CE" w:rsidRPr="004A420A" w:rsidRDefault="002072CE" w:rsidP="002072CE">
      <w:pPr>
        <w:tabs>
          <w:tab w:val="left" w:pos="426"/>
        </w:tabs>
        <w:spacing w:line="276" w:lineRule="auto"/>
        <w:jc w:val="both"/>
        <w:rPr>
          <w:rFonts w:ascii="Calibri" w:eastAsia="Calibri" w:hAnsi="Calibri"/>
          <w:sz w:val="28"/>
          <w:szCs w:val="22"/>
          <w:lang w:eastAsia="en-US"/>
        </w:rPr>
      </w:pPr>
      <w:r w:rsidRPr="004A420A">
        <w:rPr>
          <w:rFonts w:ascii="Calibri" w:eastAsia="Calibri" w:hAnsi="Calibri"/>
          <w:sz w:val="28"/>
          <w:szCs w:val="22"/>
          <w:lang w:eastAsia="en-US"/>
        </w:rPr>
        <w:t>_________________________________________________________________________________________________________________________________________________________________________________________________________</w:t>
      </w:r>
      <w:r w:rsidRPr="004A420A">
        <w:rPr>
          <w:rFonts w:ascii="Calibri" w:eastAsia="Calibri" w:hAnsi="Calibri"/>
          <w:sz w:val="28"/>
          <w:szCs w:val="22"/>
          <w:lang w:eastAsia="en-US"/>
        </w:rPr>
        <w:lastRenderedPageBreak/>
        <w:t>______________________________________________________________________________________________________________________________________</w:t>
      </w:r>
    </w:p>
    <w:p w:rsidR="002072CE" w:rsidRPr="004A420A" w:rsidRDefault="002072CE" w:rsidP="002072CE">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СИТУАЦИОННЫЕ ЗАДАЧИ</w:t>
      </w:r>
    </w:p>
    <w:p w:rsidR="002072CE" w:rsidRPr="004A420A" w:rsidRDefault="002072CE" w:rsidP="002072CE">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1</w:t>
      </w:r>
    </w:p>
    <w:p w:rsidR="002072CE" w:rsidRPr="004A420A" w:rsidRDefault="002072CE" w:rsidP="002072CE">
      <w:pPr>
        <w:spacing w:line="276" w:lineRule="auto"/>
        <w:jc w:val="both"/>
        <w:rPr>
          <w:rFonts w:eastAsia="Calibri"/>
          <w:sz w:val="28"/>
          <w:szCs w:val="28"/>
          <w:lang w:eastAsia="en-US"/>
        </w:rPr>
      </w:pPr>
      <w:r w:rsidRPr="004A420A">
        <w:rPr>
          <w:rFonts w:eastAsia="Calibri"/>
          <w:sz w:val="28"/>
          <w:szCs w:val="28"/>
          <w:lang w:eastAsia="en-US"/>
        </w:rPr>
        <w:t xml:space="preserve">К., </w:t>
      </w:r>
      <w:r w:rsidRPr="004A420A">
        <w:rPr>
          <w:rFonts w:eastAsia="Calibri"/>
          <w:noProof/>
          <w:sz w:val="28"/>
          <w:szCs w:val="28"/>
          <w:lang w:eastAsia="en-US"/>
        </w:rPr>
        <w:t>26</w:t>
      </w:r>
      <w:r w:rsidRPr="004A420A">
        <w:rPr>
          <w:rFonts w:eastAsia="Calibri"/>
          <w:sz w:val="28"/>
          <w:szCs w:val="28"/>
          <w:lang w:eastAsia="en-US"/>
        </w:rPr>
        <w:t xml:space="preserve"> лет обратилась в женскую консультацию по поводу отсутствия менструации в течение</w:t>
      </w:r>
      <w:r w:rsidRPr="004A420A">
        <w:rPr>
          <w:rFonts w:eastAsia="Calibri"/>
          <w:noProof/>
          <w:sz w:val="28"/>
          <w:szCs w:val="28"/>
          <w:lang w:eastAsia="en-US"/>
        </w:rPr>
        <w:t xml:space="preserve"> 2</w:t>
      </w:r>
      <w:r w:rsidRPr="004A420A">
        <w:rPr>
          <w:rFonts w:eastAsia="Calibri"/>
          <w:sz w:val="28"/>
          <w:szCs w:val="28"/>
          <w:lang w:eastAsia="en-US"/>
        </w:rPr>
        <w:t xml:space="preserve"> месяцев. С</w:t>
      </w:r>
      <w:r w:rsidRPr="004A420A">
        <w:rPr>
          <w:rFonts w:eastAsia="Calibri"/>
          <w:noProof/>
          <w:sz w:val="28"/>
          <w:szCs w:val="28"/>
          <w:lang w:eastAsia="en-US"/>
        </w:rPr>
        <w:t xml:space="preserve"> 20</w:t>
      </w:r>
      <w:r w:rsidRPr="004A420A">
        <w:rPr>
          <w:rFonts w:eastAsia="Calibri"/>
          <w:sz w:val="28"/>
          <w:szCs w:val="28"/>
          <w:lang w:eastAsia="en-US"/>
        </w:rPr>
        <w:t xml:space="preserve"> лет состоит на диспансерном учёте у терапевта по поводу  ревматического порока сердца. Последние</w:t>
      </w:r>
      <w:r w:rsidRPr="004A420A">
        <w:rPr>
          <w:rFonts w:eastAsia="Calibri"/>
          <w:noProof/>
          <w:sz w:val="28"/>
          <w:szCs w:val="28"/>
          <w:lang w:eastAsia="en-US"/>
        </w:rPr>
        <w:t xml:space="preserve"> 6</w:t>
      </w:r>
      <w:r w:rsidRPr="004A420A">
        <w:rPr>
          <w:rFonts w:eastAsia="Calibri"/>
          <w:sz w:val="28"/>
          <w:szCs w:val="28"/>
          <w:lang w:eastAsia="en-US"/>
        </w:rPr>
        <w:t xml:space="preserve"> месяцев отмечала появление одышки при ходьбе, физической нагрузке. Данная беременность первая, по данным комплексного обследования соответствует</w:t>
      </w:r>
      <w:r w:rsidRPr="004A420A">
        <w:rPr>
          <w:rFonts w:eastAsia="Calibri"/>
          <w:noProof/>
          <w:sz w:val="28"/>
          <w:szCs w:val="28"/>
          <w:lang w:eastAsia="en-US"/>
        </w:rPr>
        <w:t xml:space="preserve"> 6</w:t>
      </w:r>
      <w:r w:rsidRPr="004A420A">
        <w:rPr>
          <w:rFonts w:eastAsia="Calibri"/>
          <w:sz w:val="28"/>
          <w:szCs w:val="28"/>
          <w:lang w:eastAsia="en-US"/>
        </w:rPr>
        <w:t xml:space="preserve"> неделям.  Врач-ревматолог, консультировавший беременную, дал следующее заключение: ревмокардит, активная фаза. Комбинированный митральный порок сердца с преобладанием стеноза левого </w:t>
      </w:r>
      <w:proofErr w:type="gramStart"/>
      <w:r w:rsidRPr="004A420A">
        <w:rPr>
          <w:rFonts w:eastAsia="Calibri"/>
          <w:sz w:val="28"/>
          <w:szCs w:val="28"/>
          <w:lang w:eastAsia="en-US"/>
        </w:rPr>
        <w:t>атрио-вентрикулярного</w:t>
      </w:r>
      <w:proofErr w:type="gramEnd"/>
      <w:r w:rsidRPr="004A420A">
        <w:rPr>
          <w:rFonts w:eastAsia="Calibri"/>
          <w:sz w:val="28"/>
          <w:szCs w:val="28"/>
          <w:lang w:eastAsia="en-US"/>
        </w:rPr>
        <w:t xml:space="preserve"> отверстия. Недостаточность  митрального клапана </w:t>
      </w:r>
      <w:r w:rsidRPr="004A420A">
        <w:rPr>
          <w:rFonts w:eastAsia="Calibri"/>
          <w:sz w:val="28"/>
          <w:szCs w:val="28"/>
          <w:lang w:val="en-US" w:eastAsia="en-US"/>
        </w:rPr>
        <w:t>II</w:t>
      </w:r>
      <w:proofErr w:type="gramStart"/>
      <w:r w:rsidRPr="004A420A">
        <w:rPr>
          <w:rFonts w:eastAsia="Calibri"/>
          <w:sz w:val="28"/>
          <w:szCs w:val="28"/>
          <w:lang w:eastAsia="en-US"/>
        </w:rPr>
        <w:t xml:space="preserve"> Б</w:t>
      </w:r>
      <w:proofErr w:type="gramEnd"/>
      <w:r w:rsidRPr="004A420A">
        <w:rPr>
          <w:rFonts w:eastAsia="Calibri"/>
          <w:sz w:val="28"/>
          <w:szCs w:val="28"/>
          <w:lang w:eastAsia="en-US"/>
        </w:rPr>
        <w:t xml:space="preserve"> степени.</w:t>
      </w:r>
    </w:p>
    <w:p w:rsidR="002072CE" w:rsidRPr="004A420A" w:rsidRDefault="002072CE" w:rsidP="002072CE">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2072CE" w:rsidRPr="004A420A" w:rsidRDefault="002072CE" w:rsidP="002072CE">
      <w:pPr>
        <w:spacing w:line="276" w:lineRule="auto"/>
        <w:rPr>
          <w:rFonts w:eastAsia="Calibri"/>
          <w:noProof/>
          <w:sz w:val="28"/>
          <w:szCs w:val="28"/>
          <w:lang w:eastAsia="en-US"/>
        </w:rPr>
      </w:pPr>
      <w:r w:rsidRPr="004A420A">
        <w:rPr>
          <w:rFonts w:eastAsia="Calibri"/>
          <w:sz w:val="28"/>
          <w:szCs w:val="28"/>
          <w:lang w:eastAsia="en-US"/>
        </w:rPr>
        <w:t>1. Сформулируйте диагноз __________________________________________</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b/>
          <w:i/>
          <w:sz w:val="28"/>
          <w:szCs w:val="28"/>
          <w:lang w:eastAsia="en-US"/>
        </w:rPr>
        <w:t>__________________________________________________________________</w:t>
      </w:r>
      <w:r w:rsidRPr="004A420A">
        <w:rPr>
          <w:rFonts w:eastAsia="Calibri"/>
          <w:noProof/>
          <w:sz w:val="28"/>
          <w:szCs w:val="28"/>
          <w:lang w:eastAsia="en-US"/>
        </w:rPr>
        <w:t xml:space="preserve">2. </w:t>
      </w:r>
      <w:r w:rsidRPr="004A420A">
        <w:rPr>
          <w:rFonts w:eastAsia="Calibri"/>
          <w:snapToGrid w:val="0"/>
          <w:sz w:val="28"/>
          <w:szCs w:val="28"/>
          <w:lang w:eastAsia="en-US"/>
        </w:rPr>
        <w:t>Оценить состояние женщины</w:t>
      </w:r>
    </w:p>
    <w:p w:rsidR="002072CE" w:rsidRPr="004A420A" w:rsidRDefault="002072CE" w:rsidP="002072CE">
      <w:pPr>
        <w:spacing w:line="276" w:lineRule="auto"/>
        <w:jc w:val="both"/>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w:t>
      </w:r>
      <w:r w:rsidRPr="004A420A">
        <w:rPr>
          <w:rFonts w:ascii="Bookman Old Style" w:eastAsia="Calibri" w:hAnsi="Bookman Old Style"/>
          <w:b/>
          <w:i/>
          <w:noProof/>
          <w:color w:val="002060"/>
          <w:sz w:val="28"/>
          <w:szCs w:val="28"/>
          <w:lang w:eastAsia="en-US"/>
        </w:rPr>
        <w:t xml:space="preserve"> № 2</w:t>
      </w:r>
    </w:p>
    <w:p w:rsidR="002072CE" w:rsidRPr="004A420A" w:rsidRDefault="002072CE" w:rsidP="002072CE">
      <w:pPr>
        <w:spacing w:line="276" w:lineRule="auto"/>
        <w:jc w:val="both"/>
        <w:rPr>
          <w:rFonts w:eastAsia="Calibri"/>
          <w:sz w:val="28"/>
          <w:szCs w:val="28"/>
          <w:lang w:eastAsia="en-US"/>
        </w:rPr>
      </w:pPr>
      <w:r w:rsidRPr="004A420A">
        <w:rPr>
          <w:rFonts w:eastAsia="Calibri"/>
          <w:sz w:val="28"/>
          <w:szCs w:val="28"/>
          <w:lang w:eastAsia="en-US"/>
        </w:rPr>
        <w:t>Н.,</w:t>
      </w:r>
      <w:r w:rsidRPr="004A420A">
        <w:rPr>
          <w:rFonts w:eastAsia="Calibri"/>
          <w:noProof/>
          <w:sz w:val="28"/>
          <w:szCs w:val="28"/>
          <w:lang w:eastAsia="en-US"/>
        </w:rPr>
        <w:t xml:space="preserve"> 23</w:t>
      </w:r>
      <w:r w:rsidRPr="004A420A">
        <w:rPr>
          <w:rFonts w:eastAsia="Calibri"/>
          <w:sz w:val="28"/>
          <w:szCs w:val="28"/>
          <w:lang w:eastAsia="en-US"/>
        </w:rPr>
        <w:t xml:space="preserve"> лет поступила в роддом с регулярной родовой деятельно</w:t>
      </w:r>
      <w:r w:rsidRPr="004A420A">
        <w:rPr>
          <w:rFonts w:eastAsia="Calibri"/>
          <w:sz w:val="28"/>
          <w:szCs w:val="28"/>
          <w:lang w:eastAsia="en-US"/>
        </w:rPr>
        <w:softHyphen/>
        <w:t>стью, начавшейся</w:t>
      </w:r>
      <w:r w:rsidRPr="004A420A">
        <w:rPr>
          <w:rFonts w:eastAsia="Calibri"/>
          <w:noProof/>
          <w:sz w:val="28"/>
          <w:szCs w:val="28"/>
          <w:lang w:eastAsia="en-US"/>
        </w:rPr>
        <w:t xml:space="preserve"> 4</w:t>
      </w:r>
      <w:r w:rsidRPr="004A420A">
        <w:rPr>
          <w:rFonts w:eastAsia="Calibri"/>
          <w:sz w:val="28"/>
          <w:szCs w:val="28"/>
          <w:lang w:eastAsia="en-US"/>
        </w:rPr>
        <w:t xml:space="preserve"> часа назад. Общее состояние удовлетворительное. АД 120/70 мм</w:t>
      </w:r>
      <w:proofErr w:type="gramStart"/>
      <w:r w:rsidRPr="004A420A">
        <w:rPr>
          <w:rFonts w:eastAsia="Calibri"/>
          <w:sz w:val="28"/>
          <w:szCs w:val="28"/>
          <w:lang w:eastAsia="en-US"/>
        </w:rPr>
        <w:t>.р</w:t>
      </w:r>
      <w:proofErr w:type="gramEnd"/>
      <w:r w:rsidRPr="004A420A">
        <w:rPr>
          <w:rFonts w:eastAsia="Calibri"/>
          <w:sz w:val="28"/>
          <w:szCs w:val="28"/>
          <w:lang w:eastAsia="en-US"/>
        </w:rPr>
        <w:t>т.ст. на обеих руках, пульс</w:t>
      </w:r>
      <w:r w:rsidRPr="004A420A">
        <w:rPr>
          <w:rFonts w:eastAsia="Calibri"/>
          <w:noProof/>
          <w:sz w:val="28"/>
          <w:szCs w:val="28"/>
          <w:lang w:eastAsia="en-US"/>
        </w:rPr>
        <w:t xml:space="preserve"> 88</w:t>
      </w:r>
      <w:r w:rsidRPr="004A420A">
        <w:rPr>
          <w:rFonts w:eastAsia="Calibri"/>
          <w:sz w:val="28"/>
          <w:szCs w:val="28"/>
          <w:lang w:eastAsia="en-US"/>
        </w:rPr>
        <w:t xml:space="preserve"> уд/мин, ритмичный. Схватки через 3 мин по 30-40 сек. Головка прижата </w:t>
      </w:r>
      <w:proofErr w:type="gramStart"/>
      <w:r w:rsidRPr="004A420A">
        <w:rPr>
          <w:rFonts w:eastAsia="Calibri"/>
          <w:sz w:val="28"/>
          <w:szCs w:val="28"/>
          <w:lang w:eastAsia="en-US"/>
        </w:rPr>
        <w:t>ко</w:t>
      </w:r>
      <w:proofErr w:type="gramEnd"/>
      <w:r w:rsidRPr="004A420A">
        <w:rPr>
          <w:rFonts w:eastAsia="Calibri"/>
          <w:sz w:val="28"/>
          <w:szCs w:val="28"/>
          <w:lang w:eastAsia="en-US"/>
        </w:rPr>
        <w:t xml:space="preserve"> входу в малый таз, сердцебиение плода ясное, ритмичное</w:t>
      </w:r>
      <w:r w:rsidRPr="004A420A">
        <w:rPr>
          <w:rFonts w:eastAsia="Calibri"/>
          <w:noProof/>
          <w:sz w:val="28"/>
          <w:szCs w:val="28"/>
          <w:lang w:eastAsia="en-US"/>
        </w:rPr>
        <w:t xml:space="preserve"> 138-140</w:t>
      </w:r>
      <w:r w:rsidRPr="004A420A">
        <w:rPr>
          <w:rFonts w:eastAsia="Calibri"/>
          <w:sz w:val="28"/>
          <w:szCs w:val="28"/>
          <w:lang w:eastAsia="en-US"/>
        </w:rPr>
        <w:t xml:space="preserve"> в</w:t>
      </w:r>
      <w:r w:rsidRPr="004A420A">
        <w:rPr>
          <w:rFonts w:eastAsia="Calibri"/>
          <w:noProof/>
          <w:sz w:val="28"/>
          <w:szCs w:val="28"/>
          <w:lang w:eastAsia="en-US"/>
        </w:rPr>
        <w:t xml:space="preserve"> 1</w:t>
      </w:r>
      <w:r w:rsidRPr="004A420A">
        <w:rPr>
          <w:rFonts w:eastAsia="Calibri"/>
          <w:sz w:val="28"/>
          <w:szCs w:val="28"/>
          <w:lang w:eastAsia="en-US"/>
        </w:rPr>
        <w:t xml:space="preserve"> мин. Отеков нет. Воды целы. Влагалищное исследование: шейка матки сглажена, края тонкие, раскрытие зева</w:t>
      </w:r>
      <w:smartTag w:uri="urn:schemas-microsoft-com:office:smarttags" w:element="metricconverter">
        <w:smartTagPr>
          <w:attr w:name="ProductID" w:val="3 см"/>
        </w:smartTagPr>
        <w:r w:rsidRPr="004A420A">
          <w:rPr>
            <w:rFonts w:eastAsia="Calibri"/>
            <w:noProof/>
            <w:sz w:val="28"/>
            <w:szCs w:val="28"/>
            <w:lang w:eastAsia="en-US"/>
          </w:rPr>
          <w:t>3</w:t>
        </w:r>
        <w:r w:rsidRPr="004A420A">
          <w:rPr>
            <w:rFonts w:eastAsia="Calibri"/>
            <w:sz w:val="28"/>
            <w:szCs w:val="28"/>
            <w:lang w:eastAsia="en-US"/>
          </w:rPr>
          <w:t xml:space="preserve"> см</w:t>
        </w:r>
      </w:smartTag>
      <w:r w:rsidRPr="004A420A">
        <w:rPr>
          <w:rFonts w:eastAsia="Calibri"/>
          <w:sz w:val="28"/>
          <w:szCs w:val="28"/>
          <w:lang w:eastAsia="en-US"/>
        </w:rPr>
        <w:t xml:space="preserve">, плодный пузырь цел. Головка плода прижата </w:t>
      </w:r>
      <w:proofErr w:type="gramStart"/>
      <w:r w:rsidRPr="004A420A">
        <w:rPr>
          <w:rFonts w:eastAsia="Calibri"/>
          <w:sz w:val="28"/>
          <w:szCs w:val="28"/>
          <w:lang w:eastAsia="en-US"/>
        </w:rPr>
        <w:t>ко</w:t>
      </w:r>
      <w:proofErr w:type="gramEnd"/>
      <w:r w:rsidRPr="004A420A">
        <w:rPr>
          <w:rFonts w:eastAsia="Calibri"/>
          <w:sz w:val="28"/>
          <w:szCs w:val="28"/>
          <w:lang w:eastAsia="en-US"/>
        </w:rPr>
        <w:t xml:space="preserve"> входу в малый таз. Емкость таза удовлетворительная. В анамнезе</w:t>
      </w:r>
      <w:r w:rsidRPr="004A420A">
        <w:rPr>
          <w:rFonts w:eastAsia="Calibri"/>
          <w:noProof/>
          <w:sz w:val="28"/>
          <w:szCs w:val="28"/>
          <w:lang w:eastAsia="en-US"/>
        </w:rPr>
        <w:t xml:space="preserve"> 2</w:t>
      </w:r>
      <w:r w:rsidRPr="004A420A">
        <w:rPr>
          <w:rFonts w:eastAsia="Calibri"/>
          <w:sz w:val="28"/>
          <w:szCs w:val="28"/>
          <w:lang w:eastAsia="en-US"/>
        </w:rPr>
        <w:t xml:space="preserve"> медаборта. Роженица страдает неактивной фазой ревмокардита, недостаточностью митрального клапана. </w:t>
      </w:r>
    </w:p>
    <w:p w:rsidR="002072CE" w:rsidRPr="004A420A" w:rsidRDefault="002072CE" w:rsidP="002072CE">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2072CE" w:rsidRPr="004A420A" w:rsidRDefault="002072CE" w:rsidP="002072CE">
      <w:pPr>
        <w:spacing w:line="276" w:lineRule="auto"/>
        <w:jc w:val="both"/>
        <w:rPr>
          <w:rFonts w:eastAsia="Calibri"/>
          <w:noProof/>
          <w:sz w:val="28"/>
          <w:szCs w:val="28"/>
          <w:lang w:eastAsia="en-US"/>
        </w:rPr>
      </w:pPr>
      <w:r w:rsidRPr="004A420A">
        <w:rPr>
          <w:rFonts w:eastAsia="Calibri"/>
          <w:sz w:val="28"/>
          <w:szCs w:val="28"/>
          <w:lang w:eastAsia="en-US"/>
        </w:rPr>
        <w:t>1. Сформулируйте диагноз</w:t>
      </w:r>
      <w:r w:rsidRPr="004A420A">
        <w:rPr>
          <w:rFonts w:eastAsia="Calibri"/>
          <w:noProof/>
          <w:sz w:val="28"/>
          <w:szCs w:val="28"/>
          <w:lang w:eastAsia="en-US"/>
        </w:rPr>
        <w:t xml:space="preserve"> __________________________________________</w:t>
      </w:r>
    </w:p>
    <w:p w:rsidR="002072CE" w:rsidRPr="004A420A" w:rsidRDefault="002072CE" w:rsidP="002072CE">
      <w:pPr>
        <w:spacing w:line="276" w:lineRule="auto"/>
        <w:contextualSpacing/>
        <w:jc w:val="both"/>
        <w:rPr>
          <w:rFonts w:eastAsia="Calibri"/>
          <w:snapToGrid w:val="0"/>
          <w:sz w:val="28"/>
          <w:szCs w:val="28"/>
          <w:lang w:eastAsia="en-US"/>
        </w:rPr>
      </w:pPr>
      <w:r w:rsidRPr="004A420A">
        <w:rPr>
          <w:rFonts w:eastAsia="Calibri"/>
          <w:b/>
          <w:i/>
          <w:sz w:val="28"/>
          <w:szCs w:val="28"/>
          <w:lang w:eastAsia="en-US"/>
        </w:rPr>
        <w:t>__________________________________________________________________</w:t>
      </w:r>
      <w:r w:rsidRPr="004A420A">
        <w:rPr>
          <w:rFonts w:eastAsia="Calibri"/>
          <w:noProof/>
          <w:sz w:val="28"/>
          <w:szCs w:val="28"/>
          <w:lang w:eastAsia="en-US"/>
        </w:rPr>
        <w:t>2</w:t>
      </w:r>
      <w:r w:rsidRPr="004A420A">
        <w:rPr>
          <w:rFonts w:eastAsia="Calibri"/>
          <w:sz w:val="28"/>
          <w:szCs w:val="28"/>
          <w:lang w:eastAsia="en-US"/>
        </w:rPr>
        <w:t xml:space="preserve">. </w:t>
      </w:r>
      <w:r w:rsidRPr="004A420A">
        <w:rPr>
          <w:rFonts w:eastAsia="Calibri"/>
          <w:snapToGrid w:val="0"/>
          <w:sz w:val="28"/>
          <w:szCs w:val="28"/>
          <w:lang w:eastAsia="en-US"/>
        </w:rPr>
        <w:t>Оценить состояние женщины</w:t>
      </w:r>
    </w:p>
    <w:p w:rsidR="002072CE" w:rsidRPr="004A420A" w:rsidRDefault="002072CE" w:rsidP="002072CE">
      <w:pPr>
        <w:spacing w:line="276" w:lineRule="auto"/>
        <w:jc w:val="both"/>
        <w:rPr>
          <w:rFonts w:eastAsia="Calibri"/>
          <w:sz w:val="28"/>
          <w:szCs w:val="28"/>
          <w:lang w:eastAsia="en-US"/>
        </w:rPr>
      </w:pPr>
      <w:r w:rsidRPr="004A420A">
        <w:rPr>
          <w:rFonts w:eastAsia="Calibri"/>
          <w:b/>
          <w:i/>
          <w:sz w:val="28"/>
          <w:szCs w:val="28"/>
          <w:lang w:eastAsia="en-US"/>
        </w:rPr>
        <w:lastRenderedPageBreak/>
        <w:t>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3</w:t>
      </w:r>
    </w:p>
    <w:p w:rsidR="002072CE" w:rsidRPr="004A420A" w:rsidRDefault="002072CE" w:rsidP="002072CE">
      <w:pPr>
        <w:spacing w:line="276" w:lineRule="auto"/>
        <w:jc w:val="both"/>
        <w:rPr>
          <w:rFonts w:eastAsia="Calibri"/>
          <w:sz w:val="28"/>
          <w:szCs w:val="28"/>
          <w:lang w:eastAsia="en-US"/>
        </w:rPr>
      </w:pPr>
      <w:r w:rsidRPr="004A420A">
        <w:rPr>
          <w:rFonts w:eastAsia="Calibri"/>
          <w:sz w:val="28"/>
          <w:szCs w:val="28"/>
          <w:lang w:eastAsia="en-US"/>
        </w:rPr>
        <w:t>Первобеременная Д.,</w:t>
      </w:r>
      <w:r w:rsidRPr="004A420A">
        <w:rPr>
          <w:rFonts w:eastAsia="Calibri"/>
          <w:noProof/>
          <w:sz w:val="28"/>
          <w:szCs w:val="28"/>
          <w:lang w:eastAsia="en-US"/>
        </w:rPr>
        <w:t xml:space="preserve"> 28</w:t>
      </w:r>
      <w:r w:rsidRPr="004A420A">
        <w:rPr>
          <w:rFonts w:eastAsia="Calibri"/>
          <w:sz w:val="28"/>
          <w:szCs w:val="28"/>
          <w:lang w:eastAsia="en-US"/>
        </w:rPr>
        <w:t xml:space="preserve"> лет поступила в роддом с доношенной беременностью и родовой деятельностью, начавшейся</w:t>
      </w:r>
      <w:r w:rsidRPr="004A420A">
        <w:rPr>
          <w:rFonts w:eastAsia="Calibri"/>
          <w:noProof/>
          <w:sz w:val="28"/>
          <w:szCs w:val="28"/>
          <w:lang w:eastAsia="en-US"/>
        </w:rPr>
        <w:t xml:space="preserve"> 4</w:t>
      </w:r>
      <w:r w:rsidRPr="004A420A">
        <w:rPr>
          <w:rFonts w:eastAsia="Calibri"/>
          <w:sz w:val="28"/>
          <w:szCs w:val="28"/>
          <w:lang w:eastAsia="en-US"/>
        </w:rPr>
        <w:t xml:space="preserve"> часа назад. Схватки через</w:t>
      </w:r>
      <w:r w:rsidRPr="004A420A">
        <w:rPr>
          <w:rFonts w:eastAsia="Calibri"/>
          <w:noProof/>
          <w:sz w:val="28"/>
          <w:szCs w:val="28"/>
          <w:lang w:eastAsia="en-US"/>
        </w:rPr>
        <w:t xml:space="preserve"> 3-4 м</w:t>
      </w:r>
      <w:r w:rsidRPr="004A420A">
        <w:rPr>
          <w:rFonts w:eastAsia="Calibri"/>
          <w:sz w:val="28"/>
          <w:szCs w:val="28"/>
          <w:lang w:eastAsia="en-US"/>
        </w:rPr>
        <w:t>ин. по</w:t>
      </w:r>
      <w:r w:rsidRPr="004A420A">
        <w:rPr>
          <w:rFonts w:eastAsia="Calibri"/>
          <w:noProof/>
          <w:sz w:val="28"/>
          <w:szCs w:val="28"/>
          <w:lang w:eastAsia="en-US"/>
        </w:rPr>
        <w:t xml:space="preserve"> 40</w:t>
      </w:r>
      <w:r w:rsidRPr="004A420A">
        <w:rPr>
          <w:rFonts w:eastAsia="Calibri"/>
          <w:sz w:val="28"/>
          <w:szCs w:val="28"/>
          <w:lang w:eastAsia="en-US"/>
        </w:rPr>
        <w:t xml:space="preserve"> сек., регулярные, средней силы. АД</w:t>
      </w:r>
      <w:r w:rsidRPr="004A420A">
        <w:rPr>
          <w:rFonts w:eastAsia="Calibri"/>
          <w:noProof/>
          <w:sz w:val="28"/>
          <w:szCs w:val="28"/>
          <w:lang w:eastAsia="en-US"/>
        </w:rPr>
        <w:t xml:space="preserve"> 130-140/90</w:t>
      </w:r>
      <w:r w:rsidRPr="004A420A">
        <w:rPr>
          <w:rFonts w:eastAsia="Calibri"/>
          <w:sz w:val="28"/>
          <w:szCs w:val="28"/>
          <w:lang w:eastAsia="en-US"/>
        </w:rPr>
        <w:t xml:space="preserve"> мм рт.ст., Зрение четкое, головной боли, отёков нет. Белка в моче нет. Из анамнеза установлено то, что состоит на диспансерном учете у терапевта по поводу гипертонической болезни </w:t>
      </w:r>
      <w:r w:rsidRPr="004A420A">
        <w:rPr>
          <w:rFonts w:eastAsia="Calibri"/>
          <w:sz w:val="28"/>
          <w:szCs w:val="28"/>
          <w:lang w:val="en-US" w:eastAsia="en-US"/>
        </w:rPr>
        <w:t>I</w:t>
      </w:r>
      <w:proofErr w:type="gramStart"/>
      <w:r w:rsidRPr="004A420A">
        <w:rPr>
          <w:rFonts w:eastAsia="Calibri"/>
          <w:sz w:val="28"/>
          <w:szCs w:val="28"/>
          <w:lang w:eastAsia="en-US"/>
        </w:rPr>
        <w:t xml:space="preserve"> Б</w:t>
      </w:r>
      <w:proofErr w:type="gramEnd"/>
      <w:r w:rsidRPr="004A420A">
        <w:rPr>
          <w:rFonts w:eastAsia="Calibri"/>
          <w:sz w:val="28"/>
          <w:szCs w:val="28"/>
          <w:lang w:eastAsia="en-US"/>
        </w:rPr>
        <w:t xml:space="preserve"> степени. Положение плода продольное, головка над входом в малый таз, прижата. </w:t>
      </w:r>
      <w:proofErr w:type="gramStart"/>
      <w:r w:rsidRPr="004A420A">
        <w:rPr>
          <w:rFonts w:eastAsia="Calibri"/>
          <w:sz w:val="28"/>
          <w:szCs w:val="28"/>
          <w:lang w:eastAsia="en-US"/>
        </w:rPr>
        <w:t>С/б</w:t>
      </w:r>
      <w:proofErr w:type="gramEnd"/>
      <w:r w:rsidRPr="004A420A">
        <w:rPr>
          <w:rFonts w:eastAsia="Calibri"/>
          <w:sz w:val="28"/>
          <w:szCs w:val="28"/>
          <w:lang w:eastAsia="en-US"/>
        </w:rPr>
        <w:t xml:space="preserve"> плода ясное, ритм.,</w:t>
      </w:r>
      <w:r w:rsidRPr="004A420A">
        <w:rPr>
          <w:rFonts w:eastAsia="Calibri"/>
          <w:noProof/>
          <w:sz w:val="28"/>
          <w:szCs w:val="28"/>
          <w:lang w:eastAsia="en-US"/>
        </w:rPr>
        <w:t xml:space="preserve"> 140</w:t>
      </w:r>
      <w:r w:rsidRPr="004A420A">
        <w:rPr>
          <w:rFonts w:eastAsia="Calibri"/>
          <w:sz w:val="28"/>
          <w:szCs w:val="28"/>
          <w:lang w:eastAsia="en-US"/>
        </w:rPr>
        <w:t xml:space="preserve"> уд/мин. Данные влагалищного исследования: шейка матки сглажена, края тонкие, раскрытие зева</w:t>
      </w:r>
      <w:smartTag w:uri="urn:schemas-microsoft-com:office:smarttags" w:element="metricconverter">
        <w:smartTagPr>
          <w:attr w:name="ProductID" w:val="4 см"/>
        </w:smartTagPr>
        <w:r w:rsidRPr="004A420A">
          <w:rPr>
            <w:rFonts w:eastAsia="Calibri"/>
            <w:noProof/>
            <w:sz w:val="28"/>
            <w:szCs w:val="28"/>
            <w:lang w:eastAsia="en-US"/>
          </w:rPr>
          <w:t>4</w:t>
        </w:r>
        <w:r w:rsidRPr="004A420A">
          <w:rPr>
            <w:rFonts w:eastAsia="Calibri"/>
            <w:sz w:val="28"/>
            <w:szCs w:val="28"/>
            <w:lang w:eastAsia="en-US"/>
          </w:rPr>
          <w:t xml:space="preserve"> см</w:t>
        </w:r>
      </w:smartTag>
      <w:r w:rsidRPr="004A420A">
        <w:rPr>
          <w:rFonts w:eastAsia="Calibri"/>
          <w:sz w:val="28"/>
          <w:szCs w:val="28"/>
          <w:lang w:eastAsia="en-US"/>
        </w:rPr>
        <w:t xml:space="preserve">. Плодный пузырь цел. Костных экзостозов в </w:t>
      </w:r>
      <w:proofErr w:type="gramStart"/>
      <w:r w:rsidRPr="004A420A">
        <w:rPr>
          <w:rFonts w:eastAsia="Calibri"/>
          <w:sz w:val="28"/>
          <w:szCs w:val="28"/>
          <w:lang w:eastAsia="en-US"/>
        </w:rPr>
        <w:t>м</w:t>
      </w:r>
      <w:proofErr w:type="gramEnd"/>
      <w:r w:rsidRPr="004A420A">
        <w:rPr>
          <w:rFonts w:eastAsia="Calibri"/>
          <w:sz w:val="28"/>
          <w:szCs w:val="28"/>
          <w:lang w:eastAsia="en-US"/>
        </w:rPr>
        <w:t>/тазу не выявлено.</w:t>
      </w:r>
    </w:p>
    <w:p w:rsidR="002072CE" w:rsidRPr="004A420A" w:rsidRDefault="002072CE" w:rsidP="002072CE">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2072CE" w:rsidRPr="004A420A" w:rsidRDefault="002072CE" w:rsidP="002072CE">
      <w:pPr>
        <w:spacing w:line="276" w:lineRule="auto"/>
        <w:jc w:val="both"/>
        <w:rPr>
          <w:rFonts w:eastAsia="Calibri"/>
          <w:sz w:val="28"/>
          <w:szCs w:val="28"/>
          <w:lang w:eastAsia="en-US"/>
        </w:rPr>
      </w:pPr>
      <w:r w:rsidRPr="004A420A">
        <w:rPr>
          <w:rFonts w:eastAsia="Calibri"/>
          <w:sz w:val="28"/>
          <w:szCs w:val="28"/>
          <w:lang w:eastAsia="en-US"/>
        </w:rPr>
        <w:t>1 . Диагноз? _______________________________________________________</w:t>
      </w:r>
    </w:p>
    <w:p w:rsidR="002072CE" w:rsidRPr="004A420A" w:rsidRDefault="002072CE" w:rsidP="002072CE">
      <w:pPr>
        <w:spacing w:line="276" w:lineRule="auto"/>
        <w:jc w:val="both"/>
        <w:rPr>
          <w:rFonts w:eastAsia="Calibri"/>
          <w:sz w:val="28"/>
          <w:szCs w:val="28"/>
          <w:lang w:eastAsia="en-US"/>
        </w:rPr>
      </w:pPr>
      <w:r w:rsidRPr="004A420A">
        <w:rPr>
          <w:rFonts w:eastAsia="Calibri"/>
          <w:noProof/>
          <w:sz w:val="28"/>
          <w:szCs w:val="28"/>
          <w:lang w:eastAsia="en-US"/>
        </w:rPr>
        <w:t>2.</w:t>
      </w:r>
      <w:r w:rsidRPr="004A420A">
        <w:rPr>
          <w:rFonts w:eastAsia="Calibri"/>
          <w:sz w:val="28"/>
          <w:szCs w:val="28"/>
          <w:lang w:eastAsia="en-US"/>
        </w:rPr>
        <w:t xml:space="preserve"> План ведения родов?</w:t>
      </w:r>
    </w:p>
    <w:p w:rsidR="002072CE" w:rsidRPr="004A420A" w:rsidRDefault="002072CE" w:rsidP="002072CE">
      <w:pPr>
        <w:spacing w:line="276" w:lineRule="auto"/>
        <w:jc w:val="both"/>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______________________________________________________________________________________________________________________________________________________________________________________________________</w:t>
      </w:r>
    </w:p>
    <w:p w:rsidR="002072CE" w:rsidRPr="004A420A" w:rsidRDefault="002072CE" w:rsidP="002072CE">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4</w:t>
      </w:r>
    </w:p>
    <w:p w:rsidR="002072CE" w:rsidRPr="004A420A" w:rsidRDefault="002072CE" w:rsidP="002072CE">
      <w:pPr>
        <w:spacing w:line="276" w:lineRule="auto"/>
        <w:jc w:val="both"/>
        <w:rPr>
          <w:rFonts w:eastAsia="Calibri"/>
          <w:sz w:val="28"/>
          <w:szCs w:val="28"/>
          <w:lang w:eastAsia="en-US"/>
        </w:rPr>
      </w:pPr>
      <w:r w:rsidRPr="004A420A">
        <w:rPr>
          <w:rFonts w:eastAsia="Calibri"/>
          <w:sz w:val="28"/>
          <w:szCs w:val="28"/>
          <w:lang w:eastAsia="en-US"/>
        </w:rPr>
        <w:t>Беременная И,</w:t>
      </w:r>
      <w:r w:rsidRPr="004A420A">
        <w:rPr>
          <w:rFonts w:eastAsia="Calibri"/>
          <w:noProof/>
          <w:sz w:val="28"/>
          <w:szCs w:val="28"/>
          <w:lang w:eastAsia="en-US"/>
        </w:rPr>
        <w:t xml:space="preserve"> 24</w:t>
      </w:r>
      <w:r w:rsidRPr="004A420A">
        <w:rPr>
          <w:rFonts w:eastAsia="Calibri"/>
          <w:sz w:val="28"/>
          <w:szCs w:val="28"/>
          <w:lang w:eastAsia="en-US"/>
        </w:rPr>
        <w:t xml:space="preserve"> лет, доставлена в обсервационное отделение роддома с жалобами на резкую боль  в правой поясничной области, повышение температуры тела до</w:t>
      </w:r>
      <w:r w:rsidRPr="004A420A">
        <w:rPr>
          <w:rFonts w:eastAsia="Calibri"/>
          <w:noProof/>
          <w:sz w:val="28"/>
          <w:szCs w:val="28"/>
          <w:lang w:eastAsia="en-US"/>
        </w:rPr>
        <w:t xml:space="preserve"> 39,0 </w:t>
      </w:r>
      <w:r w:rsidRPr="004A420A">
        <w:rPr>
          <w:rFonts w:eastAsia="Calibri"/>
          <w:noProof/>
          <w:sz w:val="28"/>
          <w:szCs w:val="28"/>
          <w:vertAlign w:val="superscript"/>
          <w:lang w:eastAsia="en-US"/>
        </w:rPr>
        <w:t>0</w:t>
      </w:r>
      <w:r w:rsidRPr="004A420A">
        <w:rPr>
          <w:rFonts w:eastAsia="Calibri"/>
          <w:noProof/>
          <w:sz w:val="28"/>
          <w:szCs w:val="28"/>
          <w:lang w:eastAsia="en-US"/>
        </w:rPr>
        <w:t>С,</w:t>
      </w:r>
      <w:r w:rsidRPr="004A420A">
        <w:rPr>
          <w:rFonts w:eastAsia="Calibri"/>
          <w:sz w:val="28"/>
          <w:szCs w:val="28"/>
          <w:lang w:eastAsia="en-US"/>
        </w:rPr>
        <w:t xml:space="preserve"> периодический озноб, частое болезненное мочеиспускание</w:t>
      </w:r>
      <w:proofErr w:type="gramStart"/>
      <w:r w:rsidRPr="004A420A">
        <w:rPr>
          <w:rFonts w:eastAsia="Calibri"/>
          <w:sz w:val="28"/>
          <w:szCs w:val="28"/>
          <w:lang w:eastAsia="en-US"/>
        </w:rPr>
        <w:t>.Б</w:t>
      </w:r>
      <w:proofErr w:type="gramEnd"/>
      <w:r w:rsidRPr="004A420A">
        <w:rPr>
          <w:rFonts w:eastAsia="Calibri"/>
          <w:sz w:val="28"/>
          <w:szCs w:val="28"/>
          <w:lang w:eastAsia="en-US"/>
        </w:rPr>
        <w:t>еременность первая. Состоит на учёте в женской консультации. Начиная с первых недель беременности, отмечала боль в поясничной области чаше  справа.</w:t>
      </w:r>
    </w:p>
    <w:p w:rsidR="002072CE" w:rsidRPr="004A420A" w:rsidRDefault="002072CE" w:rsidP="002072CE">
      <w:pPr>
        <w:spacing w:line="276" w:lineRule="auto"/>
        <w:jc w:val="both"/>
        <w:rPr>
          <w:rFonts w:eastAsia="Calibri"/>
          <w:sz w:val="28"/>
          <w:szCs w:val="28"/>
          <w:lang w:eastAsia="en-US"/>
        </w:rPr>
      </w:pPr>
      <w:r w:rsidRPr="004A420A">
        <w:rPr>
          <w:rFonts w:eastAsia="Calibri"/>
          <w:sz w:val="28"/>
          <w:szCs w:val="28"/>
          <w:lang w:eastAsia="en-US"/>
        </w:rPr>
        <w:t>Общее состояние при поступлении средней тяжести. Кожные покровы и видимые слизистые бледно-розовые. Симптом поколачивания справа резко положительный АД-130/90 мм рт.ст., пульс</w:t>
      </w:r>
      <w:r w:rsidRPr="004A420A">
        <w:rPr>
          <w:rFonts w:eastAsia="Calibri"/>
          <w:noProof/>
          <w:sz w:val="28"/>
          <w:szCs w:val="28"/>
          <w:lang w:eastAsia="en-US"/>
        </w:rPr>
        <w:t xml:space="preserve"> - 106</w:t>
      </w:r>
      <w:r w:rsidRPr="004A420A">
        <w:rPr>
          <w:rFonts w:eastAsia="Calibri"/>
          <w:sz w:val="28"/>
          <w:szCs w:val="28"/>
          <w:lang w:eastAsia="en-US"/>
        </w:rPr>
        <w:t xml:space="preserve"> ударов вминуту. Живот увеличен за счёт бе</w:t>
      </w:r>
      <w:r w:rsidRPr="004A420A">
        <w:rPr>
          <w:rFonts w:eastAsia="Calibri"/>
          <w:sz w:val="28"/>
          <w:szCs w:val="28"/>
          <w:lang w:eastAsia="en-US"/>
        </w:rPr>
        <w:softHyphen/>
        <w:t xml:space="preserve">ременной матки, которая </w:t>
      </w:r>
      <w:proofErr w:type="gramStart"/>
      <w:r w:rsidRPr="004A420A">
        <w:rPr>
          <w:rFonts w:eastAsia="Calibri"/>
          <w:sz w:val="28"/>
          <w:szCs w:val="28"/>
          <w:lang w:eastAsia="en-US"/>
        </w:rPr>
        <w:t>легко возбудима</w:t>
      </w:r>
      <w:proofErr w:type="gramEnd"/>
      <w:r w:rsidRPr="004A420A">
        <w:rPr>
          <w:rFonts w:eastAsia="Calibri"/>
          <w:sz w:val="28"/>
          <w:szCs w:val="28"/>
          <w:lang w:eastAsia="en-US"/>
        </w:rPr>
        <w:t>, безболезненна при пальпации. Ок</w:t>
      </w:r>
      <w:r w:rsidRPr="004A420A">
        <w:rPr>
          <w:rFonts w:eastAsia="Calibri"/>
          <w:sz w:val="28"/>
          <w:szCs w:val="28"/>
          <w:lang w:eastAsia="en-US"/>
        </w:rPr>
        <w:softHyphen/>
        <w:t>ружность живота</w:t>
      </w:r>
      <w:r w:rsidRPr="004A420A">
        <w:rPr>
          <w:rFonts w:eastAsia="Calibri"/>
          <w:noProof/>
          <w:sz w:val="28"/>
          <w:szCs w:val="28"/>
          <w:lang w:eastAsia="en-US"/>
        </w:rPr>
        <w:t xml:space="preserve"> - </w:t>
      </w:r>
      <w:smartTag w:uri="urn:schemas-microsoft-com:office:smarttags" w:element="metricconverter">
        <w:smartTagPr>
          <w:attr w:name="ProductID" w:val="85 см"/>
        </w:smartTagPr>
        <w:r w:rsidRPr="004A420A">
          <w:rPr>
            <w:rFonts w:eastAsia="Calibri"/>
            <w:noProof/>
            <w:sz w:val="28"/>
            <w:szCs w:val="28"/>
            <w:lang w:eastAsia="en-US"/>
          </w:rPr>
          <w:t>85</w:t>
        </w:r>
        <w:r w:rsidRPr="004A420A">
          <w:rPr>
            <w:rFonts w:eastAsia="Calibri"/>
            <w:sz w:val="28"/>
            <w:szCs w:val="28"/>
            <w:lang w:eastAsia="en-US"/>
          </w:rPr>
          <w:t xml:space="preserve"> см</w:t>
        </w:r>
      </w:smartTag>
      <w:r w:rsidRPr="004A420A">
        <w:rPr>
          <w:rFonts w:eastAsia="Calibri"/>
          <w:sz w:val="28"/>
          <w:szCs w:val="28"/>
          <w:lang w:eastAsia="en-US"/>
        </w:rPr>
        <w:t>. высота стояния дна матк</w:t>
      </w:r>
      <w:proofErr w:type="gramStart"/>
      <w:r w:rsidRPr="004A420A">
        <w:rPr>
          <w:rFonts w:eastAsia="Calibri"/>
          <w:sz w:val="28"/>
          <w:szCs w:val="28"/>
          <w:lang w:eastAsia="en-US"/>
        </w:rPr>
        <w:t>и-</w:t>
      </w:r>
      <w:proofErr w:type="gramEnd"/>
      <w:r w:rsidRPr="004A420A">
        <w:rPr>
          <w:rFonts w:eastAsia="Calibri"/>
          <w:sz w:val="28"/>
          <w:szCs w:val="28"/>
          <w:lang w:eastAsia="en-US"/>
        </w:rPr>
        <w:t xml:space="preserve"> на</w:t>
      </w:r>
      <w:smartTag w:uri="urn:schemas-microsoft-com:office:smarttags" w:element="metricconverter">
        <w:smartTagPr>
          <w:attr w:name="ProductID" w:val="26 см"/>
        </w:smartTagPr>
        <w:r w:rsidRPr="004A420A">
          <w:rPr>
            <w:rFonts w:eastAsia="Calibri"/>
            <w:noProof/>
            <w:sz w:val="28"/>
            <w:szCs w:val="28"/>
            <w:lang w:eastAsia="en-US"/>
          </w:rPr>
          <w:t>26</w:t>
        </w:r>
        <w:r w:rsidRPr="004A420A">
          <w:rPr>
            <w:rFonts w:eastAsia="Calibri"/>
            <w:sz w:val="28"/>
            <w:szCs w:val="28"/>
            <w:lang w:eastAsia="en-US"/>
          </w:rPr>
          <w:t xml:space="preserve"> см</w:t>
        </w:r>
      </w:smartTag>
      <w:r w:rsidRPr="004A420A">
        <w:rPr>
          <w:rFonts w:eastAsia="Calibri"/>
          <w:sz w:val="28"/>
          <w:szCs w:val="28"/>
          <w:lang w:eastAsia="en-US"/>
        </w:rPr>
        <w:t xml:space="preserve"> выше лона. Положение плода неустойчивое, головка плода определяется над входом в </w:t>
      </w:r>
      <w:proofErr w:type="gramStart"/>
      <w:r w:rsidRPr="004A420A">
        <w:rPr>
          <w:rFonts w:eastAsia="Calibri"/>
          <w:sz w:val="28"/>
          <w:szCs w:val="28"/>
          <w:lang w:eastAsia="en-US"/>
        </w:rPr>
        <w:t>м</w:t>
      </w:r>
      <w:proofErr w:type="gramEnd"/>
      <w:r w:rsidRPr="004A420A">
        <w:rPr>
          <w:rFonts w:eastAsia="Calibri"/>
          <w:sz w:val="28"/>
          <w:szCs w:val="28"/>
          <w:lang w:eastAsia="en-US"/>
        </w:rPr>
        <w:t>/таз. С/Б плода</w:t>
      </w:r>
      <w:r w:rsidRPr="004A420A">
        <w:rPr>
          <w:rFonts w:eastAsia="Calibri"/>
          <w:noProof/>
          <w:sz w:val="28"/>
          <w:szCs w:val="28"/>
          <w:lang w:eastAsia="en-US"/>
        </w:rPr>
        <w:t xml:space="preserve"> - 140</w:t>
      </w:r>
      <w:r w:rsidRPr="004A420A">
        <w:rPr>
          <w:rFonts w:eastAsia="Calibri"/>
          <w:sz w:val="28"/>
          <w:szCs w:val="28"/>
          <w:lang w:eastAsia="en-US"/>
        </w:rPr>
        <w:t xml:space="preserve"> ударов в минуту</w:t>
      </w:r>
      <w:proofErr w:type="gramStart"/>
      <w:r w:rsidRPr="004A420A">
        <w:rPr>
          <w:rFonts w:eastAsia="Calibri"/>
          <w:sz w:val="28"/>
          <w:szCs w:val="28"/>
          <w:lang w:eastAsia="en-US"/>
        </w:rPr>
        <w:t>,р</w:t>
      </w:r>
      <w:proofErr w:type="gramEnd"/>
      <w:r w:rsidRPr="004A420A">
        <w:rPr>
          <w:rFonts w:eastAsia="Calibri"/>
          <w:sz w:val="28"/>
          <w:szCs w:val="28"/>
          <w:lang w:eastAsia="en-US"/>
        </w:rPr>
        <w:t>итмичное.</w:t>
      </w:r>
    </w:p>
    <w:p w:rsidR="002072CE" w:rsidRPr="004A420A" w:rsidRDefault="002072CE" w:rsidP="002072CE">
      <w:pPr>
        <w:spacing w:line="276" w:lineRule="auto"/>
        <w:jc w:val="both"/>
        <w:rPr>
          <w:rFonts w:eastAsia="Calibri"/>
          <w:sz w:val="28"/>
          <w:szCs w:val="28"/>
          <w:lang w:eastAsia="en-US"/>
        </w:rPr>
      </w:pPr>
      <w:r w:rsidRPr="004A420A">
        <w:rPr>
          <w:rFonts w:eastAsia="Calibri"/>
          <w:sz w:val="28"/>
          <w:szCs w:val="28"/>
          <w:lang w:eastAsia="en-US"/>
        </w:rPr>
        <w:t xml:space="preserve">Данные влагалищного исследования: наружные половые органы сформированы правильно. Влагалище нерожавшей женщины. Шейка матки </w:t>
      </w:r>
      <w:r w:rsidRPr="004A420A">
        <w:rPr>
          <w:rFonts w:eastAsia="Calibri"/>
          <w:sz w:val="28"/>
          <w:szCs w:val="28"/>
          <w:lang w:eastAsia="en-US"/>
        </w:rPr>
        <w:lastRenderedPageBreak/>
        <w:t>чистая, сформирована, цервикальный канал закрыт. Костный таз без патологических изменений</w:t>
      </w:r>
      <w:r w:rsidRPr="004A420A">
        <w:rPr>
          <w:rFonts w:eastAsia="Calibri"/>
          <w:noProof/>
          <w:sz w:val="28"/>
          <w:szCs w:val="28"/>
          <w:lang w:eastAsia="en-US"/>
        </w:rPr>
        <w:t xml:space="preserve"> .</w:t>
      </w:r>
      <w:r w:rsidRPr="004A420A">
        <w:rPr>
          <w:rFonts w:eastAsia="Calibri"/>
          <w:sz w:val="28"/>
          <w:szCs w:val="28"/>
          <w:lang w:eastAsia="en-US"/>
        </w:rPr>
        <w:t xml:space="preserve"> Выделения из влагалища молочного цвета, скудные. </w:t>
      </w:r>
    </w:p>
    <w:p w:rsidR="002072CE" w:rsidRPr="004A420A" w:rsidRDefault="002072CE" w:rsidP="002072CE">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2072CE" w:rsidRPr="004A420A" w:rsidRDefault="002072CE" w:rsidP="002072CE">
      <w:pPr>
        <w:numPr>
          <w:ilvl w:val="0"/>
          <w:numId w:val="92"/>
        </w:numPr>
        <w:tabs>
          <w:tab w:val="num" w:pos="284"/>
        </w:tabs>
        <w:spacing w:line="276" w:lineRule="auto"/>
        <w:jc w:val="both"/>
        <w:rPr>
          <w:rFonts w:eastAsia="Calibri"/>
          <w:sz w:val="28"/>
          <w:szCs w:val="28"/>
          <w:lang w:eastAsia="en-US"/>
        </w:rPr>
      </w:pPr>
      <w:r w:rsidRPr="004A420A">
        <w:rPr>
          <w:rFonts w:eastAsia="Calibri"/>
          <w:sz w:val="28"/>
          <w:szCs w:val="28"/>
          <w:lang w:eastAsia="en-US"/>
        </w:rPr>
        <w:t>Диагноз?  _______________________________________________________</w:t>
      </w:r>
    </w:p>
    <w:p w:rsidR="002072CE" w:rsidRPr="004A420A" w:rsidRDefault="002072CE" w:rsidP="002072CE">
      <w:pPr>
        <w:numPr>
          <w:ilvl w:val="0"/>
          <w:numId w:val="92"/>
        </w:numPr>
        <w:tabs>
          <w:tab w:val="num" w:pos="284"/>
        </w:tabs>
        <w:spacing w:line="276" w:lineRule="auto"/>
        <w:jc w:val="both"/>
        <w:rPr>
          <w:rFonts w:eastAsia="Calibri"/>
          <w:sz w:val="28"/>
          <w:szCs w:val="28"/>
          <w:lang w:eastAsia="en-US"/>
        </w:rPr>
      </w:pPr>
      <w:r w:rsidRPr="004A420A">
        <w:rPr>
          <w:rFonts w:eastAsia="Calibri"/>
          <w:sz w:val="28"/>
          <w:szCs w:val="28"/>
          <w:lang w:eastAsia="en-US"/>
        </w:rPr>
        <w:t>Какие могут возникнуть осложнения у беременной и плода?</w:t>
      </w:r>
    </w:p>
    <w:p w:rsidR="002072CE" w:rsidRPr="004A420A" w:rsidRDefault="002072CE" w:rsidP="002072CE">
      <w:pPr>
        <w:spacing w:line="276" w:lineRule="auto"/>
        <w:jc w:val="both"/>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w:t>
      </w:r>
    </w:p>
    <w:p w:rsidR="002072CE" w:rsidRPr="004A420A" w:rsidRDefault="002072CE" w:rsidP="002072CE">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5</w:t>
      </w:r>
    </w:p>
    <w:p w:rsidR="002072CE" w:rsidRPr="004A420A" w:rsidRDefault="002072CE" w:rsidP="002072CE">
      <w:pPr>
        <w:spacing w:line="276" w:lineRule="auto"/>
        <w:jc w:val="both"/>
        <w:rPr>
          <w:rFonts w:eastAsia="Calibri"/>
          <w:sz w:val="28"/>
          <w:lang w:eastAsia="en-US"/>
        </w:rPr>
      </w:pPr>
      <w:r w:rsidRPr="004A420A">
        <w:rPr>
          <w:rFonts w:eastAsia="Calibri"/>
          <w:sz w:val="28"/>
          <w:lang w:eastAsia="en-US"/>
        </w:rPr>
        <w:t>Беременная У., 27 лет при беременности сроком 30 недель обратилась к врачу женской консультации и была направлена в стационар (в отделение патологии беременности)  с жалобами на слабость, жажду, чувство ненасытного голода, кожный зуд, обильное мочеотделение, употребление жидкости до 3-5 л/сут. Беременная очень хочет сохранить беременность, но беспокоится по поводу того, что в прошлом году при таких же клинических проявлениях у нее при сроке 28-29 нед. произошли преждевременные роды мертвым плодом массой 2800 г.</w:t>
      </w:r>
    </w:p>
    <w:p w:rsidR="002072CE" w:rsidRPr="004A420A" w:rsidRDefault="002072CE" w:rsidP="002072CE">
      <w:pPr>
        <w:spacing w:line="276" w:lineRule="auto"/>
        <w:jc w:val="both"/>
        <w:rPr>
          <w:rFonts w:eastAsia="Calibri"/>
          <w:sz w:val="28"/>
          <w:lang w:eastAsia="en-US"/>
        </w:rPr>
      </w:pPr>
      <w:r w:rsidRPr="004A420A">
        <w:rPr>
          <w:rFonts w:eastAsia="Calibri"/>
          <w:sz w:val="28"/>
          <w:lang w:eastAsia="en-US"/>
        </w:rPr>
        <w:t>Из анамнеза. Менструации с 14 лет, установились сразу, по 3 дня, через 28 дней, умеренные, безболезненные. Половая жизнь с 26 лет, брак зарегистрирован. Настоящая беременность вторая, на учете в женской консультации не стоит. Считала себя здоровой. Наследственность не отягощена.</w:t>
      </w:r>
    </w:p>
    <w:p w:rsidR="002072CE" w:rsidRPr="004A420A" w:rsidRDefault="002072CE" w:rsidP="002072CE">
      <w:pPr>
        <w:spacing w:line="276" w:lineRule="auto"/>
        <w:jc w:val="both"/>
        <w:rPr>
          <w:rFonts w:eastAsia="Calibri"/>
          <w:sz w:val="28"/>
          <w:lang w:eastAsia="en-US"/>
        </w:rPr>
      </w:pPr>
      <w:r w:rsidRPr="004A420A">
        <w:rPr>
          <w:rFonts w:eastAsia="Calibri"/>
          <w:sz w:val="28"/>
          <w:lang w:eastAsia="en-US"/>
        </w:rPr>
        <w:t>Объективно. Телосложение правильное, подкожно-жировая клетчатка развита слабо. Температура тела 36,6</w:t>
      </w:r>
      <w:proofErr w:type="gramStart"/>
      <w:r w:rsidRPr="004A420A">
        <w:rPr>
          <w:rFonts w:eastAsia="Calibri"/>
          <w:sz w:val="28"/>
          <w:lang w:eastAsia="en-US"/>
        </w:rPr>
        <w:t>С</w:t>
      </w:r>
      <w:proofErr w:type="gramEnd"/>
      <w:r w:rsidRPr="004A420A">
        <w:rPr>
          <w:rFonts w:eastAsia="Calibri"/>
          <w:sz w:val="28"/>
          <w:lang w:eastAsia="en-US"/>
        </w:rPr>
        <w:t>, АД 110/70 — 110/75 мм рт.ст., пульс ритмичный, удовлетворительного наполнения и напряжения, частота 82 уд/мин. Со стороны внутренних органов патологических изменений не обнаружено.</w:t>
      </w:r>
    </w:p>
    <w:p w:rsidR="002072CE" w:rsidRPr="004A420A" w:rsidRDefault="002072CE" w:rsidP="002072CE">
      <w:pPr>
        <w:spacing w:line="276" w:lineRule="auto"/>
        <w:jc w:val="both"/>
        <w:rPr>
          <w:rFonts w:eastAsia="Calibri"/>
          <w:sz w:val="28"/>
          <w:lang w:eastAsia="en-US"/>
        </w:rPr>
      </w:pPr>
      <w:r w:rsidRPr="004A420A">
        <w:rPr>
          <w:rFonts w:eastAsia="Calibri"/>
          <w:sz w:val="28"/>
          <w:lang w:eastAsia="en-US"/>
        </w:rPr>
        <w:t>Живот овоидной формы, окружность живота 96 см, высота стояния дна матки — 29 см. Положение плода продольное, предлежит головкой, головка подвижная над входом в малый таз. Сердцебиение плода 132 уд/мин. Размеры таза 25-27-30-20 см.</w:t>
      </w:r>
    </w:p>
    <w:p w:rsidR="002072CE" w:rsidRPr="004A420A" w:rsidRDefault="002072CE" w:rsidP="002072CE">
      <w:pPr>
        <w:spacing w:line="276" w:lineRule="auto"/>
        <w:jc w:val="both"/>
        <w:rPr>
          <w:rFonts w:eastAsia="Calibri"/>
          <w:sz w:val="28"/>
          <w:lang w:eastAsia="en-US"/>
        </w:rPr>
      </w:pPr>
      <w:r w:rsidRPr="004A420A">
        <w:rPr>
          <w:rFonts w:eastAsia="Calibri"/>
          <w:sz w:val="28"/>
          <w:lang w:eastAsia="en-US"/>
        </w:rPr>
        <w:t>Данные влагалищного исследования. Влагалище рожавшей женщины, свободно. Шейка матки сохранена, наружный зев закрыт. Через своды определяется головка. Костных патологических изменений в тазу не выявлено.</w:t>
      </w:r>
    </w:p>
    <w:p w:rsidR="002072CE" w:rsidRPr="004A420A" w:rsidRDefault="002072CE" w:rsidP="002072CE">
      <w:pPr>
        <w:spacing w:line="276" w:lineRule="auto"/>
        <w:jc w:val="both"/>
        <w:rPr>
          <w:rFonts w:eastAsia="Calibri"/>
          <w:sz w:val="28"/>
          <w:lang w:eastAsia="en-US"/>
        </w:rPr>
      </w:pPr>
      <w:r w:rsidRPr="004A420A">
        <w:rPr>
          <w:rFonts w:eastAsia="Calibri"/>
          <w:sz w:val="28"/>
          <w:lang w:eastAsia="en-US"/>
        </w:rPr>
        <w:lastRenderedPageBreak/>
        <w:t>Клинические показатели крови и мочи в норме. Уровень сахара в крови - 10,2 ммоль/л, в моче - 5 ммоль/л. Реакция мочи на кетоновые тела отрицательна.</w:t>
      </w:r>
    </w:p>
    <w:p w:rsidR="002072CE" w:rsidRPr="004A420A" w:rsidRDefault="002072CE" w:rsidP="002072CE">
      <w:pPr>
        <w:spacing w:line="276" w:lineRule="auto"/>
        <w:jc w:val="both"/>
        <w:rPr>
          <w:rFonts w:eastAsia="Calibri"/>
          <w:b/>
          <w:i/>
          <w:color w:val="002060"/>
          <w:sz w:val="28"/>
          <w:lang w:eastAsia="en-US"/>
        </w:rPr>
      </w:pPr>
      <w:r w:rsidRPr="004A420A">
        <w:rPr>
          <w:rFonts w:eastAsia="Calibri"/>
          <w:b/>
          <w:i/>
          <w:color w:val="002060"/>
          <w:sz w:val="28"/>
          <w:lang w:eastAsia="en-US"/>
        </w:rPr>
        <w:t>Задание:</w:t>
      </w:r>
    </w:p>
    <w:p w:rsidR="002072CE" w:rsidRPr="004A420A" w:rsidRDefault="002072CE" w:rsidP="002072CE">
      <w:pPr>
        <w:spacing w:line="276" w:lineRule="auto"/>
        <w:jc w:val="both"/>
        <w:rPr>
          <w:rFonts w:eastAsia="Calibri"/>
          <w:sz w:val="28"/>
          <w:lang w:eastAsia="en-US"/>
        </w:rPr>
      </w:pPr>
      <w:r w:rsidRPr="004A420A">
        <w:rPr>
          <w:rFonts w:eastAsia="Calibri"/>
          <w:sz w:val="28"/>
          <w:lang w:eastAsia="en-US"/>
        </w:rPr>
        <w:t>1. Диагноз?________________________________________________________</w:t>
      </w:r>
    </w:p>
    <w:p w:rsidR="002072CE" w:rsidRPr="004A420A" w:rsidRDefault="002072CE" w:rsidP="002072CE">
      <w:pPr>
        <w:spacing w:line="276" w:lineRule="auto"/>
        <w:jc w:val="both"/>
        <w:rPr>
          <w:rFonts w:eastAsia="Calibri"/>
          <w:sz w:val="28"/>
          <w:lang w:eastAsia="en-US"/>
        </w:rPr>
      </w:pPr>
      <w:r w:rsidRPr="004A420A">
        <w:rPr>
          <w:rFonts w:eastAsia="Calibri"/>
          <w:sz w:val="28"/>
          <w:lang w:eastAsia="en-US"/>
        </w:rPr>
        <w:t>2. Клинические симптомы, подтверждающие диагноз?  __________________</w:t>
      </w:r>
    </w:p>
    <w:p w:rsidR="002072CE" w:rsidRPr="004A420A" w:rsidRDefault="002072CE" w:rsidP="002072CE">
      <w:pPr>
        <w:spacing w:line="276" w:lineRule="auto"/>
        <w:jc w:val="both"/>
        <w:rPr>
          <w:rFonts w:eastAsia="Calibri"/>
          <w:sz w:val="28"/>
          <w:lang w:eastAsia="en-US"/>
        </w:rPr>
      </w:pPr>
      <w:r w:rsidRPr="004A420A">
        <w:rPr>
          <w:rFonts w:eastAsia="Calibri"/>
          <w:b/>
          <w:i/>
          <w:sz w:val="28"/>
          <w:szCs w:val="28"/>
          <w:lang w:eastAsia="en-US"/>
        </w:rPr>
        <w:t>____________________________________________________________________________________________________________________________________</w:t>
      </w:r>
    </w:p>
    <w:p w:rsidR="002072CE" w:rsidRPr="004A420A" w:rsidRDefault="002072CE" w:rsidP="002072CE">
      <w:pPr>
        <w:spacing w:line="276" w:lineRule="auto"/>
        <w:jc w:val="both"/>
        <w:rPr>
          <w:rFonts w:eastAsia="Calibri"/>
          <w:sz w:val="28"/>
          <w:lang w:eastAsia="en-US"/>
        </w:rPr>
      </w:pPr>
      <w:r w:rsidRPr="004A420A">
        <w:rPr>
          <w:rFonts w:eastAsia="Calibri"/>
          <w:sz w:val="28"/>
          <w:lang w:eastAsia="en-US"/>
        </w:rPr>
        <w:t>3. Какие возможны осложнения беременности в подобной ситуации? ______</w:t>
      </w:r>
    </w:p>
    <w:p w:rsidR="002072CE" w:rsidRPr="004A420A" w:rsidRDefault="002072CE" w:rsidP="002072CE">
      <w:pPr>
        <w:spacing w:line="276" w:lineRule="auto"/>
        <w:jc w:val="both"/>
        <w:rPr>
          <w:rFonts w:eastAsia="Calibri"/>
          <w:sz w:val="28"/>
          <w:lang w:eastAsia="en-US"/>
        </w:rPr>
      </w:pPr>
      <w:r w:rsidRPr="004A420A">
        <w:rPr>
          <w:rFonts w:eastAsia="Calibri"/>
          <w:b/>
          <w:i/>
          <w:sz w:val="28"/>
          <w:szCs w:val="28"/>
          <w:lang w:eastAsia="en-US"/>
        </w:rPr>
        <w:t>____________________________________________________________________________________________________________________________________</w:t>
      </w:r>
    </w:p>
    <w:p w:rsidR="002072CE" w:rsidRPr="004A420A" w:rsidRDefault="002072CE" w:rsidP="002072CE">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6</w:t>
      </w:r>
    </w:p>
    <w:p w:rsidR="002072CE" w:rsidRPr="004A420A" w:rsidRDefault="002072CE" w:rsidP="002072CE">
      <w:pPr>
        <w:spacing w:line="276" w:lineRule="auto"/>
        <w:jc w:val="both"/>
        <w:rPr>
          <w:rFonts w:eastAsia="Calibri"/>
          <w:sz w:val="28"/>
          <w:lang w:eastAsia="en-US"/>
        </w:rPr>
      </w:pPr>
      <w:r w:rsidRPr="004A420A">
        <w:rPr>
          <w:rFonts w:eastAsia="Calibri"/>
          <w:sz w:val="28"/>
          <w:lang w:eastAsia="en-US"/>
        </w:rPr>
        <w:t>Беременная А., 25 лет, поступила в родильный дом с жалобами на боли внизу живота и пояснице. Околоплодные воды не изливались. Состоит на учете в женской консультации с 6 недель беременности, посещала врача регулярно, проводились лабораторное обследование, УЗИ, патологических отклонений в течение беременности не  диагностировалось. Женщина в браке 6 лет, забеременела после проводимого в течение 2 последних лет противовоспалительного лечения и гормональной коррекции менструального цикла. Менструации начались в 16 лет, установились через 1 год, были нерегулярные (через 40-30-50 дней), болезненные. Настоящая беременность вторая, первая закончилась 1 год назад самопроизвольным выкидышем при сроке 24-25 недель.</w:t>
      </w:r>
    </w:p>
    <w:p w:rsidR="002072CE" w:rsidRPr="004A420A" w:rsidRDefault="002072CE" w:rsidP="002072CE">
      <w:pPr>
        <w:spacing w:line="276" w:lineRule="auto"/>
        <w:jc w:val="both"/>
        <w:rPr>
          <w:rFonts w:eastAsia="Calibri"/>
          <w:sz w:val="28"/>
          <w:lang w:eastAsia="en-US"/>
        </w:rPr>
      </w:pPr>
      <w:r w:rsidRPr="004A420A">
        <w:rPr>
          <w:rFonts w:eastAsia="Calibri"/>
          <w:sz w:val="28"/>
          <w:lang w:eastAsia="en-US"/>
        </w:rPr>
        <w:t>Общее состояние удовлетворительное. Беременная повышенного питания, обращает на себя внимание, выраженное оволосение бедер, голеней, живота. Живот при пальпации мягкий, безболезненный.  Матка увеличена на 19-20 недель беременности, безболезненна при пальпации во всех отделах, слегка возбудима. Членорасположение плода не определяется, сердцебиение приглушено, шевеление плода беременная начала ощущать за 3 дня до поступления в стационар. Влагалищное исследование: наружные половые органы развиты правильно, влагалище нерожавшей, шейка матки в центре малого таза, мягкая, укорочена до 1,5 см, цервикальный канал свободно проходим для 1,5 поперечных пальцев, плодный пузырь определяется. Высоко над входом в малый таз очень маленькая головка. Выделения слизистые.</w:t>
      </w:r>
    </w:p>
    <w:p w:rsidR="002072CE" w:rsidRPr="004A420A" w:rsidRDefault="002072CE" w:rsidP="002072CE">
      <w:pPr>
        <w:spacing w:line="276" w:lineRule="auto"/>
        <w:jc w:val="both"/>
        <w:rPr>
          <w:rFonts w:eastAsia="Calibri"/>
          <w:b/>
          <w:i/>
          <w:color w:val="002060"/>
          <w:sz w:val="28"/>
          <w:lang w:eastAsia="en-US"/>
        </w:rPr>
      </w:pPr>
      <w:r w:rsidRPr="004A420A">
        <w:rPr>
          <w:rFonts w:eastAsia="Calibri"/>
          <w:b/>
          <w:i/>
          <w:color w:val="002060"/>
          <w:sz w:val="28"/>
          <w:lang w:eastAsia="en-US"/>
        </w:rPr>
        <w:t>Задание:</w:t>
      </w:r>
    </w:p>
    <w:p w:rsidR="002072CE" w:rsidRPr="004A420A" w:rsidRDefault="002072CE" w:rsidP="002072CE">
      <w:pPr>
        <w:spacing w:line="276" w:lineRule="auto"/>
        <w:jc w:val="both"/>
        <w:rPr>
          <w:rFonts w:eastAsia="Calibri"/>
          <w:sz w:val="28"/>
          <w:lang w:eastAsia="en-US"/>
        </w:rPr>
      </w:pPr>
      <w:r w:rsidRPr="004A420A">
        <w:rPr>
          <w:rFonts w:eastAsia="Calibri"/>
          <w:sz w:val="28"/>
          <w:lang w:eastAsia="en-US"/>
        </w:rPr>
        <w:t>1. Диагноз?________________________________________________________</w:t>
      </w:r>
    </w:p>
    <w:p w:rsidR="002072CE" w:rsidRPr="004A420A" w:rsidRDefault="002072CE" w:rsidP="002072CE">
      <w:pPr>
        <w:spacing w:line="276" w:lineRule="auto"/>
        <w:jc w:val="both"/>
        <w:rPr>
          <w:rFonts w:eastAsia="Calibri"/>
          <w:sz w:val="28"/>
          <w:lang w:eastAsia="en-US"/>
        </w:rPr>
      </w:pPr>
      <w:r w:rsidRPr="004A420A">
        <w:rPr>
          <w:rFonts w:eastAsia="Calibri"/>
          <w:sz w:val="28"/>
          <w:lang w:eastAsia="en-US"/>
        </w:rPr>
        <w:lastRenderedPageBreak/>
        <w:t>2. Какое необходимо дополнительное обследование для подтверждения диагноза? ___________________________________________________________</w:t>
      </w:r>
    </w:p>
    <w:p w:rsidR="002072CE" w:rsidRPr="004A420A" w:rsidRDefault="002072CE" w:rsidP="002072CE">
      <w:pPr>
        <w:spacing w:line="276" w:lineRule="auto"/>
        <w:jc w:val="both"/>
        <w:rPr>
          <w:rFonts w:eastAsia="Calibri"/>
          <w:sz w:val="28"/>
          <w:lang w:eastAsia="en-US"/>
        </w:rPr>
      </w:pPr>
      <w:r w:rsidRPr="004A420A">
        <w:rPr>
          <w:rFonts w:eastAsia="Calibri"/>
          <w:sz w:val="28"/>
          <w:szCs w:val="28"/>
          <w:lang w:eastAsia="en-US"/>
        </w:rPr>
        <w:t>__________________________________________________________________</w:t>
      </w:r>
    </w:p>
    <w:p w:rsidR="002072CE" w:rsidRPr="004A420A" w:rsidRDefault="002072CE" w:rsidP="002072CE">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2072CE" w:rsidRPr="004A420A" w:rsidRDefault="002072CE" w:rsidP="002072CE">
      <w:pPr>
        <w:spacing w:before="240" w:after="240" w:line="276" w:lineRule="auto"/>
        <w:ind w:left="357" w:hanging="357"/>
        <w:jc w:val="both"/>
        <w:rPr>
          <w:rFonts w:eastAsia="Calibri"/>
          <w:b/>
          <w:i/>
          <w:color w:val="002060"/>
          <w:sz w:val="28"/>
          <w:szCs w:val="28"/>
          <w:lang w:eastAsia="en-US"/>
        </w:rPr>
      </w:pPr>
      <w:r w:rsidRPr="004A420A">
        <w:rPr>
          <w:rFonts w:eastAsia="Calibri"/>
          <w:b/>
          <w:i/>
          <w:color w:val="002060"/>
          <w:sz w:val="28"/>
          <w:szCs w:val="28"/>
          <w:lang w:eastAsia="en-US"/>
        </w:rPr>
        <w:t>1. Подготовить учебный материал к данной теме с использованием дополнительной литературы.</w:t>
      </w:r>
    </w:p>
    <w:p w:rsidR="002072CE" w:rsidRPr="004A420A" w:rsidRDefault="002072CE" w:rsidP="002072CE">
      <w:pPr>
        <w:spacing w:line="276" w:lineRule="auto"/>
        <w:ind w:left="360" w:hanging="357"/>
        <w:contextualSpacing/>
        <w:jc w:val="both"/>
        <w:rPr>
          <w:rFonts w:eastAsia="Calibri"/>
          <w:b/>
          <w:i/>
          <w:color w:val="002060"/>
          <w:sz w:val="28"/>
          <w:szCs w:val="28"/>
          <w:lang w:eastAsia="en-US"/>
        </w:rPr>
      </w:pPr>
      <w:r w:rsidRPr="004A420A">
        <w:rPr>
          <w:rFonts w:eastAsia="Calibri"/>
          <w:b/>
          <w:i/>
          <w:color w:val="002060"/>
          <w:sz w:val="28"/>
          <w:szCs w:val="28"/>
          <w:lang w:eastAsia="en-US"/>
        </w:rPr>
        <w:t>2. Составить:</w:t>
      </w:r>
    </w:p>
    <w:p w:rsidR="002072CE" w:rsidRPr="004A420A" w:rsidRDefault="002072CE" w:rsidP="002072CE">
      <w:pPr>
        <w:numPr>
          <w:ilvl w:val="0"/>
          <w:numId w:val="94"/>
        </w:numPr>
        <w:spacing w:line="276" w:lineRule="auto"/>
        <w:jc w:val="both"/>
        <w:rPr>
          <w:rFonts w:eastAsia="Calibri"/>
          <w:sz w:val="28"/>
          <w:szCs w:val="22"/>
          <w:lang w:eastAsia="en-US"/>
        </w:rPr>
      </w:pPr>
      <w:r w:rsidRPr="004A420A">
        <w:rPr>
          <w:rFonts w:eastAsia="Calibri"/>
          <w:sz w:val="28"/>
          <w:szCs w:val="22"/>
          <w:lang w:eastAsia="en-US"/>
        </w:rPr>
        <w:t xml:space="preserve">план обследования беременной по триместрам при </w:t>
      </w:r>
      <w:proofErr w:type="gramStart"/>
      <w:r w:rsidRPr="004A420A">
        <w:rPr>
          <w:rFonts w:eastAsia="Calibri"/>
          <w:sz w:val="28"/>
          <w:szCs w:val="22"/>
          <w:lang w:eastAsia="en-US"/>
        </w:rPr>
        <w:t>сердечно-сосудистой</w:t>
      </w:r>
      <w:proofErr w:type="gramEnd"/>
      <w:r w:rsidRPr="004A420A">
        <w:rPr>
          <w:rFonts w:eastAsia="Calibri"/>
          <w:sz w:val="28"/>
          <w:szCs w:val="22"/>
          <w:lang w:eastAsia="en-US"/>
        </w:rPr>
        <w:t xml:space="preserve"> патологии.</w:t>
      </w:r>
    </w:p>
    <w:p w:rsidR="002072CE" w:rsidRPr="004A420A" w:rsidRDefault="002072CE" w:rsidP="002072CE">
      <w:pPr>
        <w:numPr>
          <w:ilvl w:val="0"/>
          <w:numId w:val="94"/>
        </w:numPr>
        <w:spacing w:line="276" w:lineRule="auto"/>
        <w:jc w:val="both"/>
        <w:rPr>
          <w:rFonts w:eastAsia="Calibri"/>
          <w:sz w:val="28"/>
          <w:szCs w:val="22"/>
          <w:lang w:eastAsia="en-US"/>
        </w:rPr>
      </w:pPr>
      <w:r w:rsidRPr="004A420A">
        <w:rPr>
          <w:rFonts w:eastAsia="Calibri"/>
          <w:sz w:val="28"/>
          <w:szCs w:val="22"/>
          <w:lang w:eastAsia="en-US"/>
        </w:rPr>
        <w:t>таблицу дифференциально-диагностических признаков при экстрагенитальной патологии.</w:t>
      </w: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FF0CF3" w:rsidRDefault="00FF0CF3" w:rsidP="002072CE">
      <w:pPr>
        <w:suppressAutoHyphens/>
        <w:spacing w:before="240" w:after="240" w:line="288" w:lineRule="auto"/>
        <w:jc w:val="center"/>
        <w:rPr>
          <w:rFonts w:ascii="Bookman Old Style" w:eastAsia="Calibri" w:hAnsi="Bookman Old Style"/>
          <w:b/>
          <w:color w:val="FF0000"/>
          <w:sz w:val="28"/>
          <w:szCs w:val="28"/>
          <w:lang w:eastAsia="en-US"/>
        </w:rPr>
      </w:pPr>
    </w:p>
    <w:p w:rsidR="002072CE" w:rsidRPr="004A420A" w:rsidRDefault="002072CE" w:rsidP="002072CE">
      <w:pPr>
        <w:suppressAutoHyphens/>
        <w:spacing w:before="240" w:after="240" w:line="288"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ТЕМА 2.1.1.7. АНОМАЛИИ РАЗВИТИЯ И ЗАБОЛЕВАНИЯ ЭЛЕМЕНТОВ ПЛОДНОГО ЯЙЦА. НЕВЫНАШИВАНИЕ И ПЕРЕНАШИВАНИЕ БЕРЕМЕННОСТИ</w:t>
      </w:r>
    </w:p>
    <w:p w:rsidR="002072CE" w:rsidRPr="004A420A" w:rsidRDefault="002072CE" w:rsidP="002072CE">
      <w:pPr>
        <w:spacing w:after="120" w:line="288" w:lineRule="auto"/>
        <w:jc w:val="both"/>
        <w:rPr>
          <w:rFonts w:eastAsia="Calibri"/>
          <w:sz w:val="28"/>
          <w:szCs w:val="16"/>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28"/>
          <w:lang w:eastAsia="en-US"/>
        </w:rPr>
        <w:t xml:space="preserve">изучить </w:t>
      </w:r>
      <w:r w:rsidRPr="004A420A">
        <w:rPr>
          <w:rFonts w:eastAsia="Calibri"/>
          <w:bCs/>
          <w:sz w:val="28"/>
          <w:szCs w:val="16"/>
          <w:lang w:eastAsia="en-US"/>
        </w:rPr>
        <w:t>аномалии развития и заболевания элементов плодного яйца</w:t>
      </w:r>
      <w:proofErr w:type="gramStart"/>
      <w:r w:rsidRPr="004A420A">
        <w:rPr>
          <w:rFonts w:eastAsia="Calibri"/>
          <w:sz w:val="20"/>
          <w:szCs w:val="16"/>
          <w:lang w:eastAsia="en-US"/>
        </w:rPr>
        <w:t>,</w:t>
      </w:r>
      <w:r w:rsidRPr="004A420A">
        <w:rPr>
          <w:rFonts w:eastAsia="Calibri"/>
          <w:sz w:val="28"/>
          <w:szCs w:val="16"/>
          <w:lang w:eastAsia="en-US"/>
        </w:rPr>
        <w:t>м</w:t>
      </w:r>
      <w:proofErr w:type="gramEnd"/>
      <w:r w:rsidRPr="004A420A">
        <w:rPr>
          <w:rFonts w:eastAsia="Calibri"/>
          <w:sz w:val="28"/>
          <w:szCs w:val="16"/>
          <w:lang w:eastAsia="en-US"/>
        </w:rPr>
        <w:t>етоды современной диагностики, изучить  этиологию, клинику, диагностику невынашивания и перенашивания.</w:t>
      </w:r>
    </w:p>
    <w:p w:rsidR="002072CE" w:rsidRPr="004A420A" w:rsidRDefault="002072CE" w:rsidP="002072CE">
      <w:pPr>
        <w:spacing w:before="240" w:after="240" w:line="288"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2072CE" w:rsidRPr="004A420A" w:rsidRDefault="002072CE" w:rsidP="002072CE">
      <w:pPr>
        <w:numPr>
          <w:ilvl w:val="0"/>
          <w:numId w:val="95"/>
        </w:numPr>
        <w:spacing w:line="288" w:lineRule="auto"/>
        <w:contextualSpacing/>
        <w:rPr>
          <w:rFonts w:eastAsia="Calibri"/>
          <w:sz w:val="28"/>
          <w:szCs w:val="28"/>
          <w:lang w:eastAsia="en-US"/>
        </w:rPr>
      </w:pPr>
      <w:r w:rsidRPr="004A420A">
        <w:rPr>
          <w:rFonts w:eastAsia="Calibri"/>
          <w:sz w:val="28"/>
          <w:szCs w:val="28"/>
          <w:lang w:eastAsia="en-US"/>
        </w:rPr>
        <w:t>патология плаценты,</w:t>
      </w:r>
    </w:p>
    <w:p w:rsidR="002072CE" w:rsidRPr="004A420A" w:rsidRDefault="002072CE" w:rsidP="002072CE">
      <w:pPr>
        <w:numPr>
          <w:ilvl w:val="0"/>
          <w:numId w:val="95"/>
        </w:numPr>
        <w:spacing w:line="288" w:lineRule="auto"/>
        <w:contextualSpacing/>
        <w:rPr>
          <w:rFonts w:eastAsia="Calibri"/>
          <w:sz w:val="28"/>
          <w:szCs w:val="28"/>
          <w:lang w:eastAsia="en-US"/>
        </w:rPr>
      </w:pPr>
      <w:r w:rsidRPr="004A420A">
        <w:rPr>
          <w:rFonts w:eastAsia="Calibri"/>
          <w:sz w:val="28"/>
          <w:szCs w:val="28"/>
          <w:lang w:eastAsia="en-US"/>
        </w:rPr>
        <w:t>патология пуповины,</w:t>
      </w:r>
    </w:p>
    <w:p w:rsidR="002072CE" w:rsidRPr="004A420A" w:rsidRDefault="002072CE" w:rsidP="002072CE">
      <w:pPr>
        <w:numPr>
          <w:ilvl w:val="0"/>
          <w:numId w:val="95"/>
        </w:numPr>
        <w:spacing w:line="288" w:lineRule="auto"/>
        <w:contextualSpacing/>
        <w:rPr>
          <w:rFonts w:eastAsia="Calibri"/>
          <w:sz w:val="28"/>
          <w:szCs w:val="28"/>
          <w:lang w:eastAsia="en-US"/>
        </w:rPr>
      </w:pPr>
      <w:r w:rsidRPr="004A420A">
        <w:rPr>
          <w:rFonts w:eastAsia="Calibri"/>
          <w:sz w:val="28"/>
          <w:szCs w:val="28"/>
          <w:lang w:eastAsia="en-US"/>
        </w:rPr>
        <w:t>патология околоплодных вод,</w:t>
      </w:r>
    </w:p>
    <w:p w:rsidR="002072CE" w:rsidRPr="004A420A" w:rsidRDefault="002072CE" w:rsidP="002072CE">
      <w:pPr>
        <w:numPr>
          <w:ilvl w:val="0"/>
          <w:numId w:val="95"/>
        </w:numPr>
        <w:spacing w:line="288" w:lineRule="auto"/>
        <w:contextualSpacing/>
        <w:rPr>
          <w:rFonts w:eastAsia="Calibri"/>
          <w:sz w:val="28"/>
          <w:szCs w:val="28"/>
          <w:lang w:eastAsia="en-US"/>
        </w:rPr>
      </w:pPr>
      <w:r w:rsidRPr="004A420A">
        <w:rPr>
          <w:rFonts w:eastAsia="Calibri"/>
          <w:sz w:val="28"/>
          <w:szCs w:val="28"/>
          <w:lang w:eastAsia="en-US"/>
        </w:rPr>
        <w:t xml:space="preserve">патология хориона, </w:t>
      </w:r>
    </w:p>
    <w:p w:rsidR="002072CE" w:rsidRPr="004A420A" w:rsidRDefault="002072CE" w:rsidP="002072CE">
      <w:pPr>
        <w:numPr>
          <w:ilvl w:val="0"/>
          <w:numId w:val="95"/>
        </w:numPr>
        <w:spacing w:line="288" w:lineRule="auto"/>
        <w:contextualSpacing/>
        <w:rPr>
          <w:rFonts w:eastAsia="Calibri"/>
          <w:sz w:val="28"/>
          <w:szCs w:val="28"/>
          <w:lang w:eastAsia="en-US"/>
        </w:rPr>
      </w:pPr>
      <w:r w:rsidRPr="004A420A">
        <w:rPr>
          <w:rFonts w:eastAsia="Calibri"/>
          <w:bCs/>
          <w:sz w:val="28"/>
          <w:szCs w:val="28"/>
          <w:lang w:eastAsia="en-US"/>
        </w:rPr>
        <w:t>невынашивание и перенашивание беременности.</w:t>
      </w:r>
    </w:p>
    <w:p w:rsidR="002072CE" w:rsidRPr="004A420A" w:rsidRDefault="002072CE" w:rsidP="002072CE">
      <w:pPr>
        <w:spacing w:before="240" w:after="240" w:line="288"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2072CE" w:rsidRPr="004A420A" w:rsidRDefault="002072CE" w:rsidP="002072CE">
      <w:pPr>
        <w:numPr>
          <w:ilvl w:val="0"/>
          <w:numId w:val="96"/>
        </w:numPr>
        <w:spacing w:line="288" w:lineRule="auto"/>
        <w:contextualSpacing/>
        <w:rPr>
          <w:rFonts w:eastAsia="Calibri"/>
          <w:sz w:val="28"/>
          <w:szCs w:val="28"/>
          <w:lang w:eastAsia="en-US"/>
        </w:rPr>
      </w:pPr>
      <w:r w:rsidRPr="004A420A">
        <w:rPr>
          <w:rFonts w:eastAsia="Calibri"/>
          <w:sz w:val="28"/>
          <w:szCs w:val="28"/>
          <w:lang w:eastAsia="en-US"/>
        </w:rPr>
        <w:t>рисунки;</w:t>
      </w:r>
    </w:p>
    <w:p w:rsidR="002072CE" w:rsidRPr="004A420A" w:rsidRDefault="002072CE" w:rsidP="002072CE">
      <w:pPr>
        <w:numPr>
          <w:ilvl w:val="0"/>
          <w:numId w:val="96"/>
        </w:numPr>
        <w:spacing w:line="288" w:lineRule="auto"/>
        <w:contextualSpacing/>
        <w:rPr>
          <w:rFonts w:eastAsia="Calibri"/>
          <w:sz w:val="28"/>
          <w:szCs w:val="28"/>
          <w:lang w:eastAsia="en-US"/>
        </w:rPr>
      </w:pPr>
      <w:r w:rsidRPr="004A420A">
        <w:rPr>
          <w:rFonts w:eastAsia="Calibri"/>
          <w:sz w:val="28"/>
          <w:szCs w:val="28"/>
          <w:lang w:eastAsia="en-US"/>
        </w:rPr>
        <w:t>ноутбук;</w:t>
      </w:r>
    </w:p>
    <w:p w:rsidR="002072CE" w:rsidRPr="004A420A" w:rsidRDefault="002072CE" w:rsidP="002072CE">
      <w:pPr>
        <w:numPr>
          <w:ilvl w:val="0"/>
          <w:numId w:val="96"/>
        </w:numPr>
        <w:spacing w:line="288" w:lineRule="auto"/>
        <w:contextualSpacing/>
        <w:rPr>
          <w:rFonts w:eastAsia="Calibri"/>
          <w:sz w:val="28"/>
          <w:szCs w:val="28"/>
          <w:lang w:eastAsia="en-US"/>
        </w:rPr>
      </w:pPr>
      <w:r w:rsidRPr="004A420A">
        <w:rPr>
          <w:rFonts w:eastAsia="Calibri"/>
          <w:sz w:val="28"/>
          <w:szCs w:val="28"/>
          <w:lang w:eastAsia="en-US"/>
        </w:rPr>
        <w:t>проектор;</w:t>
      </w:r>
    </w:p>
    <w:p w:rsidR="002072CE" w:rsidRPr="004A420A" w:rsidRDefault="002072CE" w:rsidP="002072CE">
      <w:pPr>
        <w:numPr>
          <w:ilvl w:val="0"/>
          <w:numId w:val="96"/>
        </w:numPr>
        <w:spacing w:line="288"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82816" behindDoc="1" locked="0" layoutInCell="1" allowOverlap="1">
            <wp:simplePos x="0" y="0"/>
            <wp:positionH relativeFrom="column">
              <wp:posOffset>4107180</wp:posOffset>
            </wp:positionH>
            <wp:positionV relativeFrom="paragraph">
              <wp:posOffset>14605</wp:posOffset>
            </wp:positionV>
            <wp:extent cx="1582420" cy="1590040"/>
            <wp:effectExtent l="19050" t="0" r="0" b="0"/>
            <wp:wrapThrough wrapText="bothSides">
              <wp:wrapPolygon edited="0">
                <wp:start x="6501" y="0"/>
                <wp:lineTo x="1300" y="4141"/>
                <wp:lineTo x="0" y="8281"/>
                <wp:lineTo x="-260" y="11645"/>
                <wp:lineTo x="1300" y="16562"/>
                <wp:lineTo x="1300" y="16821"/>
                <wp:lineTo x="5461" y="20703"/>
                <wp:lineTo x="6501" y="21220"/>
                <wp:lineTo x="14822" y="21220"/>
                <wp:lineTo x="15082" y="21220"/>
                <wp:lineTo x="15602" y="20703"/>
                <wp:lineTo x="15862" y="20703"/>
                <wp:lineTo x="20283" y="16821"/>
                <wp:lineTo x="20283" y="16562"/>
                <wp:lineTo x="21583" y="12422"/>
                <wp:lineTo x="21583" y="9834"/>
                <wp:lineTo x="21323" y="8281"/>
                <wp:lineTo x="20022" y="4141"/>
                <wp:lineTo x="14822" y="0"/>
                <wp:lineTo x="6501" y="0"/>
              </wp:wrapPolygon>
            </wp:wrapThrough>
            <wp:docPr id="101"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582420" cy="1590040"/>
                    </a:xfrm>
                    <a:prstGeom prst="decagon">
                      <a:avLst/>
                    </a:prstGeom>
                    <a:noFill/>
                    <a:ln>
                      <a:noFill/>
                    </a:ln>
                  </pic:spPr>
                </pic:pic>
              </a:graphicData>
            </a:graphic>
          </wp:anchor>
        </w:drawing>
      </w:r>
      <w:r w:rsidRPr="004A420A">
        <w:rPr>
          <w:rFonts w:eastAsia="Calibri"/>
          <w:sz w:val="28"/>
          <w:szCs w:val="28"/>
          <w:lang w:eastAsia="en-US"/>
        </w:rPr>
        <w:t>видеоролики;</w:t>
      </w:r>
    </w:p>
    <w:p w:rsidR="002072CE" w:rsidRPr="004A420A" w:rsidRDefault="002072CE" w:rsidP="002072CE">
      <w:pPr>
        <w:numPr>
          <w:ilvl w:val="0"/>
          <w:numId w:val="96"/>
        </w:numPr>
        <w:spacing w:line="288" w:lineRule="auto"/>
        <w:contextualSpacing/>
        <w:rPr>
          <w:rFonts w:eastAsia="Calibri"/>
          <w:sz w:val="28"/>
          <w:szCs w:val="28"/>
          <w:lang w:eastAsia="en-US"/>
        </w:rPr>
      </w:pPr>
      <w:r w:rsidRPr="004A420A">
        <w:rPr>
          <w:rFonts w:eastAsia="Calibri"/>
          <w:sz w:val="28"/>
          <w:szCs w:val="28"/>
          <w:lang w:eastAsia="en-US"/>
        </w:rPr>
        <w:t>таблицы;</w:t>
      </w:r>
    </w:p>
    <w:p w:rsidR="002072CE" w:rsidRPr="004A420A" w:rsidRDefault="002072CE" w:rsidP="002072CE">
      <w:pPr>
        <w:numPr>
          <w:ilvl w:val="0"/>
          <w:numId w:val="96"/>
        </w:numPr>
        <w:spacing w:line="288" w:lineRule="auto"/>
        <w:contextualSpacing/>
        <w:rPr>
          <w:rFonts w:eastAsia="Calibri"/>
          <w:sz w:val="28"/>
          <w:szCs w:val="28"/>
          <w:lang w:eastAsia="en-US"/>
        </w:rPr>
      </w:pPr>
      <w:r w:rsidRPr="004A420A">
        <w:rPr>
          <w:rFonts w:eastAsia="Calibri"/>
          <w:sz w:val="28"/>
          <w:szCs w:val="28"/>
          <w:lang w:eastAsia="en-US"/>
        </w:rPr>
        <w:t>кроссворды;</w:t>
      </w:r>
    </w:p>
    <w:p w:rsidR="002072CE" w:rsidRPr="004A420A" w:rsidRDefault="002072CE" w:rsidP="002072CE">
      <w:pPr>
        <w:numPr>
          <w:ilvl w:val="0"/>
          <w:numId w:val="96"/>
        </w:numPr>
        <w:spacing w:line="288" w:lineRule="auto"/>
        <w:contextualSpacing/>
        <w:rPr>
          <w:rFonts w:eastAsia="Calibri"/>
          <w:sz w:val="28"/>
          <w:szCs w:val="28"/>
          <w:lang w:eastAsia="en-US"/>
        </w:rPr>
      </w:pPr>
      <w:r w:rsidRPr="004A420A">
        <w:rPr>
          <w:rFonts w:eastAsia="Calibri"/>
          <w:sz w:val="28"/>
          <w:szCs w:val="28"/>
          <w:lang w:eastAsia="en-US"/>
        </w:rPr>
        <w:t>схемы;</w:t>
      </w:r>
    </w:p>
    <w:p w:rsidR="002072CE" w:rsidRPr="004A420A" w:rsidRDefault="002072CE" w:rsidP="002072CE">
      <w:pPr>
        <w:numPr>
          <w:ilvl w:val="0"/>
          <w:numId w:val="96"/>
        </w:numPr>
        <w:spacing w:line="288" w:lineRule="auto"/>
        <w:contextualSpacing/>
        <w:rPr>
          <w:rFonts w:eastAsia="Calibri"/>
          <w:sz w:val="28"/>
          <w:szCs w:val="28"/>
          <w:lang w:eastAsia="en-US"/>
        </w:rPr>
      </w:pPr>
      <w:r w:rsidRPr="004A420A">
        <w:rPr>
          <w:rFonts w:eastAsia="Calibri"/>
          <w:sz w:val="28"/>
          <w:szCs w:val="28"/>
          <w:lang w:eastAsia="en-US"/>
        </w:rPr>
        <w:t>мультимедийная презентация;</w:t>
      </w:r>
    </w:p>
    <w:p w:rsidR="002072CE" w:rsidRPr="004A420A" w:rsidRDefault="002072CE" w:rsidP="002072CE">
      <w:pPr>
        <w:numPr>
          <w:ilvl w:val="0"/>
          <w:numId w:val="96"/>
        </w:numPr>
        <w:spacing w:line="288" w:lineRule="auto"/>
        <w:contextualSpacing/>
        <w:rPr>
          <w:rFonts w:eastAsia="Calibri"/>
          <w:sz w:val="28"/>
          <w:szCs w:val="28"/>
          <w:lang w:eastAsia="en-US"/>
        </w:rPr>
      </w:pPr>
      <w:r w:rsidRPr="004A420A">
        <w:rPr>
          <w:rFonts w:eastAsia="Calibri"/>
          <w:sz w:val="28"/>
          <w:szCs w:val="28"/>
          <w:lang w:eastAsia="en-US"/>
        </w:rPr>
        <w:t>акушерский фантом с куклой;</w:t>
      </w:r>
    </w:p>
    <w:p w:rsidR="002072CE" w:rsidRPr="004A420A" w:rsidRDefault="002072CE" w:rsidP="002072CE">
      <w:pPr>
        <w:numPr>
          <w:ilvl w:val="0"/>
          <w:numId w:val="96"/>
        </w:numPr>
        <w:spacing w:line="288" w:lineRule="auto"/>
        <w:contextualSpacing/>
        <w:rPr>
          <w:rFonts w:eastAsia="Calibri"/>
          <w:sz w:val="28"/>
          <w:szCs w:val="28"/>
          <w:lang w:eastAsia="en-US"/>
        </w:rPr>
      </w:pPr>
      <w:r w:rsidRPr="004A420A">
        <w:rPr>
          <w:rFonts w:eastAsia="Calibri"/>
          <w:sz w:val="28"/>
          <w:szCs w:val="28"/>
          <w:lang w:eastAsia="en-US"/>
        </w:rPr>
        <w:t>истории родов с данной патологией.</w:t>
      </w:r>
      <w:r w:rsidRPr="004A420A">
        <w:rPr>
          <w:rFonts w:eastAsia="Calibri"/>
          <w:noProof/>
          <w:sz w:val="28"/>
          <w:szCs w:val="28"/>
        </w:rPr>
        <w:t xml:space="preserve"> </w:t>
      </w:r>
    </w:p>
    <w:p w:rsidR="00FF0CF3" w:rsidRPr="004A420A" w:rsidRDefault="00FF0CF3" w:rsidP="00FF0CF3">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FF0CF3" w:rsidRPr="004A420A" w:rsidRDefault="00FF0CF3" w:rsidP="00FF0CF3">
      <w:pPr>
        <w:spacing w:before="240" w:after="240" w:line="264" w:lineRule="auto"/>
        <w:ind w:left="357" w:hanging="357"/>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ТЕСТОВЫЙ КОНТРОЛЬ</w:t>
      </w:r>
    </w:p>
    <w:p w:rsidR="00FF0CF3" w:rsidRPr="004A420A" w:rsidRDefault="00FF0CF3" w:rsidP="00FF0CF3">
      <w:pPr>
        <w:spacing w:line="276" w:lineRule="auto"/>
        <w:contextualSpacing/>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FF0CF3" w:rsidRPr="004A420A" w:rsidRDefault="00FF0CF3" w:rsidP="00FF0CF3">
      <w:pPr>
        <w:spacing w:line="276" w:lineRule="auto"/>
        <w:contextualSpacing/>
        <w:jc w:val="center"/>
        <w:rPr>
          <w:rFonts w:ascii="Calibri" w:eastAsia="Calibri" w:hAnsi="Calibri" w:cs="Calibri"/>
          <w:b/>
          <w:i/>
          <w:sz w:val="28"/>
          <w:szCs w:val="28"/>
          <w:lang w:eastAsia="en-US"/>
        </w:rPr>
      </w:pPr>
    </w:p>
    <w:p w:rsidR="00FF0CF3" w:rsidRPr="004A420A" w:rsidRDefault="00FF0CF3" w:rsidP="00FF0CF3">
      <w:pPr>
        <w:widowControl w:val="0"/>
        <w:tabs>
          <w:tab w:val="left" w:pos="426"/>
        </w:tabs>
        <w:suppressAutoHyphens/>
        <w:autoSpaceDE w:val="0"/>
        <w:autoSpaceDN w:val="0"/>
        <w:adjustRightInd w:val="0"/>
        <w:spacing w:line="300" w:lineRule="auto"/>
        <w:ind w:left="426" w:hanging="426"/>
        <w:rPr>
          <w:rFonts w:eastAsia="Calibri"/>
          <w:sz w:val="28"/>
          <w:szCs w:val="28"/>
          <w:lang w:eastAsia="en-US"/>
        </w:rPr>
      </w:pPr>
      <w:r w:rsidRPr="004A420A">
        <w:rPr>
          <w:rFonts w:eastAsia="Calibri"/>
          <w:b/>
          <w:sz w:val="28"/>
          <w:szCs w:val="28"/>
          <w:lang w:eastAsia="en-US"/>
        </w:rPr>
        <w:t xml:space="preserve">1. </w:t>
      </w:r>
      <w:r w:rsidRPr="004A420A">
        <w:rPr>
          <w:rFonts w:eastAsia="Calibri"/>
          <w:b/>
          <w:sz w:val="28"/>
          <w:szCs w:val="28"/>
          <w:lang w:eastAsia="en-US"/>
        </w:rPr>
        <w:tab/>
      </w:r>
      <w:r w:rsidRPr="004A420A">
        <w:rPr>
          <w:rFonts w:eastAsia="Calibri"/>
          <w:b/>
          <w:bCs/>
          <w:sz w:val="28"/>
          <w:szCs w:val="28"/>
          <w:lang w:eastAsia="en-US"/>
        </w:rPr>
        <w:t xml:space="preserve">Признаком зрелости </w:t>
      </w:r>
      <w:bookmarkStart w:id="40" w:name="OCRUncertain335"/>
      <w:r w:rsidRPr="004A420A">
        <w:rPr>
          <w:rFonts w:eastAsia="Calibri"/>
          <w:b/>
          <w:bCs/>
          <w:sz w:val="28"/>
          <w:szCs w:val="28"/>
          <w:lang w:eastAsia="en-US"/>
        </w:rPr>
        <w:t xml:space="preserve">новорожденного </w:t>
      </w:r>
      <w:bookmarkEnd w:id="40"/>
      <w:r w:rsidRPr="004A420A">
        <w:rPr>
          <w:rFonts w:eastAsia="Calibri"/>
          <w:b/>
          <w:bCs/>
          <w:sz w:val="28"/>
          <w:szCs w:val="28"/>
          <w:lang w:eastAsia="en-US"/>
        </w:rPr>
        <w:t>является:</w:t>
      </w:r>
      <w:r w:rsidRPr="004A420A">
        <w:rPr>
          <w:rFonts w:eastAsia="Calibri"/>
          <w:b/>
          <w:bCs/>
          <w:sz w:val="28"/>
          <w:szCs w:val="28"/>
          <w:lang w:eastAsia="en-US"/>
        </w:rPr>
        <w:br/>
      </w:r>
      <w:r w:rsidRPr="004A420A">
        <w:rPr>
          <w:rFonts w:eastAsia="Calibri"/>
          <w:sz w:val="28"/>
          <w:szCs w:val="28"/>
          <w:lang w:eastAsia="en-US"/>
        </w:rPr>
        <w:t>а) коэффициент масса/рост</w:t>
      </w:r>
      <w:r w:rsidRPr="004A420A">
        <w:rPr>
          <w:rFonts w:eastAsia="Calibri"/>
          <w:sz w:val="28"/>
          <w:szCs w:val="28"/>
          <w:lang w:eastAsia="en-US"/>
        </w:rPr>
        <w:br/>
        <w:t>б) расположение пупочного кольца</w:t>
      </w:r>
      <w:r w:rsidRPr="004A420A">
        <w:rPr>
          <w:rFonts w:eastAsia="Calibri"/>
          <w:sz w:val="28"/>
          <w:szCs w:val="28"/>
          <w:lang w:eastAsia="en-US"/>
        </w:rPr>
        <w:br/>
        <w:t xml:space="preserve">в) состояние </w:t>
      </w:r>
      <w:bookmarkStart w:id="41" w:name="OCRUncertain336"/>
      <w:r w:rsidRPr="004A420A">
        <w:rPr>
          <w:rFonts w:eastAsia="Calibri"/>
          <w:sz w:val="28"/>
          <w:szCs w:val="28"/>
          <w:lang w:eastAsia="en-US"/>
        </w:rPr>
        <w:t>н</w:t>
      </w:r>
      <w:bookmarkEnd w:id="41"/>
      <w:r w:rsidRPr="004A420A">
        <w:rPr>
          <w:rFonts w:eastAsia="Calibri"/>
          <w:sz w:val="28"/>
          <w:szCs w:val="28"/>
          <w:lang w:eastAsia="en-US"/>
        </w:rPr>
        <w:t>аружных половых органов</w:t>
      </w:r>
      <w:r w:rsidRPr="004A420A">
        <w:rPr>
          <w:rFonts w:eastAsia="Calibri"/>
          <w:sz w:val="28"/>
          <w:szCs w:val="28"/>
          <w:lang w:eastAsia="en-US"/>
        </w:rPr>
        <w:br/>
        <w:t>г) все перечисленное</w:t>
      </w:r>
      <w:r w:rsidRPr="004A420A">
        <w:rPr>
          <w:rFonts w:eastAsia="Calibri"/>
          <w:sz w:val="28"/>
          <w:szCs w:val="28"/>
          <w:lang w:eastAsia="en-US"/>
        </w:rPr>
        <w:br/>
      </w:r>
    </w:p>
    <w:p w:rsidR="00FF0CF3" w:rsidRPr="004A420A" w:rsidRDefault="00FF0CF3" w:rsidP="00FF0CF3">
      <w:pPr>
        <w:tabs>
          <w:tab w:val="left" w:pos="426"/>
        </w:tabs>
        <w:suppressAutoHyphens/>
        <w:spacing w:line="300" w:lineRule="auto"/>
        <w:ind w:left="426" w:hanging="426"/>
        <w:rPr>
          <w:rFonts w:eastAsia="Calibri"/>
          <w:sz w:val="28"/>
          <w:szCs w:val="28"/>
          <w:lang w:eastAsia="en-US"/>
        </w:rPr>
      </w:pPr>
      <w:r w:rsidRPr="004A420A">
        <w:rPr>
          <w:rFonts w:eastAsia="Calibri"/>
          <w:b/>
          <w:sz w:val="28"/>
          <w:szCs w:val="28"/>
          <w:lang w:eastAsia="en-US"/>
        </w:rPr>
        <w:t xml:space="preserve">2. </w:t>
      </w:r>
      <w:r w:rsidRPr="004A420A">
        <w:rPr>
          <w:rFonts w:eastAsia="Calibri"/>
          <w:b/>
          <w:sz w:val="28"/>
          <w:szCs w:val="28"/>
          <w:lang w:eastAsia="en-US"/>
        </w:rPr>
        <w:tab/>
      </w:r>
      <w:r w:rsidRPr="004A420A">
        <w:rPr>
          <w:rFonts w:eastAsia="Calibri"/>
          <w:b/>
          <w:bCs/>
          <w:sz w:val="28"/>
          <w:szCs w:val="28"/>
          <w:lang w:eastAsia="en-US"/>
        </w:rPr>
        <w:t>Какие данные свидетельствуют о невынашивании генетического генеза:</w:t>
      </w:r>
      <w:r w:rsidRPr="004A420A">
        <w:rPr>
          <w:rFonts w:eastAsia="Calibri"/>
          <w:b/>
          <w:bCs/>
          <w:sz w:val="28"/>
          <w:szCs w:val="28"/>
          <w:lang w:eastAsia="en-US"/>
        </w:rPr>
        <w:br/>
      </w:r>
      <w:r w:rsidRPr="004A420A">
        <w:rPr>
          <w:rFonts w:eastAsia="Calibri"/>
          <w:sz w:val="28"/>
          <w:szCs w:val="28"/>
          <w:lang w:eastAsia="en-US"/>
        </w:rPr>
        <w:t>а) выкидыш в сроке 5 - 6 недель</w:t>
      </w:r>
      <w:r w:rsidRPr="004A420A">
        <w:rPr>
          <w:rFonts w:eastAsia="Calibri"/>
          <w:sz w:val="28"/>
          <w:szCs w:val="28"/>
          <w:lang w:eastAsia="en-US"/>
        </w:rPr>
        <w:br/>
        <w:t>б) ожирение после выкидыша</w:t>
      </w:r>
      <w:r w:rsidRPr="004A420A">
        <w:rPr>
          <w:rFonts w:eastAsia="Calibri"/>
          <w:sz w:val="28"/>
          <w:szCs w:val="28"/>
          <w:lang w:eastAsia="en-US"/>
        </w:rPr>
        <w:br/>
      </w:r>
    </w:p>
    <w:p w:rsidR="00FF0CF3" w:rsidRPr="004A420A" w:rsidRDefault="00FF0CF3" w:rsidP="00FF0CF3">
      <w:pPr>
        <w:tabs>
          <w:tab w:val="left" w:pos="426"/>
        </w:tabs>
        <w:suppressAutoHyphens/>
        <w:spacing w:line="300" w:lineRule="auto"/>
        <w:ind w:left="426" w:hanging="426"/>
        <w:rPr>
          <w:rFonts w:eastAsia="Calibri"/>
          <w:sz w:val="28"/>
          <w:szCs w:val="28"/>
          <w:lang w:eastAsia="en-US"/>
        </w:rPr>
      </w:pPr>
      <w:r w:rsidRPr="004A420A">
        <w:rPr>
          <w:rFonts w:eastAsia="Calibri"/>
          <w:b/>
          <w:sz w:val="28"/>
          <w:szCs w:val="28"/>
          <w:lang w:eastAsia="en-US"/>
        </w:rPr>
        <w:t xml:space="preserve">3. </w:t>
      </w:r>
      <w:r w:rsidRPr="004A420A">
        <w:rPr>
          <w:rFonts w:eastAsia="Calibri"/>
          <w:b/>
          <w:sz w:val="28"/>
          <w:szCs w:val="28"/>
          <w:lang w:eastAsia="en-US"/>
        </w:rPr>
        <w:tab/>
      </w:r>
      <w:r w:rsidRPr="004A420A">
        <w:rPr>
          <w:rFonts w:eastAsia="Calibri"/>
          <w:b/>
          <w:bCs/>
          <w:sz w:val="28"/>
          <w:szCs w:val="28"/>
          <w:lang w:eastAsia="en-US"/>
        </w:rPr>
        <w:t>Какие данные анамнеза предполагают инфекционный генез невынашивания:</w:t>
      </w:r>
      <w:r w:rsidRPr="004A420A">
        <w:rPr>
          <w:rFonts w:eastAsia="Calibri"/>
          <w:b/>
          <w:bCs/>
          <w:sz w:val="28"/>
          <w:szCs w:val="28"/>
          <w:lang w:eastAsia="en-US"/>
        </w:rPr>
        <w:br/>
      </w:r>
      <w:r w:rsidRPr="004A420A">
        <w:rPr>
          <w:rFonts w:eastAsia="Calibri"/>
          <w:sz w:val="28"/>
          <w:szCs w:val="28"/>
          <w:lang w:eastAsia="en-US"/>
        </w:rPr>
        <w:t>а) наличие рецидивирующих воспалительных процессов гениталий</w:t>
      </w:r>
      <w:r w:rsidRPr="004A420A">
        <w:rPr>
          <w:rFonts w:eastAsia="Calibri"/>
          <w:sz w:val="28"/>
          <w:szCs w:val="28"/>
          <w:lang w:eastAsia="en-US"/>
        </w:rPr>
        <w:br/>
        <w:t>б) ожирение после выкидыша</w:t>
      </w:r>
      <w:r w:rsidRPr="004A420A">
        <w:rPr>
          <w:rFonts w:eastAsia="Calibri"/>
          <w:sz w:val="28"/>
          <w:szCs w:val="28"/>
          <w:lang w:eastAsia="en-US"/>
        </w:rPr>
        <w:br/>
        <w:t>в) воспалительные осложнения после выкидыша, появление лихорадки</w:t>
      </w:r>
      <w:r w:rsidRPr="004A420A">
        <w:rPr>
          <w:rFonts w:eastAsia="Calibri"/>
          <w:sz w:val="28"/>
          <w:szCs w:val="28"/>
          <w:lang w:eastAsia="en-US"/>
        </w:rPr>
        <w:br/>
      </w:r>
    </w:p>
    <w:p w:rsidR="00FF0CF3" w:rsidRPr="004A420A" w:rsidRDefault="00FF0CF3" w:rsidP="00FF0CF3">
      <w:pPr>
        <w:tabs>
          <w:tab w:val="left" w:pos="426"/>
        </w:tabs>
        <w:suppressAutoHyphens/>
        <w:spacing w:line="300" w:lineRule="auto"/>
        <w:ind w:left="426" w:hanging="426"/>
        <w:rPr>
          <w:sz w:val="28"/>
          <w:szCs w:val="28"/>
        </w:rPr>
      </w:pPr>
      <w:r w:rsidRPr="004A420A">
        <w:rPr>
          <w:b/>
          <w:sz w:val="28"/>
          <w:szCs w:val="28"/>
        </w:rPr>
        <w:t xml:space="preserve">4. </w:t>
      </w:r>
      <w:r w:rsidRPr="004A420A">
        <w:rPr>
          <w:b/>
          <w:sz w:val="28"/>
          <w:szCs w:val="28"/>
        </w:rPr>
        <w:tab/>
      </w:r>
      <w:r w:rsidRPr="004A420A">
        <w:rPr>
          <w:b/>
          <w:bCs/>
          <w:sz w:val="28"/>
          <w:szCs w:val="28"/>
        </w:rPr>
        <w:t>К группам риска по невынашиванию беременности относят:</w:t>
      </w:r>
      <w:r w:rsidRPr="004A420A">
        <w:rPr>
          <w:b/>
          <w:bCs/>
          <w:sz w:val="28"/>
          <w:szCs w:val="28"/>
        </w:rPr>
        <w:br/>
      </w:r>
      <w:r w:rsidRPr="004A420A">
        <w:rPr>
          <w:sz w:val="28"/>
          <w:szCs w:val="28"/>
        </w:rPr>
        <w:t>а) отягощенный акушерский анамнез</w:t>
      </w:r>
      <w:r w:rsidRPr="004A420A">
        <w:rPr>
          <w:sz w:val="28"/>
          <w:szCs w:val="28"/>
        </w:rPr>
        <w:br/>
        <w:t>б) резус-конфликт</w:t>
      </w:r>
      <w:r w:rsidRPr="004A420A">
        <w:rPr>
          <w:sz w:val="28"/>
          <w:szCs w:val="28"/>
        </w:rPr>
        <w:br/>
        <w:t>в) миома матки</w:t>
      </w:r>
      <w:r w:rsidRPr="004A420A">
        <w:rPr>
          <w:sz w:val="28"/>
          <w:szCs w:val="28"/>
        </w:rPr>
        <w:br/>
        <w:t>г) все ответы верны</w:t>
      </w:r>
      <w:r w:rsidRPr="004A420A">
        <w:rPr>
          <w:sz w:val="28"/>
          <w:szCs w:val="28"/>
        </w:rPr>
        <w:br/>
      </w:r>
    </w:p>
    <w:p w:rsidR="00FF0CF3" w:rsidRPr="004A420A" w:rsidRDefault="00FF0CF3" w:rsidP="00FF0CF3">
      <w:pPr>
        <w:tabs>
          <w:tab w:val="left" w:pos="426"/>
        </w:tabs>
        <w:suppressAutoHyphens/>
        <w:spacing w:line="300" w:lineRule="auto"/>
        <w:ind w:left="426" w:hanging="426"/>
        <w:rPr>
          <w:sz w:val="28"/>
          <w:szCs w:val="28"/>
        </w:rPr>
      </w:pPr>
      <w:r w:rsidRPr="004A420A">
        <w:rPr>
          <w:b/>
          <w:sz w:val="28"/>
          <w:szCs w:val="28"/>
        </w:rPr>
        <w:t xml:space="preserve">5. </w:t>
      </w:r>
      <w:r w:rsidRPr="004A420A">
        <w:rPr>
          <w:b/>
          <w:sz w:val="28"/>
          <w:szCs w:val="28"/>
        </w:rPr>
        <w:tab/>
        <w:t>К признакам переношенного ребенка не относят:</w:t>
      </w:r>
      <w:r w:rsidRPr="004A420A">
        <w:rPr>
          <w:b/>
          <w:sz w:val="28"/>
          <w:szCs w:val="28"/>
        </w:rPr>
        <w:br/>
      </w:r>
      <w:r w:rsidRPr="004A420A">
        <w:rPr>
          <w:sz w:val="28"/>
          <w:szCs w:val="28"/>
        </w:rPr>
        <w:t>а) «ручки прачки»</w:t>
      </w:r>
      <w:r w:rsidRPr="004A420A">
        <w:rPr>
          <w:sz w:val="28"/>
          <w:szCs w:val="28"/>
        </w:rPr>
        <w:br/>
        <w:t>б) наличие сыровидной смазки</w:t>
      </w:r>
      <w:r w:rsidRPr="004A420A">
        <w:rPr>
          <w:sz w:val="28"/>
          <w:szCs w:val="28"/>
        </w:rPr>
        <w:br/>
        <w:t>в) отсутствие пушковых волос</w:t>
      </w:r>
      <w:r w:rsidRPr="004A420A">
        <w:rPr>
          <w:sz w:val="28"/>
          <w:szCs w:val="28"/>
        </w:rPr>
        <w:br/>
        <w:t xml:space="preserve">г) рост более </w:t>
      </w:r>
      <w:smartTag w:uri="urn:schemas-microsoft-com:office:smarttags" w:element="metricconverter">
        <w:smartTagPr>
          <w:attr w:name="ProductID" w:val="50 см"/>
        </w:smartTagPr>
        <w:r w:rsidRPr="004A420A">
          <w:rPr>
            <w:sz w:val="28"/>
            <w:szCs w:val="28"/>
          </w:rPr>
          <w:t>50 см</w:t>
        </w:r>
        <w:r w:rsidRPr="004A420A">
          <w:rPr>
            <w:sz w:val="28"/>
            <w:szCs w:val="28"/>
          </w:rPr>
          <w:br/>
        </w:r>
      </w:smartTag>
    </w:p>
    <w:p w:rsidR="00FF0CF3" w:rsidRPr="004A420A" w:rsidRDefault="00FF0CF3" w:rsidP="00FF0CF3">
      <w:pPr>
        <w:tabs>
          <w:tab w:val="left" w:pos="426"/>
          <w:tab w:val="left" w:pos="1080"/>
        </w:tabs>
        <w:suppressAutoHyphens/>
        <w:spacing w:line="300" w:lineRule="auto"/>
        <w:ind w:left="426" w:hanging="426"/>
        <w:rPr>
          <w:rFonts w:eastAsia="Calibri"/>
          <w:sz w:val="28"/>
          <w:szCs w:val="28"/>
          <w:lang w:eastAsia="en-US"/>
        </w:rPr>
      </w:pPr>
      <w:r w:rsidRPr="004A420A">
        <w:rPr>
          <w:rFonts w:eastAsia="Calibri"/>
          <w:b/>
          <w:sz w:val="28"/>
          <w:szCs w:val="28"/>
          <w:lang w:eastAsia="en-US"/>
        </w:rPr>
        <w:lastRenderedPageBreak/>
        <w:t xml:space="preserve">6. </w:t>
      </w:r>
      <w:r w:rsidRPr="004A420A">
        <w:rPr>
          <w:rFonts w:eastAsia="Calibri"/>
          <w:b/>
          <w:sz w:val="28"/>
          <w:szCs w:val="28"/>
          <w:lang w:eastAsia="en-US"/>
        </w:rPr>
        <w:tab/>
        <w:t>К признакам недоношенности относят:</w:t>
      </w:r>
      <w:r w:rsidRPr="004A420A">
        <w:rPr>
          <w:rFonts w:eastAsia="Calibri"/>
          <w:b/>
          <w:sz w:val="28"/>
          <w:szCs w:val="28"/>
          <w:lang w:eastAsia="en-US"/>
        </w:rPr>
        <w:br/>
      </w:r>
      <w:r w:rsidRPr="004A420A">
        <w:rPr>
          <w:rFonts w:eastAsia="Calibri"/>
          <w:sz w:val="28"/>
          <w:szCs w:val="28"/>
          <w:lang w:eastAsia="en-US"/>
        </w:rPr>
        <w:t>а) «ручки прачки»</w:t>
      </w:r>
      <w:r w:rsidRPr="004A420A">
        <w:rPr>
          <w:rFonts w:eastAsia="Calibri"/>
          <w:sz w:val="28"/>
          <w:szCs w:val="28"/>
          <w:lang w:eastAsia="en-US"/>
        </w:rPr>
        <w:br/>
        <w:t>б) наличие сыровидной смазки</w:t>
      </w:r>
      <w:r w:rsidRPr="004A420A">
        <w:rPr>
          <w:rFonts w:eastAsia="Calibri"/>
          <w:sz w:val="28"/>
          <w:szCs w:val="28"/>
          <w:lang w:eastAsia="en-US"/>
        </w:rPr>
        <w:br/>
        <w:t>в) отсутствие пушковых волос</w:t>
      </w:r>
      <w:r w:rsidRPr="004A420A">
        <w:rPr>
          <w:rFonts w:eastAsia="Calibri"/>
          <w:sz w:val="28"/>
          <w:szCs w:val="28"/>
          <w:lang w:eastAsia="en-US"/>
        </w:rPr>
        <w:br/>
        <w:t>г) масса 500-2500 г</w:t>
      </w:r>
      <w:r w:rsidRPr="004A420A">
        <w:rPr>
          <w:rFonts w:eastAsia="Calibri"/>
          <w:sz w:val="28"/>
          <w:szCs w:val="28"/>
          <w:lang w:eastAsia="en-US"/>
        </w:rPr>
        <w:br/>
      </w:r>
    </w:p>
    <w:p w:rsidR="00FF0CF3" w:rsidRPr="004A420A" w:rsidRDefault="00FF0CF3" w:rsidP="00FF0CF3">
      <w:pPr>
        <w:tabs>
          <w:tab w:val="left" w:pos="426"/>
          <w:tab w:val="left" w:pos="1080"/>
        </w:tabs>
        <w:suppressAutoHyphens/>
        <w:spacing w:line="300" w:lineRule="auto"/>
        <w:ind w:left="426" w:hanging="426"/>
        <w:rPr>
          <w:rFonts w:eastAsia="Calibri"/>
          <w:sz w:val="28"/>
          <w:szCs w:val="28"/>
          <w:lang w:eastAsia="en-US"/>
        </w:rPr>
      </w:pPr>
      <w:r w:rsidRPr="004A420A">
        <w:rPr>
          <w:rFonts w:eastAsia="Calibri"/>
          <w:b/>
          <w:sz w:val="28"/>
          <w:szCs w:val="28"/>
          <w:lang w:eastAsia="en-US"/>
        </w:rPr>
        <w:t xml:space="preserve">7. </w:t>
      </w:r>
      <w:r w:rsidRPr="004A420A">
        <w:rPr>
          <w:rFonts w:eastAsia="Calibri"/>
          <w:b/>
          <w:sz w:val="28"/>
          <w:szCs w:val="28"/>
          <w:lang w:eastAsia="en-US"/>
        </w:rPr>
        <w:tab/>
      </w:r>
      <w:r w:rsidRPr="004A420A">
        <w:rPr>
          <w:rFonts w:eastAsia="Calibri"/>
          <w:b/>
          <w:bCs/>
          <w:sz w:val="28"/>
          <w:szCs w:val="28"/>
          <w:lang w:eastAsia="en-US"/>
        </w:rPr>
        <w:t xml:space="preserve">Большой родничок более </w:t>
      </w:r>
      <w:smartTag w:uri="urn:schemas-microsoft-com:office:smarttags" w:element="metricconverter">
        <w:smartTagPr>
          <w:attr w:name="ProductID" w:val="2 см"/>
        </w:smartTagPr>
        <w:r w:rsidRPr="004A420A">
          <w:rPr>
            <w:rFonts w:eastAsia="Calibri"/>
            <w:b/>
            <w:bCs/>
            <w:sz w:val="28"/>
            <w:szCs w:val="28"/>
            <w:lang w:eastAsia="en-US"/>
          </w:rPr>
          <w:t>2 см</w:t>
        </w:r>
      </w:smartTag>
      <w:r w:rsidRPr="004A420A">
        <w:rPr>
          <w:rFonts w:eastAsia="Calibri"/>
          <w:b/>
          <w:bCs/>
          <w:sz w:val="28"/>
          <w:szCs w:val="28"/>
          <w:lang w:eastAsia="en-US"/>
        </w:rPr>
        <w:t xml:space="preserve"> встречается при:</w:t>
      </w:r>
      <w:r w:rsidRPr="004A420A">
        <w:rPr>
          <w:rFonts w:eastAsia="Calibri"/>
          <w:b/>
          <w:bCs/>
          <w:sz w:val="28"/>
          <w:szCs w:val="28"/>
          <w:lang w:eastAsia="en-US"/>
        </w:rPr>
        <w:br/>
      </w:r>
      <w:r w:rsidRPr="004A420A">
        <w:rPr>
          <w:rFonts w:eastAsia="Calibri"/>
          <w:sz w:val="28"/>
          <w:szCs w:val="28"/>
          <w:lang w:eastAsia="en-US"/>
        </w:rPr>
        <w:t>а) недоношенной беременности</w:t>
      </w:r>
      <w:r w:rsidRPr="004A420A">
        <w:rPr>
          <w:rFonts w:eastAsia="Calibri"/>
          <w:sz w:val="28"/>
          <w:szCs w:val="28"/>
          <w:lang w:eastAsia="en-US"/>
        </w:rPr>
        <w:br/>
        <w:t>б) переношенной беременности</w:t>
      </w:r>
      <w:r w:rsidRPr="004A420A">
        <w:rPr>
          <w:rFonts w:eastAsia="Calibri"/>
          <w:sz w:val="28"/>
          <w:szCs w:val="28"/>
          <w:lang w:eastAsia="en-US"/>
        </w:rPr>
        <w:br/>
        <w:t>в) доношенной беременности</w:t>
      </w:r>
      <w:r w:rsidRPr="004A420A">
        <w:rPr>
          <w:rFonts w:eastAsia="Calibri"/>
          <w:sz w:val="28"/>
          <w:szCs w:val="28"/>
          <w:lang w:eastAsia="en-US"/>
        </w:rPr>
        <w:br/>
        <w:t>г) пролонгированной беременности</w:t>
      </w:r>
      <w:r w:rsidRPr="004A420A">
        <w:rPr>
          <w:rFonts w:eastAsia="Calibri"/>
          <w:sz w:val="28"/>
          <w:szCs w:val="28"/>
          <w:lang w:eastAsia="en-US"/>
        </w:rPr>
        <w:br/>
      </w:r>
    </w:p>
    <w:p w:rsidR="00FF0CF3" w:rsidRPr="004A420A" w:rsidRDefault="00FF0CF3" w:rsidP="00FF0CF3">
      <w:pPr>
        <w:tabs>
          <w:tab w:val="left" w:pos="426"/>
        </w:tabs>
        <w:suppressAutoHyphens/>
        <w:spacing w:line="300" w:lineRule="auto"/>
        <w:ind w:left="426" w:hanging="426"/>
        <w:rPr>
          <w:sz w:val="28"/>
          <w:szCs w:val="28"/>
        </w:rPr>
      </w:pPr>
      <w:r w:rsidRPr="004A420A">
        <w:rPr>
          <w:b/>
          <w:sz w:val="28"/>
          <w:szCs w:val="28"/>
        </w:rPr>
        <w:t>8</w:t>
      </w:r>
      <w:r w:rsidRPr="004A420A">
        <w:rPr>
          <w:b/>
          <w:noProof/>
          <w:sz w:val="28"/>
          <w:szCs w:val="28"/>
        </w:rPr>
        <w:t>.</w:t>
      </w:r>
      <w:r w:rsidRPr="004A420A">
        <w:rPr>
          <w:b/>
          <w:noProof/>
          <w:sz w:val="28"/>
          <w:szCs w:val="28"/>
        </w:rPr>
        <w:tab/>
      </w:r>
      <w:r w:rsidRPr="004A420A">
        <w:rPr>
          <w:b/>
          <w:bCs/>
          <w:sz w:val="28"/>
          <w:szCs w:val="28"/>
        </w:rPr>
        <w:t>Коричневый цвет околоплодных вод свидетельствует:</w:t>
      </w:r>
      <w:r w:rsidRPr="004A420A">
        <w:rPr>
          <w:b/>
          <w:bCs/>
          <w:sz w:val="28"/>
          <w:szCs w:val="28"/>
        </w:rPr>
        <w:br/>
      </w:r>
      <w:r w:rsidRPr="004A420A">
        <w:rPr>
          <w:sz w:val="28"/>
          <w:szCs w:val="28"/>
        </w:rPr>
        <w:t>а) о хронической гипоксии плода</w:t>
      </w:r>
      <w:r w:rsidRPr="004A420A">
        <w:rPr>
          <w:sz w:val="28"/>
          <w:szCs w:val="28"/>
        </w:rPr>
        <w:br/>
        <w:t>б) об острой гипоксии плода</w:t>
      </w:r>
      <w:r w:rsidRPr="004A420A">
        <w:rPr>
          <w:sz w:val="28"/>
          <w:szCs w:val="28"/>
        </w:rPr>
        <w:br/>
        <w:t>в) об антенатальной гибели плода</w:t>
      </w:r>
      <w:r w:rsidRPr="004A420A">
        <w:rPr>
          <w:sz w:val="28"/>
          <w:szCs w:val="28"/>
        </w:rPr>
        <w:br/>
        <w:t>г) о гемолитической болез</w:t>
      </w:r>
      <w:bookmarkStart w:id="42" w:name="OCRUncertain396"/>
      <w:r w:rsidRPr="004A420A">
        <w:rPr>
          <w:sz w:val="28"/>
          <w:szCs w:val="28"/>
        </w:rPr>
        <w:t>н</w:t>
      </w:r>
      <w:bookmarkEnd w:id="42"/>
      <w:r w:rsidRPr="004A420A">
        <w:rPr>
          <w:sz w:val="28"/>
          <w:szCs w:val="28"/>
        </w:rPr>
        <w:t>и плода</w:t>
      </w:r>
      <w:r w:rsidRPr="004A420A">
        <w:rPr>
          <w:sz w:val="28"/>
          <w:szCs w:val="28"/>
        </w:rPr>
        <w:br/>
        <w:t>д) о нарушениях обмена амниотической жидкости</w:t>
      </w:r>
      <w:r w:rsidRPr="004A420A">
        <w:rPr>
          <w:sz w:val="28"/>
          <w:szCs w:val="28"/>
        </w:rPr>
        <w:br/>
      </w:r>
    </w:p>
    <w:p w:rsidR="00FF0CF3" w:rsidRPr="004A420A" w:rsidRDefault="00FF0CF3" w:rsidP="00FF0CF3">
      <w:pPr>
        <w:widowControl w:val="0"/>
        <w:tabs>
          <w:tab w:val="left" w:pos="360"/>
          <w:tab w:val="left" w:pos="426"/>
        </w:tabs>
        <w:suppressAutoHyphens/>
        <w:autoSpaceDE w:val="0"/>
        <w:autoSpaceDN w:val="0"/>
        <w:adjustRightInd w:val="0"/>
        <w:spacing w:line="300" w:lineRule="auto"/>
        <w:ind w:left="426" w:hanging="426"/>
        <w:rPr>
          <w:rFonts w:eastAsia="Calibri"/>
          <w:sz w:val="28"/>
          <w:szCs w:val="28"/>
          <w:lang w:eastAsia="en-US"/>
        </w:rPr>
      </w:pPr>
      <w:r w:rsidRPr="004A420A">
        <w:rPr>
          <w:rFonts w:eastAsia="Calibri"/>
          <w:b/>
          <w:sz w:val="28"/>
          <w:szCs w:val="28"/>
          <w:lang w:eastAsia="en-US"/>
        </w:rPr>
        <w:t xml:space="preserve">9. </w:t>
      </w:r>
      <w:r w:rsidRPr="004A420A">
        <w:rPr>
          <w:rFonts w:eastAsia="Calibri"/>
          <w:b/>
          <w:sz w:val="28"/>
          <w:szCs w:val="28"/>
          <w:lang w:eastAsia="en-US"/>
        </w:rPr>
        <w:tab/>
      </w:r>
      <w:r w:rsidRPr="004A420A">
        <w:rPr>
          <w:rFonts w:eastAsia="Calibri"/>
          <w:b/>
          <w:bCs/>
          <w:sz w:val="28"/>
          <w:szCs w:val="28"/>
          <w:lang w:eastAsia="en-US"/>
        </w:rPr>
        <w:t>К причинам преждевременных родов относится:</w:t>
      </w:r>
      <w:r w:rsidRPr="004A420A">
        <w:rPr>
          <w:rFonts w:eastAsia="Calibri"/>
          <w:b/>
          <w:bCs/>
          <w:sz w:val="28"/>
          <w:szCs w:val="28"/>
          <w:lang w:eastAsia="en-US"/>
        </w:rPr>
        <w:br/>
      </w:r>
      <w:r w:rsidRPr="004A420A">
        <w:rPr>
          <w:rFonts w:eastAsia="Calibri"/>
          <w:sz w:val="28"/>
          <w:szCs w:val="28"/>
          <w:lang w:eastAsia="en-US"/>
        </w:rPr>
        <w:t>а) резус-конфликт</w:t>
      </w:r>
      <w:r w:rsidRPr="004A420A">
        <w:rPr>
          <w:rFonts w:eastAsia="Calibri"/>
          <w:sz w:val="28"/>
          <w:szCs w:val="28"/>
          <w:lang w:eastAsia="en-US"/>
        </w:rPr>
        <w:br/>
        <w:t xml:space="preserve">б) </w:t>
      </w:r>
      <w:bookmarkStart w:id="43" w:name="OCRUncertain464"/>
      <w:r w:rsidRPr="004A420A">
        <w:rPr>
          <w:rFonts w:eastAsia="Calibri"/>
          <w:sz w:val="28"/>
          <w:szCs w:val="28"/>
          <w:lang w:eastAsia="en-US"/>
        </w:rPr>
        <w:t>гестоз</w:t>
      </w:r>
      <w:bookmarkEnd w:id="43"/>
      <w:r w:rsidRPr="004A420A">
        <w:rPr>
          <w:rFonts w:eastAsia="Calibri"/>
          <w:sz w:val="28"/>
          <w:szCs w:val="28"/>
          <w:lang w:eastAsia="en-US"/>
        </w:rPr>
        <w:br/>
        <w:t>в) многоплодная беременность</w:t>
      </w:r>
      <w:r w:rsidRPr="004A420A">
        <w:rPr>
          <w:rFonts w:eastAsia="Calibri"/>
          <w:sz w:val="28"/>
          <w:szCs w:val="28"/>
          <w:lang w:eastAsia="en-US"/>
        </w:rPr>
        <w:br/>
        <w:t>г</w:t>
      </w:r>
      <w:proofErr w:type="gramStart"/>
      <w:r w:rsidRPr="004A420A">
        <w:rPr>
          <w:rFonts w:eastAsia="Calibri"/>
          <w:sz w:val="28"/>
          <w:szCs w:val="28"/>
          <w:lang w:eastAsia="en-US"/>
        </w:rPr>
        <w:t xml:space="preserve"> )</w:t>
      </w:r>
      <w:proofErr w:type="gramEnd"/>
      <w:r w:rsidRPr="004A420A">
        <w:rPr>
          <w:rFonts w:eastAsia="Calibri"/>
          <w:sz w:val="28"/>
          <w:szCs w:val="28"/>
          <w:lang w:eastAsia="en-US"/>
        </w:rPr>
        <w:t xml:space="preserve"> все вышеперечисленное</w:t>
      </w:r>
      <w:r w:rsidRPr="004A420A">
        <w:rPr>
          <w:rFonts w:eastAsia="Calibri"/>
          <w:sz w:val="28"/>
          <w:szCs w:val="28"/>
          <w:lang w:eastAsia="en-US"/>
        </w:rPr>
        <w:br/>
      </w:r>
    </w:p>
    <w:p w:rsidR="00FF0CF3" w:rsidRPr="004A420A" w:rsidRDefault="00FF0CF3" w:rsidP="00FF0CF3">
      <w:pPr>
        <w:widowControl w:val="0"/>
        <w:tabs>
          <w:tab w:val="left" w:pos="360"/>
          <w:tab w:val="left" w:pos="426"/>
        </w:tabs>
        <w:suppressAutoHyphens/>
        <w:autoSpaceDE w:val="0"/>
        <w:autoSpaceDN w:val="0"/>
        <w:adjustRightInd w:val="0"/>
        <w:spacing w:line="300" w:lineRule="auto"/>
        <w:ind w:left="426" w:hanging="426"/>
        <w:rPr>
          <w:rFonts w:eastAsia="Calibri"/>
          <w:sz w:val="28"/>
          <w:szCs w:val="28"/>
          <w:lang w:eastAsia="en-US"/>
        </w:rPr>
      </w:pPr>
      <w:r w:rsidRPr="004A420A">
        <w:rPr>
          <w:rFonts w:eastAsia="Calibri"/>
          <w:b/>
          <w:sz w:val="28"/>
          <w:szCs w:val="28"/>
          <w:lang w:eastAsia="en-US"/>
        </w:rPr>
        <w:t xml:space="preserve">10. </w:t>
      </w:r>
      <w:r w:rsidRPr="004A420A">
        <w:rPr>
          <w:rFonts w:eastAsia="Calibri"/>
          <w:b/>
          <w:sz w:val="28"/>
          <w:szCs w:val="28"/>
          <w:lang w:eastAsia="en-US"/>
        </w:rPr>
        <w:tab/>
        <w:t>Перенашивание беременности чаще встречается:</w:t>
      </w:r>
      <w:r w:rsidRPr="004A420A">
        <w:rPr>
          <w:rFonts w:eastAsia="Calibri"/>
          <w:b/>
          <w:sz w:val="28"/>
          <w:szCs w:val="28"/>
          <w:lang w:eastAsia="en-US"/>
        </w:rPr>
        <w:br/>
      </w:r>
      <w:r w:rsidRPr="004A420A">
        <w:rPr>
          <w:rFonts w:eastAsia="Calibri"/>
          <w:sz w:val="28"/>
          <w:szCs w:val="28"/>
          <w:lang w:eastAsia="en-US"/>
        </w:rPr>
        <w:t>а) у повторнородящих</w:t>
      </w:r>
      <w:r w:rsidRPr="004A420A">
        <w:rPr>
          <w:rFonts w:eastAsia="Calibri"/>
          <w:sz w:val="28"/>
          <w:szCs w:val="28"/>
          <w:lang w:eastAsia="en-US"/>
        </w:rPr>
        <w:br/>
        <w:t>б) у первородящих</w:t>
      </w:r>
      <w:r w:rsidRPr="004A420A">
        <w:rPr>
          <w:rFonts w:eastAsia="Calibri"/>
          <w:sz w:val="28"/>
          <w:szCs w:val="28"/>
          <w:lang w:eastAsia="en-US"/>
        </w:rPr>
        <w:br/>
        <w:t>в) у многорожавших</w:t>
      </w:r>
      <w:r w:rsidRPr="004A420A">
        <w:rPr>
          <w:rFonts w:eastAsia="Calibri"/>
          <w:sz w:val="28"/>
          <w:szCs w:val="28"/>
          <w:lang w:eastAsia="en-US"/>
        </w:rPr>
        <w:br/>
      </w:r>
    </w:p>
    <w:p w:rsidR="00FF0CF3" w:rsidRPr="004A420A" w:rsidRDefault="00FF0CF3" w:rsidP="00FF0CF3">
      <w:pPr>
        <w:spacing w:line="264" w:lineRule="auto"/>
        <w:ind w:left="357" w:hanging="357"/>
        <w:rPr>
          <w:b/>
          <w:sz w:val="28"/>
          <w:szCs w:val="28"/>
          <w:lang w:eastAsia="ar-SA"/>
        </w:rPr>
      </w:pPr>
      <w:r w:rsidRPr="004A420A">
        <w:rPr>
          <w:rFonts w:ascii="Calibri" w:eastAsia="Calibri" w:hAnsi="Calibri"/>
          <w:b/>
          <w:sz w:val="28"/>
          <w:szCs w:val="28"/>
          <w:lang w:eastAsia="en-US"/>
        </w:rPr>
        <w:br w:type="page"/>
      </w:r>
    </w:p>
    <w:p w:rsidR="00FF0CF3" w:rsidRPr="004A420A" w:rsidRDefault="00FF0CF3" w:rsidP="00FF0CF3">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FF0CF3" w:rsidRPr="004A420A" w:rsidRDefault="00FF0CF3" w:rsidP="00FF0CF3">
      <w:pPr>
        <w:spacing w:before="240" w:after="240" w:line="264"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FF0CF3" w:rsidRPr="004A420A" w:rsidRDefault="00FF0CF3" w:rsidP="00FF0CF3">
      <w:pPr>
        <w:spacing w:line="276" w:lineRule="auto"/>
        <w:contextualSpacing/>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Ответьте на поставленные вопросы</w:t>
      </w:r>
    </w:p>
    <w:p w:rsidR="00FF0CF3" w:rsidRPr="004A420A" w:rsidRDefault="00FF0CF3" w:rsidP="00FF0CF3">
      <w:pPr>
        <w:spacing w:line="276" w:lineRule="auto"/>
        <w:contextualSpacing/>
        <w:jc w:val="center"/>
        <w:rPr>
          <w:rFonts w:eastAsia="Calibri"/>
          <w:b/>
          <w:i/>
          <w:sz w:val="28"/>
          <w:szCs w:val="28"/>
          <w:lang w:eastAsia="en-US"/>
        </w:rPr>
      </w:pP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1. Что такое привычное невынашивание?</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2. Какие генетические причины невынашивания беременности существуют?</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3. Что такое истмико – цервикальная недостаточность?</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4. Что такое замершая беременность?</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5. Классификация преждевременных родов.</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______________________________________________________________________________________________________________________________________________________________________________________________________</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6. Какие аномалии формы плаценты существуют?</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______________________________________________________________________________________________________________________________________________________________________________________________________</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 xml:space="preserve">7. Нормальная длина пуповины составляет – </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8. Какие варианты прикрепления пуповины к плаценте существуют?</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______________________________________________________________________________________________________________________________________________________________________________________________________</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9. Что такое многоводие?</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10. Что такое маловодие?</w:t>
      </w:r>
    </w:p>
    <w:p w:rsidR="00FF0CF3" w:rsidRPr="004A420A" w:rsidRDefault="00FF0CF3" w:rsidP="00FF0CF3">
      <w:pPr>
        <w:spacing w:line="276" w:lineRule="auto"/>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w:t>
      </w:r>
    </w:p>
    <w:p w:rsidR="00FF0CF3" w:rsidRPr="004A420A" w:rsidRDefault="00FF0CF3" w:rsidP="00FF0CF3">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FF0CF3" w:rsidRPr="004A420A" w:rsidRDefault="00FF0CF3" w:rsidP="00FF0CF3">
      <w:pPr>
        <w:spacing w:line="276" w:lineRule="auto"/>
        <w:contextualSpacing/>
        <w:outlineLvl w:val="0"/>
        <w:rPr>
          <w:rFonts w:eastAsia="Calibri"/>
          <w:sz w:val="28"/>
          <w:szCs w:val="28"/>
          <w:lang w:eastAsia="en-US"/>
        </w:rPr>
      </w:pPr>
      <w:r w:rsidRPr="004A420A">
        <w:rPr>
          <w:rFonts w:eastAsia="Calibri"/>
          <w:sz w:val="28"/>
          <w:szCs w:val="28"/>
          <w:lang w:eastAsia="en-US"/>
        </w:rPr>
        <w:t>Подпишите рисунки.</w:t>
      </w:r>
    </w:p>
    <w:p w:rsidR="00FF0CF3" w:rsidRPr="004A420A" w:rsidRDefault="00FF0CF3" w:rsidP="00FF0CF3">
      <w:pPr>
        <w:spacing w:line="276" w:lineRule="auto"/>
        <w:contextualSpacing/>
        <w:outlineLvl w:val="0"/>
        <w:rPr>
          <w:rFonts w:eastAsia="Calibri"/>
          <w:sz w:val="28"/>
          <w:szCs w:val="28"/>
          <w:lang w:eastAsia="en-US"/>
        </w:rPr>
      </w:pPr>
    </w:p>
    <w:tbl>
      <w:tblPr>
        <w:tblStyle w:val="a4"/>
        <w:tblW w:w="0" w:type="auto"/>
        <w:tblLayout w:type="fixed"/>
        <w:tblLook w:val="04A0"/>
      </w:tblPr>
      <w:tblGrid>
        <w:gridCol w:w="496"/>
        <w:gridCol w:w="3581"/>
        <w:gridCol w:w="5245"/>
      </w:tblGrid>
      <w:tr w:rsidR="00FF0CF3" w:rsidRPr="004A420A" w:rsidTr="00647294">
        <w:trPr>
          <w:trHeight w:val="3170"/>
        </w:trPr>
        <w:tc>
          <w:tcPr>
            <w:tcW w:w="496" w:type="dxa"/>
          </w:tcPr>
          <w:p w:rsidR="00FF0CF3" w:rsidRPr="004A420A" w:rsidRDefault="00FF0CF3" w:rsidP="00647294">
            <w:pPr>
              <w:spacing w:line="276" w:lineRule="auto"/>
              <w:ind w:left="-57" w:right="-57"/>
              <w:rPr>
                <w:sz w:val="28"/>
                <w:szCs w:val="28"/>
              </w:rPr>
            </w:pPr>
            <w:r w:rsidRPr="004A420A">
              <w:rPr>
                <w:sz w:val="28"/>
                <w:szCs w:val="28"/>
              </w:rPr>
              <w:t>1</w:t>
            </w:r>
          </w:p>
        </w:tc>
        <w:tc>
          <w:tcPr>
            <w:tcW w:w="3581" w:type="dxa"/>
            <w:vAlign w:val="center"/>
          </w:tcPr>
          <w:p w:rsidR="00FF0CF3" w:rsidRPr="004A420A" w:rsidRDefault="00FF0CF3" w:rsidP="00647294">
            <w:pPr>
              <w:spacing w:line="276" w:lineRule="auto"/>
              <w:ind w:left="-57" w:right="-57"/>
              <w:jc w:val="center"/>
              <w:rPr>
                <w:sz w:val="28"/>
                <w:szCs w:val="28"/>
              </w:rPr>
            </w:pPr>
            <w:r w:rsidRPr="004A420A">
              <w:rPr>
                <w:noProof/>
                <w:sz w:val="28"/>
                <w:szCs w:val="28"/>
              </w:rPr>
              <w:drawing>
                <wp:inline distT="0" distB="0" distL="0" distR="0">
                  <wp:extent cx="1992630" cy="1488166"/>
                  <wp:effectExtent l="19050" t="0" r="7620" b="0"/>
                  <wp:docPr id="102" name="Рисунок 244" descr="http://www.medcollegelib.ru/cgi-bin/mb4?hide_Cookie=yes&amp;usr_data=gd-image(doc,ISBN9785970405925-A006,pic_0166.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http://www.medcollegelib.ru/cgi-bin/mb4?hide_Cookie=yes&amp;usr_data=gd-image(doc,ISBN9785970405925-A006,pic_0166.jpg,-1,,00000000)"/>
                          <pic:cNvPicPr>
                            <a:picLocks noChangeAspect="1" noChangeArrowheads="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2630" cy="1488166"/>
                          </a:xfrm>
                          <a:prstGeom prst="rect">
                            <a:avLst/>
                          </a:prstGeom>
                          <a:noFill/>
                          <a:ln>
                            <a:noFill/>
                          </a:ln>
                        </pic:spPr>
                      </pic:pic>
                    </a:graphicData>
                  </a:graphic>
                </wp:inline>
              </w:drawing>
            </w:r>
          </w:p>
        </w:tc>
        <w:tc>
          <w:tcPr>
            <w:tcW w:w="5245" w:type="dxa"/>
          </w:tcPr>
          <w:p w:rsidR="00FF0CF3" w:rsidRPr="004A420A" w:rsidRDefault="00FF0CF3" w:rsidP="00647294">
            <w:pPr>
              <w:spacing w:line="276" w:lineRule="auto"/>
              <w:ind w:left="-57" w:right="-57"/>
              <w:rPr>
                <w:sz w:val="28"/>
                <w:szCs w:val="28"/>
              </w:rPr>
            </w:pPr>
          </w:p>
        </w:tc>
      </w:tr>
      <w:tr w:rsidR="00FF0CF3" w:rsidRPr="004A420A" w:rsidTr="00647294">
        <w:trPr>
          <w:trHeight w:val="3170"/>
        </w:trPr>
        <w:tc>
          <w:tcPr>
            <w:tcW w:w="496" w:type="dxa"/>
          </w:tcPr>
          <w:p w:rsidR="00FF0CF3" w:rsidRPr="004A420A" w:rsidRDefault="00FF0CF3" w:rsidP="00647294">
            <w:pPr>
              <w:spacing w:line="276" w:lineRule="auto"/>
              <w:ind w:left="-57" w:right="-57"/>
              <w:rPr>
                <w:sz w:val="28"/>
                <w:szCs w:val="28"/>
              </w:rPr>
            </w:pPr>
            <w:r w:rsidRPr="004A420A">
              <w:rPr>
                <w:sz w:val="28"/>
                <w:szCs w:val="28"/>
              </w:rPr>
              <w:t>2</w:t>
            </w:r>
          </w:p>
        </w:tc>
        <w:tc>
          <w:tcPr>
            <w:tcW w:w="3581" w:type="dxa"/>
            <w:vAlign w:val="center"/>
          </w:tcPr>
          <w:p w:rsidR="00FF0CF3" w:rsidRPr="004A420A" w:rsidRDefault="00FF0CF3" w:rsidP="00647294">
            <w:pPr>
              <w:spacing w:line="276" w:lineRule="auto"/>
              <w:ind w:left="-57" w:right="-57"/>
              <w:jc w:val="center"/>
              <w:rPr>
                <w:noProof/>
                <w:sz w:val="28"/>
                <w:szCs w:val="28"/>
              </w:rPr>
            </w:pPr>
            <w:r w:rsidRPr="004A420A">
              <w:rPr>
                <w:b/>
                <w:noProof/>
                <w:sz w:val="28"/>
                <w:szCs w:val="28"/>
              </w:rPr>
              <w:drawing>
                <wp:inline distT="0" distB="0" distL="0" distR="0">
                  <wp:extent cx="1946910" cy="1443652"/>
                  <wp:effectExtent l="19050" t="0" r="0" b="0"/>
                  <wp:docPr id="103" name="Рисунок 243" descr="http://www.medcollegelib.ru/cgi-bin/mb4?hide_Cookie=yes&amp;usr_data=gd-image(doc,ISBN9785970405925-A006,pic_0165.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http://www.medcollegelib.ru/cgi-bin/mb4?hide_Cookie=yes&amp;usr_data=gd-image(doc,ISBN9785970405925-A006,pic_0165.jpg,-1,,00000000)"/>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4412" cy="1449215"/>
                          </a:xfrm>
                          <a:prstGeom prst="rect">
                            <a:avLst/>
                          </a:prstGeom>
                          <a:noFill/>
                          <a:ln>
                            <a:noFill/>
                          </a:ln>
                        </pic:spPr>
                      </pic:pic>
                    </a:graphicData>
                  </a:graphic>
                </wp:inline>
              </w:drawing>
            </w:r>
          </w:p>
        </w:tc>
        <w:tc>
          <w:tcPr>
            <w:tcW w:w="5245" w:type="dxa"/>
          </w:tcPr>
          <w:p w:rsidR="00FF0CF3" w:rsidRPr="004A420A" w:rsidRDefault="00FF0CF3" w:rsidP="00647294">
            <w:pPr>
              <w:spacing w:line="276" w:lineRule="auto"/>
              <w:ind w:left="-57" w:right="-57"/>
              <w:rPr>
                <w:sz w:val="28"/>
                <w:szCs w:val="28"/>
              </w:rPr>
            </w:pPr>
          </w:p>
        </w:tc>
      </w:tr>
      <w:tr w:rsidR="00FF0CF3" w:rsidRPr="004A420A" w:rsidTr="00647294">
        <w:trPr>
          <w:trHeight w:val="3170"/>
        </w:trPr>
        <w:tc>
          <w:tcPr>
            <w:tcW w:w="496" w:type="dxa"/>
          </w:tcPr>
          <w:p w:rsidR="00FF0CF3" w:rsidRPr="004A420A" w:rsidRDefault="00FF0CF3" w:rsidP="00647294">
            <w:pPr>
              <w:spacing w:line="276" w:lineRule="auto"/>
              <w:ind w:left="-57" w:right="-57"/>
              <w:rPr>
                <w:sz w:val="28"/>
                <w:szCs w:val="28"/>
              </w:rPr>
            </w:pPr>
            <w:r w:rsidRPr="004A420A">
              <w:rPr>
                <w:sz w:val="28"/>
                <w:szCs w:val="28"/>
              </w:rPr>
              <w:t>3</w:t>
            </w:r>
          </w:p>
        </w:tc>
        <w:tc>
          <w:tcPr>
            <w:tcW w:w="3581" w:type="dxa"/>
            <w:vAlign w:val="center"/>
          </w:tcPr>
          <w:p w:rsidR="00FF0CF3" w:rsidRPr="004A420A" w:rsidRDefault="00FF0CF3" w:rsidP="00647294">
            <w:pPr>
              <w:spacing w:line="276" w:lineRule="auto"/>
              <w:ind w:right="-57"/>
              <w:jc w:val="center"/>
              <w:rPr>
                <w:b/>
                <w:noProof/>
                <w:sz w:val="28"/>
                <w:szCs w:val="28"/>
              </w:rPr>
            </w:pPr>
            <w:r w:rsidRPr="004A420A">
              <w:rPr>
                <w:b/>
                <w:noProof/>
                <w:sz w:val="28"/>
                <w:szCs w:val="28"/>
              </w:rPr>
              <w:drawing>
                <wp:inline distT="0" distB="0" distL="0" distR="0">
                  <wp:extent cx="1946910" cy="1295327"/>
                  <wp:effectExtent l="19050" t="0" r="0" b="0"/>
                  <wp:docPr id="104" name="Рисунок 104" descr="http://www.medcollegelib.ru/cgi-bin/mb4?hide_Cookie=yes&amp;usr_data=gd-image(doc,ISBN9785970405925-A006,pic_0164.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http://www.medcollegelib.ru/cgi-bin/mb4?hide_Cookie=yes&amp;usr_data=gd-image(doc,ISBN9785970405925-A006,pic_0164.jpg,-1,,00000000)"/>
                          <pic:cNvPicPr>
                            <a:picLocks noChangeAspect="1" noChangeArrowheads="1"/>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3495" cy="1313014"/>
                          </a:xfrm>
                          <a:prstGeom prst="rect">
                            <a:avLst/>
                          </a:prstGeom>
                          <a:noFill/>
                          <a:ln>
                            <a:noFill/>
                          </a:ln>
                        </pic:spPr>
                      </pic:pic>
                    </a:graphicData>
                  </a:graphic>
                </wp:inline>
              </w:drawing>
            </w:r>
          </w:p>
        </w:tc>
        <w:tc>
          <w:tcPr>
            <w:tcW w:w="5245" w:type="dxa"/>
          </w:tcPr>
          <w:p w:rsidR="00FF0CF3" w:rsidRPr="004A420A" w:rsidRDefault="00FF0CF3" w:rsidP="00647294">
            <w:pPr>
              <w:spacing w:line="276" w:lineRule="auto"/>
              <w:ind w:left="-57" w:right="-57"/>
              <w:rPr>
                <w:sz w:val="28"/>
                <w:szCs w:val="28"/>
              </w:rPr>
            </w:pPr>
          </w:p>
        </w:tc>
      </w:tr>
      <w:tr w:rsidR="00FF0CF3" w:rsidRPr="004A420A" w:rsidTr="00647294">
        <w:trPr>
          <w:trHeight w:val="3170"/>
        </w:trPr>
        <w:tc>
          <w:tcPr>
            <w:tcW w:w="496" w:type="dxa"/>
          </w:tcPr>
          <w:p w:rsidR="00FF0CF3" w:rsidRPr="004A420A" w:rsidRDefault="00FF0CF3" w:rsidP="00647294">
            <w:pPr>
              <w:spacing w:line="276" w:lineRule="auto"/>
              <w:ind w:left="-57" w:right="-57"/>
              <w:rPr>
                <w:sz w:val="28"/>
                <w:szCs w:val="28"/>
              </w:rPr>
            </w:pPr>
            <w:r w:rsidRPr="004A420A">
              <w:rPr>
                <w:sz w:val="28"/>
                <w:szCs w:val="28"/>
              </w:rPr>
              <w:t>4</w:t>
            </w:r>
          </w:p>
        </w:tc>
        <w:tc>
          <w:tcPr>
            <w:tcW w:w="3581" w:type="dxa"/>
            <w:vAlign w:val="center"/>
          </w:tcPr>
          <w:p w:rsidR="00FF0CF3" w:rsidRPr="004A420A" w:rsidRDefault="00FF0CF3" w:rsidP="00647294">
            <w:pPr>
              <w:spacing w:line="276" w:lineRule="auto"/>
              <w:ind w:right="-57"/>
              <w:jc w:val="center"/>
              <w:rPr>
                <w:b/>
                <w:noProof/>
                <w:sz w:val="28"/>
                <w:szCs w:val="28"/>
              </w:rPr>
            </w:pPr>
            <w:r w:rsidRPr="004A420A">
              <w:rPr>
                <w:b/>
                <w:noProof/>
                <w:sz w:val="28"/>
                <w:szCs w:val="28"/>
              </w:rPr>
              <w:drawing>
                <wp:inline distT="0" distB="0" distL="0" distR="0">
                  <wp:extent cx="1910428" cy="1440180"/>
                  <wp:effectExtent l="19050" t="0" r="0" b="0"/>
                  <wp:docPr id="105" name="Рисунок 241" descr="http://www.medcollegelib.ru/cgi-bin/mb4?hide_Cookie=yes&amp;usr_data=gd-image(doc,ISBN9785970405925-A006,pic_0163.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http://www.medcollegelib.ru/cgi-bin/mb4?hide_Cookie=yes&amp;usr_data=gd-image(doc,ISBN9785970405925-A006,pic_0163.jpg,-1,,00000000)"/>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0492" cy="1447767"/>
                          </a:xfrm>
                          <a:prstGeom prst="rect">
                            <a:avLst/>
                          </a:prstGeom>
                          <a:noFill/>
                          <a:ln>
                            <a:noFill/>
                          </a:ln>
                        </pic:spPr>
                      </pic:pic>
                    </a:graphicData>
                  </a:graphic>
                </wp:inline>
              </w:drawing>
            </w:r>
          </w:p>
        </w:tc>
        <w:tc>
          <w:tcPr>
            <w:tcW w:w="5245" w:type="dxa"/>
          </w:tcPr>
          <w:p w:rsidR="00FF0CF3" w:rsidRPr="004A420A" w:rsidRDefault="00FF0CF3" w:rsidP="00647294">
            <w:pPr>
              <w:spacing w:line="276" w:lineRule="auto"/>
              <w:ind w:left="-57" w:right="-57"/>
              <w:rPr>
                <w:sz w:val="28"/>
                <w:szCs w:val="28"/>
              </w:rPr>
            </w:pPr>
          </w:p>
        </w:tc>
      </w:tr>
      <w:tr w:rsidR="00FF0CF3" w:rsidRPr="004A420A" w:rsidTr="00647294">
        <w:trPr>
          <w:trHeight w:val="6379"/>
        </w:trPr>
        <w:tc>
          <w:tcPr>
            <w:tcW w:w="496" w:type="dxa"/>
            <w:vMerge w:val="restart"/>
          </w:tcPr>
          <w:p w:rsidR="00FF0CF3" w:rsidRPr="004A420A" w:rsidRDefault="00FF0CF3" w:rsidP="00647294">
            <w:pPr>
              <w:spacing w:line="276" w:lineRule="auto"/>
              <w:ind w:left="-57" w:right="-57"/>
              <w:rPr>
                <w:sz w:val="28"/>
                <w:szCs w:val="28"/>
              </w:rPr>
            </w:pPr>
            <w:r w:rsidRPr="004A420A">
              <w:rPr>
                <w:sz w:val="28"/>
                <w:szCs w:val="28"/>
              </w:rPr>
              <w:lastRenderedPageBreak/>
              <w:t>5</w:t>
            </w:r>
          </w:p>
        </w:tc>
        <w:tc>
          <w:tcPr>
            <w:tcW w:w="8826" w:type="dxa"/>
            <w:gridSpan w:val="2"/>
            <w:vAlign w:val="center"/>
          </w:tcPr>
          <w:p w:rsidR="00FF0CF3" w:rsidRPr="004A420A" w:rsidRDefault="00FF0CF3" w:rsidP="00647294">
            <w:pPr>
              <w:spacing w:line="276" w:lineRule="auto"/>
              <w:ind w:left="-57" w:right="-57"/>
              <w:jc w:val="center"/>
              <w:rPr>
                <w:sz w:val="28"/>
                <w:szCs w:val="28"/>
              </w:rPr>
            </w:pPr>
            <w:r w:rsidRPr="004A420A">
              <w:rPr>
                <w:b/>
                <w:noProof/>
                <w:sz w:val="28"/>
                <w:szCs w:val="28"/>
              </w:rPr>
              <w:drawing>
                <wp:inline distT="0" distB="0" distL="0" distR="0">
                  <wp:extent cx="5284470" cy="3680460"/>
                  <wp:effectExtent l="19050" t="0" r="0" b="0"/>
                  <wp:docPr id="106" name="Рисунок 1"/>
                  <wp:cNvGraphicFramePr/>
                  <a:graphic xmlns:a="http://schemas.openxmlformats.org/drawingml/2006/main">
                    <a:graphicData uri="http://schemas.openxmlformats.org/drawingml/2006/picture">
                      <pic:pic xmlns:pic="http://schemas.openxmlformats.org/drawingml/2006/picture">
                        <pic:nvPicPr>
                          <pic:cNvPr id="446512" name="Picture 48"/>
                          <pic:cNvPicPr>
                            <a:picLocks noChangeAspect="1" noChangeArrowheads="1"/>
                          </pic:cNvPicPr>
                        </pic:nvPicPr>
                        <pic:blipFill>
                          <a:blip r:embed="rId114" cstate="print"/>
                          <a:srcRect/>
                          <a:stretch>
                            <a:fillRect/>
                          </a:stretch>
                        </pic:blipFill>
                        <pic:spPr bwMode="auto">
                          <a:xfrm>
                            <a:off x="0" y="0"/>
                            <a:ext cx="5306096" cy="3695522"/>
                          </a:xfrm>
                          <a:prstGeom prst="rect">
                            <a:avLst/>
                          </a:prstGeom>
                          <a:noFill/>
                          <a:ln w="9525">
                            <a:noFill/>
                            <a:miter lim="800000"/>
                            <a:headEnd/>
                            <a:tailEnd/>
                          </a:ln>
                        </pic:spPr>
                      </pic:pic>
                    </a:graphicData>
                  </a:graphic>
                </wp:inline>
              </w:drawing>
            </w:r>
          </w:p>
        </w:tc>
      </w:tr>
      <w:tr w:rsidR="00FF0CF3" w:rsidRPr="004A420A" w:rsidTr="00647294">
        <w:trPr>
          <w:trHeight w:val="703"/>
        </w:trPr>
        <w:tc>
          <w:tcPr>
            <w:tcW w:w="496" w:type="dxa"/>
            <w:vMerge/>
          </w:tcPr>
          <w:p w:rsidR="00FF0CF3" w:rsidRPr="004A420A" w:rsidRDefault="00FF0CF3" w:rsidP="00647294">
            <w:pPr>
              <w:spacing w:line="276" w:lineRule="auto"/>
              <w:ind w:left="-57" w:right="-57"/>
              <w:rPr>
                <w:sz w:val="28"/>
                <w:szCs w:val="28"/>
              </w:rPr>
            </w:pPr>
          </w:p>
        </w:tc>
        <w:tc>
          <w:tcPr>
            <w:tcW w:w="8826" w:type="dxa"/>
            <w:gridSpan w:val="2"/>
            <w:vAlign w:val="center"/>
          </w:tcPr>
          <w:p w:rsidR="00FF0CF3" w:rsidRPr="004A420A" w:rsidRDefault="00FF0CF3" w:rsidP="00647294">
            <w:pPr>
              <w:spacing w:line="276" w:lineRule="auto"/>
              <w:ind w:left="-57" w:right="-57"/>
              <w:jc w:val="center"/>
              <w:rPr>
                <w:sz w:val="28"/>
                <w:szCs w:val="28"/>
              </w:rPr>
            </w:pPr>
          </w:p>
        </w:tc>
      </w:tr>
      <w:tr w:rsidR="00FF0CF3" w:rsidRPr="004A420A" w:rsidTr="00647294">
        <w:trPr>
          <w:trHeight w:val="4682"/>
        </w:trPr>
        <w:tc>
          <w:tcPr>
            <w:tcW w:w="496" w:type="dxa"/>
          </w:tcPr>
          <w:p w:rsidR="00FF0CF3" w:rsidRPr="004A420A" w:rsidRDefault="00FF0CF3" w:rsidP="00647294">
            <w:pPr>
              <w:spacing w:line="276" w:lineRule="auto"/>
              <w:ind w:left="-57" w:right="-57"/>
              <w:rPr>
                <w:sz w:val="28"/>
                <w:szCs w:val="28"/>
              </w:rPr>
            </w:pPr>
            <w:r w:rsidRPr="004A420A">
              <w:rPr>
                <w:sz w:val="28"/>
                <w:szCs w:val="28"/>
              </w:rPr>
              <w:t>6</w:t>
            </w:r>
          </w:p>
        </w:tc>
        <w:tc>
          <w:tcPr>
            <w:tcW w:w="3581" w:type="dxa"/>
            <w:vAlign w:val="center"/>
          </w:tcPr>
          <w:p w:rsidR="00FF0CF3" w:rsidRPr="004A420A" w:rsidRDefault="00FF0CF3" w:rsidP="00647294">
            <w:pPr>
              <w:spacing w:line="276" w:lineRule="auto"/>
              <w:ind w:right="-57"/>
              <w:jc w:val="center"/>
              <w:rPr>
                <w:b/>
                <w:noProof/>
                <w:sz w:val="28"/>
                <w:szCs w:val="28"/>
              </w:rPr>
            </w:pPr>
            <w:r w:rsidRPr="004A420A">
              <w:rPr>
                <w:b/>
                <w:noProof/>
                <w:sz w:val="28"/>
                <w:szCs w:val="28"/>
              </w:rPr>
              <w:drawing>
                <wp:inline distT="0" distB="0" distL="0" distR="0">
                  <wp:extent cx="2034340" cy="2133600"/>
                  <wp:effectExtent l="19050" t="0" r="4010" b="0"/>
                  <wp:docPr id="107" name="Рисунок 2"/>
                  <wp:cNvGraphicFramePr/>
                  <a:graphic xmlns:a="http://schemas.openxmlformats.org/drawingml/2006/main">
                    <a:graphicData uri="http://schemas.openxmlformats.org/drawingml/2006/picture">
                      <pic:pic xmlns:pic="http://schemas.openxmlformats.org/drawingml/2006/picture">
                        <pic:nvPicPr>
                          <pic:cNvPr id="19458" name="Picture 8"/>
                          <pic:cNvPicPr>
                            <a:picLocks noChangeAspect="1" noChangeArrowheads="1"/>
                          </pic:cNvPicPr>
                        </pic:nvPicPr>
                        <pic:blipFill>
                          <a:blip r:embed="rId115" cstate="print"/>
                          <a:srcRect/>
                          <a:stretch>
                            <a:fillRect/>
                          </a:stretch>
                        </pic:blipFill>
                        <pic:spPr bwMode="auto">
                          <a:xfrm>
                            <a:off x="0" y="0"/>
                            <a:ext cx="2037702" cy="2137126"/>
                          </a:xfrm>
                          <a:prstGeom prst="rect">
                            <a:avLst/>
                          </a:prstGeom>
                          <a:noFill/>
                          <a:ln w="12700" cap="sq">
                            <a:noFill/>
                            <a:miter lim="800000"/>
                            <a:headEnd type="none" w="sm" len="sm"/>
                            <a:tailEnd type="none" w="sm" len="sm"/>
                          </a:ln>
                        </pic:spPr>
                      </pic:pic>
                    </a:graphicData>
                  </a:graphic>
                </wp:inline>
              </w:drawing>
            </w:r>
          </w:p>
        </w:tc>
        <w:tc>
          <w:tcPr>
            <w:tcW w:w="5245" w:type="dxa"/>
          </w:tcPr>
          <w:p w:rsidR="00FF0CF3" w:rsidRPr="004A420A" w:rsidRDefault="00FF0CF3" w:rsidP="00647294">
            <w:pPr>
              <w:spacing w:line="276" w:lineRule="auto"/>
              <w:ind w:left="-57" w:right="-57"/>
              <w:rPr>
                <w:sz w:val="28"/>
                <w:szCs w:val="28"/>
              </w:rPr>
            </w:pPr>
          </w:p>
        </w:tc>
      </w:tr>
    </w:tbl>
    <w:p w:rsidR="00FF0CF3" w:rsidRPr="004A420A" w:rsidRDefault="00FF0CF3" w:rsidP="00FF0CF3">
      <w:pPr>
        <w:spacing w:line="276" w:lineRule="auto"/>
        <w:contextualSpacing/>
        <w:outlineLvl w:val="0"/>
        <w:rPr>
          <w:rFonts w:eastAsia="Calibri"/>
          <w:sz w:val="28"/>
          <w:szCs w:val="28"/>
          <w:lang w:eastAsia="en-US"/>
        </w:rPr>
      </w:pPr>
    </w:p>
    <w:p w:rsidR="00FF0CF3" w:rsidRPr="004A420A" w:rsidRDefault="00FF0CF3" w:rsidP="00FF0CF3">
      <w:pPr>
        <w:spacing w:line="264" w:lineRule="auto"/>
        <w:ind w:left="357" w:hanging="357"/>
        <w:rPr>
          <w:rFonts w:eastAsia="Calibri"/>
          <w:b/>
          <w:sz w:val="28"/>
          <w:lang w:eastAsia="en-US"/>
        </w:rPr>
      </w:pPr>
      <w:r w:rsidRPr="004A420A">
        <w:rPr>
          <w:rFonts w:eastAsia="Calibri"/>
          <w:b/>
          <w:sz w:val="28"/>
          <w:lang w:eastAsia="en-US"/>
        </w:rPr>
        <w:br w:type="page"/>
      </w:r>
    </w:p>
    <w:p w:rsidR="00FF0CF3" w:rsidRPr="004A420A" w:rsidRDefault="00FF0CF3" w:rsidP="00FF0CF3">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FF0CF3" w:rsidRPr="004A420A" w:rsidRDefault="00FF0CF3" w:rsidP="00FF0CF3">
      <w:pPr>
        <w:suppressAutoHyphens/>
        <w:spacing w:line="276" w:lineRule="auto"/>
        <w:jc w:val="both"/>
        <w:outlineLvl w:val="0"/>
        <w:rPr>
          <w:bCs/>
          <w:color w:val="000000"/>
          <w:sz w:val="28"/>
          <w:szCs w:val="22"/>
        </w:rPr>
      </w:pPr>
      <w:r w:rsidRPr="004A420A">
        <w:rPr>
          <w:bCs/>
          <w:color w:val="000000"/>
          <w:sz w:val="28"/>
          <w:szCs w:val="22"/>
        </w:rPr>
        <w:t>1. Полигидрамнион –  _______________________________________________</w:t>
      </w:r>
    </w:p>
    <w:p w:rsidR="00FF0CF3" w:rsidRPr="004A420A" w:rsidRDefault="00FF0CF3" w:rsidP="00FF0CF3">
      <w:pPr>
        <w:suppressAutoHyphens/>
        <w:spacing w:line="276" w:lineRule="auto"/>
        <w:outlineLvl w:val="0"/>
        <w:rPr>
          <w:bCs/>
          <w:color w:val="000000"/>
          <w:sz w:val="28"/>
          <w:szCs w:val="22"/>
        </w:rPr>
      </w:pPr>
      <w:r w:rsidRPr="004A420A">
        <w:rPr>
          <w:bCs/>
          <w:color w:val="000000"/>
          <w:sz w:val="28"/>
          <w:szCs w:val="22"/>
        </w:rPr>
        <w:t>____________________________________________________________________________________________________________________________________</w:t>
      </w:r>
    </w:p>
    <w:p w:rsidR="00FF0CF3" w:rsidRPr="004A420A" w:rsidRDefault="00FF0CF3" w:rsidP="00FF0CF3">
      <w:pPr>
        <w:suppressAutoHyphens/>
        <w:spacing w:line="276" w:lineRule="auto"/>
        <w:jc w:val="both"/>
        <w:outlineLvl w:val="0"/>
        <w:rPr>
          <w:bCs/>
          <w:color w:val="000000"/>
          <w:sz w:val="28"/>
          <w:szCs w:val="22"/>
        </w:rPr>
      </w:pPr>
      <w:r w:rsidRPr="004A420A">
        <w:rPr>
          <w:bCs/>
          <w:color w:val="000000"/>
          <w:sz w:val="28"/>
          <w:szCs w:val="22"/>
        </w:rPr>
        <w:t>2. Олигогидрамнион – это  ___________________________________________</w:t>
      </w:r>
    </w:p>
    <w:p w:rsidR="00FF0CF3" w:rsidRPr="004A420A" w:rsidRDefault="00FF0CF3" w:rsidP="00FF0CF3">
      <w:pPr>
        <w:suppressAutoHyphens/>
        <w:spacing w:line="276" w:lineRule="auto"/>
        <w:outlineLvl w:val="0"/>
        <w:rPr>
          <w:bCs/>
          <w:color w:val="000000"/>
          <w:sz w:val="28"/>
          <w:szCs w:val="22"/>
        </w:rPr>
      </w:pPr>
      <w:r w:rsidRPr="004A420A">
        <w:rPr>
          <w:bCs/>
          <w:color w:val="000000"/>
          <w:sz w:val="28"/>
          <w:szCs w:val="22"/>
        </w:rPr>
        <w:t>____________________________________________________________________________________________________________________________________</w:t>
      </w:r>
    </w:p>
    <w:p w:rsidR="00FF0CF3" w:rsidRPr="004A420A" w:rsidRDefault="00FF0CF3" w:rsidP="00FF0CF3">
      <w:pPr>
        <w:suppressAutoHyphens/>
        <w:spacing w:line="276" w:lineRule="auto"/>
        <w:jc w:val="both"/>
        <w:outlineLvl w:val="0"/>
        <w:rPr>
          <w:rFonts w:eastAsia="Calibri"/>
          <w:sz w:val="28"/>
          <w:szCs w:val="28"/>
          <w:lang w:eastAsia="en-US"/>
        </w:rPr>
      </w:pPr>
      <w:r w:rsidRPr="004A420A">
        <w:rPr>
          <w:rFonts w:eastAsia="Calibri"/>
          <w:sz w:val="28"/>
          <w:szCs w:val="28"/>
          <w:lang w:eastAsia="en-US"/>
        </w:rPr>
        <w:t>3. Причины многоводия –  ___________________________________________</w:t>
      </w:r>
    </w:p>
    <w:p w:rsidR="00FF0CF3" w:rsidRPr="004A420A" w:rsidRDefault="00FF0CF3" w:rsidP="00FF0CF3">
      <w:pPr>
        <w:suppressAutoHyphens/>
        <w:spacing w:line="276" w:lineRule="auto"/>
        <w:outlineLvl w:val="0"/>
        <w:rPr>
          <w:bCs/>
          <w:color w:val="000000"/>
          <w:sz w:val="28"/>
          <w:szCs w:val="22"/>
        </w:rPr>
      </w:pPr>
      <w:r w:rsidRPr="004A420A">
        <w:rPr>
          <w:bCs/>
          <w:color w:val="000000"/>
          <w:sz w:val="28"/>
          <w:szCs w:val="22"/>
        </w:rPr>
        <w:t>____________________________________________________________________________________________________________________________________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suppressAutoHyphens/>
        <w:spacing w:line="276" w:lineRule="auto"/>
        <w:jc w:val="both"/>
        <w:outlineLvl w:val="0"/>
        <w:rPr>
          <w:rFonts w:eastAsia="Calibri"/>
          <w:sz w:val="28"/>
          <w:szCs w:val="28"/>
          <w:lang w:eastAsia="en-US"/>
        </w:rPr>
      </w:pPr>
      <w:r w:rsidRPr="004A420A">
        <w:rPr>
          <w:rFonts w:eastAsia="Calibri"/>
          <w:sz w:val="28"/>
          <w:szCs w:val="28"/>
          <w:lang w:eastAsia="en-US"/>
        </w:rPr>
        <w:t>4. Причины малововодия –   __________________________________________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____________________________________________________________________________________________________________________________________</w:t>
      </w:r>
    </w:p>
    <w:p w:rsidR="00FF0CF3" w:rsidRPr="004A420A" w:rsidRDefault="00FF0CF3" w:rsidP="00FF0CF3">
      <w:pPr>
        <w:suppressAutoHyphens/>
        <w:spacing w:line="276" w:lineRule="auto"/>
        <w:jc w:val="both"/>
        <w:outlineLvl w:val="0"/>
        <w:rPr>
          <w:rFonts w:eastAsia="Calibri"/>
          <w:sz w:val="28"/>
          <w:szCs w:val="28"/>
          <w:lang w:eastAsia="en-US"/>
        </w:rPr>
      </w:pPr>
      <w:r w:rsidRPr="004A420A">
        <w:rPr>
          <w:rFonts w:eastAsia="Calibri"/>
          <w:sz w:val="28"/>
          <w:szCs w:val="28"/>
          <w:lang w:eastAsia="en-US"/>
        </w:rPr>
        <w:t xml:space="preserve">5. </w:t>
      </w:r>
      <w:proofErr w:type="gramStart"/>
      <w:r w:rsidRPr="004A420A">
        <w:rPr>
          <w:rFonts w:eastAsia="Calibri"/>
          <w:sz w:val="28"/>
          <w:szCs w:val="28"/>
          <w:lang w:eastAsia="en-US"/>
        </w:rPr>
        <w:t>Какие</w:t>
      </w:r>
      <w:proofErr w:type="gramEnd"/>
      <w:r w:rsidRPr="004A420A">
        <w:rPr>
          <w:rFonts w:eastAsia="Calibri"/>
          <w:sz w:val="28"/>
          <w:szCs w:val="28"/>
          <w:lang w:eastAsia="en-US"/>
        </w:rPr>
        <w:t xml:space="preserve"> изменеия происходят в яичниках при пузырном заносе?  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suppressAutoHyphens/>
        <w:spacing w:line="276" w:lineRule="auto"/>
        <w:jc w:val="both"/>
        <w:outlineLvl w:val="0"/>
        <w:rPr>
          <w:rFonts w:eastAsia="Calibri"/>
          <w:sz w:val="28"/>
          <w:szCs w:val="28"/>
          <w:lang w:eastAsia="en-US"/>
        </w:rPr>
      </w:pPr>
      <w:r w:rsidRPr="004A420A">
        <w:rPr>
          <w:rFonts w:eastAsia="Calibri"/>
          <w:sz w:val="28"/>
          <w:szCs w:val="28"/>
          <w:lang w:eastAsia="en-US"/>
        </w:rPr>
        <w:t>6. Диагностика пузырного заноса   ____________________________________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suppressAutoHyphens/>
        <w:spacing w:line="276" w:lineRule="auto"/>
        <w:jc w:val="both"/>
        <w:outlineLvl w:val="0"/>
        <w:rPr>
          <w:color w:val="000000"/>
          <w:sz w:val="28"/>
          <w:szCs w:val="22"/>
        </w:rPr>
      </w:pPr>
      <w:r w:rsidRPr="004A420A">
        <w:rPr>
          <w:rFonts w:eastAsia="Calibri"/>
          <w:sz w:val="28"/>
          <w:szCs w:val="28"/>
          <w:lang w:eastAsia="en-US"/>
        </w:rPr>
        <w:t xml:space="preserve">7. </w:t>
      </w:r>
      <w:r w:rsidRPr="004A420A">
        <w:rPr>
          <w:color w:val="000000"/>
          <w:sz w:val="28"/>
          <w:szCs w:val="22"/>
        </w:rPr>
        <w:t>Единственная пупочная артерия – это   ______________________________</w:t>
      </w:r>
    </w:p>
    <w:p w:rsidR="00FF0CF3" w:rsidRPr="004A420A" w:rsidRDefault="00FF0CF3" w:rsidP="00FF0CF3">
      <w:pPr>
        <w:suppressAutoHyphens/>
        <w:spacing w:line="276" w:lineRule="auto"/>
        <w:outlineLvl w:val="0"/>
        <w:rPr>
          <w:rFonts w:eastAsia="Calibri"/>
          <w:sz w:val="36"/>
          <w:szCs w:val="28"/>
          <w:lang w:eastAsia="en-US"/>
        </w:rPr>
      </w:pPr>
      <w:r w:rsidRPr="004A420A">
        <w:rPr>
          <w:color w:val="000000"/>
          <w:sz w:val="28"/>
          <w:szCs w:val="22"/>
        </w:rPr>
        <w:t>____________________________________________________________________________________________________________________________________</w:t>
      </w:r>
    </w:p>
    <w:p w:rsidR="00FF0CF3" w:rsidRPr="004A420A" w:rsidRDefault="00FF0CF3" w:rsidP="00FF0CF3">
      <w:pPr>
        <w:suppressAutoHyphens/>
        <w:spacing w:line="276" w:lineRule="auto"/>
        <w:jc w:val="both"/>
        <w:outlineLvl w:val="0"/>
        <w:rPr>
          <w:rFonts w:eastAsia="Calibri"/>
          <w:sz w:val="28"/>
          <w:szCs w:val="28"/>
          <w:lang w:eastAsia="en-US"/>
        </w:rPr>
      </w:pPr>
      <w:r w:rsidRPr="004A420A">
        <w:rPr>
          <w:rFonts w:eastAsia="Calibri"/>
          <w:sz w:val="28"/>
          <w:szCs w:val="28"/>
          <w:lang w:eastAsia="en-US"/>
        </w:rPr>
        <w:t>8. В норме вес плаценты от веса плода составляет   ______________________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suppressAutoHyphens/>
        <w:spacing w:line="276" w:lineRule="auto"/>
        <w:jc w:val="both"/>
        <w:outlineLvl w:val="0"/>
        <w:rPr>
          <w:color w:val="000000"/>
          <w:sz w:val="28"/>
          <w:szCs w:val="22"/>
        </w:rPr>
      </w:pPr>
      <w:r w:rsidRPr="004A420A">
        <w:rPr>
          <w:rFonts w:eastAsia="Calibri"/>
          <w:sz w:val="28"/>
          <w:szCs w:val="28"/>
          <w:lang w:eastAsia="en-US"/>
        </w:rPr>
        <w:t xml:space="preserve">9. </w:t>
      </w:r>
      <w:r w:rsidRPr="004A420A">
        <w:rPr>
          <w:color w:val="000000"/>
          <w:sz w:val="28"/>
          <w:szCs w:val="22"/>
        </w:rPr>
        <w:t>При гиперплазии вес плаценты составляет   __________________________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suppressAutoHyphens/>
        <w:spacing w:line="276" w:lineRule="auto"/>
        <w:outlineLvl w:val="0"/>
        <w:rPr>
          <w:rFonts w:eastAsia="Calibri"/>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numPr>
          <w:ilvl w:val="0"/>
          <w:numId w:val="97"/>
        </w:numPr>
        <w:suppressAutoHyphens/>
        <w:spacing w:line="276" w:lineRule="auto"/>
        <w:contextualSpacing/>
        <w:jc w:val="both"/>
        <w:outlineLvl w:val="0"/>
        <w:rPr>
          <w:color w:val="000000"/>
          <w:sz w:val="28"/>
          <w:szCs w:val="22"/>
        </w:rPr>
      </w:pPr>
      <w:r w:rsidRPr="004A420A">
        <w:rPr>
          <w:color w:val="000000"/>
          <w:sz w:val="28"/>
          <w:szCs w:val="22"/>
        </w:rPr>
        <w:t>Наиболее частое новообразование плаценты - это    ___________________</w:t>
      </w:r>
    </w:p>
    <w:p w:rsidR="00FF0CF3" w:rsidRPr="004A420A" w:rsidRDefault="00FF0CF3" w:rsidP="00FF0CF3">
      <w:pPr>
        <w:spacing w:line="264" w:lineRule="auto"/>
        <w:ind w:left="357" w:hanging="357"/>
        <w:rPr>
          <w:rFonts w:ascii="Bookman Old Style" w:eastAsia="Calibri" w:hAnsi="Bookman Old Style"/>
          <w:b/>
          <w:color w:val="FF0000"/>
          <w:sz w:val="28"/>
          <w:szCs w:val="28"/>
          <w:lang w:eastAsia="en-US"/>
        </w:rPr>
      </w:pPr>
      <w:r w:rsidRPr="004A420A">
        <w:rPr>
          <w:rFonts w:eastAsia="Calibri"/>
          <w:sz w:val="28"/>
          <w:szCs w:val="28"/>
          <w:lang w:eastAsia="en-US"/>
        </w:rPr>
        <w:t>__________________________________________________________________</w:t>
      </w:r>
    </w:p>
    <w:p w:rsidR="00FF0CF3" w:rsidRPr="004A420A" w:rsidRDefault="00FF0CF3" w:rsidP="00FF0CF3">
      <w:pPr>
        <w:spacing w:line="264" w:lineRule="auto"/>
        <w:ind w:left="357" w:hanging="357"/>
        <w:rPr>
          <w:rFonts w:ascii="Bookman Old Style" w:eastAsia="Calibri" w:hAnsi="Bookman Old Style"/>
          <w:b/>
          <w:color w:val="FF0000"/>
          <w:sz w:val="28"/>
          <w:szCs w:val="28"/>
          <w:lang w:eastAsia="en-US"/>
        </w:rPr>
      </w:pPr>
      <w:r w:rsidRPr="004A420A">
        <w:rPr>
          <w:rFonts w:ascii="Calibri" w:eastAsia="Calibri" w:hAnsi="Calibri"/>
          <w:color w:val="FF0000"/>
          <w:sz w:val="22"/>
          <w:szCs w:val="22"/>
          <w:lang w:eastAsia="en-US"/>
        </w:rPr>
        <w:br w:type="page"/>
      </w:r>
    </w:p>
    <w:p w:rsidR="00FF0CF3" w:rsidRPr="004A420A" w:rsidRDefault="00FF0CF3" w:rsidP="00FF0CF3">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FF0CF3" w:rsidRPr="004A420A" w:rsidRDefault="00FF0CF3" w:rsidP="00FF0CF3">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1</w:t>
      </w:r>
    </w:p>
    <w:p w:rsidR="00FF0CF3" w:rsidRPr="004A420A" w:rsidRDefault="00FF0CF3" w:rsidP="00FF0CF3">
      <w:pPr>
        <w:spacing w:line="276" w:lineRule="auto"/>
        <w:jc w:val="both"/>
        <w:rPr>
          <w:sz w:val="28"/>
          <w:szCs w:val="28"/>
        </w:rPr>
      </w:pPr>
      <w:r w:rsidRPr="004A420A">
        <w:rPr>
          <w:sz w:val="28"/>
          <w:szCs w:val="28"/>
        </w:rPr>
        <w:t xml:space="preserve">Женщина 30 лет поступила в стационар в связи с жалобами на боли внизу живота и мажущие кровянистые выделения из половых путей. В анамнезе два самопроизвольных выкидыша. При влагалищном исследовании: шейка матки сохранена, цианотична, симптом "зрачка" отрицательный, наружный зев пропускает кончик пальца, матка тестоватой консистенции, увеличена до 6-7 недель беременности, придатки не определяются, своды глубокие. Последняя менструация два месяца назад. </w:t>
      </w:r>
    </w:p>
    <w:p w:rsidR="00FF0CF3" w:rsidRPr="004A420A" w:rsidRDefault="00FF0CF3" w:rsidP="00FF0CF3">
      <w:pPr>
        <w:spacing w:line="276" w:lineRule="auto"/>
        <w:jc w:val="both"/>
        <w:rPr>
          <w:b/>
          <w:i/>
          <w:color w:val="002060"/>
          <w:sz w:val="28"/>
          <w:szCs w:val="28"/>
        </w:rPr>
      </w:pPr>
      <w:r w:rsidRPr="004A420A">
        <w:rPr>
          <w:b/>
          <w:i/>
          <w:color w:val="002060"/>
          <w:sz w:val="28"/>
          <w:szCs w:val="28"/>
        </w:rPr>
        <w:t>Задание:</w:t>
      </w:r>
    </w:p>
    <w:p w:rsidR="00FF0CF3" w:rsidRPr="004A420A" w:rsidRDefault="00FF0CF3" w:rsidP="00FF0CF3">
      <w:pPr>
        <w:spacing w:line="276" w:lineRule="auto"/>
        <w:jc w:val="both"/>
        <w:rPr>
          <w:sz w:val="28"/>
          <w:szCs w:val="28"/>
        </w:rPr>
      </w:pPr>
      <w:r w:rsidRPr="004A420A">
        <w:rPr>
          <w:sz w:val="28"/>
          <w:szCs w:val="28"/>
        </w:rPr>
        <w:t>1. Какой Ваш предположительный диагноз?</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2. Что следует предпринять для уточнения диагноза?</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2</w:t>
      </w:r>
    </w:p>
    <w:p w:rsidR="00FF0CF3" w:rsidRPr="004A420A" w:rsidRDefault="00FF0CF3" w:rsidP="00FF0CF3">
      <w:pPr>
        <w:spacing w:line="276" w:lineRule="auto"/>
        <w:jc w:val="both"/>
        <w:rPr>
          <w:rFonts w:eastAsia="Calibri"/>
          <w:b/>
          <w:snapToGrid w:val="0"/>
          <w:sz w:val="28"/>
          <w:szCs w:val="28"/>
          <w:lang w:eastAsia="en-US"/>
        </w:rPr>
      </w:pPr>
      <w:r w:rsidRPr="004A420A">
        <w:rPr>
          <w:rFonts w:eastAsia="Calibri"/>
          <w:snapToGrid w:val="0"/>
          <w:sz w:val="28"/>
          <w:szCs w:val="28"/>
          <w:lang w:eastAsia="en-US"/>
        </w:rPr>
        <w:t>Беременная 35 лет поступила в роддом по направлению женской консультации с жалобами на тянущие боли внизу живота и пояснице. В течение 2-х недель находится в дородовом отпуске.</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snapToGrid w:val="0"/>
          <w:sz w:val="28"/>
          <w:szCs w:val="28"/>
          <w:lang w:eastAsia="en-US"/>
        </w:rPr>
        <w:t>Наружное акушерское исследование: матка при пальпации в повышенном тонусе. Предлежащая часть плотная, округлой формы. Спинка обращена влево. Сердцебиение плода ясное, ритмичное, 140 ударов в мин.</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i/>
          <w:snapToGrid w:val="0"/>
          <w:sz w:val="28"/>
          <w:szCs w:val="28"/>
          <w:lang w:val="en-US" w:eastAsia="en-US"/>
        </w:rPr>
        <w:t>Pervaginam</w:t>
      </w:r>
      <w:r w:rsidRPr="004A420A">
        <w:rPr>
          <w:rFonts w:eastAsia="Calibri"/>
          <w:i/>
          <w:snapToGrid w:val="0"/>
          <w:sz w:val="28"/>
          <w:szCs w:val="28"/>
          <w:lang w:eastAsia="en-US"/>
        </w:rPr>
        <w:t>:</w:t>
      </w:r>
      <w:r w:rsidRPr="004A420A">
        <w:rPr>
          <w:rFonts w:eastAsia="Calibri"/>
          <w:snapToGrid w:val="0"/>
          <w:sz w:val="28"/>
          <w:szCs w:val="28"/>
          <w:lang w:eastAsia="en-US"/>
        </w:rPr>
        <w:t xml:space="preserve"> Шейка матки сформирована, цилиндрической формы, длиной </w:t>
      </w:r>
      <w:smartTag w:uri="urn:schemas-microsoft-com:office:smarttags" w:element="metricconverter">
        <w:smartTagPr>
          <w:attr w:name="ProductID" w:val="3 см"/>
        </w:smartTagPr>
        <w:r w:rsidRPr="004A420A">
          <w:rPr>
            <w:rFonts w:eastAsia="Calibri"/>
            <w:snapToGrid w:val="0"/>
            <w:sz w:val="28"/>
            <w:szCs w:val="28"/>
            <w:lang w:eastAsia="en-US"/>
          </w:rPr>
          <w:t>3 см</w:t>
        </w:r>
      </w:smartTag>
      <w:r w:rsidRPr="004A420A">
        <w:rPr>
          <w:rFonts w:eastAsia="Calibri"/>
          <w:snapToGrid w:val="0"/>
          <w:sz w:val="28"/>
          <w:szCs w:val="28"/>
          <w:lang w:eastAsia="en-US"/>
        </w:rPr>
        <w:t>, наружный зев пропускает кончик пальца, плотная, отклонена кзади. Через своды паль</w:t>
      </w:r>
      <w:r w:rsidRPr="004A420A">
        <w:rPr>
          <w:rFonts w:eastAsia="Calibri"/>
          <w:snapToGrid w:val="0"/>
          <w:sz w:val="28"/>
          <w:szCs w:val="28"/>
          <w:lang w:eastAsia="en-US"/>
        </w:rPr>
        <w:softHyphen/>
        <w:t xml:space="preserve">пируется предлежащая часть, низко над входом в малый таз. Мыс не достижим. </w:t>
      </w:r>
    </w:p>
    <w:p w:rsidR="00FF0CF3" w:rsidRPr="004A420A" w:rsidRDefault="00FF0CF3" w:rsidP="00FF0CF3">
      <w:pPr>
        <w:spacing w:line="276" w:lineRule="auto"/>
        <w:jc w:val="both"/>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FF0CF3" w:rsidRPr="004A420A" w:rsidRDefault="00FF0CF3" w:rsidP="00FF0CF3">
      <w:pPr>
        <w:spacing w:line="276" w:lineRule="auto"/>
        <w:jc w:val="both"/>
        <w:rPr>
          <w:sz w:val="28"/>
          <w:szCs w:val="28"/>
        </w:rPr>
      </w:pPr>
      <w:r w:rsidRPr="004A420A">
        <w:rPr>
          <w:snapToGrid w:val="0"/>
          <w:sz w:val="28"/>
          <w:szCs w:val="28"/>
        </w:rPr>
        <w:t>1.</w:t>
      </w:r>
      <w:r w:rsidRPr="004A420A">
        <w:rPr>
          <w:sz w:val="28"/>
          <w:szCs w:val="28"/>
        </w:rPr>
        <w:t>Какой Ваш предположительный диагноз?</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2. Что следует предпринять для уточнения диагноза?</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lastRenderedPageBreak/>
        <w:t>Задача № 3</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snapToGrid w:val="0"/>
          <w:sz w:val="28"/>
          <w:szCs w:val="28"/>
          <w:lang w:eastAsia="en-US"/>
        </w:rPr>
        <w:t>Роженица В., в сроке 31 неделя доставлена в роддом с жалобами на схваткообразные боли в течение 4-х часов. По дороге в роддом стали подтекать околоплодные воды.</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snapToGrid w:val="0"/>
          <w:sz w:val="28"/>
          <w:szCs w:val="28"/>
          <w:lang w:eastAsia="en-US"/>
        </w:rPr>
        <w:t>Пальпаторно: схватки регулярные, интенсивные, по 30 секунд, через 5-6 минут. Сердцебиение плода ясное, ритмичное - 138 ударов в мин.</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i/>
          <w:snapToGrid w:val="0"/>
          <w:sz w:val="28"/>
          <w:szCs w:val="28"/>
          <w:lang w:val="en-US" w:eastAsia="en-US"/>
        </w:rPr>
        <w:t>Pervaginam</w:t>
      </w:r>
      <w:r w:rsidRPr="004A420A">
        <w:rPr>
          <w:rFonts w:eastAsia="Calibri"/>
          <w:i/>
          <w:snapToGrid w:val="0"/>
          <w:sz w:val="28"/>
          <w:szCs w:val="28"/>
          <w:lang w:eastAsia="en-US"/>
        </w:rPr>
        <w:t>:</w:t>
      </w:r>
      <w:r w:rsidRPr="004A420A">
        <w:rPr>
          <w:rFonts w:eastAsia="Calibri"/>
          <w:snapToGrid w:val="0"/>
          <w:sz w:val="28"/>
          <w:szCs w:val="28"/>
          <w:lang w:eastAsia="en-US"/>
        </w:rPr>
        <w:t xml:space="preserve"> Шейка матки мягкая, укорочена до </w:t>
      </w:r>
      <w:smartTag w:uri="urn:schemas-microsoft-com:office:smarttags" w:element="metricconverter">
        <w:smartTagPr>
          <w:attr w:name="ProductID" w:val="1 см"/>
        </w:smartTagPr>
        <w:r w:rsidRPr="004A420A">
          <w:rPr>
            <w:rFonts w:eastAsia="Calibri"/>
            <w:snapToGrid w:val="0"/>
            <w:sz w:val="28"/>
            <w:szCs w:val="28"/>
            <w:lang w:eastAsia="en-US"/>
          </w:rPr>
          <w:t>1 см</w:t>
        </w:r>
      </w:smartTag>
      <w:r w:rsidRPr="004A420A">
        <w:rPr>
          <w:rFonts w:eastAsia="Calibri"/>
          <w:snapToGrid w:val="0"/>
          <w:sz w:val="28"/>
          <w:szCs w:val="28"/>
          <w:lang w:eastAsia="en-US"/>
        </w:rPr>
        <w:t>, по проводной оси таза, от</w:t>
      </w:r>
      <w:r w:rsidRPr="004A420A">
        <w:rPr>
          <w:rFonts w:eastAsia="Calibri"/>
          <w:snapToGrid w:val="0"/>
          <w:sz w:val="28"/>
          <w:szCs w:val="28"/>
          <w:lang w:eastAsia="en-US"/>
        </w:rPr>
        <w:softHyphen/>
        <w:t xml:space="preserve">крытие </w:t>
      </w:r>
      <w:smartTag w:uri="urn:schemas-microsoft-com:office:smarttags" w:element="metricconverter">
        <w:smartTagPr>
          <w:attr w:name="ProductID" w:val="2 см"/>
        </w:smartTagPr>
        <w:r w:rsidRPr="004A420A">
          <w:rPr>
            <w:rFonts w:eastAsia="Calibri"/>
            <w:snapToGrid w:val="0"/>
            <w:sz w:val="28"/>
            <w:szCs w:val="28"/>
            <w:lang w:eastAsia="en-US"/>
          </w:rPr>
          <w:t>2 см</w:t>
        </w:r>
      </w:smartTag>
      <w:r w:rsidRPr="004A420A">
        <w:rPr>
          <w:rFonts w:eastAsia="Calibri"/>
          <w:snapToGrid w:val="0"/>
          <w:sz w:val="28"/>
          <w:szCs w:val="28"/>
          <w:lang w:eastAsia="en-US"/>
        </w:rPr>
        <w:t xml:space="preserve">. Предлежит головка, округлой формы, прижата </w:t>
      </w:r>
      <w:proofErr w:type="gramStart"/>
      <w:r w:rsidRPr="004A420A">
        <w:rPr>
          <w:rFonts w:eastAsia="Calibri"/>
          <w:snapToGrid w:val="0"/>
          <w:sz w:val="28"/>
          <w:szCs w:val="28"/>
          <w:lang w:eastAsia="en-US"/>
        </w:rPr>
        <w:t>ко</w:t>
      </w:r>
      <w:proofErr w:type="gramEnd"/>
      <w:r w:rsidRPr="004A420A">
        <w:rPr>
          <w:rFonts w:eastAsia="Calibri"/>
          <w:snapToGrid w:val="0"/>
          <w:sz w:val="28"/>
          <w:szCs w:val="28"/>
          <w:lang w:eastAsia="en-US"/>
        </w:rPr>
        <w:t xml:space="preserve"> входу в малый таз. Плодного пузыря нет. Подтекают светлые воды в умеренном количестве. Мыс не дос</w:t>
      </w:r>
      <w:r w:rsidRPr="004A420A">
        <w:rPr>
          <w:rFonts w:eastAsia="Calibri"/>
          <w:snapToGrid w:val="0"/>
          <w:sz w:val="28"/>
          <w:szCs w:val="28"/>
          <w:lang w:eastAsia="en-US"/>
        </w:rPr>
        <w:softHyphen/>
        <w:t>тижим.</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snapToGrid w:val="0"/>
          <w:sz w:val="28"/>
          <w:szCs w:val="28"/>
          <w:lang w:eastAsia="en-US"/>
        </w:rPr>
        <w:t xml:space="preserve">В мазке из цервикального канала, уретры и прямой кишки: гонококки. </w:t>
      </w:r>
    </w:p>
    <w:p w:rsidR="00FF0CF3" w:rsidRPr="004A420A" w:rsidRDefault="00FF0CF3" w:rsidP="00FF0CF3">
      <w:pPr>
        <w:spacing w:line="276" w:lineRule="auto"/>
        <w:jc w:val="both"/>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FF0CF3" w:rsidRPr="004A420A" w:rsidRDefault="00FF0CF3" w:rsidP="00FF0CF3">
      <w:pPr>
        <w:spacing w:line="276" w:lineRule="auto"/>
        <w:jc w:val="both"/>
        <w:rPr>
          <w:sz w:val="28"/>
          <w:szCs w:val="28"/>
        </w:rPr>
      </w:pPr>
      <w:r w:rsidRPr="004A420A">
        <w:rPr>
          <w:sz w:val="28"/>
          <w:szCs w:val="28"/>
        </w:rPr>
        <w:t>1. Какой Ваш предположительный диагноз?</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2. Что следует предпринять для уточнения диагноза?</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4</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snapToGrid w:val="0"/>
          <w:sz w:val="28"/>
          <w:szCs w:val="28"/>
          <w:lang w:eastAsia="en-US"/>
        </w:rPr>
        <w:t>В женскую консультацию обратилась беременная с жалобами на тянущие боли внизу живота и пояснице. Последняя менструация 4 месяца назад. Беременность чет</w:t>
      </w:r>
      <w:r w:rsidRPr="004A420A">
        <w:rPr>
          <w:rFonts w:eastAsia="Calibri"/>
          <w:snapToGrid w:val="0"/>
          <w:sz w:val="28"/>
          <w:szCs w:val="28"/>
          <w:lang w:eastAsia="en-US"/>
        </w:rPr>
        <w:softHyphen/>
        <w:t>вертая. Первые три закончились самопроизвольными абортами в 12, 14 и 16 недель бе</w:t>
      </w:r>
      <w:r w:rsidRPr="004A420A">
        <w:rPr>
          <w:rFonts w:eastAsia="Calibri"/>
          <w:snapToGrid w:val="0"/>
          <w:sz w:val="28"/>
          <w:szCs w:val="28"/>
          <w:lang w:eastAsia="en-US"/>
        </w:rPr>
        <w:softHyphen/>
        <w:t xml:space="preserve">ременности, проводилось </w:t>
      </w:r>
      <w:r w:rsidRPr="004A420A">
        <w:rPr>
          <w:rFonts w:eastAsia="Calibri"/>
          <w:snapToGrid w:val="0"/>
          <w:sz w:val="28"/>
          <w:szCs w:val="28"/>
          <w:lang w:val="en-US" w:eastAsia="en-US"/>
        </w:rPr>
        <w:t>abrasiocaviuteri</w:t>
      </w:r>
      <w:r w:rsidRPr="004A420A">
        <w:rPr>
          <w:rFonts w:eastAsia="Calibri"/>
          <w:snapToGrid w:val="0"/>
          <w:sz w:val="28"/>
          <w:szCs w:val="28"/>
          <w:lang w:eastAsia="en-US"/>
        </w:rPr>
        <w:t>.</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i/>
          <w:snapToGrid w:val="0"/>
          <w:sz w:val="28"/>
          <w:szCs w:val="28"/>
          <w:lang w:val="en-US" w:eastAsia="en-US"/>
        </w:rPr>
        <w:t>Perspeculum</w:t>
      </w:r>
      <w:r w:rsidRPr="004A420A">
        <w:rPr>
          <w:rFonts w:eastAsia="Calibri"/>
          <w:snapToGrid w:val="0"/>
          <w:sz w:val="28"/>
          <w:szCs w:val="28"/>
          <w:lang w:eastAsia="en-US"/>
        </w:rPr>
        <w:t xml:space="preserve">: влагалище узкое, свободное. Шейка матки чистая. Наружный зев приоткрыт. Выделения слизистые, умеренные. </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i/>
          <w:snapToGrid w:val="0"/>
          <w:sz w:val="28"/>
          <w:szCs w:val="28"/>
          <w:lang w:val="en-US" w:eastAsia="en-US"/>
        </w:rPr>
        <w:t>Pervaginam</w:t>
      </w:r>
      <w:r w:rsidRPr="004A420A">
        <w:rPr>
          <w:rFonts w:eastAsia="Calibri"/>
          <w:i/>
          <w:snapToGrid w:val="0"/>
          <w:sz w:val="28"/>
          <w:szCs w:val="28"/>
          <w:lang w:eastAsia="en-US"/>
        </w:rPr>
        <w:t>:</w:t>
      </w:r>
      <w:r w:rsidRPr="004A420A">
        <w:rPr>
          <w:rFonts w:eastAsia="Calibri"/>
          <w:snapToGrid w:val="0"/>
          <w:sz w:val="28"/>
          <w:szCs w:val="28"/>
          <w:lang w:eastAsia="en-US"/>
        </w:rPr>
        <w:t xml:space="preserve"> Шейка матки укорочена, цервикальный канал свободно пропускает палец. Матка увеличена, мягкая. Придатки и параметрий без особенностей. Мыс не достижим. </w:t>
      </w:r>
    </w:p>
    <w:p w:rsidR="00FF0CF3" w:rsidRPr="004A420A" w:rsidRDefault="00FF0CF3" w:rsidP="00FF0CF3">
      <w:pPr>
        <w:spacing w:line="276" w:lineRule="auto"/>
        <w:jc w:val="both"/>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FF0CF3" w:rsidRPr="004A420A" w:rsidRDefault="00FF0CF3" w:rsidP="00FF0CF3">
      <w:pPr>
        <w:numPr>
          <w:ilvl w:val="3"/>
          <w:numId w:val="80"/>
        </w:numPr>
        <w:spacing w:line="276" w:lineRule="auto"/>
        <w:jc w:val="both"/>
        <w:rPr>
          <w:sz w:val="28"/>
          <w:szCs w:val="28"/>
        </w:rPr>
      </w:pPr>
      <w:r w:rsidRPr="004A420A">
        <w:rPr>
          <w:sz w:val="28"/>
          <w:szCs w:val="28"/>
        </w:rPr>
        <w:t>Какой Ваш предположительный диагноз?</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numPr>
          <w:ilvl w:val="3"/>
          <w:numId w:val="80"/>
        </w:numPr>
        <w:spacing w:line="276" w:lineRule="auto"/>
        <w:jc w:val="both"/>
        <w:rPr>
          <w:sz w:val="28"/>
          <w:szCs w:val="28"/>
        </w:rPr>
      </w:pPr>
      <w:r w:rsidRPr="004A420A">
        <w:rPr>
          <w:sz w:val="28"/>
          <w:szCs w:val="28"/>
        </w:rPr>
        <w:t>Что следует предпринять для уточнения диагноза?</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p>
    <w:p w:rsidR="00FF0CF3" w:rsidRPr="004A420A" w:rsidRDefault="00FF0CF3" w:rsidP="00FF0CF3">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lastRenderedPageBreak/>
        <w:t>Задача № 5</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snapToGrid w:val="0"/>
          <w:sz w:val="28"/>
          <w:szCs w:val="28"/>
          <w:lang w:eastAsia="en-US"/>
        </w:rPr>
        <w:t>1 июня доставлена в роддом машиной скорой помощи беременная 36 лет в связи с излитием околоплодных вод. Отмечает уменьшение шевелений плода в течение послед</w:t>
      </w:r>
      <w:r w:rsidRPr="004A420A">
        <w:rPr>
          <w:rFonts w:eastAsia="Calibri"/>
          <w:snapToGrid w:val="0"/>
          <w:sz w:val="28"/>
          <w:szCs w:val="28"/>
          <w:lang w:eastAsia="en-US"/>
        </w:rPr>
        <w:softHyphen/>
        <w:t>них 4 дней. Последняя менструация 8 августа прошлого года.</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snapToGrid w:val="0"/>
          <w:sz w:val="28"/>
          <w:szCs w:val="28"/>
          <w:lang w:eastAsia="en-US"/>
        </w:rPr>
        <w:t>Матка при пальпации мягкая. Предлежащая часть плотная, округлой формы, над входом в малый таз. Спинка обращена вправо. Сердцебиение плода приглушенное, ритмичное 110 - 120 ударов в мин.</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i/>
          <w:snapToGrid w:val="0"/>
          <w:sz w:val="28"/>
          <w:szCs w:val="28"/>
          <w:lang w:val="en-US" w:eastAsia="en-US"/>
        </w:rPr>
        <w:t>Perspeculum</w:t>
      </w:r>
      <w:r w:rsidRPr="004A420A">
        <w:rPr>
          <w:rFonts w:eastAsia="Calibri"/>
          <w:snapToGrid w:val="0"/>
          <w:sz w:val="28"/>
          <w:szCs w:val="28"/>
          <w:lang w:eastAsia="en-US"/>
        </w:rPr>
        <w:t>: Влагалище узкое, свободное. Шейка матки чистая. Подтекают мутные, густые зеленые воды в небольшом количестве. В водах пушковые волосы, сыро</w:t>
      </w:r>
      <w:r w:rsidRPr="004A420A">
        <w:rPr>
          <w:rFonts w:eastAsia="Calibri"/>
          <w:snapToGrid w:val="0"/>
          <w:sz w:val="28"/>
          <w:szCs w:val="28"/>
          <w:lang w:eastAsia="en-US"/>
        </w:rPr>
        <w:softHyphen/>
        <w:t xml:space="preserve">видная смазка. </w:t>
      </w:r>
      <w:r w:rsidRPr="004A420A">
        <w:rPr>
          <w:rFonts w:eastAsia="Calibri"/>
          <w:i/>
          <w:snapToGrid w:val="0"/>
          <w:sz w:val="28"/>
          <w:szCs w:val="28"/>
          <w:lang w:val="en-US" w:eastAsia="en-US"/>
        </w:rPr>
        <w:t>Pervaginam</w:t>
      </w:r>
      <w:r w:rsidRPr="004A420A">
        <w:rPr>
          <w:rFonts w:eastAsia="Calibri"/>
          <w:i/>
          <w:snapToGrid w:val="0"/>
          <w:sz w:val="28"/>
          <w:szCs w:val="28"/>
          <w:lang w:eastAsia="en-US"/>
        </w:rPr>
        <w:t>:</w:t>
      </w:r>
      <w:r w:rsidRPr="004A420A">
        <w:rPr>
          <w:rFonts w:eastAsia="Calibri"/>
          <w:snapToGrid w:val="0"/>
          <w:sz w:val="28"/>
          <w:szCs w:val="28"/>
          <w:lang w:eastAsia="en-US"/>
        </w:rPr>
        <w:t xml:space="preserve"> Шейка матки укорочена до </w:t>
      </w:r>
      <w:smartTag w:uri="urn:schemas-microsoft-com:office:smarttags" w:element="metricconverter">
        <w:smartTagPr>
          <w:attr w:name="ProductID" w:val="2 см"/>
        </w:smartTagPr>
        <w:r w:rsidRPr="004A420A">
          <w:rPr>
            <w:rFonts w:eastAsia="Calibri"/>
            <w:snapToGrid w:val="0"/>
            <w:sz w:val="28"/>
            <w:szCs w:val="28"/>
            <w:lang w:eastAsia="en-US"/>
          </w:rPr>
          <w:t>2 см</w:t>
        </w:r>
      </w:smartTag>
      <w:r w:rsidRPr="004A420A">
        <w:rPr>
          <w:rFonts w:eastAsia="Calibri"/>
          <w:snapToGrid w:val="0"/>
          <w:sz w:val="28"/>
          <w:szCs w:val="28"/>
          <w:lang w:eastAsia="en-US"/>
        </w:rPr>
        <w:t xml:space="preserve">, мягковатая, отклонена кзади, наружный зев пропускает кончик пальца. Через своды высоко определяется плотная предлежащая часть. Мыс не достижим. </w:t>
      </w:r>
    </w:p>
    <w:p w:rsidR="00FF0CF3" w:rsidRPr="004A420A" w:rsidRDefault="00FF0CF3" w:rsidP="00FF0CF3">
      <w:pPr>
        <w:spacing w:line="276" w:lineRule="auto"/>
        <w:jc w:val="both"/>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FF0CF3" w:rsidRPr="004A420A" w:rsidRDefault="00FF0CF3" w:rsidP="00FF0CF3">
      <w:pPr>
        <w:spacing w:line="276" w:lineRule="auto"/>
        <w:jc w:val="both"/>
        <w:rPr>
          <w:sz w:val="28"/>
          <w:szCs w:val="28"/>
        </w:rPr>
      </w:pPr>
      <w:r w:rsidRPr="004A420A">
        <w:rPr>
          <w:sz w:val="28"/>
          <w:szCs w:val="28"/>
        </w:rPr>
        <w:t>1. Какой Ваш предположительный диагноз?</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numPr>
          <w:ilvl w:val="3"/>
          <w:numId w:val="98"/>
        </w:numPr>
        <w:spacing w:line="276" w:lineRule="auto"/>
        <w:jc w:val="both"/>
        <w:rPr>
          <w:sz w:val="28"/>
          <w:szCs w:val="28"/>
        </w:rPr>
      </w:pPr>
      <w:r w:rsidRPr="004A420A">
        <w:rPr>
          <w:sz w:val="28"/>
          <w:szCs w:val="28"/>
        </w:rPr>
        <w:t>Что следует предпринять для уточнения диагноза?</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6</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snapToGrid w:val="0"/>
          <w:sz w:val="28"/>
          <w:szCs w:val="28"/>
          <w:lang w:eastAsia="en-US"/>
        </w:rPr>
        <w:t>Беременная 20 лет поступила в роддом в сроке беременности 43 недели по поводу начавшейся родовой деятельности.</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snapToGrid w:val="0"/>
          <w:sz w:val="28"/>
          <w:szCs w:val="28"/>
          <w:lang w:eastAsia="en-US"/>
        </w:rPr>
        <w:t xml:space="preserve">Пальпаторно: схватки регулярные, интенсивные, по 15-25 секунд, через 5-6 минут. Положение плода продольное, предлежит головка, прижата </w:t>
      </w:r>
      <w:proofErr w:type="gramStart"/>
      <w:r w:rsidRPr="004A420A">
        <w:rPr>
          <w:rFonts w:eastAsia="Calibri"/>
          <w:snapToGrid w:val="0"/>
          <w:sz w:val="28"/>
          <w:szCs w:val="28"/>
          <w:lang w:eastAsia="en-US"/>
        </w:rPr>
        <w:t>ко</w:t>
      </w:r>
      <w:proofErr w:type="gramEnd"/>
      <w:r w:rsidRPr="004A420A">
        <w:rPr>
          <w:rFonts w:eastAsia="Calibri"/>
          <w:snapToGrid w:val="0"/>
          <w:sz w:val="28"/>
          <w:szCs w:val="28"/>
          <w:lang w:eastAsia="en-US"/>
        </w:rPr>
        <w:t xml:space="preserve"> входу в малый таз. Сердцебиение плода ясное, ритмичное – 130 - 140 ударов в мин.</w:t>
      </w:r>
    </w:p>
    <w:p w:rsidR="00FF0CF3" w:rsidRPr="004A420A" w:rsidRDefault="00FF0CF3" w:rsidP="00FF0CF3">
      <w:pPr>
        <w:spacing w:line="276" w:lineRule="auto"/>
        <w:jc w:val="both"/>
        <w:rPr>
          <w:rFonts w:eastAsia="Calibri"/>
          <w:snapToGrid w:val="0"/>
          <w:sz w:val="28"/>
          <w:szCs w:val="28"/>
          <w:lang w:eastAsia="en-US"/>
        </w:rPr>
      </w:pPr>
      <w:r w:rsidRPr="004A420A">
        <w:rPr>
          <w:rFonts w:eastAsia="Calibri"/>
          <w:snapToGrid w:val="0"/>
          <w:sz w:val="28"/>
          <w:szCs w:val="28"/>
          <w:lang w:eastAsia="en-US"/>
        </w:rPr>
        <w:t xml:space="preserve">Через 8 часов родоразрешилась живым ребенком женского пола, массой </w:t>
      </w:r>
      <w:smartTag w:uri="urn:schemas-microsoft-com:office:smarttags" w:element="metricconverter">
        <w:smartTagPr>
          <w:attr w:name="ProductID" w:val="3400 г"/>
        </w:smartTagPr>
        <w:r w:rsidRPr="004A420A">
          <w:rPr>
            <w:rFonts w:eastAsia="Calibri"/>
            <w:snapToGrid w:val="0"/>
            <w:sz w:val="28"/>
            <w:szCs w:val="28"/>
            <w:lang w:eastAsia="en-US"/>
          </w:rPr>
          <w:t>3400 г</w:t>
        </w:r>
      </w:smartTag>
      <w:r w:rsidRPr="004A420A">
        <w:rPr>
          <w:rFonts w:eastAsia="Calibri"/>
          <w:snapToGrid w:val="0"/>
          <w:sz w:val="28"/>
          <w:szCs w:val="28"/>
          <w:lang w:eastAsia="en-US"/>
        </w:rPr>
        <w:t xml:space="preserve">, ростом </w:t>
      </w:r>
      <w:smartTag w:uri="urn:schemas-microsoft-com:office:smarttags" w:element="metricconverter">
        <w:smartTagPr>
          <w:attr w:name="ProductID" w:val="48 см"/>
        </w:smartTagPr>
        <w:r w:rsidRPr="004A420A">
          <w:rPr>
            <w:rFonts w:eastAsia="Calibri"/>
            <w:snapToGrid w:val="0"/>
            <w:sz w:val="28"/>
            <w:szCs w:val="28"/>
            <w:lang w:eastAsia="en-US"/>
          </w:rPr>
          <w:t>48 см</w:t>
        </w:r>
      </w:smartTag>
      <w:r w:rsidRPr="004A420A">
        <w:rPr>
          <w:rFonts w:eastAsia="Calibri"/>
          <w:snapToGrid w:val="0"/>
          <w:sz w:val="28"/>
          <w:szCs w:val="28"/>
          <w:lang w:eastAsia="en-US"/>
        </w:rPr>
        <w:t xml:space="preserve">. Кожные покровы розовые, чистые, закричал сразу, громко, рефлексы хорошо выражены, движения активные, сердцебиение 131 вмин. На головке определяется большой родничок с гранью </w:t>
      </w:r>
      <w:smartTag w:uri="urn:schemas-microsoft-com:office:smarttags" w:element="metricconverter">
        <w:smartTagPr>
          <w:attr w:name="ProductID" w:val="2 см"/>
        </w:smartTagPr>
        <w:r w:rsidRPr="004A420A">
          <w:rPr>
            <w:rFonts w:eastAsia="Calibri"/>
            <w:snapToGrid w:val="0"/>
            <w:sz w:val="28"/>
            <w:szCs w:val="28"/>
            <w:lang w:eastAsia="en-US"/>
          </w:rPr>
          <w:t>2 см</w:t>
        </w:r>
      </w:smartTag>
      <w:r w:rsidRPr="004A420A">
        <w:rPr>
          <w:rFonts w:eastAsia="Calibri"/>
          <w:snapToGrid w:val="0"/>
          <w:sz w:val="28"/>
          <w:szCs w:val="28"/>
          <w:lang w:eastAsia="en-US"/>
        </w:rPr>
        <w:t xml:space="preserve">, в области малого родничка родовая опухоль. Пушковые волосы на плечиках. Кожа не мацерирована. Ногтевые пластинки доходят до края ногтевого ложа. </w:t>
      </w:r>
    </w:p>
    <w:p w:rsidR="00FF0CF3" w:rsidRPr="004A420A" w:rsidRDefault="00FF0CF3" w:rsidP="00FF0CF3">
      <w:pPr>
        <w:spacing w:line="276" w:lineRule="auto"/>
        <w:jc w:val="both"/>
        <w:rPr>
          <w:b/>
          <w:i/>
          <w:color w:val="002060"/>
          <w:sz w:val="28"/>
          <w:szCs w:val="28"/>
        </w:rPr>
      </w:pPr>
      <w:r w:rsidRPr="004A420A">
        <w:rPr>
          <w:b/>
          <w:i/>
          <w:color w:val="002060"/>
          <w:sz w:val="28"/>
          <w:szCs w:val="28"/>
        </w:rPr>
        <w:t>Задание:</w:t>
      </w:r>
    </w:p>
    <w:p w:rsidR="00FF0CF3" w:rsidRPr="004A420A" w:rsidRDefault="00FF0CF3" w:rsidP="00FF0CF3">
      <w:pPr>
        <w:spacing w:line="276" w:lineRule="auto"/>
        <w:jc w:val="both"/>
        <w:rPr>
          <w:sz w:val="28"/>
          <w:szCs w:val="28"/>
        </w:rPr>
      </w:pPr>
      <w:r w:rsidRPr="004A420A">
        <w:rPr>
          <w:sz w:val="28"/>
          <w:szCs w:val="28"/>
        </w:rPr>
        <w:t>1. Какой Ваш предположительный диагноз?</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numPr>
          <w:ilvl w:val="1"/>
          <w:numId w:val="98"/>
        </w:numPr>
        <w:spacing w:line="276" w:lineRule="auto"/>
        <w:jc w:val="both"/>
        <w:rPr>
          <w:sz w:val="28"/>
          <w:szCs w:val="28"/>
        </w:rPr>
      </w:pPr>
      <w:r w:rsidRPr="004A420A">
        <w:rPr>
          <w:snapToGrid w:val="0"/>
          <w:sz w:val="28"/>
          <w:szCs w:val="28"/>
        </w:rPr>
        <w:t xml:space="preserve">Оценка по шкале Апгар? </w:t>
      </w:r>
      <w:r w:rsidRPr="004A420A">
        <w:rPr>
          <w:sz w:val="28"/>
          <w:szCs w:val="28"/>
        </w:rPr>
        <w:t>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lastRenderedPageBreak/>
        <w:t>Задача № 7</w:t>
      </w:r>
    </w:p>
    <w:p w:rsidR="00FF0CF3" w:rsidRPr="004A420A" w:rsidRDefault="00FF0CF3" w:rsidP="00FF0CF3">
      <w:pPr>
        <w:spacing w:line="276" w:lineRule="auto"/>
        <w:jc w:val="both"/>
        <w:rPr>
          <w:rFonts w:eastAsia="Calibri"/>
          <w:sz w:val="28"/>
          <w:szCs w:val="28"/>
          <w:lang w:eastAsia="en-US"/>
        </w:rPr>
      </w:pPr>
      <w:r w:rsidRPr="004A420A">
        <w:rPr>
          <w:rFonts w:eastAsia="Calibri"/>
          <w:sz w:val="28"/>
          <w:szCs w:val="28"/>
          <w:lang w:eastAsia="en-US"/>
        </w:rPr>
        <w:t xml:space="preserve">Первая беременность 41-42 недели. Дородовое излитие околоплодных вод зеленого цвета. Сердцебиение плода ритмичное, приглушенное. Головка прижата </w:t>
      </w:r>
      <w:proofErr w:type="gramStart"/>
      <w:r w:rsidRPr="004A420A">
        <w:rPr>
          <w:rFonts w:eastAsia="Calibri"/>
          <w:sz w:val="28"/>
          <w:szCs w:val="28"/>
          <w:lang w:eastAsia="en-US"/>
        </w:rPr>
        <w:t>ко</w:t>
      </w:r>
      <w:proofErr w:type="gramEnd"/>
      <w:r w:rsidRPr="004A420A">
        <w:rPr>
          <w:rFonts w:eastAsia="Calibri"/>
          <w:sz w:val="28"/>
          <w:szCs w:val="28"/>
          <w:lang w:eastAsia="en-US"/>
        </w:rPr>
        <w:t xml:space="preserve"> входу в малый таз. Родовой деятельности нет. Шейка матки сформирована, длиной до </w:t>
      </w:r>
      <w:smartTag w:uri="urn:schemas-microsoft-com:office:smarttags" w:element="metricconverter">
        <w:smartTagPr>
          <w:attr w:name="ProductID" w:val="3 см"/>
        </w:smartTagPr>
        <w:r w:rsidRPr="004A420A">
          <w:rPr>
            <w:rFonts w:eastAsia="Calibri"/>
            <w:sz w:val="28"/>
            <w:szCs w:val="28"/>
            <w:lang w:eastAsia="en-US"/>
          </w:rPr>
          <w:t>3 см</w:t>
        </w:r>
      </w:smartTag>
      <w:r w:rsidRPr="004A420A">
        <w:rPr>
          <w:rFonts w:eastAsia="Calibri"/>
          <w:sz w:val="28"/>
          <w:szCs w:val="28"/>
          <w:lang w:eastAsia="en-US"/>
        </w:rPr>
        <w:t>, отклонена  кзади, плотной консистенции, цервикальный канал с трудом проходим для пальца.</w:t>
      </w:r>
    </w:p>
    <w:p w:rsidR="00FF0CF3" w:rsidRPr="004A420A" w:rsidRDefault="00FF0CF3" w:rsidP="00FF0CF3">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FF0CF3" w:rsidRPr="004A420A" w:rsidRDefault="00FF0CF3" w:rsidP="00FF0CF3">
      <w:pPr>
        <w:spacing w:line="276" w:lineRule="auto"/>
        <w:jc w:val="both"/>
        <w:rPr>
          <w:sz w:val="28"/>
          <w:szCs w:val="28"/>
        </w:rPr>
      </w:pPr>
      <w:r w:rsidRPr="004A420A">
        <w:rPr>
          <w:sz w:val="28"/>
          <w:szCs w:val="28"/>
        </w:rPr>
        <w:t>1. Какой Ваш предположительный диагноз?</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numPr>
          <w:ilvl w:val="1"/>
          <w:numId w:val="99"/>
        </w:numPr>
        <w:spacing w:line="276" w:lineRule="auto"/>
        <w:jc w:val="both"/>
        <w:rPr>
          <w:sz w:val="28"/>
          <w:szCs w:val="28"/>
        </w:rPr>
      </w:pPr>
      <w:r w:rsidRPr="004A420A">
        <w:rPr>
          <w:sz w:val="28"/>
          <w:szCs w:val="28"/>
        </w:rPr>
        <w:t xml:space="preserve">Группа риска? </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8</w:t>
      </w:r>
    </w:p>
    <w:p w:rsidR="00FF0CF3" w:rsidRPr="004A420A" w:rsidRDefault="00FF0CF3" w:rsidP="00FF0CF3">
      <w:pPr>
        <w:spacing w:line="276" w:lineRule="auto"/>
        <w:jc w:val="both"/>
        <w:rPr>
          <w:rFonts w:eastAsia="Calibri"/>
          <w:sz w:val="28"/>
          <w:szCs w:val="28"/>
          <w:lang w:eastAsia="en-US"/>
        </w:rPr>
      </w:pPr>
      <w:r w:rsidRPr="004A420A">
        <w:rPr>
          <w:rFonts w:eastAsia="Calibri"/>
          <w:sz w:val="28"/>
          <w:szCs w:val="28"/>
          <w:lang w:eastAsia="en-US"/>
        </w:rPr>
        <w:t>Первобеременная 39 лет. Беременность по всем данным переношена на 2 – 3 недели. Крупный плод. Размеры таза 25-28-31-</w:t>
      </w:r>
      <w:smartTag w:uri="urn:schemas-microsoft-com:office:smarttags" w:element="metricconverter">
        <w:smartTagPr>
          <w:attr w:name="ProductID" w:val="20 см"/>
        </w:smartTagPr>
        <w:r w:rsidRPr="004A420A">
          <w:rPr>
            <w:rFonts w:eastAsia="Calibri"/>
            <w:sz w:val="28"/>
            <w:szCs w:val="28"/>
            <w:lang w:eastAsia="en-US"/>
          </w:rPr>
          <w:t>20 см</w:t>
        </w:r>
      </w:smartTag>
      <w:r w:rsidRPr="004A420A">
        <w:rPr>
          <w:rFonts w:eastAsia="Calibri"/>
          <w:sz w:val="28"/>
          <w:szCs w:val="28"/>
          <w:lang w:eastAsia="en-US"/>
        </w:rPr>
        <w:t>. Головка плода над входом в малый таз.</w:t>
      </w:r>
    </w:p>
    <w:p w:rsidR="00FF0CF3" w:rsidRPr="004A420A" w:rsidRDefault="00FF0CF3" w:rsidP="00FF0CF3">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FF0CF3" w:rsidRPr="004A420A" w:rsidRDefault="00FF0CF3" w:rsidP="00FF0CF3">
      <w:pPr>
        <w:spacing w:line="276" w:lineRule="auto"/>
        <w:jc w:val="both"/>
        <w:rPr>
          <w:sz w:val="28"/>
          <w:szCs w:val="28"/>
        </w:rPr>
      </w:pPr>
      <w:r w:rsidRPr="004A420A">
        <w:rPr>
          <w:sz w:val="28"/>
          <w:szCs w:val="28"/>
        </w:rPr>
        <w:t>1. Какой Ваш предположительный диагноз?</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 xml:space="preserve">2. Группа риска? </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line="276" w:lineRule="auto"/>
        <w:jc w:val="both"/>
        <w:rPr>
          <w:sz w:val="28"/>
          <w:szCs w:val="28"/>
        </w:rPr>
      </w:pPr>
      <w:r w:rsidRPr="004A420A">
        <w:rPr>
          <w:sz w:val="28"/>
          <w:szCs w:val="28"/>
        </w:rPr>
        <w:t>__________________________________________________________________</w:t>
      </w:r>
    </w:p>
    <w:p w:rsidR="00FF0CF3" w:rsidRPr="004A420A" w:rsidRDefault="00FF0CF3" w:rsidP="00FF0CF3">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FF0CF3" w:rsidRPr="004A420A" w:rsidRDefault="00FF0CF3" w:rsidP="00FF0CF3">
      <w:pPr>
        <w:tabs>
          <w:tab w:val="left" w:pos="284"/>
        </w:tabs>
        <w:suppressAutoHyphens/>
        <w:spacing w:line="276" w:lineRule="auto"/>
        <w:ind w:left="284" w:hanging="284"/>
        <w:jc w:val="both"/>
        <w:rPr>
          <w:rFonts w:eastAsia="Calibri"/>
          <w:b/>
          <w:i/>
          <w:color w:val="002060"/>
          <w:sz w:val="28"/>
          <w:szCs w:val="28"/>
          <w:lang w:eastAsia="en-US"/>
        </w:rPr>
      </w:pPr>
      <w:r w:rsidRPr="004A420A">
        <w:rPr>
          <w:rFonts w:eastAsia="Calibri"/>
          <w:b/>
          <w:i/>
          <w:color w:val="002060"/>
          <w:sz w:val="28"/>
          <w:szCs w:val="28"/>
          <w:lang w:eastAsia="en-US"/>
        </w:rPr>
        <w:t>1. Подготовить учебный материал к данной теме с использованием дополнительной литературы.</w:t>
      </w:r>
    </w:p>
    <w:p w:rsidR="00FF0CF3" w:rsidRPr="004A420A" w:rsidRDefault="00FF0CF3" w:rsidP="00FF0CF3">
      <w:pPr>
        <w:tabs>
          <w:tab w:val="left" w:pos="284"/>
        </w:tabs>
        <w:suppressAutoHyphens/>
        <w:spacing w:line="276" w:lineRule="auto"/>
        <w:ind w:left="284" w:hanging="284"/>
        <w:jc w:val="both"/>
        <w:rPr>
          <w:rFonts w:eastAsia="Calibri"/>
          <w:b/>
          <w:sz w:val="28"/>
          <w:szCs w:val="20"/>
          <w:lang w:eastAsia="en-US"/>
        </w:rPr>
      </w:pPr>
      <w:r w:rsidRPr="004A420A">
        <w:rPr>
          <w:rFonts w:eastAsia="Calibri"/>
          <w:b/>
          <w:i/>
          <w:color w:val="002060"/>
          <w:sz w:val="28"/>
          <w:szCs w:val="28"/>
          <w:lang w:eastAsia="en-US"/>
        </w:rPr>
        <w:t>2. Составить кроссворды по данной теме.</w:t>
      </w:r>
    </w:p>
    <w:p w:rsidR="00FF0CF3" w:rsidRPr="004A420A" w:rsidRDefault="00FF0CF3" w:rsidP="00FF0CF3">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ЛАТИНСКАЯ ТЕРМИНОЛОГИЯ</w:t>
      </w:r>
    </w:p>
    <w:p w:rsidR="00FF0CF3" w:rsidRPr="004A420A" w:rsidRDefault="00FF0CF3" w:rsidP="00FF0CF3">
      <w:pPr>
        <w:tabs>
          <w:tab w:val="left" w:pos="945"/>
          <w:tab w:val="left" w:leader="dot" w:pos="4820"/>
          <w:tab w:val="left" w:pos="4962"/>
        </w:tabs>
        <w:spacing w:line="276" w:lineRule="auto"/>
        <w:jc w:val="both"/>
        <w:rPr>
          <w:rFonts w:eastAsia="Calibri"/>
          <w:sz w:val="28"/>
          <w:szCs w:val="20"/>
          <w:lang w:eastAsia="en-US"/>
        </w:rPr>
      </w:pPr>
      <w:r w:rsidRPr="004A420A">
        <w:rPr>
          <w:rFonts w:eastAsia="Calibri"/>
          <w:sz w:val="28"/>
          <w:szCs w:val="20"/>
          <w:lang w:eastAsia="en-US"/>
        </w:rPr>
        <w:t>Новорожденный недоношенный</w:t>
      </w:r>
      <w:r w:rsidRPr="004A420A">
        <w:rPr>
          <w:rFonts w:eastAsia="Calibri"/>
          <w:sz w:val="28"/>
          <w:szCs w:val="20"/>
          <w:lang w:eastAsia="en-US"/>
        </w:rPr>
        <w:tab/>
      </w:r>
      <w:r w:rsidRPr="004A420A">
        <w:rPr>
          <w:rFonts w:eastAsia="Calibri"/>
          <w:sz w:val="28"/>
          <w:szCs w:val="20"/>
          <w:lang w:val="en-US" w:eastAsia="en-US"/>
        </w:rPr>
        <w:t>neonatuspraematurus</w:t>
      </w:r>
    </w:p>
    <w:p w:rsidR="00FF0CF3" w:rsidRPr="004A420A" w:rsidRDefault="00FF0CF3" w:rsidP="00FF0CF3">
      <w:pPr>
        <w:tabs>
          <w:tab w:val="left" w:leader="dot" w:pos="4820"/>
          <w:tab w:val="left" w:pos="4962"/>
        </w:tabs>
        <w:spacing w:line="276" w:lineRule="auto"/>
        <w:rPr>
          <w:rFonts w:eastAsia="Calibri"/>
          <w:sz w:val="28"/>
          <w:szCs w:val="20"/>
          <w:lang w:eastAsia="en-US"/>
        </w:rPr>
      </w:pPr>
      <w:r w:rsidRPr="004A420A">
        <w:rPr>
          <w:rFonts w:eastAsia="Calibri"/>
          <w:sz w:val="28"/>
          <w:szCs w:val="20"/>
          <w:lang w:eastAsia="en-US"/>
        </w:rPr>
        <w:t>Новорожденный переношенный</w:t>
      </w:r>
      <w:r w:rsidRPr="004A420A">
        <w:rPr>
          <w:rFonts w:eastAsia="Calibri"/>
          <w:sz w:val="28"/>
          <w:szCs w:val="20"/>
          <w:lang w:eastAsia="en-US"/>
        </w:rPr>
        <w:tab/>
      </w:r>
      <w:r w:rsidRPr="004A420A">
        <w:rPr>
          <w:rFonts w:eastAsia="Calibri"/>
          <w:sz w:val="28"/>
          <w:szCs w:val="20"/>
          <w:lang w:val="en-US" w:eastAsia="en-US"/>
        </w:rPr>
        <w:t>neonatussupermaturus</w:t>
      </w:r>
    </w:p>
    <w:p w:rsidR="00FF0CF3" w:rsidRPr="004A420A" w:rsidRDefault="00FF0CF3" w:rsidP="00FF0CF3">
      <w:pPr>
        <w:tabs>
          <w:tab w:val="left" w:leader="dot" w:pos="4820"/>
          <w:tab w:val="left" w:pos="4962"/>
        </w:tabs>
        <w:spacing w:line="276" w:lineRule="auto"/>
        <w:rPr>
          <w:rFonts w:eastAsia="Calibri"/>
          <w:sz w:val="28"/>
          <w:szCs w:val="20"/>
          <w:lang w:eastAsia="en-US"/>
        </w:rPr>
      </w:pPr>
      <w:r w:rsidRPr="004A420A">
        <w:rPr>
          <w:rFonts w:eastAsia="Calibri"/>
          <w:sz w:val="28"/>
          <w:szCs w:val="20"/>
          <w:lang w:eastAsia="en-US"/>
        </w:rPr>
        <w:t>Сыровидная смазка</w:t>
      </w:r>
      <w:r w:rsidRPr="004A420A">
        <w:rPr>
          <w:rFonts w:eastAsia="Calibri"/>
          <w:sz w:val="28"/>
          <w:szCs w:val="20"/>
          <w:lang w:eastAsia="en-US"/>
        </w:rPr>
        <w:tab/>
      </w:r>
      <w:r w:rsidRPr="004A420A">
        <w:rPr>
          <w:rFonts w:eastAsia="Calibri"/>
          <w:sz w:val="28"/>
          <w:szCs w:val="20"/>
          <w:lang w:val="en-US" w:eastAsia="en-US"/>
        </w:rPr>
        <w:t>verni</w:t>
      </w:r>
      <w:proofErr w:type="gramStart"/>
      <w:r w:rsidRPr="004A420A">
        <w:rPr>
          <w:rFonts w:eastAsia="Calibri"/>
          <w:sz w:val="28"/>
          <w:szCs w:val="20"/>
          <w:lang w:eastAsia="en-US"/>
        </w:rPr>
        <w:t>х</w:t>
      </w:r>
      <w:proofErr w:type="gramEnd"/>
      <w:r w:rsidRPr="004A420A">
        <w:rPr>
          <w:rFonts w:eastAsia="Calibri"/>
          <w:sz w:val="28"/>
          <w:szCs w:val="20"/>
          <w:lang w:val="en-US" w:eastAsia="en-US"/>
        </w:rPr>
        <w:t>caseosa</w:t>
      </w:r>
    </w:p>
    <w:p w:rsidR="00FF0CF3" w:rsidRPr="004A420A" w:rsidRDefault="00FF0CF3" w:rsidP="00FF0CF3">
      <w:pPr>
        <w:tabs>
          <w:tab w:val="left" w:leader="dot" w:pos="4820"/>
          <w:tab w:val="left" w:pos="4962"/>
        </w:tabs>
        <w:spacing w:line="276" w:lineRule="auto"/>
        <w:rPr>
          <w:rFonts w:eastAsia="Calibri"/>
          <w:sz w:val="28"/>
          <w:szCs w:val="20"/>
          <w:lang w:eastAsia="en-US"/>
        </w:rPr>
      </w:pPr>
      <w:r w:rsidRPr="004A420A">
        <w:rPr>
          <w:rFonts w:eastAsia="Calibri"/>
          <w:sz w:val="28"/>
          <w:szCs w:val="20"/>
          <w:lang w:eastAsia="en-US"/>
        </w:rPr>
        <w:t>Мацерированный плод</w:t>
      </w:r>
      <w:r w:rsidRPr="004A420A">
        <w:rPr>
          <w:rFonts w:eastAsia="Calibri"/>
          <w:sz w:val="28"/>
          <w:szCs w:val="20"/>
          <w:lang w:eastAsia="en-US"/>
        </w:rPr>
        <w:tab/>
      </w:r>
      <w:r w:rsidRPr="004A420A">
        <w:rPr>
          <w:rFonts w:eastAsia="Calibri"/>
          <w:sz w:val="28"/>
          <w:szCs w:val="20"/>
          <w:lang w:val="en-US" w:eastAsia="en-US"/>
        </w:rPr>
        <w:t>fetusmaceratus</w:t>
      </w:r>
    </w:p>
    <w:p w:rsidR="00FF0CF3" w:rsidRPr="004A420A" w:rsidRDefault="00FF0CF3" w:rsidP="00FF0CF3">
      <w:pPr>
        <w:tabs>
          <w:tab w:val="left" w:leader="dot" w:pos="4820"/>
          <w:tab w:val="left" w:pos="4962"/>
        </w:tabs>
        <w:spacing w:line="276" w:lineRule="auto"/>
        <w:rPr>
          <w:rFonts w:eastAsia="Calibri"/>
          <w:sz w:val="28"/>
          <w:szCs w:val="20"/>
          <w:lang w:eastAsia="en-US"/>
        </w:rPr>
      </w:pPr>
      <w:r w:rsidRPr="004A420A">
        <w:rPr>
          <w:rFonts w:eastAsia="Calibri"/>
          <w:sz w:val="28"/>
          <w:szCs w:val="20"/>
          <w:lang w:eastAsia="en-US"/>
        </w:rPr>
        <w:t>Преждевременные роды</w:t>
      </w:r>
      <w:r w:rsidRPr="004A420A">
        <w:rPr>
          <w:rFonts w:eastAsia="Calibri"/>
          <w:sz w:val="28"/>
          <w:szCs w:val="20"/>
          <w:lang w:eastAsia="en-US"/>
        </w:rPr>
        <w:tab/>
      </w:r>
      <w:r w:rsidRPr="004A420A">
        <w:rPr>
          <w:rFonts w:eastAsia="Calibri"/>
          <w:sz w:val="28"/>
          <w:szCs w:val="20"/>
          <w:lang w:val="en-US" w:eastAsia="en-US"/>
        </w:rPr>
        <w:t>partuspraematurus</w:t>
      </w:r>
    </w:p>
    <w:p w:rsidR="00FF0CF3" w:rsidRPr="004A420A" w:rsidRDefault="00FF0CF3" w:rsidP="00FF0CF3">
      <w:pPr>
        <w:tabs>
          <w:tab w:val="left" w:leader="dot" w:pos="4820"/>
          <w:tab w:val="left" w:pos="4962"/>
        </w:tabs>
        <w:spacing w:line="276" w:lineRule="auto"/>
        <w:rPr>
          <w:rFonts w:eastAsia="Calibri"/>
          <w:sz w:val="28"/>
          <w:szCs w:val="20"/>
          <w:lang w:eastAsia="en-US"/>
        </w:rPr>
      </w:pPr>
      <w:r w:rsidRPr="004A420A">
        <w:rPr>
          <w:rFonts w:eastAsia="Calibri"/>
          <w:sz w:val="28"/>
          <w:szCs w:val="20"/>
          <w:lang w:eastAsia="en-US"/>
        </w:rPr>
        <w:t>Преждевременные угрожающие роды</w:t>
      </w:r>
      <w:r w:rsidRPr="004A420A">
        <w:rPr>
          <w:rFonts w:eastAsia="Calibri"/>
          <w:sz w:val="28"/>
          <w:szCs w:val="20"/>
          <w:lang w:eastAsia="en-US"/>
        </w:rPr>
        <w:tab/>
      </w:r>
      <w:r w:rsidRPr="004A420A">
        <w:rPr>
          <w:rFonts w:eastAsia="Calibri"/>
          <w:sz w:val="28"/>
          <w:szCs w:val="20"/>
          <w:lang w:val="en-US" w:eastAsia="en-US"/>
        </w:rPr>
        <w:t>partuspraematurusimminens</w:t>
      </w:r>
    </w:p>
    <w:p w:rsidR="00FF0CF3" w:rsidRPr="004A420A" w:rsidRDefault="00FF0CF3" w:rsidP="00FF0CF3">
      <w:pPr>
        <w:tabs>
          <w:tab w:val="left" w:leader="dot" w:pos="4820"/>
          <w:tab w:val="left" w:pos="4962"/>
        </w:tabs>
        <w:spacing w:line="276" w:lineRule="auto"/>
        <w:rPr>
          <w:rFonts w:eastAsia="Calibri"/>
          <w:sz w:val="28"/>
          <w:szCs w:val="20"/>
          <w:lang w:eastAsia="en-US"/>
        </w:rPr>
      </w:pPr>
      <w:r w:rsidRPr="004A420A">
        <w:rPr>
          <w:rFonts w:eastAsia="Calibri"/>
          <w:sz w:val="28"/>
          <w:szCs w:val="20"/>
          <w:lang w:eastAsia="en-US"/>
        </w:rPr>
        <w:t>Запоздалые роды</w:t>
      </w:r>
      <w:r w:rsidRPr="004A420A">
        <w:rPr>
          <w:rFonts w:eastAsia="Calibri"/>
          <w:sz w:val="28"/>
          <w:szCs w:val="20"/>
          <w:lang w:eastAsia="en-US"/>
        </w:rPr>
        <w:tab/>
      </w:r>
      <w:r w:rsidRPr="004A420A">
        <w:rPr>
          <w:rFonts w:eastAsia="Calibri"/>
          <w:sz w:val="28"/>
          <w:szCs w:val="20"/>
          <w:lang w:val="en-US" w:eastAsia="en-US"/>
        </w:rPr>
        <w:t>partusserotinus</w:t>
      </w:r>
    </w:p>
    <w:p w:rsidR="00687BDF" w:rsidRPr="004A420A" w:rsidRDefault="00687BDF" w:rsidP="00687BDF">
      <w:pPr>
        <w:spacing w:before="240" w:after="240" w:line="312"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ТЕМА 2.1.1.8. АНОМАЛИИ РОДОВОЙ ДЕЯТЕЛЬНОСТИ</w:t>
      </w:r>
    </w:p>
    <w:p w:rsidR="00687BDF" w:rsidRPr="004A420A" w:rsidRDefault="00687BDF" w:rsidP="00687BDF">
      <w:pPr>
        <w:spacing w:line="312" w:lineRule="auto"/>
        <w:jc w:val="both"/>
        <w:rPr>
          <w:rFonts w:eastAsia="Calibri"/>
          <w:sz w:val="28"/>
          <w:szCs w:val="20"/>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20"/>
          <w:lang w:eastAsia="en-US"/>
        </w:rPr>
        <w:t>изучить классификацию, причины, современные методы диагностики аномалий родовой деятельности, влияние на плод и новорожденного.</w:t>
      </w:r>
    </w:p>
    <w:p w:rsidR="00687BDF" w:rsidRPr="004A420A" w:rsidRDefault="00687BDF" w:rsidP="00687BDF">
      <w:pPr>
        <w:spacing w:before="240" w:after="240" w:line="312"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687BDF" w:rsidRPr="004A420A" w:rsidRDefault="00687BDF" w:rsidP="00687BDF">
      <w:pPr>
        <w:widowControl w:val="0"/>
        <w:numPr>
          <w:ilvl w:val="0"/>
          <w:numId w:val="100"/>
        </w:numPr>
        <w:spacing w:line="312" w:lineRule="auto"/>
        <w:contextualSpacing/>
        <w:jc w:val="both"/>
        <w:rPr>
          <w:rFonts w:eastAsia="Calibri"/>
          <w:snapToGrid w:val="0"/>
          <w:sz w:val="28"/>
          <w:szCs w:val="20"/>
          <w:lang w:eastAsia="en-US"/>
        </w:rPr>
      </w:pPr>
      <w:r w:rsidRPr="004A420A">
        <w:rPr>
          <w:rFonts w:eastAsia="Calibri"/>
          <w:snapToGrid w:val="0"/>
          <w:sz w:val="28"/>
          <w:szCs w:val="20"/>
          <w:lang w:eastAsia="en-US"/>
        </w:rPr>
        <w:t>Классификация аномалий родовой деятельности.</w:t>
      </w:r>
    </w:p>
    <w:p w:rsidR="00687BDF" w:rsidRPr="004A420A" w:rsidRDefault="00687BDF" w:rsidP="00687BDF">
      <w:pPr>
        <w:widowControl w:val="0"/>
        <w:numPr>
          <w:ilvl w:val="0"/>
          <w:numId w:val="100"/>
        </w:numPr>
        <w:spacing w:line="312" w:lineRule="auto"/>
        <w:contextualSpacing/>
        <w:jc w:val="both"/>
        <w:rPr>
          <w:rFonts w:eastAsia="Calibri"/>
          <w:snapToGrid w:val="0"/>
          <w:sz w:val="28"/>
          <w:szCs w:val="20"/>
          <w:lang w:eastAsia="en-US"/>
        </w:rPr>
      </w:pPr>
      <w:r w:rsidRPr="004A420A">
        <w:rPr>
          <w:rFonts w:eastAsia="Calibri"/>
          <w:snapToGrid w:val="0"/>
          <w:sz w:val="28"/>
          <w:szCs w:val="20"/>
          <w:lang w:eastAsia="en-US"/>
        </w:rPr>
        <w:t xml:space="preserve">Патологический прелиминарный период. Диагностика. </w:t>
      </w:r>
    </w:p>
    <w:p w:rsidR="00687BDF" w:rsidRPr="004A420A" w:rsidRDefault="00687BDF" w:rsidP="00687BDF">
      <w:pPr>
        <w:widowControl w:val="0"/>
        <w:numPr>
          <w:ilvl w:val="0"/>
          <w:numId w:val="100"/>
        </w:numPr>
        <w:spacing w:line="312" w:lineRule="auto"/>
        <w:contextualSpacing/>
        <w:jc w:val="both"/>
        <w:rPr>
          <w:rFonts w:eastAsia="Calibri"/>
          <w:snapToGrid w:val="0"/>
          <w:sz w:val="28"/>
          <w:szCs w:val="20"/>
          <w:lang w:eastAsia="en-US"/>
        </w:rPr>
      </w:pPr>
      <w:r w:rsidRPr="004A420A">
        <w:rPr>
          <w:rFonts w:eastAsia="Calibri"/>
          <w:snapToGrid w:val="0"/>
          <w:sz w:val="28"/>
          <w:szCs w:val="20"/>
          <w:lang w:eastAsia="en-US"/>
        </w:rPr>
        <w:t xml:space="preserve">Слабость родовой деятельности. Классификация. Клиника. Диагностика. </w:t>
      </w:r>
    </w:p>
    <w:p w:rsidR="00687BDF" w:rsidRPr="004A420A" w:rsidRDefault="00687BDF" w:rsidP="00687BDF">
      <w:pPr>
        <w:widowControl w:val="0"/>
        <w:numPr>
          <w:ilvl w:val="0"/>
          <w:numId w:val="100"/>
        </w:numPr>
        <w:spacing w:line="312" w:lineRule="auto"/>
        <w:contextualSpacing/>
        <w:jc w:val="both"/>
        <w:rPr>
          <w:rFonts w:eastAsia="Calibri"/>
          <w:snapToGrid w:val="0"/>
          <w:sz w:val="28"/>
          <w:szCs w:val="20"/>
          <w:lang w:eastAsia="en-US"/>
        </w:rPr>
      </w:pPr>
      <w:r w:rsidRPr="004A420A">
        <w:rPr>
          <w:rFonts w:eastAsia="Calibri"/>
          <w:snapToGrid w:val="0"/>
          <w:sz w:val="28"/>
          <w:szCs w:val="20"/>
          <w:lang w:eastAsia="en-US"/>
        </w:rPr>
        <w:t>Особенности диагностики при вторичной слабости родовой деятельности.</w:t>
      </w:r>
    </w:p>
    <w:p w:rsidR="00687BDF" w:rsidRPr="004A420A" w:rsidRDefault="00687BDF" w:rsidP="00687BDF">
      <w:pPr>
        <w:widowControl w:val="0"/>
        <w:numPr>
          <w:ilvl w:val="0"/>
          <w:numId w:val="100"/>
        </w:numPr>
        <w:spacing w:line="312" w:lineRule="auto"/>
        <w:contextualSpacing/>
        <w:jc w:val="both"/>
        <w:rPr>
          <w:rFonts w:eastAsia="Calibri"/>
          <w:snapToGrid w:val="0"/>
          <w:sz w:val="28"/>
          <w:szCs w:val="20"/>
          <w:lang w:eastAsia="en-US"/>
        </w:rPr>
      </w:pPr>
      <w:r w:rsidRPr="004A420A">
        <w:rPr>
          <w:rFonts w:eastAsia="Calibri"/>
          <w:snapToGrid w:val="0"/>
          <w:sz w:val="28"/>
          <w:szCs w:val="20"/>
          <w:lang w:eastAsia="en-US"/>
        </w:rPr>
        <w:t>Чрезмерная родовая деятельность. Клиника. Диагно</w:t>
      </w:r>
      <w:r w:rsidRPr="004A420A">
        <w:rPr>
          <w:rFonts w:eastAsia="Calibri"/>
          <w:snapToGrid w:val="0"/>
          <w:sz w:val="28"/>
          <w:szCs w:val="20"/>
          <w:lang w:eastAsia="en-US"/>
        </w:rPr>
        <w:softHyphen/>
        <w:t xml:space="preserve">стика. </w:t>
      </w:r>
    </w:p>
    <w:p w:rsidR="00687BDF" w:rsidRPr="004A420A" w:rsidRDefault="00687BDF" w:rsidP="00687BDF">
      <w:pPr>
        <w:widowControl w:val="0"/>
        <w:numPr>
          <w:ilvl w:val="0"/>
          <w:numId w:val="100"/>
        </w:numPr>
        <w:spacing w:line="312" w:lineRule="auto"/>
        <w:contextualSpacing/>
        <w:jc w:val="both"/>
        <w:rPr>
          <w:rFonts w:eastAsia="Calibri"/>
          <w:noProof/>
          <w:snapToGrid w:val="0"/>
          <w:sz w:val="28"/>
          <w:szCs w:val="20"/>
          <w:lang w:eastAsia="en-US"/>
        </w:rPr>
      </w:pPr>
      <w:r w:rsidRPr="004A420A">
        <w:rPr>
          <w:rFonts w:eastAsia="Calibri"/>
          <w:snapToGrid w:val="0"/>
          <w:sz w:val="28"/>
          <w:szCs w:val="20"/>
          <w:lang w:eastAsia="en-US"/>
        </w:rPr>
        <w:t xml:space="preserve">Дискоординированная родовая деятельность. Диагностика. </w:t>
      </w:r>
    </w:p>
    <w:p w:rsidR="00687BDF" w:rsidRPr="004A420A" w:rsidRDefault="00687BDF" w:rsidP="00687BDF">
      <w:pPr>
        <w:widowControl w:val="0"/>
        <w:numPr>
          <w:ilvl w:val="0"/>
          <w:numId w:val="100"/>
        </w:numPr>
        <w:spacing w:line="312" w:lineRule="auto"/>
        <w:contextualSpacing/>
        <w:jc w:val="both"/>
        <w:rPr>
          <w:rFonts w:eastAsia="Calibri"/>
          <w:noProof/>
          <w:snapToGrid w:val="0"/>
          <w:sz w:val="28"/>
          <w:szCs w:val="20"/>
          <w:lang w:eastAsia="en-US"/>
        </w:rPr>
      </w:pPr>
      <w:r w:rsidRPr="004A420A">
        <w:rPr>
          <w:rFonts w:eastAsia="Calibri"/>
          <w:snapToGrid w:val="0"/>
          <w:sz w:val="28"/>
          <w:szCs w:val="20"/>
          <w:lang w:eastAsia="en-US"/>
        </w:rPr>
        <w:t>Осложнения аномалий родовой деятельности в</w:t>
      </w:r>
      <w:r w:rsidRPr="004A420A">
        <w:rPr>
          <w:rFonts w:eastAsia="Calibri"/>
          <w:noProof/>
          <w:snapToGrid w:val="0"/>
          <w:sz w:val="28"/>
          <w:szCs w:val="20"/>
          <w:lang w:val="en-US" w:eastAsia="en-US"/>
        </w:rPr>
        <w:t>I</w:t>
      </w:r>
      <w:r w:rsidRPr="004A420A">
        <w:rPr>
          <w:rFonts w:eastAsia="Calibri"/>
          <w:noProof/>
          <w:snapToGrid w:val="0"/>
          <w:sz w:val="28"/>
          <w:szCs w:val="20"/>
          <w:lang w:eastAsia="en-US"/>
        </w:rPr>
        <w:t>, II</w:t>
      </w:r>
      <w:r w:rsidRPr="004A420A">
        <w:rPr>
          <w:rFonts w:eastAsia="Calibri"/>
          <w:snapToGrid w:val="0"/>
          <w:sz w:val="28"/>
          <w:szCs w:val="20"/>
          <w:lang w:eastAsia="en-US"/>
        </w:rPr>
        <w:t xml:space="preserve"> и </w:t>
      </w:r>
      <w:r w:rsidRPr="004A420A">
        <w:rPr>
          <w:rFonts w:eastAsia="Calibri"/>
          <w:snapToGrid w:val="0"/>
          <w:sz w:val="28"/>
          <w:szCs w:val="20"/>
          <w:lang w:val="en-US" w:eastAsia="en-US"/>
        </w:rPr>
        <w:t>III</w:t>
      </w:r>
      <w:r w:rsidRPr="004A420A">
        <w:rPr>
          <w:rFonts w:eastAsia="Calibri"/>
          <w:snapToGrid w:val="0"/>
          <w:sz w:val="28"/>
          <w:szCs w:val="20"/>
          <w:lang w:eastAsia="en-US"/>
        </w:rPr>
        <w:t xml:space="preserve"> периодах родов.</w:t>
      </w:r>
    </w:p>
    <w:p w:rsidR="00687BDF" w:rsidRPr="004A420A" w:rsidRDefault="00687BDF" w:rsidP="00687BDF">
      <w:pPr>
        <w:spacing w:before="240" w:after="240" w:line="312"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687BDF" w:rsidRPr="004A420A" w:rsidRDefault="00687BDF" w:rsidP="00687BDF">
      <w:pPr>
        <w:numPr>
          <w:ilvl w:val="0"/>
          <w:numId w:val="101"/>
        </w:numPr>
        <w:spacing w:line="312" w:lineRule="auto"/>
        <w:contextualSpacing/>
        <w:rPr>
          <w:rFonts w:eastAsia="Calibri"/>
          <w:sz w:val="28"/>
          <w:szCs w:val="28"/>
          <w:lang w:eastAsia="en-US"/>
        </w:rPr>
      </w:pPr>
      <w:r w:rsidRPr="004A420A">
        <w:rPr>
          <w:rFonts w:eastAsia="Calibri"/>
          <w:sz w:val="28"/>
          <w:szCs w:val="28"/>
          <w:lang w:eastAsia="en-US"/>
        </w:rPr>
        <w:t>рисунки;</w:t>
      </w:r>
    </w:p>
    <w:p w:rsidR="00687BDF" w:rsidRPr="004A420A" w:rsidRDefault="00687BDF" w:rsidP="00687BDF">
      <w:pPr>
        <w:numPr>
          <w:ilvl w:val="0"/>
          <w:numId w:val="101"/>
        </w:numPr>
        <w:spacing w:line="312" w:lineRule="auto"/>
        <w:contextualSpacing/>
        <w:rPr>
          <w:rFonts w:eastAsia="Calibri"/>
          <w:sz w:val="28"/>
          <w:szCs w:val="28"/>
          <w:lang w:eastAsia="en-US"/>
        </w:rPr>
      </w:pPr>
      <w:r w:rsidRPr="004A420A">
        <w:rPr>
          <w:rFonts w:eastAsia="Calibri"/>
          <w:sz w:val="28"/>
          <w:szCs w:val="28"/>
          <w:lang w:eastAsia="en-US"/>
        </w:rPr>
        <w:t>ноутбук;</w:t>
      </w:r>
    </w:p>
    <w:p w:rsidR="00687BDF" w:rsidRPr="004A420A" w:rsidRDefault="00687BDF" w:rsidP="00687BDF">
      <w:pPr>
        <w:numPr>
          <w:ilvl w:val="0"/>
          <w:numId w:val="101"/>
        </w:numPr>
        <w:spacing w:line="312" w:lineRule="auto"/>
        <w:contextualSpacing/>
        <w:rPr>
          <w:rFonts w:eastAsia="Calibri"/>
          <w:sz w:val="28"/>
          <w:szCs w:val="28"/>
          <w:lang w:eastAsia="en-US"/>
        </w:rPr>
      </w:pPr>
      <w:r w:rsidRPr="004A420A">
        <w:rPr>
          <w:rFonts w:eastAsia="Calibri"/>
          <w:sz w:val="28"/>
          <w:szCs w:val="28"/>
          <w:lang w:eastAsia="en-US"/>
        </w:rPr>
        <w:t>проектор;</w:t>
      </w:r>
    </w:p>
    <w:p w:rsidR="00687BDF" w:rsidRPr="004A420A" w:rsidRDefault="00687BDF" w:rsidP="00687BDF">
      <w:pPr>
        <w:numPr>
          <w:ilvl w:val="0"/>
          <w:numId w:val="101"/>
        </w:numPr>
        <w:spacing w:line="312"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84864" behindDoc="1" locked="0" layoutInCell="1" allowOverlap="1">
            <wp:simplePos x="0" y="0"/>
            <wp:positionH relativeFrom="column">
              <wp:posOffset>4086860</wp:posOffset>
            </wp:positionH>
            <wp:positionV relativeFrom="paragraph">
              <wp:posOffset>147320</wp:posOffset>
            </wp:positionV>
            <wp:extent cx="1581785" cy="1609725"/>
            <wp:effectExtent l="19050" t="0" r="0" b="0"/>
            <wp:wrapThrough wrapText="bothSides">
              <wp:wrapPolygon edited="0">
                <wp:start x="6503" y="0"/>
                <wp:lineTo x="1301" y="4090"/>
                <wp:lineTo x="-260" y="9969"/>
                <wp:lineTo x="-260" y="12270"/>
                <wp:lineTo x="1041" y="16360"/>
                <wp:lineTo x="1041" y="16871"/>
                <wp:lineTo x="4682" y="20450"/>
                <wp:lineTo x="6243" y="21472"/>
                <wp:lineTo x="6503" y="21472"/>
                <wp:lineTo x="14828" y="21472"/>
                <wp:lineTo x="15088" y="21472"/>
                <wp:lineTo x="16128" y="20705"/>
                <wp:lineTo x="16128" y="20450"/>
                <wp:lineTo x="16649" y="20450"/>
                <wp:lineTo x="20291" y="16871"/>
                <wp:lineTo x="20291" y="16360"/>
                <wp:lineTo x="21591" y="12525"/>
                <wp:lineTo x="21591" y="9969"/>
                <wp:lineTo x="21331" y="8180"/>
                <wp:lineTo x="20031" y="4090"/>
                <wp:lineTo x="14828" y="0"/>
                <wp:lineTo x="6503" y="0"/>
              </wp:wrapPolygon>
            </wp:wrapThrough>
            <wp:docPr id="108"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581785" cy="1609725"/>
                    </a:xfrm>
                    <a:prstGeom prst="decagon">
                      <a:avLst/>
                    </a:prstGeom>
                    <a:noFill/>
                    <a:ln>
                      <a:noFill/>
                    </a:ln>
                  </pic:spPr>
                </pic:pic>
              </a:graphicData>
            </a:graphic>
          </wp:anchor>
        </w:drawing>
      </w:r>
      <w:r w:rsidRPr="004A420A">
        <w:rPr>
          <w:rFonts w:eastAsia="Calibri"/>
          <w:sz w:val="28"/>
          <w:szCs w:val="28"/>
          <w:lang w:eastAsia="en-US"/>
        </w:rPr>
        <w:t>видеоролики;</w:t>
      </w:r>
    </w:p>
    <w:p w:rsidR="00687BDF" w:rsidRPr="004A420A" w:rsidRDefault="00687BDF" w:rsidP="00687BDF">
      <w:pPr>
        <w:numPr>
          <w:ilvl w:val="0"/>
          <w:numId w:val="101"/>
        </w:numPr>
        <w:spacing w:line="312" w:lineRule="auto"/>
        <w:contextualSpacing/>
        <w:rPr>
          <w:rFonts w:eastAsia="Calibri"/>
          <w:sz w:val="28"/>
          <w:szCs w:val="28"/>
          <w:lang w:eastAsia="en-US"/>
        </w:rPr>
      </w:pPr>
      <w:r w:rsidRPr="004A420A">
        <w:rPr>
          <w:rFonts w:eastAsia="Calibri"/>
          <w:sz w:val="28"/>
          <w:szCs w:val="28"/>
          <w:lang w:eastAsia="en-US"/>
        </w:rPr>
        <w:t>таблицы;</w:t>
      </w:r>
    </w:p>
    <w:p w:rsidR="00687BDF" w:rsidRPr="004A420A" w:rsidRDefault="00687BDF" w:rsidP="00687BDF">
      <w:pPr>
        <w:numPr>
          <w:ilvl w:val="0"/>
          <w:numId w:val="101"/>
        </w:numPr>
        <w:spacing w:line="312" w:lineRule="auto"/>
        <w:contextualSpacing/>
        <w:rPr>
          <w:rFonts w:eastAsia="Calibri"/>
          <w:sz w:val="28"/>
          <w:szCs w:val="28"/>
          <w:lang w:eastAsia="en-US"/>
        </w:rPr>
      </w:pPr>
      <w:r w:rsidRPr="004A420A">
        <w:rPr>
          <w:rFonts w:eastAsia="Calibri"/>
          <w:sz w:val="28"/>
          <w:szCs w:val="28"/>
          <w:lang w:eastAsia="en-US"/>
        </w:rPr>
        <w:t>кроссворды;</w:t>
      </w:r>
    </w:p>
    <w:p w:rsidR="00687BDF" w:rsidRPr="004A420A" w:rsidRDefault="00687BDF" w:rsidP="00687BDF">
      <w:pPr>
        <w:numPr>
          <w:ilvl w:val="0"/>
          <w:numId w:val="101"/>
        </w:numPr>
        <w:spacing w:line="312" w:lineRule="auto"/>
        <w:contextualSpacing/>
        <w:rPr>
          <w:rFonts w:eastAsia="Calibri"/>
          <w:sz w:val="28"/>
          <w:szCs w:val="28"/>
          <w:lang w:eastAsia="en-US"/>
        </w:rPr>
      </w:pPr>
      <w:r w:rsidRPr="004A420A">
        <w:rPr>
          <w:rFonts w:eastAsia="Calibri"/>
          <w:sz w:val="28"/>
          <w:szCs w:val="28"/>
          <w:lang w:eastAsia="en-US"/>
        </w:rPr>
        <w:t>схемы;</w:t>
      </w:r>
    </w:p>
    <w:p w:rsidR="00687BDF" w:rsidRPr="004A420A" w:rsidRDefault="00687BDF" w:rsidP="00687BDF">
      <w:pPr>
        <w:numPr>
          <w:ilvl w:val="0"/>
          <w:numId w:val="101"/>
        </w:numPr>
        <w:spacing w:line="312" w:lineRule="auto"/>
        <w:contextualSpacing/>
        <w:rPr>
          <w:rFonts w:eastAsia="Calibri"/>
          <w:sz w:val="28"/>
          <w:szCs w:val="28"/>
          <w:lang w:eastAsia="en-US"/>
        </w:rPr>
      </w:pPr>
      <w:r w:rsidRPr="004A420A">
        <w:rPr>
          <w:rFonts w:eastAsia="Calibri"/>
          <w:sz w:val="28"/>
          <w:szCs w:val="28"/>
          <w:lang w:eastAsia="en-US"/>
        </w:rPr>
        <w:t>мультимедийная презентация;</w:t>
      </w:r>
    </w:p>
    <w:p w:rsidR="00687BDF" w:rsidRPr="004A420A" w:rsidRDefault="00687BDF" w:rsidP="00687BDF">
      <w:pPr>
        <w:numPr>
          <w:ilvl w:val="0"/>
          <w:numId w:val="101"/>
        </w:numPr>
        <w:spacing w:line="312" w:lineRule="auto"/>
        <w:contextualSpacing/>
        <w:rPr>
          <w:rFonts w:eastAsia="Calibri"/>
          <w:sz w:val="28"/>
          <w:szCs w:val="28"/>
          <w:lang w:eastAsia="en-US"/>
        </w:rPr>
      </w:pPr>
      <w:r w:rsidRPr="004A420A">
        <w:rPr>
          <w:rFonts w:eastAsia="Calibri"/>
          <w:sz w:val="28"/>
          <w:szCs w:val="28"/>
          <w:lang w:eastAsia="en-US"/>
        </w:rPr>
        <w:t>акушерский фантом с куклой;</w:t>
      </w:r>
    </w:p>
    <w:p w:rsidR="00687BDF" w:rsidRPr="004A420A" w:rsidRDefault="00687BDF" w:rsidP="00687BDF">
      <w:pPr>
        <w:numPr>
          <w:ilvl w:val="0"/>
          <w:numId w:val="101"/>
        </w:numPr>
        <w:spacing w:line="312" w:lineRule="auto"/>
        <w:contextualSpacing/>
        <w:rPr>
          <w:rFonts w:eastAsia="Calibri"/>
          <w:sz w:val="28"/>
          <w:szCs w:val="28"/>
          <w:lang w:eastAsia="en-US"/>
        </w:rPr>
      </w:pPr>
      <w:r w:rsidRPr="004A420A">
        <w:rPr>
          <w:rFonts w:eastAsia="Calibri"/>
          <w:sz w:val="28"/>
          <w:szCs w:val="28"/>
          <w:lang w:eastAsia="en-US"/>
        </w:rPr>
        <w:t>истории родов с данной патологией.</w:t>
      </w:r>
      <w:r w:rsidRPr="004A420A">
        <w:rPr>
          <w:rFonts w:eastAsia="Calibri"/>
          <w:noProof/>
          <w:sz w:val="28"/>
          <w:szCs w:val="28"/>
        </w:rPr>
        <w:t xml:space="preserve"> </w:t>
      </w:r>
    </w:p>
    <w:p w:rsidR="00687BDF" w:rsidRPr="004A420A" w:rsidRDefault="00687BDF" w:rsidP="00687BDF">
      <w:pPr>
        <w:spacing w:line="312" w:lineRule="auto"/>
        <w:ind w:left="357" w:hanging="357"/>
        <w:rPr>
          <w:rFonts w:eastAsia="Calibri"/>
          <w:b/>
          <w:sz w:val="28"/>
          <w:szCs w:val="28"/>
          <w:lang w:eastAsia="en-US"/>
        </w:rPr>
      </w:pPr>
      <w:r w:rsidRPr="004A420A">
        <w:rPr>
          <w:rFonts w:eastAsia="Calibri"/>
          <w:b/>
          <w:sz w:val="28"/>
          <w:szCs w:val="28"/>
          <w:lang w:eastAsia="en-US"/>
        </w:rPr>
        <w:br w:type="page"/>
      </w:r>
    </w:p>
    <w:p w:rsidR="00687BDF" w:rsidRPr="004A420A" w:rsidRDefault="00687BDF" w:rsidP="00687BDF">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687BDF" w:rsidRPr="004A420A" w:rsidRDefault="00687BDF" w:rsidP="00687BDF">
      <w:pPr>
        <w:spacing w:before="240" w:after="240" w:line="264" w:lineRule="auto"/>
        <w:ind w:left="357" w:hanging="357"/>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 xml:space="preserve"> ТЕСТОВЫЙ КОНТРОЛЬ</w:t>
      </w:r>
    </w:p>
    <w:p w:rsidR="00687BDF" w:rsidRPr="004A420A" w:rsidRDefault="00687BDF" w:rsidP="00687BDF">
      <w:pPr>
        <w:spacing w:line="276" w:lineRule="auto"/>
        <w:ind w:left="357" w:hanging="357"/>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687BDF" w:rsidRPr="004A420A" w:rsidRDefault="00687BDF" w:rsidP="00687BDF">
      <w:pPr>
        <w:spacing w:line="276" w:lineRule="auto"/>
        <w:ind w:left="357" w:hanging="357"/>
        <w:jc w:val="center"/>
        <w:rPr>
          <w:rFonts w:ascii="Calibri" w:eastAsia="Calibri" w:hAnsi="Calibri" w:cs="Calibri"/>
          <w:b/>
          <w:i/>
          <w:sz w:val="28"/>
          <w:szCs w:val="28"/>
          <w:lang w:eastAsia="en-US"/>
        </w:rPr>
      </w:pPr>
    </w:p>
    <w:p w:rsidR="00687BDF" w:rsidRPr="004A420A" w:rsidRDefault="00687BDF" w:rsidP="00687BDF">
      <w:pPr>
        <w:suppressAutoHyphens/>
        <w:spacing w:line="312" w:lineRule="auto"/>
        <w:ind w:left="357" w:right="1275" w:hanging="357"/>
        <w:rPr>
          <w:sz w:val="28"/>
          <w:szCs w:val="28"/>
          <w:lang w:eastAsia="ar-SA"/>
        </w:rPr>
      </w:pPr>
      <w:r w:rsidRPr="004A420A">
        <w:rPr>
          <w:b/>
          <w:sz w:val="28"/>
          <w:szCs w:val="28"/>
          <w:lang w:eastAsia="ar-SA"/>
        </w:rPr>
        <w:t xml:space="preserve">1. </w:t>
      </w:r>
      <w:r w:rsidRPr="004A420A">
        <w:rPr>
          <w:b/>
          <w:sz w:val="28"/>
          <w:szCs w:val="28"/>
          <w:lang w:eastAsia="ar-SA"/>
        </w:rPr>
        <w:tab/>
        <w:t>При слабости родовой деятельности имеет место</w:t>
      </w:r>
      <w:r w:rsidRPr="004A420A">
        <w:rPr>
          <w:b/>
          <w:sz w:val="28"/>
          <w:szCs w:val="28"/>
          <w:lang w:eastAsia="ar-SA"/>
        </w:rPr>
        <w:br/>
      </w:r>
      <w:r w:rsidRPr="004A420A">
        <w:rPr>
          <w:sz w:val="28"/>
          <w:szCs w:val="28"/>
          <w:lang w:eastAsia="ar-SA"/>
        </w:rPr>
        <w:t>а) увеличение содержания окситоцина у матери</w:t>
      </w:r>
      <w:r w:rsidRPr="004A420A">
        <w:rPr>
          <w:sz w:val="28"/>
          <w:szCs w:val="28"/>
          <w:lang w:eastAsia="ar-SA"/>
        </w:rPr>
        <w:br/>
        <w:t>б) повышенное выделение окситоцина гипофизом плода</w:t>
      </w:r>
      <w:r w:rsidRPr="004A420A">
        <w:rPr>
          <w:sz w:val="28"/>
          <w:szCs w:val="28"/>
          <w:lang w:eastAsia="ar-SA"/>
        </w:rPr>
        <w:br/>
        <w:t>в) сниженное содержание окситоциназы</w:t>
      </w:r>
      <w:r w:rsidRPr="004A420A">
        <w:rPr>
          <w:sz w:val="28"/>
          <w:szCs w:val="28"/>
          <w:lang w:eastAsia="ar-SA"/>
        </w:rPr>
        <w:br/>
        <w:t xml:space="preserve">г) ничего </w:t>
      </w:r>
      <w:proofErr w:type="gramStart"/>
      <w:r w:rsidRPr="004A420A">
        <w:rPr>
          <w:sz w:val="28"/>
          <w:szCs w:val="28"/>
          <w:lang w:eastAsia="ar-SA"/>
        </w:rPr>
        <w:t>из</w:t>
      </w:r>
      <w:proofErr w:type="gramEnd"/>
      <w:r w:rsidRPr="004A420A">
        <w:rPr>
          <w:sz w:val="28"/>
          <w:szCs w:val="28"/>
          <w:lang w:eastAsia="ar-SA"/>
        </w:rPr>
        <w:t xml:space="preserve"> перечисленного</w:t>
      </w:r>
      <w:r w:rsidRPr="004A420A">
        <w:rPr>
          <w:sz w:val="28"/>
          <w:szCs w:val="28"/>
          <w:lang w:eastAsia="ar-SA"/>
        </w:rPr>
        <w:br/>
      </w:r>
    </w:p>
    <w:p w:rsidR="00687BDF" w:rsidRPr="004A420A" w:rsidRDefault="00687BDF" w:rsidP="00687BDF">
      <w:pPr>
        <w:tabs>
          <w:tab w:val="left" w:pos="426"/>
        </w:tabs>
        <w:suppressAutoHyphens/>
        <w:spacing w:line="312" w:lineRule="auto"/>
        <w:ind w:left="426" w:right="1276" w:hanging="426"/>
        <w:rPr>
          <w:sz w:val="28"/>
          <w:szCs w:val="28"/>
          <w:lang w:eastAsia="ar-SA"/>
        </w:rPr>
      </w:pPr>
      <w:r w:rsidRPr="004A420A">
        <w:rPr>
          <w:b/>
          <w:sz w:val="28"/>
          <w:szCs w:val="28"/>
          <w:lang w:eastAsia="ar-SA"/>
        </w:rPr>
        <w:t xml:space="preserve">2. </w:t>
      </w:r>
      <w:r w:rsidRPr="004A420A">
        <w:rPr>
          <w:b/>
          <w:sz w:val="28"/>
          <w:szCs w:val="28"/>
          <w:lang w:eastAsia="ar-SA"/>
        </w:rPr>
        <w:tab/>
        <w:t>Сократительная функция матки при слабости родовой</w:t>
      </w:r>
      <w:r w:rsidRPr="004A420A">
        <w:rPr>
          <w:sz w:val="28"/>
          <w:szCs w:val="28"/>
          <w:lang w:eastAsia="ar-SA"/>
        </w:rPr>
        <w:t xml:space="preserve"> деятельности характеризуется</w:t>
      </w:r>
      <w:r w:rsidRPr="004A420A">
        <w:rPr>
          <w:sz w:val="28"/>
          <w:szCs w:val="28"/>
          <w:lang w:eastAsia="ar-SA"/>
        </w:rPr>
        <w:br/>
        <w:t>а) снижением амплитуды сокращения матки</w:t>
      </w:r>
      <w:r w:rsidRPr="004A420A">
        <w:rPr>
          <w:sz w:val="28"/>
          <w:szCs w:val="28"/>
          <w:lang w:eastAsia="ar-SA"/>
        </w:rPr>
        <w:br/>
        <w:t>б) сохранением ритма</w:t>
      </w:r>
      <w:r w:rsidRPr="004A420A">
        <w:rPr>
          <w:sz w:val="28"/>
          <w:szCs w:val="28"/>
          <w:lang w:eastAsia="ar-SA"/>
        </w:rPr>
        <w:br/>
        <w:t>в) уменьшением частоты схваток</w:t>
      </w:r>
      <w:r w:rsidRPr="004A420A">
        <w:rPr>
          <w:sz w:val="28"/>
          <w:szCs w:val="28"/>
          <w:lang w:eastAsia="ar-SA"/>
        </w:rPr>
        <w:br/>
        <w:t>г) всем перечисленным</w:t>
      </w:r>
      <w:r w:rsidRPr="004A420A">
        <w:rPr>
          <w:sz w:val="28"/>
          <w:szCs w:val="28"/>
          <w:lang w:eastAsia="ar-SA"/>
        </w:rPr>
        <w:br/>
      </w:r>
    </w:p>
    <w:p w:rsidR="00687BDF" w:rsidRPr="004A420A" w:rsidRDefault="00687BDF" w:rsidP="00687BDF">
      <w:pPr>
        <w:suppressAutoHyphens/>
        <w:spacing w:line="312" w:lineRule="auto"/>
        <w:ind w:left="357" w:right="1275" w:hanging="357"/>
        <w:rPr>
          <w:sz w:val="28"/>
          <w:szCs w:val="28"/>
          <w:lang w:eastAsia="ar-SA"/>
        </w:rPr>
      </w:pPr>
      <w:r w:rsidRPr="004A420A">
        <w:rPr>
          <w:b/>
          <w:sz w:val="28"/>
          <w:szCs w:val="28"/>
          <w:lang w:eastAsia="ar-SA"/>
        </w:rPr>
        <w:t xml:space="preserve">3. </w:t>
      </w:r>
      <w:r w:rsidRPr="004A420A">
        <w:rPr>
          <w:b/>
          <w:sz w:val="28"/>
          <w:szCs w:val="28"/>
          <w:lang w:eastAsia="ar-SA"/>
        </w:rPr>
        <w:tab/>
        <w:t>При слабости родовой деятельности имеет место</w:t>
      </w:r>
      <w:r w:rsidRPr="004A420A">
        <w:rPr>
          <w:b/>
          <w:sz w:val="28"/>
          <w:szCs w:val="28"/>
          <w:lang w:eastAsia="ar-SA"/>
        </w:rPr>
        <w:br/>
      </w:r>
      <w:r w:rsidRPr="004A420A">
        <w:rPr>
          <w:sz w:val="28"/>
          <w:szCs w:val="28"/>
          <w:lang w:eastAsia="ar-SA"/>
        </w:rPr>
        <w:t>а) повышение базального тонуса матки</w:t>
      </w:r>
      <w:r w:rsidRPr="004A420A">
        <w:rPr>
          <w:sz w:val="28"/>
          <w:szCs w:val="28"/>
          <w:lang w:eastAsia="ar-SA"/>
        </w:rPr>
        <w:br/>
        <w:t>б) уменьшение венозного наполнения матки</w:t>
      </w:r>
      <w:r w:rsidRPr="004A420A">
        <w:rPr>
          <w:sz w:val="28"/>
          <w:szCs w:val="28"/>
          <w:lang w:eastAsia="ar-SA"/>
        </w:rPr>
        <w:br/>
        <w:t xml:space="preserve">в) ничего </w:t>
      </w:r>
      <w:proofErr w:type="gramStart"/>
      <w:r w:rsidRPr="004A420A">
        <w:rPr>
          <w:sz w:val="28"/>
          <w:szCs w:val="28"/>
          <w:lang w:eastAsia="ar-SA"/>
        </w:rPr>
        <w:t>из</w:t>
      </w:r>
      <w:proofErr w:type="gramEnd"/>
      <w:r w:rsidRPr="004A420A">
        <w:rPr>
          <w:sz w:val="28"/>
          <w:szCs w:val="28"/>
          <w:lang w:eastAsia="ar-SA"/>
        </w:rPr>
        <w:t xml:space="preserve"> перечисленного</w:t>
      </w:r>
      <w:r w:rsidRPr="004A420A">
        <w:rPr>
          <w:sz w:val="28"/>
          <w:szCs w:val="28"/>
          <w:lang w:eastAsia="ar-SA"/>
        </w:rPr>
        <w:br/>
        <w:t>г) все перечисленное</w:t>
      </w:r>
      <w:r w:rsidRPr="004A420A">
        <w:rPr>
          <w:sz w:val="28"/>
          <w:szCs w:val="28"/>
          <w:lang w:eastAsia="ar-SA"/>
        </w:rPr>
        <w:br/>
      </w:r>
    </w:p>
    <w:p w:rsidR="00687BDF" w:rsidRPr="004A420A" w:rsidRDefault="00687BDF" w:rsidP="00687BDF">
      <w:pPr>
        <w:suppressAutoHyphens/>
        <w:spacing w:line="312" w:lineRule="auto"/>
        <w:ind w:left="357" w:right="1275" w:hanging="357"/>
        <w:rPr>
          <w:sz w:val="28"/>
          <w:szCs w:val="28"/>
          <w:lang w:eastAsia="ar-SA"/>
        </w:rPr>
      </w:pPr>
      <w:r w:rsidRPr="004A420A">
        <w:rPr>
          <w:b/>
          <w:sz w:val="28"/>
          <w:szCs w:val="28"/>
          <w:lang w:eastAsia="ar-SA"/>
        </w:rPr>
        <w:t xml:space="preserve">4. </w:t>
      </w:r>
      <w:r w:rsidRPr="004A420A">
        <w:rPr>
          <w:b/>
          <w:sz w:val="28"/>
          <w:szCs w:val="28"/>
          <w:lang w:eastAsia="ar-SA"/>
        </w:rPr>
        <w:tab/>
        <w:t>Замедление скорости раскрытия шейки матки в родах может свидетельствовать</w:t>
      </w:r>
      <w:r w:rsidRPr="004A420A">
        <w:rPr>
          <w:b/>
          <w:sz w:val="28"/>
          <w:szCs w:val="28"/>
          <w:lang w:eastAsia="ar-SA"/>
        </w:rPr>
        <w:br/>
      </w:r>
      <w:r w:rsidRPr="004A420A">
        <w:rPr>
          <w:sz w:val="28"/>
          <w:szCs w:val="28"/>
          <w:lang w:eastAsia="ar-SA"/>
        </w:rPr>
        <w:t>а) о слабости родовой деятельности</w:t>
      </w:r>
      <w:r w:rsidRPr="004A420A">
        <w:rPr>
          <w:sz w:val="28"/>
          <w:szCs w:val="28"/>
          <w:lang w:eastAsia="ar-SA"/>
        </w:rPr>
        <w:br/>
        <w:t>б) о дискоординации родовой деятельности</w:t>
      </w:r>
      <w:r w:rsidRPr="004A420A">
        <w:rPr>
          <w:sz w:val="28"/>
          <w:szCs w:val="28"/>
          <w:lang w:eastAsia="ar-SA"/>
        </w:rPr>
        <w:br/>
        <w:t>в) о дистоции шейки матки</w:t>
      </w:r>
      <w:r w:rsidRPr="004A420A">
        <w:rPr>
          <w:sz w:val="28"/>
          <w:szCs w:val="28"/>
          <w:lang w:eastAsia="ar-SA"/>
        </w:rPr>
        <w:br/>
        <w:t xml:space="preserve">г) </w:t>
      </w:r>
      <w:proofErr w:type="gramStart"/>
      <w:r w:rsidRPr="004A420A">
        <w:rPr>
          <w:sz w:val="28"/>
          <w:szCs w:val="28"/>
          <w:lang w:eastAsia="ar-SA"/>
        </w:rPr>
        <w:t>о</w:t>
      </w:r>
      <w:proofErr w:type="gramEnd"/>
      <w:r w:rsidRPr="004A420A">
        <w:rPr>
          <w:sz w:val="28"/>
          <w:szCs w:val="28"/>
          <w:lang w:eastAsia="ar-SA"/>
        </w:rPr>
        <w:t xml:space="preserve"> всем перечисленном</w:t>
      </w:r>
      <w:r w:rsidRPr="004A420A">
        <w:rPr>
          <w:sz w:val="28"/>
          <w:szCs w:val="28"/>
          <w:lang w:eastAsia="ar-SA"/>
        </w:rPr>
        <w:br/>
      </w:r>
    </w:p>
    <w:p w:rsidR="00687BDF" w:rsidRPr="004A420A" w:rsidRDefault="00687BDF" w:rsidP="00687BDF">
      <w:pPr>
        <w:suppressAutoHyphens/>
        <w:spacing w:line="312" w:lineRule="auto"/>
        <w:ind w:left="357" w:right="1275" w:hanging="357"/>
        <w:rPr>
          <w:sz w:val="28"/>
          <w:szCs w:val="28"/>
        </w:rPr>
      </w:pPr>
      <w:r w:rsidRPr="004A420A">
        <w:rPr>
          <w:b/>
          <w:sz w:val="28"/>
          <w:szCs w:val="28"/>
        </w:rPr>
        <w:t xml:space="preserve">5. </w:t>
      </w:r>
      <w:r w:rsidRPr="004A420A">
        <w:rPr>
          <w:b/>
          <w:sz w:val="28"/>
          <w:szCs w:val="28"/>
        </w:rPr>
        <w:tab/>
        <w:t>Дискоординация родовой деятельности — это</w:t>
      </w:r>
      <w:r w:rsidRPr="004A420A">
        <w:rPr>
          <w:b/>
          <w:sz w:val="28"/>
          <w:szCs w:val="28"/>
        </w:rPr>
        <w:br/>
      </w:r>
      <w:r w:rsidRPr="004A420A">
        <w:rPr>
          <w:sz w:val="28"/>
          <w:szCs w:val="28"/>
        </w:rPr>
        <w:t>а) смещение «водителя ритма» по горизонтали (правая и левая половины матки сокращаются в разном ритме)</w:t>
      </w:r>
      <w:r w:rsidRPr="004A420A">
        <w:rPr>
          <w:sz w:val="28"/>
          <w:szCs w:val="28"/>
        </w:rPr>
        <w:br/>
      </w:r>
      <w:r w:rsidRPr="004A420A">
        <w:rPr>
          <w:sz w:val="28"/>
          <w:szCs w:val="28"/>
        </w:rPr>
        <w:lastRenderedPageBreak/>
        <w:t>б) смещение «водителя ритма» по вертикали (на тело или нижний сегмент матки)</w:t>
      </w:r>
      <w:r w:rsidRPr="004A420A">
        <w:rPr>
          <w:sz w:val="28"/>
          <w:szCs w:val="28"/>
        </w:rPr>
        <w:br/>
        <w:t>в) возникновение нескольких водителей ритма в матке</w:t>
      </w:r>
      <w:r w:rsidRPr="004A420A">
        <w:rPr>
          <w:sz w:val="28"/>
          <w:szCs w:val="28"/>
        </w:rPr>
        <w:br/>
        <w:t>г) все перечисленное</w:t>
      </w:r>
      <w:r w:rsidRPr="004A420A">
        <w:rPr>
          <w:sz w:val="28"/>
          <w:szCs w:val="28"/>
        </w:rPr>
        <w:br/>
      </w:r>
    </w:p>
    <w:p w:rsidR="00687BDF" w:rsidRPr="004A420A" w:rsidRDefault="00687BDF" w:rsidP="00687BDF">
      <w:pPr>
        <w:suppressAutoHyphens/>
        <w:spacing w:line="312" w:lineRule="auto"/>
        <w:ind w:left="357" w:right="1275" w:hanging="357"/>
        <w:rPr>
          <w:sz w:val="28"/>
          <w:szCs w:val="28"/>
        </w:rPr>
      </w:pPr>
      <w:r w:rsidRPr="004A420A">
        <w:rPr>
          <w:b/>
          <w:sz w:val="28"/>
          <w:szCs w:val="28"/>
        </w:rPr>
        <w:t xml:space="preserve">6. </w:t>
      </w:r>
      <w:r w:rsidRPr="004A420A">
        <w:rPr>
          <w:b/>
          <w:sz w:val="28"/>
          <w:szCs w:val="28"/>
        </w:rPr>
        <w:tab/>
        <w:t>При дискоординации родовой деятельности нарушен тонус</w:t>
      </w:r>
      <w:r w:rsidRPr="004A420A">
        <w:rPr>
          <w:b/>
          <w:sz w:val="28"/>
          <w:szCs w:val="28"/>
        </w:rPr>
        <w:br/>
      </w:r>
      <w:r w:rsidRPr="004A420A">
        <w:rPr>
          <w:sz w:val="28"/>
          <w:szCs w:val="28"/>
        </w:rPr>
        <w:t>а) симпатико-адреналовой системы</w:t>
      </w:r>
      <w:r w:rsidRPr="004A420A">
        <w:rPr>
          <w:sz w:val="28"/>
          <w:szCs w:val="28"/>
        </w:rPr>
        <w:br/>
        <w:t>б) холинергической системы</w:t>
      </w:r>
      <w:r w:rsidRPr="004A420A">
        <w:rPr>
          <w:sz w:val="28"/>
          <w:szCs w:val="28"/>
        </w:rPr>
        <w:br/>
        <w:t>в) всего перечисленного</w:t>
      </w:r>
      <w:r w:rsidRPr="004A420A">
        <w:rPr>
          <w:sz w:val="28"/>
          <w:szCs w:val="28"/>
        </w:rPr>
        <w:br/>
        <w:t xml:space="preserve">г) ничего </w:t>
      </w:r>
      <w:proofErr w:type="gramStart"/>
      <w:r w:rsidRPr="004A420A">
        <w:rPr>
          <w:sz w:val="28"/>
          <w:szCs w:val="28"/>
        </w:rPr>
        <w:t>из</w:t>
      </w:r>
      <w:proofErr w:type="gramEnd"/>
      <w:r w:rsidRPr="004A420A">
        <w:rPr>
          <w:sz w:val="28"/>
          <w:szCs w:val="28"/>
        </w:rPr>
        <w:t xml:space="preserve"> перечисленного</w:t>
      </w:r>
      <w:r w:rsidRPr="004A420A">
        <w:rPr>
          <w:sz w:val="28"/>
          <w:szCs w:val="28"/>
        </w:rPr>
        <w:br/>
      </w:r>
    </w:p>
    <w:p w:rsidR="00687BDF" w:rsidRPr="004A420A" w:rsidRDefault="00687BDF" w:rsidP="00687BDF">
      <w:pPr>
        <w:suppressAutoHyphens/>
        <w:spacing w:line="312" w:lineRule="auto"/>
        <w:ind w:left="357" w:right="1275" w:hanging="357"/>
        <w:rPr>
          <w:rFonts w:eastAsia="Calibri"/>
          <w:sz w:val="28"/>
          <w:szCs w:val="28"/>
          <w:lang w:eastAsia="en-US"/>
        </w:rPr>
      </w:pPr>
      <w:r w:rsidRPr="004A420A">
        <w:rPr>
          <w:b/>
          <w:sz w:val="28"/>
          <w:szCs w:val="28"/>
        </w:rPr>
        <w:t xml:space="preserve">7. </w:t>
      </w:r>
      <w:r w:rsidRPr="004A420A">
        <w:rPr>
          <w:b/>
          <w:sz w:val="28"/>
          <w:szCs w:val="28"/>
        </w:rPr>
        <w:tab/>
        <w:t>При дискоординации сократительной деятельности матки внутриамниотическое давление по сравнению с н</w:t>
      </w:r>
      <w:r w:rsidRPr="004A420A">
        <w:rPr>
          <w:rFonts w:eastAsia="Calibri"/>
          <w:b/>
          <w:sz w:val="28"/>
          <w:szCs w:val="28"/>
          <w:lang w:eastAsia="en-US"/>
        </w:rPr>
        <w:t>ормой</w:t>
      </w:r>
      <w:r w:rsidRPr="004A420A">
        <w:rPr>
          <w:rFonts w:eastAsia="Calibri"/>
          <w:b/>
          <w:sz w:val="28"/>
          <w:szCs w:val="28"/>
          <w:lang w:eastAsia="en-US"/>
        </w:rPr>
        <w:br/>
      </w:r>
      <w:r w:rsidRPr="004A420A">
        <w:rPr>
          <w:rFonts w:eastAsia="Calibri"/>
          <w:sz w:val="28"/>
          <w:szCs w:val="28"/>
          <w:lang w:eastAsia="en-US"/>
        </w:rPr>
        <w:t>а) повышено</w:t>
      </w:r>
      <w:r w:rsidRPr="004A420A">
        <w:rPr>
          <w:rFonts w:eastAsia="Calibri"/>
          <w:sz w:val="28"/>
          <w:szCs w:val="28"/>
          <w:lang w:eastAsia="en-US"/>
        </w:rPr>
        <w:br/>
        <w:t>б) понижено</w:t>
      </w:r>
      <w:r w:rsidRPr="004A420A">
        <w:rPr>
          <w:rFonts w:eastAsia="Calibri"/>
          <w:sz w:val="28"/>
          <w:szCs w:val="28"/>
          <w:lang w:eastAsia="en-US"/>
        </w:rPr>
        <w:br/>
        <w:t>в) не изменено</w:t>
      </w:r>
      <w:r w:rsidRPr="004A420A">
        <w:rPr>
          <w:rFonts w:eastAsia="Calibri"/>
          <w:sz w:val="28"/>
          <w:szCs w:val="28"/>
          <w:lang w:eastAsia="en-US"/>
        </w:rPr>
        <w:br/>
        <w:t>г) в зависимости от толщины стенки матки</w:t>
      </w:r>
      <w:r w:rsidRPr="004A420A">
        <w:rPr>
          <w:rFonts w:eastAsia="Calibri"/>
          <w:sz w:val="28"/>
          <w:szCs w:val="28"/>
          <w:lang w:eastAsia="en-US"/>
        </w:rPr>
        <w:br/>
      </w:r>
    </w:p>
    <w:p w:rsidR="00687BDF" w:rsidRPr="004A420A" w:rsidRDefault="00687BDF" w:rsidP="00687BDF">
      <w:pPr>
        <w:suppressAutoHyphens/>
        <w:spacing w:line="312" w:lineRule="auto"/>
        <w:ind w:left="357" w:right="1275" w:hanging="357"/>
        <w:rPr>
          <w:sz w:val="28"/>
          <w:szCs w:val="28"/>
          <w:lang w:eastAsia="ar-SA"/>
        </w:rPr>
      </w:pPr>
      <w:r w:rsidRPr="004A420A">
        <w:rPr>
          <w:b/>
          <w:sz w:val="28"/>
          <w:szCs w:val="28"/>
          <w:lang w:eastAsia="ar-SA"/>
        </w:rPr>
        <w:t xml:space="preserve">8. </w:t>
      </w:r>
      <w:r w:rsidRPr="004A420A">
        <w:rPr>
          <w:b/>
          <w:sz w:val="28"/>
          <w:szCs w:val="28"/>
          <w:lang w:eastAsia="ar-SA"/>
        </w:rPr>
        <w:tab/>
        <w:t>Для слабости родовой деятельности наиболее характерно</w:t>
      </w:r>
      <w:r w:rsidRPr="004A420A">
        <w:rPr>
          <w:b/>
          <w:sz w:val="28"/>
          <w:szCs w:val="28"/>
          <w:lang w:eastAsia="ar-SA"/>
        </w:rPr>
        <w:br/>
      </w:r>
      <w:r w:rsidRPr="004A420A">
        <w:rPr>
          <w:sz w:val="28"/>
          <w:szCs w:val="28"/>
          <w:lang w:eastAsia="ar-SA"/>
        </w:rPr>
        <w:t>а) болезненность схваток</w:t>
      </w:r>
      <w:r w:rsidRPr="004A420A">
        <w:rPr>
          <w:sz w:val="28"/>
          <w:szCs w:val="28"/>
          <w:lang w:eastAsia="ar-SA"/>
        </w:rPr>
        <w:br/>
        <w:t>б) затрудненное мочеиспускание</w:t>
      </w:r>
      <w:r w:rsidRPr="004A420A">
        <w:rPr>
          <w:sz w:val="28"/>
          <w:szCs w:val="28"/>
          <w:lang w:eastAsia="ar-SA"/>
        </w:rPr>
        <w:br/>
        <w:t xml:space="preserve">в) ничего </w:t>
      </w:r>
      <w:proofErr w:type="gramStart"/>
      <w:r w:rsidRPr="004A420A">
        <w:rPr>
          <w:sz w:val="28"/>
          <w:szCs w:val="28"/>
          <w:lang w:eastAsia="ar-SA"/>
        </w:rPr>
        <w:t>из</w:t>
      </w:r>
      <w:proofErr w:type="gramEnd"/>
      <w:r w:rsidRPr="004A420A">
        <w:rPr>
          <w:sz w:val="28"/>
          <w:szCs w:val="28"/>
          <w:lang w:eastAsia="ar-SA"/>
        </w:rPr>
        <w:t xml:space="preserve"> перечисленного</w:t>
      </w:r>
      <w:r w:rsidRPr="004A420A">
        <w:rPr>
          <w:sz w:val="28"/>
          <w:szCs w:val="28"/>
          <w:lang w:eastAsia="ar-SA"/>
        </w:rPr>
        <w:br/>
        <w:t>г) все перечисленное</w:t>
      </w:r>
      <w:r w:rsidRPr="004A420A">
        <w:rPr>
          <w:sz w:val="28"/>
          <w:szCs w:val="28"/>
          <w:lang w:eastAsia="ar-SA"/>
        </w:rPr>
        <w:br/>
      </w:r>
    </w:p>
    <w:p w:rsidR="00687BDF" w:rsidRPr="004A420A" w:rsidRDefault="00687BDF" w:rsidP="00687BDF">
      <w:pPr>
        <w:suppressAutoHyphens/>
        <w:spacing w:line="312" w:lineRule="auto"/>
        <w:ind w:left="357" w:right="1275" w:hanging="357"/>
        <w:rPr>
          <w:sz w:val="28"/>
          <w:szCs w:val="28"/>
          <w:lang w:eastAsia="ar-SA"/>
        </w:rPr>
      </w:pPr>
      <w:r w:rsidRPr="004A420A">
        <w:rPr>
          <w:b/>
          <w:sz w:val="28"/>
          <w:szCs w:val="28"/>
          <w:lang w:eastAsia="ar-SA"/>
        </w:rPr>
        <w:t xml:space="preserve">9. </w:t>
      </w:r>
      <w:r w:rsidRPr="004A420A">
        <w:rPr>
          <w:b/>
          <w:sz w:val="28"/>
          <w:szCs w:val="28"/>
          <w:lang w:eastAsia="ar-SA"/>
        </w:rPr>
        <w:tab/>
        <w:t>Основными причинами дискоординации родовой деятельности являются</w:t>
      </w:r>
      <w:r w:rsidRPr="004A420A">
        <w:rPr>
          <w:b/>
          <w:sz w:val="28"/>
          <w:szCs w:val="28"/>
          <w:lang w:eastAsia="ar-SA"/>
        </w:rPr>
        <w:br/>
      </w:r>
      <w:r w:rsidRPr="004A420A">
        <w:rPr>
          <w:sz w:val="28"/>
          <w:szCs w:val="28"/>
          <w:lang w:eastAsia="ar-SA"/>
        </w:rPr>
        <w:t>а) клинически узкий таз</w:t>
      </w:r>
      <w:r w:rsidRPr="004A420A">
        <w:rPr>
          <w:sz w:val="28"/>
          <w:szCs w:val="28"/>
          <w:lang w:eastAsia="ar-SA"/>
        </w:rPr>
        <w:br/>
        <w:t>б) нейро-эндокринные нарушения</w:t>
      </w:r>
      <w:r w:rsidRPr="004A420A">
        <w:rPr>
          <w:sz w:val="28"/>
          <w:szCs w:val="28"/>
          <w:lang w:eastAsia="ar-SA"/>
        </w:rPr>
        <w:br/>
        <w:t xml:space="preserve">в) ничего </w:t>
      </w:r>
      <w:proofErr w:type="gramStart"/>
      <w:r w:rsidRPr="004A420A">
        <w:rPr>
          <w:sz w:val="28"/>
          <w:szCs w:val="28"/>
          <w:lang w:eastAsia="ar-SA"/>
        </w:rPr>
        <w:t>из</w:t>
      </w:r>
      <w:proofErr w:type="gramEnd"/>
      <w:r w:rsidRPr="004A420A">
        <w:rPr>
          <w:sz w:val="28"/>
          <w:szCs w:val="28"/>
          <w:lang w:eastAsia="ar-SA"/>
        </w:rPr>
        <w:t xml:space="preserve"> перечисленного</w:t>
      </w:r>
      <w:r w:rsidRPr="004A420A">
        <w:rPr>
          <w:sz w:val="28"/>
          <w:szCs w:val="28"/>
          <w:lang w:eastAsia="ar-SA"/>
        </w:rPr>
        <w:br/>
        <w:t>г) все перечисленное</w:t>
      </w:r>
      <w:r w:rsidRPr="004A420A">
        <w:rPr>
          <w:sz w:val="28"/>
          <w:szCs w:val="28"/>
          <w:lang w:eastAsia="ar-SA"/>
        </w:rPr>
        <w:br/>
      </w:r>
    </w:p>
    <w:p w:rsidR="00687BDF" w:rsidRPr="004A420A" w:rsidRDefault="00687BDF" w:rsidP="00687BDF">
      <w:pPr>
        <w:suppressAutoHyphens/>
        <w:spacing w:line="312" w:lineRule="auto"/>
        <w:ind w:left="357" w:right="1275" w:hanging="357"/>
        <w:rPr>
          <w:sz w:val="28"/>
          <w:szCs w:val="28"/>
        </w:rPr>
      </w:pPr>
      <w:r w:rsidRPr="004A420A">
        <w:rPr>
          <w:b/>
          <w:sz w:val="28"/>
          <w:szCs w:val="28"/>
          <w:lang w:eastAsia="ar-SA"/>
        </w:rPr>
        <w:t>10.</w:t>
      </w:r>
      <w:r w:rsidRPr="004A420A">
        <w:rPr>
          <w:b/>
          <w:sz w:val="28"/>
          <w:szCs w:val="28"/>
          <w:lang w:eastAsia="ar-SA"/>
        </w:rPr>
        <w:tab/>
        <w:t>Для течения быстрых родов наиболее характерно</w:t>
      </w:r>
      <w:r w:rsidRPr="004A420A">
        <w:rPr>
          <w:b/>
          <w:sz w:val="28"/>
          <w:szCs w:val="28"/>
          <w:lang w:eastAsia="ar-SA"/>
        </w:rPr>
        <w:br/>
      </w:r>
      <w:r w:rsidRPr="004A420A">
        <w:rPr>
          <w:sz w:val="28"/>
          <w:szCs w:val="28"/>
          <w:lang w:eastAsia="ar-SA"/>
        </w:rPr>
        <w:t>а) повышение температуры тела</w:t>
      </w:r>
      <w:r w:rsidRPr="004A420A">
        <w:rPr>
          <w:sz w:val="28"/>
          <w:szCs w:val="28"/>
          <w:lang w:eastAsia="ar-SA"/>
        </w:rPr>
        <w:br/>
        <w:t>б) тошнота, рвота</w:t>
      </w:r>
      <w:r w:rsidRPr="004A420A">
        <w:rPr>
          <w:sz w:val="28"/>
          <w:szCs w:val="28"/>
          <w:lang w:eastAsia="ar-SA"/>
        </w:rPr>
        <w:br/>
      </w:r>
      <w:r w:rsidRPr="004A420A">
        <w:rPr>
          <w:sz w:val="28"/>
          <w:szCs w:val="28"/>
          <w:lang w:eastAsia="ar-SA"/>
        </w:rPr>
        <w:lastRenderedPageBreak/>
        <w:t xml:space="preserve">в) </w:t>
      </w:r>
      <w:r w:rsidRPr="004A420A">
        <w:rPr>
          <w:sz w:val="28"/>
          <w:szCs w:val="28"/>
        </w:rPr>
        <w:t xml:space="preserve">ничего </w:t>
      </w:r>
      <w:proofErr w:type="gramStart"/>
      <w:r w:rsidRPr="004A420A">
        <w:rPr>
          <w:sz w:val="28"/>
          <w:szCs w:val="28"/>
        </w:rPr>
        <w:t>из</w:t>
      </w:r>
      <w:proofErr w:type="gramEnd"/>
      <w:r w:rsidRPr="004A420A">
        <w:rPr>
          <w:sz w:val="28"/>
          <w:szCs w:val="28"/>
        </w:rPr>
        <w:t xml:space="preserve"> перечисленного</w:t>
      </w:r>
      <w:r w:rsidRPr="004A420A">
        <w:rPr>
          <w:sz w:val="28"/>
          <w:szCs w:val="28"/>
        </w:rPr>
        <w:br/>
        <w:t>г) все перечисленное</w:t>
      </w:r>
      <w:r w:rsidRPr="004A420A">
        <w:rPr>
          <w:sz w:val="28"/>
          <w:szCs w:val="28"/>
        </w:rPr>
        <w:br/>
      </w:r>
    </w:p>
    <w:p w:rsidR="00687BDF" w:rsidRPr="004A420A" w:rsidRDefault="00687BDF" w:rsidP="00687BDF">
      <w:pPr>
        <w:widowControl w:val="0"/>
        <w:shd w:val="clear" w:color="auto" w:fill="FFFFFF"/>
        <w:tabs>
          <w:tab w:val="left" w:pos="816"/>
        </w:tabs>
        <w:suppressAutoHyphens/>
        <w:autoSpaceDE w:val="0"/>
        <w:autoSpaceDN w:val="0"/>
        <w:adjustRightInd w:val="0"/>
        <w:spacing w:line="312" w:lineRule="auto"/>
        <w:ind w:left="357" w:right="1275" w:hanging="357"/>
        <w:rPr>
          <w:rFonts w:eastAsia="Calibri"/>
          <w:color w:val="000000"/>
          <w:sz w:val="28"/>
          <w:szCs w:val="20"/>
          <w:lang w:eastAsia="en-US"/>
        </w:rPr>
      </w:pPr>
      <w:r w:rsidRPr="004A420A">
        <w:rPr>
          <w:rFonts w:eastAsia="Calibri"/>
          <w:b/>
          <w:color w:val="000000"/>
          <w:sz w:val="28"/>
          <w:szCs w:val="20"/>
          <w:lang w:eastAsia="en-US"/>
        </w:rPr>
        <w:t>11.</w:t>
      </w:r>
      <w:r w:rsidRPr="004A420A">
        <w:rPr>
          <w:rFonts w:eastAsia="Calibri"/>
          <w:b/>
          <w:color w:val="000000"/>
          <w:sz w:val="28"/>
          <w:szCs w:val="20"/>
          <w:lang w:eastAsia="en-US"/>
        </w:rPr>
        <w:tab/>
        <w:t>Какова продолжительность быстрых родов у первородящих?</w:t>
      </w:r>
      <w:r w:rsidRPr="004A420A">
        <w:rPr>
          <w:rFonts w:eastAsia="Calibri"/>
          <w:b/>
          <w:color w:val="000000"/>
          <w:sz w:val="28"/>
          <w:szCs w:val="20"/>
          <w:lang w:eastAsia="en-US"/>
        </w:rPr>
        <w:br/>
      </w:r>
      <w:r w:rsidRPr="004A420A">
        <w:rPr>
          <w:rFonts w:eastAsia="Calibri"/>
          <w:color w:val="000000"/>
          <w:sz w:val="28"/>
          <w:szCs w:val="20"/>
          <w:lang w:eastAsia="en-US"/>
        </w:rPr>
        <w:t>а) 1-3 часа</w:t>
      </w:r>
      <w:r w:rsidRPr="004A420A">
        <w:rPr>
          <w:rFonts w:eastAsia="Calibri"/>
          <w:color w:val="000000"/>
          <w:sz w:val="28"/>
          <w:szCs w:val="20"/>
          <w:lang w:eastAsia="en-US"/>
        </w:rPr>
        <w:br/>
        <w:t>б) 4-6 часов</w:t>
      </w:r>
      <w:r w:rsidRPr="004A420A">
        <w:rPr>
          <w:rFonts w:eastAsia="Calibri"/>
          <w:color w:val="000000"/>
          <w:sz w:val="28"/>
          <w:szCs w:val="20"/>
          <w:lang w:eastAsia="en-US"/>
        </w:rPr>
        <w:br/>
        <w:t>в) 7-10 часов</w:t>
      </w:r>
      <w:r w:rsidRPr="004A420A">
        <w:rPr>
          <w:rFonts w:eastAsia="Calibri"/>
          <w:color w:val="000000"/>
          <w:sz w:val="28"/>
          <w:szCs w:val="20"/>
          <w:lang w:eastAsia="en-US"/>
        </w:rPr>
        <w:br/>
        <w:t>г) 10-12 часов</w:t>
      </w:r>
      <w:r w:rsidRPr="004A420A">
        <w:rPr>
          <w:rFonts w:eastAsia="Calibri"/>
          <w:color w:val="000000"/>
          <w:sz w:val="28"/>
          <w:szCs w:val="20"/>
          <w:lang w:eastAsia="en-US"/>
        </w:rPr>
        <w:br/>
      </w:r>
    </w:p>
    <w:p w:rsidR="00687BDF" w:rsidRPr="004A420A" w:rsidRDefault="00687BDF" w:rsidP="00687BDF">
      <w:pPr>
        <w:shd w:val="clear" w:color="auto" w:fill="FFFFFF"/>
        <w:tabs>
          <w:tab w:val="left" w:pos="470"/>
        </w:tabs>
        <w:suppressAutoHyphens/>
        <w:spacing w:line="312" w:lineRule="auto"/>
        <w:ind w:left="426" w:right="1275" w:hanging="426"/>
        <w:rPr>
          <w:rFonts w:eastAsia="Calibri"/>
          <w:color w:val="000000"/>
          <w:sz w:val="28"/>
          <w:szCs w:val="20"/>
          <w:lang w:eastAsia="en-US"/>
        </w:rPr>
      </w:pPr>
      <w:r w:rsidRPr="004A420A">
        <w:rPr>
          <w:rFonts w:eastAsia="Calibri"/>
          <w:b/>
          <w:color w:val="000000"/>
          <w:sz w:val="28"/>
          <w:szCs w:val="20"/>
          <w:lang w:eastAsia="en-US"/>
        </w:rPr>
        <w:t>12.</w:t>
      </w:r>
      <w:r w:rsidRPr="004A420A">
        <w:rPr>
          <w:rFonts w:eastAsia="Calibri"/>
          <w:b/>
          <w:color w:val="000000"/>
          <w:sz w:val="28"/>
          <w:szCs w:val="20"/>
          <w:lang w:eastAsia="en-US"/>
        </w:rPr>
        <w:tab/>
      </w:r>
      <w:r w:rsidRPr="004A420A">
        <w:rPr>
          <w:rFonts w:ascii="Calibri" w:eastAsia="Calibri" w:hAnsi="Calibri"/>
          <w:b/>
          <w:bCs/>
          <w:color w:val="000000"/>
          <w:sz w:val="20"/>
          <w:szCs w:val="20"/>
          <w:lang w:eastAsia="en-US"/>
        </w:rPr>
        <w:tab/>
      </w:r>
      <w:r w:rsidRPr="004A420A">
        <w:rPr>
          <w:rFonts w:eastAsia="Calibri"/>
          <w:b/>
          <w:bCs/>
          <w:color w:val="000000"/>
          <w:sz w:val="28"/>
          <w:szCs w:val="20"/>
          <w:lang w:eastAsia="en-US"/>
        </w:rPr>
        <w:t>Эффективность родовой деятельности объективно оценивается:</w:t>
      </w:r>
      <w:r w:rsidRPr="004A420A">
        <w:rPr>
          <w:rFonts w:eastAsia="Calibri"/>
          <w:b/>
          <w:bCs/>
          <w:color w:val="000000"/>
          <w:sz w:val="28"/>
          <w:szCs w:val="20"/>
          <w:lang w:eastAsia="en-US"/>
        </w:rPr>
        <w:br/>
      </w:r>
      <w:r w:rsidRPr="004A420A">
        <w:rPr>
          <w:rFonts w:eastAsia="Calibri"/>
          <w:color w:val="000000"/>
          <w:sz w:val="28"/>
          <w:szCs w:val="20"/>
          <w:lang w:eastAsia="en-US"/>
        </w:rPr>
        <w:t xml:space="preserve">а) по частоте и продолжительности схваток </w:t>
      </w:r>
      <w:r w:rsidRPr="004A420A">
        <w:rPr>
          <w:rFonts w:eastAsia="Calibri"/>
          <w:color w:val="000000"/>
          <w:sz w:val="28"/>
          <w:szCs w:val="20"/>
          <w:lang w:eastAsia="en-US"/>
        </w:rPr>
        <w:br/>
        <w:t xml:space="preserve">б) по длительности родов </w:t>
      </w:r>
      <w:r w:rsidRPr="004A420A">
        <w:rPr>
          <w:rFonts w:eastAsia="Calibri"/>
          <w:color w:val="000000"/>
          <w:sz w:val="28"/>
          <w:szCs w:val="20"/>
          <w:lang w:eastAsia="en-US"/>
        </w:rPr>
        <w:br/>
        <w:t>в) по темпу сглаживания и раскрытия шейки матки</w:t>
      </w:r>
      <w:r w:rsidRPr="004A420A">
        <w:rPr>
          <w:rFonts w:eastAsia="Calibri"/>
          <w:color w:val="000000"/>
          <w:sz w:val="28"/>
          <w:szCs w:val="20"/>
          <w:lang w:eastAsia="en-US"/>
        </w:rPr>
        <w:br/>
        <w:t>г) по состоянию плода</w:t>
      </w:r>
      <w:r w:rsidRPr="004A420A">
        <w:rPr>
          <w:rFonts w:eastAsia="Calibri"/>
          <w:color w:val="000000"/>
          <w:sz w:val="28"/>
          <w:szCs w:val="20"/>
          <w:lang w:eastAsia="en-US"/>
        </w:rPr>
        <w:br/>
      </w:r>
    </w:p>
    <w:p w:rsidR="00687BDF" w:rsidRPr="004A420A" w:rsidRDefault="00687BDF" w:rsidP="00687BDF">
      <w:pPr>
        <w:suppressAutoHyphens/>
        <w:spacing w:line="312" w:lineRule="auto"/>
        <w:ind w:left="426" w:right="1275" w:hanging="426"/>
        <w:rPr>
          <w:rFonts w:eastAsia="Calibri"/>
          <w:sz w:val="28"/>
          <w:szCs w:val="20"/>
          <w:lang w:eastAsia="en-US"/>
        </w:rPr>
      </w:pPr>
      <w:r w:rsidRPr="004A420A">
        <w:rPr>
          <w:rFonts w:eastAsia="Calibri"/>
          <w:b/>
          <w:color w:val="000000"/>
          <w:sz w:val="28"/>
          <w:szCs w:val="20"/>
          <w:lang w:eastAsia="en-US"/>
        </w:rPr>
        <w:t>13.</w:t>
      </w:r>
      <w:r w:rsidRPr="004A420A">
        <w:rPr>
          <w:rFonts w:eastAsia="Calibri"/>
          <w:b/>
          <w:color w:val="000000"/>
          <w:sz w:val="28"/>
          <w:szCs w:val="20"/>
          <w:lang w:eastAsia="en-US"/>
        </w:rPr>
        <w:tab/>
      </w:r>
      <w:r w:rsidRPr="004A420A">
        <w:rPr>
          <w:rFonts w:eastAsia="Calibri"/>
          <w:b/>
          <w:sz w:val="28"/>
          <w:szCs w:val="20"/>
          <w:lang w:eastAsia="en-US"/>
        </w:rPr>
        <w:t xml:space="preserve">В чем главная опасность быстрых родов для матери в </w:t>
      </w:r>
      <w:r w:rsidRPr="004A420A">
        <w:rPr>
          <w:rFonts w:eastAsia="Calibri"/>
          <w:b/>
          <w:sz w:val="28"/>
          <w:szCs w:val="20"/>
          <w:lang w:val="en-US" w:eastAsia="en-US"/>
        </w:rPr>
        <w:t>I</w:t>
      </w:r>
      <w:r w:rsidRPr="004A420A">
        <w:rPr>
          <w:rFonts w:eastAsia="Calibri"/>
          <w:b/>
          <w:sz w:val="28"/>
          <w:szCs w:val="20"/>
          <w:lang w:eastAsia="en-US"/>
        </w:rPr>
        <w:t xml:space="preserve"> периоде родов?</w:t>
      </w:r>
      <w:r w:rsidRPr="004A420A">
        <w:rPr>
          <w:rFonts w:eastAsia="Calibri"/>
          <w:b/>
          <w:sz w:val="28"/>
          <w:szCs w:val="20"/>
          <w:lang w:eastAsia="en-US"/>
        </w:rPr>
        <w:br/>
      </w:r>
      <w:r w:rsidRPr="004A420A">
        <w:rPr>
          <w:rFonts w:eastAsia="Calibri"/>
          <w:sz w:val="28"/>
          <w:szCs w:val="20"/>
          <w:lang w:eastAsia="en-US"/>
        </w:rPr>
        <w:t>а) в преждевременной отслойке нормально расположенной плаценты</w:t>
      </w:r>
      <w:r w:rsidRPr="004A420A">
        <w:rPr>
          <w:rFonts w:eastAsia="Calibri"/>
          <w:sz w:val="28"/>
          <w:szCs w:val="20"/>
          <w:lang w:eastAsia="en-US"/>
        </w:rPr>
        <w:br/>
        <w:t>б) в повышении травматизма мягких родовых путей</w:t>
      </w:r>
      <w:r w:rsidRPr="004A420A">
        <w:rPr>
          <w:rFonts w:eastAsia="Calibri"/>
          <w:sz w:val="28"/>
          <w:szCs w:val="20"/>
          <w:lang w:eastAsia="en-US"/>
        </w:rPr>
        <w:br/>
        <w:t>в) в кровотечении во втором периоде родов</w:t>
      </w:r>
      <w:r w:rsidRPr="004A420A">
        <w:rPr>
          <w:rFonts w:eastAsia="Calibri"/>
          <w:sz w:val="28"/>
          <w:szCs w:val="20"/>
          <w:lang w:eastAsia="en-US"/>
        </w:rPr>
        <w:br/>
        <w:t>г) в гипотонии матки в раннем послеродовом периоде</w:t>
      </w:r>
      <w:r w:rsidRPr="004A420A">
        <w:rPr>
          <w:rFonts w:eastAsia="Calibri"/>
          <w:sz w:val="28"/>
          <w:szCs w:val="20"/>
          <w:lang w:eastAsia="en-US"/>
        </w:rPr>
        <w:br/>
      </w:r>
    </w:p>
    <w:p w:rsidR="00687BDF" w:rsidRPr="004A420A" w:rsidRDefault="00687BDF" w:rsidP="00687BDF">
      <w:pPr>
        <w:shd w:val="clear" w:color="auto" w:fill="FFFFFF"/>
        <w:tabs>
          <w:tab w:val="left" w:pos="398"/>
        </w:tabs>
        <w:suppressAutoHyphens/>
        <w:spacing w:line="312" w:lineRule="auto"/>
        <w:ind w:left="426" w:right="1275" w:hanging="426"/>
        <w:rPr>
          <w:rFonts w:eastAsia="Calibri"/>
          <w:i/>
          <w:iCs/>
          <w:color w:val="000000"/>
          <w:sz w:val="28"/>
          <w:szCs w:val="20"/>
          <w:lang w:eastAsia="en-US"/>
        </w:rPr>
      </w:pPr>
      <w:r w:rsidRPr="004A420A">
        <w:rPr>
          <w:rFonts w:eastAsia="Calibri"/>
          <w:b/>
          <w:color w:val="000000"/>
          <w:sz w:val="28"/>
          <w:szCs w:val="20"/>
          <w:lang w:eastAsia="en-US"/>
        </w:rPr>
        <w:t>14.</w:t>
      </w:r>
      <w:r w:rsidRPr="004A420A">
        <w:rPr>
          <w:rFonts w:eastAsia="Calibri"/>
          <w:b/>
          <w:color w:val="000000"/>
          <w:sz w:val="28"/>
          <w:szCs w:val="20"/>
          <w:lang w:eastAsia="en-US"/>
        </w:rPr>
        <w:tab/>
      </w:r>
      <w:r w:rsidRPr="004A420A">
        <w:rPr>
          <w:rFonts w:eastAsia="Calibri"/>
          <w:b/>
          <w:bCs/>
          <w:color w:val="000000"/>
          <w:sz w:val="28"/>
          <w:szCs w:val="20"/>
          <w:lang w:eastAsia="en-US"/>
        </w:rPr>
        <w:t>Для первичной слабости родовой деятельности характерно:</w:t>
      </w:r>
      <w:r w:rsidRPr="004A420A">
        <w:rPr>
          <w:rFonts w:eastAsia="Calibri"/>
          <w:b/>
          <w:bCs/>
          <w:color w:val="000000"/>
          <w:sz w:val="28"/>
          <w:szCs w:val="20"/>
          <w:lang w:eastAsia="en-US"/>
        </w:rPr>
        <w:br/>
      </w:r>
      <w:r w:rsidRPr="004A420A">
        <w:rPr>
          <w:rFonts w:eastAsia="Calibri"/>
          <w:color w:val="000000"/>
          <w:sz w:val="28"/>
          <w:szCs w:val="20"/>
          <w:lang w:eastAsia="en-US"/>
        </w:rPr>
        <w:t>а) наличие регулярных схваток</w:t>
      </w:r>
      <w:r w:rsidRPr="004A420A">
        <w:rPr>
          <w:rFonts w:eastAsia="Calibri"/>
          <w:color w:val="000000"/>
          <w:sz w:val="28"/>
          <w:szCs w:val="20"/>
          <w:lang w:eastAsia="en-US"/>
        </w:rPr>
        <w:br/>
        <w:t>б) болезненные схватки</w:t>
      </w:r>
      <w:r w:rsidRPr="004A420A">
        <w:rPr>
          <w:rFonts w:eastAsia="Calibri"/>
          <w:color w:val="000000"/>
          <w:sz w:val="28"/>
          <w:szCs w:val="20"/>
          <w:lang w:eastAsia="en-US"/>
        </w:rPr>
        <w:br/>
        <w:t>в) недостаточное продвижение предлежащей части</w:t>
      </w:r>
      <w:r w:rsidRPr="004A420A">
        <w:rPr>
          <w:rFonts w:eastAsia="Calibri"/>
          <w:color w:val="000000"/>
          <w:sz w:val="28"/>
          <w:szCs w:val="20"/>
          <w:lang w:eastAsia="en-US"/>
        </w:rPr>
        <w:br/>
        <w:t>г) недостаточная динамика раскрытия шейки матки</w:t>
      </w:r>
    </w:p>
    <w:p w:rsidR="00687BDF" w:rsidRPr="004A420A" w:rsidRDefault="00687BDF" w:rsidP="00687BDF">
      <w:pPr>
        <w:suppressAutoHyphens/>
        <w:spacing w:line="276" w:lineRule="auto"/>
        <w:ind w:left="357" w:hanging="357"/>
        <w:jc w:val="center"/>
        <w:rPr>
          <w:b/>
          <w:sz w:val="28"/>
          <w:szCs w:val="28"/>
          <w:lang w:eastAsia="ar-SA"/>
        </w:rPr>
      </w:pPr>
      <w:r w:rsidRPr="004A420A">
        <w:rPr>
          <w:sz w:val="28"/>
          <w:szCs w:val="28"/>
        </w:rPr>
        <w:br/>
      </w:r>
    </w:p>
    <w:p w:rsidR="00687BDF" w:rsidRPr="004A420A" w:rsidRDefault="00687BDF" w:rsidP="00687BDF">
      <w:pPr>
        <w:spacing w:line="264" w:lineRule="auto"/>
        <w:ind w:left="357" w:hanging="357"/>
        <w:rPr>
          <w:b/>
          <w:sz w:val="28"/>
          <w:szCs w:val="28"/>
          <w:lang w:eastAsia="ar-SA"/>
        </w:rPr>
      </w:pPr>
      <w:r w:rsidRPr="004A420A">
        <w:rPr>
          <w:rFonts w:ascii="Calibri" w:eastAsia="Calibri" w:hAnsi="Calibri"/>
          <w:b/>
          <w:sz w:val="28"/>
          <w:szCs w:val="28"/>
          <w:lang w:eastAsia="en-US"/>
        </w:rPr>
        <w:br w:type="page"/>
      </w:r>
    </w:p>
    <w:p w:rsidR="00687BDF" w:rsidRPr="004A420A" w:rsidRDefault="00687BDF" w:rsidP="00687BDF">
      <w:pPr>
        <w:spacing w:before="240" w:after="240" w:line="264" w:lineRule="auto"/>
        <w:ind w:left="360"/>
        <w:jc w:val="center"/>
        <w:rPr>
          <w:rFonts w:ascii="Bookman Old Style" w:eastAsia="Calibri" w:hAnsi="Bookman Old Style"/>
          <w:b/>
          <w:color w:val="FF0000"/>
          <w:sz w:val="28"/>
          <w:szCs w:val="28"/>
          <w:lang w:eastAsia="en-US"/>
        </w:rPr>
      </w:pPr>
      <w:r w:rsidRPr="004A420A">
        <w:rPr>
          <w:rFonts w:ascii="Bookman Old Style" w:eastAsia="Calibri" w:hAnsi="Bookman Old Style"/>
          <w:b/>
          <w:noProof/>
          <w:color w:val="FF0000"/>
          <w:sz w:val="28"/>
          <w:szCs w:val="28"/>
        </w:rPr>
        <w:lastRenderedPageBreak/>
        <w:drawing>
          <wp:anchor distT="0" distB="0" distL="114300" distR="114300" simplePos="0" relativeHeight="251685888" behindDoc="1" locked="0" layoutInCell="1" allowOverlap="1">
            <wp:simplePos x="0" y="0"/>
            <wp:positionH relativeFrom="column">
              <wp:posOffset>5018405</wp:posOffset>
            </wp:positionH>
            <wp:positionV relativeFrom="paragraph">
              <wp:posOffset>58420</wp:posOffset>
            </wp:positionV>
            <wp:extent cx="911225" cy="914400"/>
            <wp:effectExtent l="19050" t="0" r="3175" b="0"/>
            <wp:wrapThrough wrapText="bothSides">
              <wp:wrapPolygon edited="0">
                <wp:start x="-452" y="0"/>
                <wp:lineTo x="-452" y="21150"/>
                <wp:lineTo x="21675" y="21150"/>
                <wp:lineTo x="21675" y="0"/>
                <wp:lineTo x="-452" y="0"/>
              </wp:wrapPolygon>
            </wp:wrapThrough>
            <wp:docPr id="109" name="Рисунок 20" descr="B:\РИСУНКИ. ФОТО\ИНТЕРНЕТ\интернет.клипы картинки\врачи\MR9003186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РИСУНКИ. ФОТО\ИНТЕРНЕТ\интернет.клипы картинки\врачи\MR900318622.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1225" cy="914400"/>
                    </a:xfrm>
                    <a:prstGeom prst="rect">
                      <a:avLst/>
                    </a:prstGeom>
                    <a:noFill/>
                    <a:ln>
                      <a:noFill/>
                    </a:ln>
                  </pic:spPr>
                </pic:pic>
              </a:graphicData>
            </a:graphic>
          </wp:anchor>
        </w:drawing>
      </w:r>
      <w:r w:rsidRPr="004A420A">
        <w:rPr>
          <w:rFonts w:ascii="Bookman Old Style" w:eastAsia="Calibri" w:hAnsi="Bookman Old Style"/>
          <w:b/>
          <w:color w:val="FF0000"/>
          <w:sz w:val="28"/>
          <w:szCs w:val="28"/>
          <w:lang w:eastAsia="en-US"/>
        </w:rPr>
        <w:t>ЗАДАНИЯ ДЛЯ АКТУАЛИЗАЦИИ ЗНАНИЙ</w:t>
      </w:r>
    </w:p>
    <w:p w:rsidR="00687BDF" w:rsidRPr="004A420A" w:rsidRDefault="00687BDF" w:rsidP="00687BDF">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687BDF" w:rsidRPr="004A420A" w:rsidRDefault="00687BDF" w:rsidP="00687BDF">
      <w:pPr>
        <w:spacing w:line="276" w:lineRule="auto"/>
        <w:ind w:left="360"/>
        <w:jc w:val="center"/>
        <w:rPr>
          <w:rFonts w:ascii="Calibri" w:eastAsia="Calibri" w:hAnsi="Calibri"/>
          <w:b/>
          <w:i/>
          <w:sz w:val="28"/>
          <w:szCs w:val="28"/>
          <w:lang w:eastAsia="en-US"/>
        </w:rPr>
      </w:pPr>
      <w:r w:rsidRPr="004A420A">
        <w:rPr>
          <w:rFonts w:ascii="Calibri" w:eastAsia="Calibri" w:hAnsi="Calibri"/>
          <w:b/>
          <w:i/>
          <w:sz w:val="28"/>
          <w:szCs w:val="28"/>
          <w:lang w:eastAsia="en-US"/>
        </w:rPr>
        <w:t>Ответьте на поставленные вопросы</w:t>
      </w:r>
    </w:p>
    <w:p w:rsidR="00687BDF" w:rsidRPr="004A420A" w:rsidRDefault="00687BDF" w:rsidP="00687BDF">
      <w:pPr>
        <w:spacing w:line="276" w:lineRule="auto"/>
        <w:ind w:left="360"/>
        <w:jc w:val="center"/>
        <w:rPr>
          <w:rFonts w:ascii="Calibri" w:eastAsia="Calibri" w:hAnsi="Calibri"/>
          <w:b/>
          <w:i/>
          <w:sz w:val="28"/>
          <w:szCs w:val="28"/>
          <w:lang w:eastAsia="en-US"/>
        </w:rPr>
      </w:pPr>
    </w:p>
    <w:p w:rsidR="00687BDF" w:rsidRPr="004A420A" w:rsidRDefault="00687BDF" w:rsidP="00687BDF">
      <w:pPr>
        <w:tabs>
          <w:tab w:val="left" w:leader="underscore" w:pos="9356"/>
        </w:tabs>
        <w:suppressAutoHyphens/>
        <w:spacing w:line="276" w:lineRule="auto"/>
        <w:ind w:left="425" w:hanging="425"/>
        <w:rPr>
          <w:rFonts w:eastAsia="Calibri"/>
          <w:sz w:val="28"/>
          <w:szCs w:val="22"/>
          <w:lang w:eastAsia="en-US"/>
        </w:rPr>
      </w:pPr>
      <w:r w:rsidRPr="004A420A">
        <w:rPr>
          <w:rFonts w:eastAsia="Calibri"/>
          <w:sz w:val="28"/>
          <w:szCs w:val="22"/>
          <w:lang w:eastAsia="en-US"/>
        </w:rPr>
        <w:t xml:space="preserve">1. </w:t>
      </w:r>
      <w:r w:rsidRPr="004A420A">
        <w:rPr>
          <w:rFonts w:eastAsia="Calibri"/>
          <w:sz w:val="28"/>
          <w:szCs w:val="22"/>
          <w:lang w:eastAsia="en-US"/>
        </w:rPr>
        <w:tab/>
        <w:t>Причины развития аномалий родовой деятельности</w:t>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p>
    <w:p w:rsidR="00687BDF" w:rsidRPr="004A420A" w:rsidRDefault="00687BDF" w:rsidP="00687BDF">
      <w:pPr>
        <w:tabs>
          <w:tab w:val="left" w:leader="underscore" w:pos="9356"/>
        </w:tabs>
        <w:suppressAutoHyphens/>
        <w:spacing w:line="276" w:lineRule="auto"/>
        <w:ind w:left="425" w:hanging="425"/>
        <w:rPr>
          <w:rFonts w:eastAsia="Calibri"/>
          <w:sz w:val="28"/>
          <w:szCs w:val="22"/>
          <w:lang w:eastAsia="en-US"/>
        </w:rPr>
      </w:pPr>
      <w:r w:rsidRPr="004A420A">
        <w:rPr>
          <w:rFonts w:eastAsia="Calibri"/>
          <w:sz w:val="28"/>
          <w:szCs w:val="22"/>
          <w:lang w:eastAsia="en-US"/>
        </w:rPr>
        <w:t xml:space="preserve">2. </w:t>
      </w:r>
      <w:r w:rsidRPr="004A420A">
        <w:rPr>
          <w:rFonts w:eastAsia="Calibri"/>
          <w:sz w:val="28"/>
          <w:szCs w:val="22"/>
          <w:lang w:eastAsia="en-US"/>
        </w:rPr>
        <w:tab/>
        <w:t>Классификация аномалий родовой деятельности</w:t>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p>
    <w:p w:rsidR="00687BDF" w:rsidRPr="004A420A" w:rsidRDefault="00687BDF" w:rsidP="00687BDF">
      <w:pPr>
        <w:tabs>
          <w:tab w:val="left" w:pos="426"/>
          <w:tab w:val="left" w:leader="underscore" w:pos="9356"/>
        </w:tabs>
        <w:suppressAutoHyphens/>
        <w:spacing w:line="276" w:lineRule="auto"/>
        <w:ind w:left="426" w:hanging="426"/>
        <w:rPr>
          <w:rFonts w:eastAsia="Calibri"/>
          <w:sz w:val="28"/>
          <w:szCs w:val="22"/>
          <w:lang w:eastAsia="en-US"/>
        </w:rPr>
      </w:pPr>
      <w:r w:rsidRPr="004A420A">
        <w:rPr>
          <w:rFonts w:eastAsia="Calibri"/>
          <w:sz w:val="28"/>
          <w:szCs w:val="22"/>
          <w:lang w:eastAsia="en-US"/>
        </w:rPr>
        <w:t>3.</w:t>
      </w:r>
      <w:r w:rsidRPr="004A420A">
        <w:rPr>
          <w:rFonts w:eastAsia="Calibri"/>
          <w:sz w:val="28"/>
          <w:szCs w:val="22"/>
          <w:lang w:eastAsia="en-US"/>
        </w:rPr>
        <w:tab/>
        <w:t>Перечислить параметры родовых схваток</w:t>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p>
    <w:p w:rsidR="00687BDF" w:rsidRPr="004A420A" w:rsidRDefault="00687BDF" w:rsidP="00687BDF">
      <w:pPr>
        <w:tabs>
          <w:tab w:val="left" w:pos="426"/>
          <w:tab w:val="left" w:leader="underscore" w:pos="9356"/>
        </w:tabs>
        <w:suppressAutoHyphens/>
        <w:spacing w:line="276" w:lineRule="auto"/>
        <w:ind w:left="426" w:hanging="426"/>
        <w:rPr>
          <w:rFonts w:eastAsia="Calibri"/>
          <w:sz w:val="28"/>
          <w:szCs w:val="22"/>
          <w:lang w:eastAsia="en-US"/>
        </w:rPr>
      </w:pPr>
      <w:r w:rsidRPr="004A420A">
        <w:rPr>
          <w:rFonts w:eastAsia="Calibri"/>
          <w:sz w:val="28"/>
          <w:szCs w:val="22"/>
          <w:lang w:eastAsia="en-US"/>
        </w:rPr>
        <w:t xml:space="preserve">4. </w:t>
      </w:r>
      <w:r w:rsidRPr="004A420A">
        <w:rPr>
          <w:rFonts w:eastAsia="Calibri"/>
          <w:sz w:val="28"/>
          <w:szCs w:val="22"/>
          <w:lang w:eastAsia="en-US"/>
        </w:rPr>
        <w:tab/>
        <w:t>Основные клинические признаки прелиминарного периода, патологического прелиминарного периода</w:t>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p>
    <w:p w:rsidR="00687BDF" w:rsidRPr="004A420A" w:rsidRDefault="00687BDF" w:rsidP="00687BDF">
      <w:pPr>
        <w:tabs>
          <w:tab w:val="left" w:leader="underscore" w:pos="9355"/>
        </w:tabs>
        <w:suppressAutoHyphens/>
        <w:spacing w:line="276" w:lineRule="auto"/>
        <w:ind w:left="426" w:hanging="420"/>
        <w:rPr>
          <w:rFonts w:eastAsia="Calibri"/>
          <w:sz w:val="28"/>
          <w:szCs w:val="22"/>
          <w:lang w:eastAsia="en-US"/>
        </w:rPr>
      </w:pPr>
      <w:r w:rsidRPr="004A420A">
        <w:rPr>
          <w:rFonts w:eastAsia="Calibri"/>
          <w:sz w:val="28"/>
          <w:szCs w:val="22"/>
          <w:lang w:eastAsia="en-US"/>
        </w:rPr>
        <w:t xml:space="preserve">5. </w:t>
      </w:r>
      <w:r w:rsidRPr="004A420A">
        <w:rPr>
          <w:rFonts w:eastAsia="Calibri"/>
          <w:sz w:val="28"/>
          <w:szCs w:val="22"/>
          <w:lang w:eastAsia="en-US"/>
        </w:rPr>
        <w:tab/>
        <w:t>Метод оценки эффективности схваток</w:t>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p>
    <w:p w:rsidR="00687BDF" w:rsidRPr="004A420A" w:rsidRDefault="00687BDF" w:rsidP="00687BDF">
      <w:pPr>
        <w:tabs>
          <w:tab w:val="left" w:leader="underscore" w:pos="9355"/>
        </w:tabs>
        <w:suppressAutoHyphens/>
        <w:spacing w:line="276" w:lineRule="auto"/>
        <w:ind w:left="426" w:hanging="420"/>
        <w:rPr>
          <w:rFonts w:eastAsia="Calibri"/>
          <w:sz w:val="28"/>
          <w:szCs w:val="22"/>
          <w:lang w:eastAsia="en-US"/>
        </w:rPr>
      </w:pPr>
      <w:r w:rsidRPr="004A420A">
        <w:rPr>
          <w:rFonts w:eastAsia="Calibri"/>
          <w:sz w:val="28"/>
          <w:szCs w:val="22"/>
          <w:lang w:eastAsia="en-US"/>
        </w:rPr>
        <w:t>6.</w:t>
      </w:r>
      <w:r w:rsidRPr="004A420A">
        <w:rPr>
          <w:rFonts w:eastAsia="Calibri"/>
          <w:sz w:val="28"/>
          <w:szCs w:val="22"/>
          <w:lang w:eastAsia="en-US"/>
        </w:rPr>
        <w:tab/>
        <w:t xml:space="preserve">Понятие о маточной активности (ЕМ) </w:t>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p>
    <w:p w:rsidR="00687BDF" w:rsidRPr="004A420A" w:rsidRDefault="00687BDF" w:rsidP="00687BDF">
      <w:pPr>
        <w:numPr>
          <w:ilvl w:val="0"/>
          <w:numId w:val="102"/>
        </w:numPr>
        <w:tabs>
          <w:tab w:val="left" w:leader="underscore" w:pos="9355"/>
        </w:tabs>
        <w:suppressAutoHyphens/>
        <w:spacing w:line="276" w:lineRule="auto"/>
        <w:ind w:left="426" w:hanging="426"/>
        <w:contextualSpacing/>
        <w:rPr>
          <w:rFonts w:eastAsia="Calibri"/>
          <w:sz w:val="28"/>
          <w:szCs w:val="22"/>
          <w:lang w:eastAsia="en-US"/>
        </w:rPr>
      </w:pPr>
      <w:r w:rsidRPr="004A420A">
        <w:rPr>
          <w:rFonts w:eastAsia="Calibri"/>
          <w:sz w:val="28"/>
          <w:szCs w:val="22"/>
          <w:lang w:eastAsia="en-US"/>
        </w:rPr>
        <w:t xml:space="preserve">Перечислить клинические признаки вторичной слабости родовой деятельности </w:t>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p>
    <w:p w:rsidR="00687BDF" w:rsidRPr="004A420A" w:rsidRDefault="00687BDF" w:rsidP="00687BDF">
      <w:pPr>
        <w:numPr>
          <w:ilvl w:val="0"/>
          <w:numId w:val="102"/>
        </w:numPr>
        <w:tabs>
          <w:tab w:val="left" w:leader="underscore" w:pos="9355"/>
        </w:tabs>
        <w:suppressAutoHyphens/>
        <w:spacing w:line="276" w:lineRule="auto"/>
        <w:ind w:left="426" w:hanging="426"/>
        <w:contextualSpacing/>
        <w:rPr>
          <w:rFonts w:eastAsia="Calibri"/>
          <w:sz w:val="28"/>
          <w:szCs w:val="22"/>
          <w:lang w:eastAsia="en-US"/>
        </w:rPr>
      </w:pPr>
      <w:r w:rsidRPr="004A420A">
        <w:rPr>
          <w:rFonts w:eastAsia="Calibri"/>
          <w:sz w:val="28"/>
          <w:szCs w:val="22"/>
          <w:lang w:eastAsia="en-US"/>
        </w:rPr>
        <w:t>Назвать основные причины, приводящие к вторичной слабости родовой деятельности</w:t>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p>
    <w:p w:rsidR="00687BDF" w:rsidRPr="004A420A" w:rsidRDefault="00687BDF" w:rsidP="00687BDF">
      <w:pPr>
        <w:numPr>
          <w:ilvl w:val="0"/>
          <w:numId w:val="102"/>
        </w:numPr>
        <w:tabs>
          <w:tab w:val="left" w:leader="underscore" w:pos="9355"/>
        </w:tabs>
        <w:suppressAutoHyphens/>
        <w:spacing w:line="276" w:lineRule="auto"/>
        <w:ind w:left="426" w:hanging="426"/>
        <w:contextualSpacing/>
        <w:rPr>
          <w:rFonts w:eastAsia="Calibri"/>
          <w:sz w:val="28"/>
          <w:szCs w:val="22"/>
          <w:lang w:eastAsia="en-US"/>
        </w:rPr>
      </w:pPr>
      <w:r w:rsidRPr="004A420A">
        <w:rPr>
          <w:rFonts w:eastAsia="Calibri"/>
          <w:sz w:val="28"/>
          <w:szCs w:val="22"/>
          <w:lang w:eastAsia="en-US"/>
        </w:rPr>
        <w:t xml:space="preserve">Назовите объективные методы регистрации сократительной деятельности матки </w:t>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p>
    <w:p w:rsidR="00687BDF" w:rsidRPr="004A420A" w:rsidRDefault="00687BDF" w:rsidP="00687BDF">
      <w:pPr>
        <w:tabs>
          <w:tab w:val="left" w:leader="underscore" w:pos="9355"/>
        </w:tabs>
        <w:suppressAutoHyphens/>
        <w:spacing w:line="276" w:lineRule="auto"/>
        <w:ind w:left="426"/>
        <w:rPr>
          <w:rFonts w:eastAsia="Calibri"/>
          <w:sz w:val="28"/>
          <w:szCs w:val="22"/>
          <w:lang w:eastAsia="en-US"/>
        </w:rPr>
      </w:pPr>
      <w:r w:rsidRPr="004A420A">
        <w:rPr>
          <w:rFonts w:eastAsia="Calibri"/>
          <w:sz w:val="28"/>
          <w:szCs w:val="22"/>
          <w:lang w:eastAsia="en-US"/>
        </w:rPr>
        <w:tab/>
      </w:r>
    </w:p>
    <w:p w:rsidR="00687BDF" w:rsidRPr="004A420A" w:rsidRDefault="00687BDF" w:rsidP="00687BDF">
      <w:pPr>
        <w:numPr>
          <w:ilvl w:val="0"/>
          <w:numId w:val="102"/>
        </w:numPr>
        <w:tabs>
          <w:tab w:val="left" w:leader="underscore" w:pos="9355"/>
        </w:tabs>
        <w:suppressAutoHyphens/>
        <w:spacing w:line="276" w:lineRule="auto"/>
        <w:ind w:left="426" w:hanging="426"/>
        <w:contextualSpacing/>
        <w:rPr>
          <w:rFonts w:eastAsia="Calibri"/>
          <w:sz w:val="28"/>
          <w:szCs w:val="22"/>
          <w:lang w:eastAsia="en-US"/>
        </w:rPr>
      </w:pPr>
      <w:r w:rsidRPr="004A420A">
        <w:rPr>
          <w:rFonts w:eastAsia="Calibri"/>
          <w:sz w:val="28"/>
          <w:szCs w:val="22"/>
          <w:lang w:eastAsia="en-US"/>
        </w:rPr>
        <w:t>Назвать причины патологического прелиминарного периода</w:t>
      </w:r>
      <w:r w:rsidRPr="004A420A">
        <w:rPr>
          <w:rFonts w:eastAsia="Calibri"/>
          <w:sz w:val="28"/>
          <w:szCs w:val="22"/>
          <w:lang w:eastAsia="en-US"/>
        </w:rPr>
        <w:tab/>
      </w:r>
      <w:r w:rsidRPr="004A420A">
        <w:rPr>
          <w:rFonts w:eastAsia="Calibri"/>
          <w:sz w:val="28"/>
          <w:szCs w:val="22"/>
          <w:lang w:eastAsia="en-US"/>
        </w:rPr>
        <w:br/>
      </w:r>
      <w:r w:rsidRPr="004A420A">
        <w:rPr>
          <w:rFonts w:eastAsia="Calibri"/>
          <w:sz w:val="28"/>
          <w:szCs w:val="22"/>
          <w:lang w:eastAsia="en-US"/>
        </w:rPr>
        <w:tab/>
      </w:r>
    </w:p>
    <w:p w:rsidR="00687BDF" w:rsidRPr="004A420A" w:rsidRDefault="00687BDF" w:rsidP="00687BDF">
      <w:pPr>
        <w:tabs>
          <w:tab w:val="left" w:leader="underscore" w:pos="9355"/>
        </w:tabs>
        <w:suppressAutoHyphens/>
        <w:spacing w:line="276" w:lineRule="auto"/>
        <w:ind w:left="426"/>
        <w:rPr>
          <w:rFonts w:eastAsia="Calibri"/>
          <w:sz w:val="28"/>
          <w:szCs w:val="22"/>
          <w:lang w:eastAsia="en-US"/>
        </w:rPr>
      </w:pPr>
      <w:r w:rsidRPr="004A420A">
        <w:rPr>
          <w:rFonts w:eastAsia="Calibri"/>
          <w:sz w:val="28"/>
          <w:szCs w:val="22"/>
          <w:lang w:eastAsia="en-US"/>
        </w:rPr>
        <w:tab/>
      </w:r>
    </w:p>
    <w:p w:rsidR="00687BDF" w:rsidRPr="004A420A" w:rsidRDefault="00687BDF" w:rsidP="00687BDF">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687BDF" w:rsidRPr="004A420A" w:rsidRDefault="00687BDF" w:rsidP="00687BDF">
      <w:pPr>
        <w:tabs>
          <w:tab w:val="center" w:pos="4677"/>
          <w:tab w:val="left" w:pos="6128"/>
        </w:tabs>
        <w:spacing w:line="276" w:lineRule="auto"/>
        <w:ind w:left="357" w:hanging="357"/>
        <w:outlineLvl w:val="0"/>
        <w:rPr>
          <w:rFonts w:eastAsia="Calibri"/>
          <w:sz w:val="28"/>
          <w:szCs w:val="28"/>
          <w:lang w:eastAsia="en-US"/>
        </w:rPr>
      </w:pPr>
      <w:r w:rsidRPr="004A420A">
        <w:rPr>
          <w:rFonts w:eastAsia="Calibri"/>
          <w:sz w:val="28"/>
          <w:szCs w:val="28"/>
          <w:lang w:eastAsia="en-US"/>
        </w:rPr>
        <w:t>Подпишите рисунки.</w:t>
      </w:r>
    </w:p>
    <w:p w:rsidR="00687BDF" w:rsidRPr="004A420A" w:rsidRDefault="00687BDF" w:rsidP="00687BDF">
      <w:pPr>
        <w:tabs>
          <w:tab w:val="center" w:pos="4677"/>
          <w:tab w:val="left" w:pos="6128"/>
        </w:tabs>
        <w:spacing w:line="276" w:lineRule="auto"/>
        <w:ind w:left="357" w:hanging="357"/>
        <w:jc w:val="center"/>
        <w:outlineLvl w:val="0"/>
        <w:rPr>
          <w:rFonts w:eastAsia="Calibri"/>
          <w:b/>
          <w:sz w:val="28"/>
          <w:szCs w:val="28"/>
          <w:lang w:eastAsia="en-US"/>
        </w:rPr>
      </w:pPr>
    </w:p>
    <w:tbl>
      <w:tblPr>
        <w:tblStyle w:val="a4"/>
        <w:tblW w:w="5000" w:type="pct"/>
        <w:tblLayout w:type="fixed"/>
        <w:tblLook w:val="04A0"/>
      </w:tblPr>
      <w:tblGrid>
        <w:gridCol w:w="534"/>
        <w:gridCol w:w="4536"/>
        <w:gridCol w:w="4501"/>
      </w:tblGrid>
      <w:tr w:rsidR="00687BDF" w:rsidRPr="004A420A" w:rsidTr="00647294">
        <w:trPr>
          <w:trHeight w:val="3464"/>
        </w:trPr>
        <w:tc>
          <w:tcPr>
            <w:tcW w:w="534" w:type="dxa"/>
          </w:tcPr>
          <w:p w:rsidR="00687BDF" w:rsidRPr="004A420A" w:rsidRDefault="00687BDF" w:rsidP="00647294">
            <w:pPr>
              <w:spacing w:line="276" w:lineRule="auto"/>
              <w:jc w:val="center"/>
              <w:outlineLvl w:val="0"/>
              <w:rPr>
                <w:noProof/>
              </w:rPr>
            </w:pPr>
            <w:r w:rsidRPr="004A420A">
              <w:rPr>
                <w:noProof/>
              </w:rPr>
              <w:t>1</w:t>
            </w:r>
          </w:p>
        </w:tc>
        <w:tc>
          <w:tcPr>
            <w:tcW w:w="4536" w:type="dxa"/>
            <w:vAlign w:val="center"/>
          </w:tcPr>
          <w:p w:rsidR="00687BDF" w:rsidRPr="004A420A" w:rsidRDefault="00687BDF" w:rsidP="00647294">
            <w:pPr>
              <w:spacing w:line="276" w:lineRule="auto"/>
              <w:jc w:val="center"/>
              <w:outlineLvl w:val="0"/>
              <w:rPr>
                <w:b/>
              </w:rPr>
            </w:pPr>
            <w:r w:rsidRPr="004A420A">
              <w:rPr>
                <w:b/>
                <w:noProof/>
                <w:sz w:val="28"/>
                <w:szCs w:val="28"/>
              </w:rPr>
              <w:drawing>
                <wp:inline distT="0" distB="0" distL="0" distR="0">
                  <wp:extent cx="2539128" cy="1624083"/>
                  <wp:effectExtent l="19050" t="0" r="0" b="0"/>
                  <wp:docPr id="110" name="Рисунок 224" descr="http://www.medcollegelib.ru/cgi-bin/mb4?hide_Cookie=yes&amp;usr_data=gd-image(doc,ISBN9785970405925-A006,pic_0176.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edcollegelib.ru/cgi-bin/mb4?hide_Cookie=yes&amp;usr_data=gd-image(doc,ISBN9785970405925-A006,pic_0176.jpg,-1,,00000000)"/>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6708" cy="1628931"/>
                          </a:xfrm>
                          <a:prstGeom prst="rect">
                            <a:avLst/>
                          </a:prstGeom>
                          <a:noFill/>
                          <a:ln>
                            <a:noFill/>
                          </a:ln>
                        </pic:spPr>
                      </pic:pic>
                    </a:graphicData>
                  </a:graphic>
                </wp:inline>
              </w:drawing>
            </w:r>
          </w:p>
        </w:tc>
        <w:tc>
          <w:tcPr>
            <w:tcW w:w="4501" w:type="dxa"/>
          </w:tcPr>
          <w:p w:rsidR="00687BDF" w:rsidRPr="004A420A" w:rsidRDefault="00687BDF" w:rsidP="00647294">
            <w:pPr>
              <w:spacing w:line="276" w:lineRule="auto"/>
              <w:jc w:val="center"/>
              <w:outlineLvl w:val="0"/>
              <w:rPr>
                <w:b/>
              </w:rPr>
            </w:pPr>
          </w:p>
        </w:tc>
      </w:tr>
      <w:tr w:rsidR="00687BDF" w:rsidRPr="004A420A" w:rsidTr="00647294">
        <w:trPr>
          <w:trHeight w:val="3244"/>
        </w:trPr>
        <w:tc>
          <w:tcPr>
            <w:tcW w:w="534" w:type="dxa"/>
          </w:tcPr>
          <w:p w:rsidR="00687BDF" w:rsidRPr="004A420A" w:rsidRDefault="00687BDF" w:rsidP="00647294">
            <w:pPr>
              <w:spacing w:line="276" w:lineRule="auto"/>
              <w:jc w:val="center"/>
              <w:outlineLvl w:val="0"/>
              <w:rPr>
                <w:noProof/>
              </w:rPr>
            </w:pPr>
            <w:r w:rsidRPr="004A420A">
              <w:rPr>
                <w:noProof/>
              </w:rPr>
              <w:t>2</w:t>
            </w:r>
          </w:p>
        </w:tc>
        <w:tc>
          <w:tcPr>
            <w:tcW w:w="4536" w:type="dxa"/>
            <w:vAlign w:val="center"/>
          </w:tcPr>
          <w:p w:rsidR="00687BDF" w:rsidRPr="004A420A" w:rsidRDefault="00687BDF" w:rsidP="00647294">
            <w:pPr>
              <w:spacing w:line="276" w:lineRule="auto"/>
              <w:jc w:val="center"/>
              <w:outlineLvl w:val="0"/>
              <w:rPr>
                <w:b/>
                <w:noProof/>
                <w:sz w:val="28"/>
                <w:szCs w:val="28"/>
              </w:rPr>
            </w:pPr>
            <w:r w:rsidRPr="004A420A">
              <w:rPr>
                <w:b/>
                <w:noProof/>
                <w:sz w:val="28"/>
                <w:szCs w:val="28"/>
              </w:rPr>
              <w:drawing>
                <wp:inline distT="0" distB="0" distL="0" distR="0">
                  <wp:extent cx="2560862" cy="1555845"/>
                  <wp:effectExtent l="19050" t="0" r="0" b="0"/>
                  <wp:docPr id="111" name="Рисунок 225" descr="http://www.medcollegelib.ru/cgi-bin/mb4?hide_Cookie=yes&amp;usr_data=gd-image(doc,ISBN9785970405925-A006,pic_0177.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edcollegelib.ru/cgi-bin/mb4?hide_Cookie=yes&amp;usr_data=gd-image(doc,ISBN9785970405925-A006,pic_0177.jpg,-1,,00000000)"/>
                          <pic:cNvPicPr>
                            <a:picLocks noChangeAspect="1" noChangeArrowheads="1"/>
                          </pic:cNvPicPr>
                        </pic:nvPicPr>
                        <pic:blipFill>
                          <a:blip r:embed="rId1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64635" cy="1558137"/>
                          </a:xfrm>
                          <a:prstGeom prst="rect">
                            <a:avLst/>
                          </a:prstGeom>
                          <a:noFill/>
                          <a:ln>
                            <a:noFill/>
                          </a:ln>
                        </pic:spPr>
                      </pic:pic>
                    </a:graphicData>
                  </a:graphic>
                </wp:inline>
              </w:drawing>
            </w:r>
          </w:p>
        </w:tc>
        <w:tc>
          <w:tcPr>
            <w:tcW w:w="4501" w:type="dxa"/>
          </w:tcPr>
          <w:p w:rsidR="00687BDF" w:rsidRPr="004A420A" w:rsidRDefault="00687BDF" w:rsidP="00647294">
            <w:pPr>
              <w:spacing w:line="276" w:lineRule="auto"/>
              <w:jc w:val="center"/>
              <w:outlineLvl w:val="0"/>
              <w:rPr>
                <w:b/>
              </w:rPr>
            </w:pPr>
          </w:p>
        </w:tc>
      </w:tr>
      <w:tr w:rsidR="00687BDF" w:rsidRPr="004A420A" w:rsidTr="00647294">
        <w:trPr>
          <w:trHeight w:val="3403"/>
        </w:trPr>
        <w:tc>
          <w:tcPr>
            <w:tcW w:w="534" w:type="dxa"/>
          </w:tcPr>
          <w:p w:rsidR="00687BDF" w:rsidRPr="004A420A" w:rsidRDefault="00687BDF" w:rsidP="00647294">
            <w:pPr>
              <w:spacing w:line="276" w:lineRule="auto"/>
              <w:jc w:val="center"/>
              <w:outlineLvl w:val="0"/>
              <w:rPr>
                <w:noProof/>
              </w:rPr>
            </w:pPr>
            <w:r w:rsidRPr="004A420A">
              <w:rPr>
                <w:noProof/>
              </w:rPr>
              <w:t>3</w:t>
            </w:r>
          </w:p>
        </w:tc>
        <w:tc>
          <w:tcPr>
            <w:tcW w:w="4536" w:type="dxa"/>
            <w:vAlign w:val="center"/>
          </w:tcPr>
          <w:p w:rsidR="00687BDF" w:rsidRPr="004A420A" w:rsidRDefault="00687BDF" w:rsidP="00647294">
            <w:pPr>
              <w:spacing w:line="276" w:lineRule="auto"/>
              <w:jc w:val="center"/>
              <w:outlineLvl w:val="0"/>
              <w:rPr>
                <w:b/>
                <w:noProof/>
                <w:sz w:val="28"/>
                <w:szCs w:val="28"/>
              </w:rPr>
            </w:pPr>
            <w:r w:rsidRPr="004A420A">
              <w:rPr>
                <w:b/>
                <w:noProof/>
                <w:sz w:val="28"/>
                <w:szCs w:val="28"/>
              </w:rPr>
              <w:drawing>
                <wp:inline distT="0" distB="0" distL="0" distR="0">
                  <wp:extent cx="2724150" cy="1644770"/>
                  <wp:effectExtent l="19050" t="0" r="0" b="0"/>
                  <wp:docPr id="112" name="Рисунок 226" descr="http://www.medcollegelib.ru/cgi-bin/mb4?hide_Cookie=yes&amp;usr_data=gd-image(doc,ISBN9785970405925-A006,pic_0178.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edcollegelib.ru/cgi-bin/mb4?hide_Cookie=yes&amp;usr_data=gd-image(doc,ISBN9785970405925-A006,pic_0178.jpg,-1,,00000000)"/>
                          <pic:cNvPicPr>
                            <a:picLocks noChangeAspect="1" noChangeArrowheads="1"/>
                          </pic:cNvPicPr>
                        </pic:nvPicPr>
                        <pic:blipFill>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7738" cy="1646936"/>
                          </a:xfrm>
                          <a:prstGeom prst="rect">
                            <a:avLst/>
                          </a:prstGeom>
                          <a:noFill/>
                          <a:ln>
                            <a:noFill/>
                          </a:ln>
                        </pic:spPr>
                      </pic:pic>
                    </a:graphicData>
                  </a:graphic>
                </wp:inline>
              </w:drawing>
            </w:r>
          </w:p>
        </w:tc>
        <w:tc>
          <w:tcPr>
            <w:tcW w:w="4501" w:type="dxa"/>
          </w:tcPr>
          <w:p w:rsidR="00687BDF" w:rsidRPr="004A420A" w:rsidRDefault="00687BDF" w:rsidP="00647294">
            <w:pPr>
              <w:spacing w:line="276" w:lineRule="auto"/>
              <w:jc w:val="center"/>
              <w:outlineLvl w:val="0"/>
              <w:rPr>
                <w:b/>
              </w:rPr>
            </w:pPr>
          </w:p>
        </w:tc>
      </w:tr>
    </w:tbl>
    <w:p w:rsidR="00687BDF" w:rsidRPr="004A420A" w:rsidRDefault="00687BDF" w:rsidP="00687BDF">
      <w:pPr>
        <w:tabs>
          <w:tab w:val="center" w:pos="4677"/>
          <w:tab w:val="left" w:pos="6128"/>
        </w:tabs>
        <w:spacing w:line="276" w:lineRule="auto"/>
        <w:ind w:left="357" w:hanging="357"/>
        <w:outlineLvl w:val="0"/>
        <w:rPr>
          <w:rFonts w:eastAsia="Calibri"/>
          <w:b/>
          <w:sz w:val="28"/>
          <w:szCs w:val="28"/>
          <w:lang w:eastAsia="en-US"/>
        </w:rPr>
      </w:pPr>
    </w:p>
    <w:p w:rsidR="00687BDF" w:rsidRPr="004A420A" w:rsidRDefault="00687BDF" w:rsidP="00687BDF">
      <w:pPr>
        <w:spacing w:line="264" w:lineRule="auto"/>
        <w:ind w:left="357" w:hanging="357"/>
        <w:rPr>
          <w:rFonts w:eastAsia="Calibri"/>
          <w:b/>
          <w:sz w:val="28"/>
          <w:lang w:eastAsia="en-US"/>
        </w:rPr>
      </w:pPr>
      <w:r w:rsidRPr="004A420A">
        <w:rPr>
          <w:rFonts w:eastAsia="Calibri"/>
          <w:b/>
          <w:sz w:val="28"/>
          <w:lang w:eastAsia="en-US"/>
        </w:rPr>
        <w:br w:type="page"/>
      </w:r>
    </w:p>
    <w:p w:rsidR="00687BDF" w:rsidRPr="004A420A" w:rsidRDefault="00687BDF" w:rsidP="00687BDF">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687BDF" w:rsidRPr="004A420A" w:rsidRDefault="00687BDF" w:rsidP="00687BDF">
      <w:pPr>
        <w:numPr>
          <w:ilvl w:val="0"/>
          <w:numId w:val="11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Методика окситоцинового теста</w:t>
      </w:r>
    </w:p>
    <w:p w:rsidR="00687BDF" w:rsidRPr="004A420A" w:rsidRDefault="00687BDF" w:rsidP="00687BDF">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numPr>
          <w:ilvl w:val="0"/>
          <w:numId w:val="11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 xml:space="preserve">Перечислить тесты определения готовности организма беременной к родам </w:t>
      </w:r>
      <w:r w:rsidRPr="004A420A">
        <w:rPr>
          <w:rFonts w:eastAsia="Calibri"/>
          <w:sz w:val="28"/>
          <w:lang w:eastAsia="en-US"/>
        </w:rPr>
        <w:t>_______________________________________________________________________________________________________________________________</w:t>
      </w:r>
    </w:p>
    <w:p w:rsidR="00687BDF" w:rsidRPr="004A420A" w:rsidRDefault="00687BDF" w:rsidP="00687BDF">
      <w:pPr>
        <w:numPr>
          <w:ilvl w:val="0"/>
          <w:numId w:val="11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Перечислить характерные признаки влагалищного мазка за 1-3 дня до родов</w:t>
      </w:r>
    </w:p>
    <w:p w:rsidR="00687BDF" w:rsidRPr="004A420A" w:rsidRDefault="00687BDF" w:rsidP="00687BDF">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numPr>
          <w:ilvl w:val="0"/>
          <w:numId w:val="11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Перечислить признаки «незрелой» шейки матки</w:t>
      </w:r>
    </w:p>
    <w:p w:rsidR="00687BDF" w:rsidRPr="004A420A" w:rsidRDefault="00687BDF" w:rsidP="00687BDF">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numPr>
          <w:ilvl w:val="0"/>
          <w:numId w:val="11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Перечислить признаки «зрелой» шейки матки</w:t>
      </w:r>
    </w:p>
    <w:p w:rsidR="00687BDF" w:rsidRPr="004A420A" w:rsidRDefault="00687BDF" w:rsidP="00687BDF">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numPr>
          <w:ilvl w:val="0"/>
          <w:numId w:val="11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Указать клинические признаки дискоординированной родовой деятельности</w:t>
      </w:r>
    </w:p>
    <w:p w:rsidR="00687BDF" w:rsidRPr="004A420A" w:rsidRDefault="00687BDF" w:rsidP="00687BDF">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687BDF" w:rsidRPr="004A420A" w:rsidRDefault="00687BDF" w:rsidP="00687BDF">
      <w:pPr>
        <w:numPr>
          <w:ilvl w:val="0"/>
          <w:numId w:val="11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Принципы лечения дискоординированной родовой деятельности</w:t>
      </w:r>
    </w:p>
    <w:p w:rsidR="00687BDF" w:rsidRPr="004A420A" w:rsidRDefault="00687BDF" w:rsidP="00687BDF">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687BDF" w:rsidRPr="004A420A" w:rsidRDefault="00687BDF" w:rsidP="00687BDF">
      <w:pPr>
        <w:numPr>
          <w:ilvl w:val="0"/>
          <w:numId w:val="11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Назвать причины быстрых и стремительных родов</w:t>
      </w:r>
    </w:p>
    <w:p w:rsidR="00687BDF" w:rsidRPr="004A420A" w:rsidRDefault="00687BDF" w:rsidP="00687BDF">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687BDF" w:rsidRPr="004A420A" w:rsidRDefault="00687BDF" w:rsidP="00687BDF">
      <w:pPr>
        <w:numPr>
          <w:ilvl w:val="0"/>
          <w:numId w:val="11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Клиническая характеристика бурной родовой деятельности</w:t>
      </w:r>
    </w:p>
    <w:p w:rsidR="00687BDF" w:rsidRPr="004A420A" w:rsidRDefault="00687BDF" w:rsidP="00687BDF">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687BDF" w:rsidRPr="004A420A" w:rsidRDefault="00687BDF" w:rsidP="00687BDF">
      <w:pPr>
        <w:numPr>
          <w:ilvl w:val="0"/>
          <w:numId w:val="110"/>
        </w:numPr>
        <w:suppressAutoHyphens/>
        <w:spacing w:line="276" w:lineRule="auto"/>
        <w:ind w:left="357"/>
        <w:contextualSpacing/>
        <w:rPr>
          <w:rFonts w:eastAsia="Calibri"/>
          <w:sz w:val="28"/>
          <w:lang w:eastAsia="en-US"/>
        </w:rPr>
      </w:pPr>
      <w:r w:rsidRPr="004A420A">
        <w:rPr>
          <w:rFonts w:eastAsia="Calibri"/>
          <w:sz w:val="28"/>
          <w:szCs w:val="22"/>
          <w:lang w:eastAsia="en-US"/>
        </w:rPr>
        <w:t>Перечислить основные осложнения при бурной родовой деятельности</w:t>
      </w:r>
    </w:p>
    <w:p w:rsidR="00687BDF" w:rsidRPr="004A420A" w:rsidRDefault="00687BDF" w:rsidP="00687BDF">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w:t>
      </w:r>
    </w:p>
    <w:p w:rsidR="00687BDF" w:rsidRPr="004A420A" w:rsidRDefault="00687BDF" w:rsidP="00687BDF">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687BDF" w:rsidRPr="004A420A" w:rsidRDefault="00687BDF" w:rsidP="00687BDF">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1</w:t>
      </w:r>
    </w:p>
    <w:p w:rsidR="00687BDF" w:rsidRPr="004A420A" w:rsidRDefault="00687BDF" w:rsidP="00687BDF">
      <w:pPr>
        <w:widowControl w:val="0"/>
        <w:spacing w:line="276" w:lineRule="auto"/>
        <w:jc w:val="both"/>
        <w:rPr>
          <w:rFonts w:eastAsia="Calibri"/>
          <w:snapToGrid w:val="0"/>
          <w:sz w:val="28"/>
          <w:szCs w:val="20"/>
          <w:lang w:eastAsia="en-US"/>
        </w:rPr>
      </w:pPr>
      <w:r w:rsidRPr="004A420A">
        <w:rPr>
          <w:rFonts w:eastAsia="Calibri"/>
          <w:snapToGrid w:val="0"/>
          <w:sz w:val="28"/>
          <w:szCs w:val="20"/>
          <w:lang w:eastAsia="en-US"/>
        </w:rPr>
        <w:t xml:space="preserve">Первобеременная У., 30 лет, находится в отделении патологии беременности в течение недели по поводу гипоксии плода в сроке беременности 40 недель. Жалобы на нерегулярные схваткообразные боли внизу живота, поясничной области, различной интенсивности и длительности в течение 10 часов. </w:t>
      </w:r>
      <w:proofErr w:type="gramStart"/>
      <w:r w:rsidRPr="004A420A">
        <w:rPr>
          <w:rFonts w:eastAsia="Calibri"/>
          <w:snapToGrid w:val="0"/>
          <w:sz w:val="28"/>
          <w:szCs w:val="20"/>
          <w:lang w:eastAsia="en-US"/>
        </w:rPr>
        <w:t>Предыдущую ночь не спала, утомлена.</w:t>
      </w:r>
      <w:proofErr w:type="gramEnd"/>
      <w:r w:rsidRPr="004A420A">
        <w:rPr>
          <w:rFonts w:eastAsia="Calibri"/>
          <w:snapToGrid w:val="0"/>
          <w:sz w:val="28"/>
          <w:szCs w:val="20"/>
          <w:lang w:eastAsia="en-US"/>
        </w:rPr>
        <w:t xml:space="preserve"> Общее состояние удовлетворительное. Размеры таза 26-28-30-</w:t>
      </w:r>
      <w:smartTag w:uri="urn:schemas-microsoft-com:office:smarttags" w:element="metricconverter">
        <w:smartTagPr>
          <w:attr w:name="ProductID" w:val="21 см"/>
        </w:smartTagPr>
        <w:r w:rsidRPr="004A420A">
          <w:rPr>
            <w:rFonts w:eastAsia="Calibri"/>
            <w:snapToGrid w:val="0"/>
            <w:sz w:val="28"/>
            <w:szCs w:val="20"/>
            <w:lang w:eastAsia="en-US"/>
          </w:rPr>
          <w:t>21 см</w:t>
        </w:r>
      </w:smartTag>
      <w:r w:rsidRPr="004A420A">
        <w:rPr>
          <w:rFonts w:eastAsia="Calibri"/>
          <w:snapToGrid w:val="0"/>
          <w:sz w:val="28"/>
          <w:szCs w:val="20"/>
          <w:lang w:eastAsia="en-US"/>
        </w:rPr>
        <w:t>, сердцебиение плода 140 ударов в минуту, слева ниже пупка.</w:t>
      </w:r>
    </w:p>
    <w:p w:rsidR="00687BDF" w:rsidRPr="004A420A" w:rsidRDefault="00687BDF" w:rsidP="00687BDF">
      <w:pPr>
        <w:widowControl w:val="0"/>
        <w:spacing w:line="276" w:lineRule="auto"/>
        <w:rPr>
          <w:rFonts w:eastAsia="Calibri"/>
          <w:snapToGrid w:val="0"/>
          <w:sz w:val="28"/>
          <w:szCs w:val="20"/>
          <w:lang w:eastAsia="en-US"/>
        </w:rPr>
      </w:pPr>
      <w:r w:rsidRPr="004A420A">
        <w:rPr>
          <w:rFonts w:eastAsia="Calibri"/>
          <w:snapToGrid w:val="0"/>
          <w:sz w:val="28"/>
          <w:szCs w:val="20"/>
          <w:lang w:eastAsia="en-US"/>
        </w:rPr>
        <w:t xml:space="preserve">Влагалищное исследование: шейка матки плотная, длиной до </w:t>
      </w:r>
      <w:smartTag w:uri="urn:schemas-microsoft-com:office:smarttags" w:element="metricconverter">
        <w:smartTagPr>
          <w:attr w:name="ProductID" w:val="2,5 см"/>
        </w:smartTagPr>
        <w:r w:rsidRPr="004A420A">
          <w:rPr>
            <w:rFonts w:eastAsia="Calibri"/>
            <w:snapToGrid w:val="0"/>
            <w:sz w:val="28"/>
            <w:szCs w:val="20"/>
            <w:lang w:eastAsia="en-US"/>
          </w:rPr>
          <w:t>2,5 см</w:t>
        </w:r>
      </w:smartTag>
      <w:r w:rsidRPr="004A420A">
        <w:rPr>
          <w:rFonts w:eastAsia="Calibri"/>
          <w:snapToGrid w:val="0"/>
          <w:sz w:val="28"/>
          <w:szCs w:val="20"/>
          <w:lang w:eastAsia="en-US"/>
        </w:rPr>
        <w:t>, отклонена кзади, наружный зев пропускает кончик пальца, плодный пузырь цел.</w:t>
      </w:r>
    </w:p>
    <w:p w:rsidR="00687BDF" w:rsidRPr="004A420A" w:rsidRDefault="00687BDF" w:rsidP="00687BDF">
      <w:pPr>
        <w:widowControl w:val="0"/>
        <w:spacing w:line="276" w:lineRule="auto"/>
        <w:rPr>
          <w:rFonts w:eastAsia="Calibri"/>
          <w:snapToGrid w:val="0"/>
          <w:sz w:val="28"/>
          <w:szCs w:val="20"/>
          <w:lang w:eastAsia="en-US"/>
        </w:rPr>
      </w:pPr>
      <w:r w:rsidRPr="004A420A">
        <w:rPr>
          <w:rFonts w:eastAsia="Calibri"/>
          <w:snapToGrid w:val="0"/>
          <w:sz w:val="28"/>
          <w:szCs w:val="20"/>
          <w:lang w:eastAsia="en-US"/>
        </w:rPr>
        <w:t>Токограмма: схватки через 25-100 сек., по 35-110 сек., силой 50-</w:t>
      </w:r>
      <w:smartTag w:uri="urn:schemas-microsoft-com:office:smarttags" w:element="metricconverter">
        <w:smartTagPr>
          <w:attr w:name="ProductID" w:val="90 мм"/>
        </w:smartTagPr>
        <w:r w:rsidRPr="004A420A">
          <w:rPr>
            <w:rFonts w:eastAsia="Calibri"/>
            <w:snapToGrid w:val="0"/>
            <w:sz w:val="28"/>
            <w:szCs w:val="20"/>
            <w:lang w:eastAsia="en-US"/>
          </w:rPr>
          <w:t>90 мм</w:t>
        </w:r>
      </w:smartTag>
      <w:r w:rsidRPr="004A420A">
        <w:rPr>
          <w:rFonts w:eastAsia="Calibri"/>
          <w:snapToGrid w:val="0"/>
          <w:sz w:val="28"/>
          <w:szCs w:val="20"/>
          <w:lang w:eastAsia="en-US"/>
        </w:rPr>
        <w:t xml:space="preserve"> рт.ст., базальный тонус матки 12-</w:t>
      </w:r>
      <w:smartTag w:uri="urn:schemas-microsoft-com:office:smarttags" w:element="metricconverter">
        <w:smartTagPr>
          <w:attr w:name="ProductID" w:val="15 мм"/>
        </w:smartTagPr>
        <w:r w:rsidRPr="004A420A">
          <w:rPr>
            <w:rFonts w:eastAsia="Calibri"/>
            <w:snapToGrid w:val="0"/>
            <w:sz w:val="28"/>
            <w:szCs w:val="20"/>
            <w:lang w:eastAsia="en-US"/>
          </w:rPr>
          <w:t>15 мм</w:t>
        </w:r>
      </w:smartTag>
      <w:r w:rsidRPr="004A420A">
        <w:rPr>
          <w:rFonts w:eastAsia="Calibri"/>
          <w:snapToGrid w:val="0"/>
          <w:sz w:val="28"/>
          <w:szCs w:val="20"/>
          <w:lang w:eastAsia="en-US"/>
        </w:rPr>
        <w:t xml:space="preserve"> рт.ст.</w:t>
      </w:r>
    </w:p>
    <w:p w:rsidR="00687BDF" w:rsidRPr="004A420A" w:rsidRDefault="00687BDF" w:rsidP="00687BDF">
      <w:pPr>
        <w:spacing w:line="264" w:lineRule="auto"/>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687BDF" w:rsidRPr="004A420A" w:rsidRDefault="00687BDF" w:rsidP="00687BDF">
      <w:pPr>
        <w:numPr>
          <w:ilvl w:val="0"/>
          <w:numId w:val="103"/>
        </w:numPr>
        <w:spacing w:line="276" w:lineRule="auto"/>
        <w:contextualSpacing/>
        <w:outlineLvl w:val="0"/>
        <w:rPr>
          <w:rFonts w:eastAsia="Calibri"/>
          <w:sz w:val="28"/>
          <w:lang w:eastAsia="en-US"/>
        </w:rPr>
      </w:pPr>
      <w:r w:rsidRPr="004A420A">
        <w:rPr>
          <w:rFonts w:eastAsia="Calibri"/>
          <w:snapToGrid w:val="0"/>
          <w:sz w:val="28"/>
          <w:szCs w:val="20"/>
          <w:lang w:eastAsia="en-US"/>
        </w:rPr>
        <w:t>Ваш диагноз?</w:t>
      </w:r>
      <w:r w:rsidRPr="004A420A">
        <w:rPr>
          <w:rFonts w:eastAsia="Calibri"/>
          <w:sz w:val="28"/>
          <w:lang w:eastAsia="en-US"/>
        </w:rPr>
        <w:br/>
        <w:t>________________________________________________________________________________________________________________________________</w:t>
      </w:r>
    </w:p>
    <w:p w:rsidR="00687BDF" w:rsidRPr="004A420A" w:rsidRDefault="00687BDF" w:rsidP="00687BDF">
      <w:pPr>
        <w:numPr>
          <w:ilvl w:val="0"/>
          <w:numId w:val="103"/>
        </w:numPr>
        <w:spacing w:line="252" w:lineRule="auto"/>
        <w:contextualSpacing/>
        <w:jc w:val="both"/>
        <w:outlineLvl w:val="0"/>
        <w:rPr>
          <w:rFonts w:eastAsia="Calibri"/>
          <w:sz w:val="28"/>
          <w:lang w:eastAsia="en-US"/>
        </w:rPr>
      </w:pPr>
      <w:r w:rsidRPr="004A420A">
        <w:rPr>
          <w:rFonts w:eastAsia="Calibri"/>
          <w:snapToGrid w:val="0"/>
          <w:sz w:val="28"/>
          <w:szCs w:val="20"/>
          <w:lang w:eastAsia="en-US"/>
        </w:rPr>
        <w:t>Обоснование диагноза</w:t>
      </w:r>
    </w:p>
    <w:p w:rsidR="00687BDF" w:rsidRPr="004A420A" w:rsidRDefault="00687BDF" w:rsidP="00687BDF">
      <w:pPr>
        <w:spacing w:line="276" w:lineRule="auto"/>
        <w:ind w:left="360"/>
        <w:contextualSpacing/>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687BDF" w:rsidRPr="004A420A" w:rsidRDefault="00687BDF" w:rsidP="00687BDF">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2</w:t>
      </w:r>
    </w:p>
    <w:p w:rsidR="00687BDF" w:rsidRPr="004A420A" w:rsidRDefault="00687BDF" w:rsidP="00687BDF">
      <w:pPr>
        <w:widowControl w:val="0"/>
        <w:spacing w:line="276" w:lineRule="auto"/>
        <w:jc w:val="both"/>
        <w:rPr>
          <w:rFonts w:eastAsia="Calibri"/>
          <w:snapToGrid w:val="0"/>
          <w:sz w:val="28"/>
          <w:szCs w:val="20"/>
          <w:lang w:eastAsia="en-US"/>
        </w:rPr>
      </w:pPr>
      <w:r w:rsidRPr="004A420A">
        <w:rPr>
          <w:rFonts w:eastAsia="Calibri"/>
          <w:snapToGrid w:val="0"/>
          <w:sz w:val="28"/>
          <w:szCs w:val="20"/>
          <w:lang w:eastAsia="en-US"/>
        </w:rPr>
        <w:t xml:space="preserve">Повторнобеременная 28 лет, в сроке беременности 38 недель </w:t>
      </w:r>
      <w:proofErr w:type="gramStart"/>
      <w:r w:rsidRPr="004A420A">
        <w:rPr>
          <w:rFonts w:eastAsia="Calibri"/>
          <w:snapToGrid w:val="0"/>
          <w:sz w:val="28"/>
          <w:szCs w:val="20"/>
          <w:lang w:eastAsia="en-US"/>
        </w:rPr>
        <w:t>переведена</w:t>
      </w:r>
      <w:proofErr w:type="gramEnd"/>
      <w:r w:rsidRPr="004A420A">
        <w:rPr>
          <w:rFonts w:eastAsia="Calibri"/>
          <w:snapToGrid w:val="0"/>
          <w:sz w:val="28"/>
          <w:szCs w:val="20"/>
          <w:lang w:eastAsia="en-US"/>
        </w:rPr>
        <w:t xml:space="preserve"> из отделения патологии беременности в родблок в связи с излитием околоплодных вод. Воды зеленые в количестве 400 мл. Через 1 час развилась родовая деятельность.</w:t>
      </w:r>
    </w:p>
    <w:p w:rsidR="00687BDF" w:rsidRPr="004A420A" w:rsidRDefault="00687BDF" w:rsidP="00687BDF">
      <w:pPr>
        <w:widowControl w:val="0"/>
        <w:spacing w:line="276" w:lineRule="auto"/>
        <w:jc w:val="both"/>
        <w:rPr>
          <w:rFonts w:eastAsia="Calibri"/>
          <w:snapToGrid w:val="0"/>
          <w:sz w:val="28"/>
          <w:szCs w:val="20"/>
          <w:lang w:eastAsia="en-US"/>
        </w:rPr>
      </w:pPr>
      <w:r w:rsidRPr="004A420A">
        <w:rPr>
          <w:rFonts w:eastAsia="Calibri"/>
          <w:snapToGrid w:val="0"/>
          <w:sz w:val="28"/>
          <w:szCs w:val="20"/>
          <w:lang w:eastAsia="en-US"/>
        </w:rPr>
        <w:t>Общее состояние удовлетворительное. Женщина возбуждена. Размеры таза 24-27-30-</w:t>
      </w:r>
      <w:smartTag w:uri="urn:schemas-microsoft-com:office:smarttags" w:element="metricconverter">
        <w:smartTagPr>
          <w:attr w:name="ProductID" w:val="20 см"/>
        </w:smartTagPr>
        <w:r w:rsidRPr="004A420A">
          <w:rPr>
            <w:rFonts w:eastAsia="Calibri"/>
            <w:snapToGrid w:val="0"/>
            <w:sz w:val="28"/>
            <w:szCs w:val="20"/>
            <w:lang w:eastAsia="en-US"/>
          </w:rPr>
          <w:t>20 см</w:t>
        </w:r>
      </w:smartTag>
      <w:r w:rsidRPr="004A420A">
        <w:rPr>
          <w:rFonts w:eastAsia="Calibri"/>
          <w:snapToGrid w:val="0"/>
          <w:sz w:val="28"/>
          <w:szCs w:val="20"/>
          <w:lang w:eastAsia="en-US"/>
        </w:rPr>
        <w:t>, сердцебиение плода 160 ударов в минуту, справа ниже пупка.</w:t>
      </w:r>
    </w:p>
    <w:p w:rsidR="00687BDF" w:rsidRPr="004A420A" w:rsidRDefault="00687BDF" w:rsidP="00687BDF">
      <w:pPr>
        <w:widowControl w:val="0"/>
        <w:spacing w:line="276" w:lineRule="auto"/>
        <w:jc w:val="both"/>
        <w:rPr>
          <w:rFonts w:eastAsia="Calibri"/>
          <w:snapToGrid w:val="0"/>
          <w:sz w:val="28"/>
          <w:szCs w:val="20"/>
          <w:lang w:eastAsia="en-US"/>
        </w:rPr>
      </w:pPr>
      <w:r w:rsidRPr="004A420A">
        <w:rPr>
          <w:rFonts w:eastAsia="Calibri"/>
          <w:snapToGrid w:val="0"/>
          <w:sz w:val="28"/>
          <w:szCs w:val="20"/>
          <w:lang w:eastAsia="en-US"/>
        </w:rPr>
        <w:t xml:space="preserve">Влагалищное исследование: шейка матки средней плотности, укорочена до </w:t>
      </w:r>
      <w:smartTag w:uri="urn:schemas-microsoft-com:office:smarttags" w:element="metricconverter">
        <w:smartTagPr>
          <w:attr w:name="ProductID" w:val="1 см"/>
        </w:smartTagPr>
        <w:r w:rsidRPr="004A420A">
          <w:rPr>
            <w:rFonts w:eastAsia="Calibri"/>
            <w:snapToGrid w:val="0"/>
            <w:sz w:val="28"/>
            <w:szCs w:val="20"/>
            <w:lang w:eastAsia="en-US"/>
          </w:rPr>
          <w:t>1 см</w:t>
        </w:r>
      </w:smartTag>
      <w:r w:rsidRPr="004A420A">
        <w:rPr>
          <w:rFonts w:eastAsia="Calibri"/>
          <w:snapToGrid w:val="0"/>
          <w:sz w:val="28"/>
          <w:szCs w:val="20"/>
          <w:lang w:eastAsia="en-US"/>
        </w:rPr>
        <w:t xml:space="preserve">, открытие </w:t>
      </w:r>
      <w:smartTag w:uri="urn:schemas-microsoft-com:office:smarttags" w:element="metricconverter">
        <w:smartTagPr>
          <w:attr w:name="ProductID" w:val="2 см"/>
        </w:smartTagPr>
        <w:r w:rsidRPr="004A420A">
          <w:rPr>
            <w:rFonts w:eastAsia="Calibri"/>
            <w:snapToGrid w:val="0"/>
            <w:sz w:val="28"/>
            <w:szCs w:val="20"/>
            <w:lang w:eastAsia="en-US"/>
          </w:rPr>
          <w:t>2 см</w:t>
        </w:r>
      </w:smartTag>
      <w:r w:rsidRPr="004A420A">
        <w:rPr>
          <w:rFonts w:eastAsia="Calibri"/>
          <w:snapToGrid w:val="0"/>
          <w:sz w:val="28"/>
          <w:szCs w:val="20"/>
          <w:lang w:eastAsia="en-US"/>
        </w:rPr>
        <w:t xml:space="preserve">. Плодного пузыря нет. Подтекают околоплодные воды с примесью мекония. Предлежит плотная округлая часть плода, прижата </w:t>
      </w:r>
      <w:proofErr w:type="gramStart"/>
      <w:r w:rsidRPr="004A420A">
        <w:rPr>
          <w:rFonts w:eastAsia="Calibri"/>
          <w:snapToGrid w:val="0"/>
          <w:sz w:val="28"/>
          <w:szCs w:val="20"/>
          <w:lang w:eastAsia="en-US"/>
        </w:rPr>
        <w:t>ко</w:t>
      </w:r>
      <w:proofErr w:type="gramEnd"/>
      <w:r w:rsidRPr="004A420A">
        <w:rPr>
          <w:rFonts w:eastAsia="Calibri"/>
          <w:snapToGrid w:val="0"/>
          <w:sz w:val="28"/>
          <w:szCs w:val="20"/>
          <w:lang w:eastAsia="en-US"/>
        </w:rPr>
        <w:t xml:space="preserve"> входу в малый таз.</w:t>
      </w:r>
    </w:p>
    <w:p w:rsidR="00687BDF" w:rsidRPr="004A420A" w:rsidRDefault="00687BDF" w:rsidP="00687BDF">
      <w:pPr>
        <w:widowControl w:val="0"/>
        <w:spacing w:line="276" w:lineRule="auto"/>
        <w:jc w:val="both"/>
        <w:rPr>
          <w:rFonts w:eastAsia="Calibri"/>
          <w:snapToGrid w:val="0"/>
          <w:sz w:val="28"/>
          <w:szCs w:val="20"/>
          <w:lang w:eastAsia="en-US"/>
        </w:rPr>
      </w:pPr>
      <w:r w:rsidRPr="004A420A">
        <w:rPr>
          <w:rFonts w:eastAsia="Calibri"/>
          <w:snapToGrid w:val="0"/>
          <w:sz w:val="28"/>
          <w:szCs w:val="20"/>
          <w:lang w:eastAsia="en-US"/>
        </w:rPr>
        <w:t>Кардиотахограмма: оценка по Фишеру 4-5 баллов.</w:t>
      </w:r>
    </w:p>
    <w:p w:rsidR="00687BDF" w:rsidRPr="004A420A" w:rsidRDefault="00687BDF" w:rsidP="00687BDF">
      <w:pPr>
        <w:widowControl w:val="0"/>
        <w:spacing w:line="276" w:lineRule="auto"/>
        <w:jc w:val="both"/>
        <w:rPr>
          <w:rFonts w:eastAsia="Calibri"/>
          <w:snapToGrid w:val="0"/>
          <w:sz w:val="28"/>
          <w:szCs w:val="20"/>
          <w:lang w:eastAsia="en-US"/>
        </w:rPr>
      </w:pPr>
      <w:r w:rsidRPr="004A420A">
        <w:rPr>
          <w:rFonts w:eastAsia="Calibri"/>
          <w:snapToGrid w:val="0"/>
          <w:sz w:val="28"/>
          <w:szCs w:val="20"/>
          <w:lang w:eastAsia="en-US"/>
        </w:rPr>
        <w:t xml:space="preserve">Токограмма: схватки нерегулярные, базальный тонус матки </w:t>
      </w:r>
      <w:smartTag w:uri="urn:schemas-microsoft-com:office:smarttags" w:element="metricconverter">
        <w:smartTagPr>
          <w:attr w:name="ProductID" w:val="15 мм"/>
        </w:smartTagPr>
        <w:r w:rsidRPr="004A420A">
          <w:rPr>
            <w:rFonts w:eastAsia="Calibri"/>
            <w:snapToGrid w:val="0"/>
            <w:sz w:val="28"/>
            <w:szCs w:val="20"/>
            <w:lang w:eastAsia="en-US"/>
          </w:rPr>
          <w:t>15 мм</w:t>
        </w:r>
      </w:smartTag>
      <w:r w:rsidRPr="004A420A">
        <w:rPr>
          <w:rFonts w:eastAsia="Calibri"/>
          <w:snapToGrid w:val="0"/>
          <w:sz w:val="28"/>
          <w:szCs w:val="20"/>
          <w:lang w:eastAsia="en-US"/>
        </w:rPr>
        <w:t xml:space="preserve"> рт.ст., схватки различные по силе и продолжительности (40-90 сек.).</w:t>
      </w:r>
    </w:p>
    <w:p w:rsidR="00687BDF" w:rsidRPr="004A420A" w:rsidRDefault="00687BDF" w:rsidP="00687BDF">
      <w:pPr>
        <w:widowControl w:val="0"/>
        <w:spacing w:line="276" w:lineRule="auto"/>
        <w:jc w:val="both"/>
        <w:rPr>
          <w:rFonts w:eastAsia="Calibri"/>
          <w:b/>
          <w:i/>
          <w:snapToGrid w:val="0"/>
          <w:color w:val="002060"/>
          <w:sz w:val="28"/>
          <w:szCs w:val="20"/>
          <w:lang w:eastAsia="en-US"/>
        </w:rPr>
      </w:pPr>
      <w:r w:rsidRPr="004A420A">
        <w:rPr>
          <w:rFonts w:eastAsia="Calibri"/>
          <w:b/>
          <w:i/>
          <w:snapToGrid w:val="0"/>
          <w:color w:val="002060"/>
          <w:sz w:val="28"/>
          <w:szCs w:val="20"/>
          <w:lang w:eastAsia="en-US"/>
        </w:rPr>
        <w:lastRenderedPageBreak/>
        <w:br/>
        <w:t>Задание:</w:t>
      </w:r>
    </w:p>
    <w:p w:rsidR="00687BDF" w:rsidRPr="004A420A" w:rsidRDefault="00687BDF" w:rsidP="00687BDF">
      <w:pPr>
        <w:numPr>
          <w:ilvl w:val="0"/>
          <w:numId w:val="104"/>
        </w:numPr>
        <w:spacing w:line="252" w:lineRule="auto"/>
        <w:contextualSpacing/>
        <w:outlineLvl w:val="0"/>
        <w:rPr>
          <w:rFonts w:eastAsia="Calibri"/>
          <w:snapToGrid w:val="0"/>
          <w:sz w:val="28"/>
          <w:szCs w:val="20"/>
          <w:lang w:eastAsia="en-US"/>
        </w:rPr>
      </w:pPr>
      <w:r w:rsidRPr="004A420A">
        <w:rPr>
          <w:rFonts w:eastAsia="Calibri"/>
          <w:snapToGrid w:val="0"/>
          <w:sz w:val="28"/>
          <w:szCs w:val="20"/>
          <w:lang w:eastAsia="en-US"/>
        </w:rPr>
        <w:t>Ваш диагноз?</w:t>
      </w:r>
      <w:r w:rsidRPr="004A420A">
        <w:rPr>
          <w:rFonts w:eastAsia="Calibri"/>
          <w:sz w:val="28"/>
          <w:lang w:eastAsia="en-US"/>
        </w:rPr>
        <w:br/>
        <w:t>________________________________________________________________</w:t>
      </w:r>
    </w:p>
    <w:p w:rsidR="00687BDF" w:rsidRPr="004A420A" w:rsidRDefault="00687BDF" w:rsidP="00687BDF">
      <w:pPr>
        <w:numPr>
          <w:ilvl w:val="0"/>
          <w:numId w:val="104"/>
        </w:numPr>
        <w:spacing w:line="252" w:lineRule="auto"/>
        <w:contextualSpacing/>
        <w:jc w:val="both"/>
        <w:outlineLvl w:val="0"/>
        <w:rPr>
          <w:rFonts w:eastAsia="Calibri"/>
          <w:sz w:val="28"/>
          <w:lang w:eastAsia="en-US"/>
        </w:rPr>
      </w:pPr>
      <w:r w:rsidRPr="004A420A">
        <w:rPr>
          <w:rFonts w:eastAsia="Calibri"/>
          <w:snapToGrid w:val="0"/>
          <w:sz w:val="28"/>
          <w:szCs w:val="20"/>
          <w:lang w:eastAsia="en-US"/>
        </w:rPr>
        <w:t>Обоснование диагноз</w:t>
      </w:r>
      <w:r w:rsidRPr="004A420A">
        <w:rPr>
          <w:rFonts w:eastAsia="Calibri"/>
          <w:snapToGrid w:val="0"/>
          <w:sz w:val="28"/>
          <w:lang w:eastAsia="en-US"/>
        </w:rPr>
        <w:t>а</w:t>
      </w:r>
    </w:p>
    <w:p w:rsidR="00687BDF" w:rsidRPr="004A420A" w:rsidRDefault="00687BDF" w:rsidP="00687BDF">
      <w:pPr>
        <w:spacing w:line="276" w:lineRule="auto"/>
        <w:ind w:left="360"/>
        <w:contextualSpacing/>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3</w:t>
      </w:r>
    </w:p>
    <w:p w:rsidR="00687BDF" w:rsidRPr="004A420A" w:rsidRDefault="00687BDF" w:rsidP="00687BDF">
      <w:pPr>
        <w:widowControl w:val="0"/>
        <w:spacing w:line="276" w:lineRule="auto"/>
        <w:jc w:val="both"/>
        <w:rPr>
          <w:rFonts w:eastAsia="Calibri"/>
          <w:snapToGrid w:val="0"/>
          <w:sz w:val="28"/>
          <w:szCs w:val="20"/>
          <w:lang w:eastAsia="en-US"/>
        </w:rPr>
      </w:pPr>
      <w:r w:rsidRPr="004A420A">
        <w:rPr>
          <w:rFonts w:eastAsia="Calibri"/>
          <w:snapToGrid w:val="0"/>
          <w:sz w:val="28"/>
          <w:szCs w:val="20"/>
          <w:lang w:eastAsia="en-US"/>
        </w:rPr>
        <w:t xml:space="preserve">Первородящая 35 лет, в родах 10 часов. Устала. Срок беременности 41-42 недели. Предполагаемая масса плода – </w:t>
      </w:r>
      <w:smartTag w:uri="urn:schemas-microsoft-com:office:smarttags" w:element="metricconverter">
        <w:smartTagPr>
          <w:attr w:name="ProductID" w:val="3900 г"/>
        </w:smartTagPr>
        <w:r w:rsidRPr="004A420A">
          <w:rPr>
            <w:rFonts w:eastAsia="Calibri"/>
            <w:snapToGrid w:val="0"/>
            <w:sz w:val="28"/>
            <w:szCs w:val="20"/>
            <w:lang w:eastAsia="en-US"/>
          </w:rPr>
          <w:t>3900 г</w:t>
        </w:r>
      </w:smartTag>
      <w:r w:rsidRPr="004A420A">
        <w:rPr>
          <w:rFonts w:eastAsia="Calibri"/>
          <w:snapToGrid w:val="0"/>
          <w:sz w:val="28"/>
          <w:szCs w:val="20"/>
          <w:lang w:eastAsia="en-US"/>
        </w:rPr>
        <w:t xml:space="preserve">. Сердцебиение плода  – 160 ударов в минуту. При влагалищном исследовании: шейка сглажена, открытие </w:t>
      </w:r>
      <w:smartTag w:uri="urn:schemas-microsoft-com:office:smarttags" w:element="metricconverter">
        <w:smartTagPr>
          <w:attr w:name="ProductID" w:val="5 см"/>
        </w:smartTagPr>
        <w:r w:rsidRPr="004A420A">
          <w:rPr>
            <w:rFonts w:eastAsia="Calibri"/>
            <w:snapToGrid w:val="0"/>
            <w:sz w:val="28"/>
            <w:szCs w:val="20"/>
            <w:lang w:eastAsia="en-US"/>
          </w:rPr>
          <w:t>5 см</w:t>
        </w:r>
      </w:smartTag>
      <w:r w:rsidRPr="004A420A">
        <w:rPr>
          <w:rFonts w:eastAsia="Calibri"/>
          <w:snapToGrid w:val="0"/>
          <w:sz w:val="28"/>
          <w:szCs w:val="20"/>
          <w:lang w:eastAsia="en-US"/>
        </w:rPr>
        <w:t xml:space="preserve">. Плодный пузырь цел, плоской формы. Головка прижата </w:t>
      </w:r>
      <w:proofErr w:type="gramStart"/>
      <w:r w:rsidRPr="004A420A">
        <w:rPr>
          <w:rFonts w:eastAsia="Calibri"/>
          <w:snapToGrid w:val="0"/>
          <w:sz w:val="28"/>
          <w:szCs w:val="20"/>
          <w:lang w:eastAsia="en-US"/>
        </w:rPr>
        <w:t>ко</w:t>
      </w:r>
      <w:proofErr w:type="gramEnd"/>
      <w:r w:rsidRPr="004A420A">
        <w:rPr>
          <w:rFonts w:eastAsia="Calibri"/>
          <w:snapToGrid w:val="0"/>
          <w:sz w:val="28"/>
          <w:szCs w:val="20"/>
          <w:lang w:eastAsia="en-US"/>
        </w:rPr>
        <w:t xml:space="preserve"> входу в малый таз. Размеры таза нормальные.</w:t>
      </w:r>
    </w:p>
    <w:p w:rsidR="00687BDF" w:rsidRPr="004A420A" w:rsidRDefault="00687BDF" w:rsidP="00687BDF">
      <w:pPr>
        <w:widowControl w:val="0"/>
        <w:spacing w:line="276" w:lineRule="auto"/>
        <w:jc w:val="both"/>
        <w:rPr>
          <w:rFonts w:eastAsia="Calibri"/>
          <w:b/>
          <w:i/>
          <w:snapToGrid w:val="0"/>
          <w:color w:val="002060"/>
          <w:sz w:val="28"/>
          <w:szCs w:val="20"/>
          <w:lang w:eastAsia="en-US"/>
        </w:rPr>
      </w:pPr>
      <w:r w:rsidRPr="004A420A">
        <w:rPr>
          <w:rFonts w:eastAsia="Calibri"/>
          <w:b/>
          <w:i/>
          <w:snapToGrid w:val="0"/>
          <w:color w:val="002060"/>
          <w:sz w:val="28"/>
          <w:szCs w:val="20"/>
          <w:lang w:eastAsia="en-US"/>
        </w:rPr>
        <w:t>Задание:</w:t>
      </w:r>
    </w:p>
    <w:p w:rsidR="00687BDF" w:rsidRPr="004A420A" w:rsidRDefault="00687BDF" w:rsidP="00687BDF">
      <w:pPr>
        <w:numPr>
          <w:ilvl w:val="0"/>
          <w:numId w:val="105"/>
        </w:numPr>
        <w:spacing w:line="276" w:lineRule="auto"/>
        <w:contextualSpacing/>
        <w:outlineLvl w:val="0"/>
        <w:rPr>
          <w:rFonts w:eastAsia="Calibri"/>
          <w:sz w:val="28"/>
          <w:lang w:eastAsia="en-US"/>
        </w:rPr>
      </w:pPr>
      <w:r w:rsidRPr="004A420A">
        <w:rPr>
          <w:rFonts w:eastAsia="Calibri"/>
          <w:snapToGrid w:val="0"/>
          <w:sz w:val="28"/>
          <w:szCs w:val="20"/>
          <w:lang w:eastAsia="en-US"/>
        </w:rPr>
        <w:t>Ваш диагноз?</w:t>
      </w:r>
      <w:r w:rsidRPr="004A420A">
        <w:rPr>
          <w:rFonts w:eastAsia="Calibri"/>
          <w:sz w:val="28"/>
          <w:lang w:eastAsia="en-US"/>
        </w:rPr>
        <w:br/>
        <w:t>________________________________________________________________</w:t>
      </w:r>
    </w:p>
    <w:p w:rsidR="00687BDF" w:rsidRPr="004A420A" w:rsidRDefault="00687BDF" w:rsidP="00687BDF">
      <w:pPr>
        <w:numPr>
          <w:ilvl w:val="0"/>
          <w:numId w:val="105"/>
        </w:numPr>
        <w:spacing w:line="252" w:lineRule="auto"/>
        <w:contextualSpacing/>
        <w:jc w:val="both"/>
        <w:outlineLvl w:val="0"/>
        <w:rPr>
          <w:rFonts w:eastAsia="Calibri"/>
          <w:sz w:val="28"/>
          <w:lang w:eastAsia="en-US"/>
        </w:rPr>
      </w:pPr>
      <w:r w:rsidRPr="004A420A">
        <w:rPr>
          <w:rFonts w:eastAsia="Calibri"/>
          <w:snapToGrid w:val="0"/>
          <w:sz w:val="28"/>
          <w:szCs w:val="20"/>
          <w:lang w:eastAsia="en-US"/>
        </w:rPr>
        <w:t>Обоснование диагноза</w:t>
      </w:r>
    </w:p>
    <w:p w:rsidR="00687BDF" w:rsidRPr="004A420A" w:rsidRDefault="00687BDF" w:rsidP="00687BDF">
      <w:pPr>
        <w:spacing w:line="276" w:lineRule="auto"/>
        <w:ind w:left="360"/>
        <w:contextualSpacing/>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4</w:t>
      </w:r>
    </w:p>
    <w:p w:rsidR="00687BDF" w:rsidRPr="004A420A" w:rsidRDefault="00687BDF" w:rsidP="00687BDF">
      <w:pPr>
        <w:widowControl w:val="0"/>
        <w:spacing w:line="276" w:lineRule="auto"/>
        <w:jc w:val="both"/>
        <w:rPr>
          <w:rFonts w:eastAsia="Calibri"/>
          <w:snapToGrid w:val="0"/>
          <w:sz w:val="28"/>
          <w:szCs w:val="20"/>
          <w:lang w:eastAsia="en-US"/>
        </w:rPr>
      </w:pPr>
      <w:r w:rsidRPr="004A420A">
        <w:rPr>
          <w:rFonts w:eastAsia="Calibri"/>
          <w:snapToGrid w:val="0"/>
          <w:sz w:val="28"/>
          <w:szCs w:val="20"/>
          <w:lang w:eastAsia="en-US"/>
        </w:rPr>
        <w:t xml:space="preserve">Повторнородящая 28 лет. 3 года назад – кесарево сечение в нижнем сегменте матки по поводу клинически узкого таза. В настоящее время родовая деятельность слабая. Имеется полная соразмерность головки плода и таза матери. Длительность родов – 5 часов. Шейка укорочена до </w:t>
      </w:r>
      <w:smartTag w:uri="urn:schemas-microsoft-com:office:smarttags" w:element="metricconverter">
        <w:smartTagPr>
          <w:attr w:name="ProductID" w:val="1,5 см"/>
        </w:smartTagPr>
        <w:r w:rsidRPr="004A420A">
          <w:rPr>
            <w:rFonts w:eastAsia="Calibri"/>
            <w:snapToGrid w:val="0"/>
            <w:sz w:val="28"/>
            <w:szCs w:val="20"/>
            <w:lang w:eastAsia="en-US"/>
          </w:rPr>
          <w:t>1,5 см</w:t>
        </w:r>
      </w:smartTag>
      <w:r w:rsidRPr="004A420A">
        <w:rPr>
          <w:rFonts w:eastAsia="Calibri"/>
          <w:snapToGrid w:val="0"/>
          <w:sz w:val="28"/>
          <w:szCs w:val="20"/>
          <w:lang w:eastAsia="en-US"/>
        </w:rPr>
        <w:t xml:space="preserve">, шеечный канал проходим для 1 пальца. Плодный пузырь цел. </w:t>
      </w:r>
    </w:p>
    <w:p w:rsidR="00687BDF" w:rsidRPr="004A420A" w:rsidRDefault="00687BDF" w:rsidP="00687BDF">
      <w:pPr>
        <w:widowControl w:val="0"/>
        <w:spacing w:line="276" w:lineRule="auto"/>
        <w:jc w:val="both"/>
        <w:rPr>
          <w:rFonts w:eastAsia="Calibri"/>
          <w:b/>
          <w:i/>
          <w:snapToGrid w:val="0"/>
          <w:color w:val="002060"/>
          <w:sz w:val="28"/>
          <w:szCs w:val="20"/>
          <w:lang w:eastAsia="en-US"/>
        </w:rPr>
      </w:pPr>
      <w:r w:rsidRPr="004A420A">
        <w:rPr>
          <w:rFonts w:eastAsia="Calibri"/>
          <w:b/>
          <w:i/>
          <w:snapToGrid w:val="0"/>
          <w:color w:val="002060"/>
          <w:sz w:val="28"/>
          <w:szCs w:val="20"/>
          <w:lang w:eastAsia="en-US"/>
        </w:rPr>
        <w:t>Задание:</w:t>
      </w:r>
    </w:p>
    <w:p w:rsidR="00687BDF" w:rsidRPr="004A420A" w:rsidRDefault="00687BDF" w:rsidP="00687BDF">
      <w:pPr>
        <w:numPr>
          <w:ilvl w:val="0"/>
          <w:numId w:val="106"/>
        </w:numPr>
        <w:spacing w:line="276" w:lineRule="auto"/>
        <w:contextualSpacing/>
        <w:outlineLvl w:val="0"/>
        <w:rPr>
          <w:rFonts w:eastAsia="Calibri"/>
          <w:sz w:val="28"/>
          <w:lang w:eastAsia="en-US"/>
        </w:rPr>
      </w:pPr>
      <w:r w:rsidRPr="004A420A">
        <w:rPr>
          <w:rFonts w:eastAsia="Calibri"/>
          <w:snapToGrid w:val="0"/>
          <w:sz w:val="28"/>
          <w:szCs w:val="20"/>
          <w:lang w:eastAsia="en-US"/>
        </w:rPr>
        <w:t>Ваш диагноз?</w:t>
      </w:r>
      <w:r w:rsidRPr="004A420A">
        <w:rPr>
          <w:rFonts w:eastAsia="Calibri"/>
          <w:sz w:val="28"/>
          <w:lang w:eastAsia="en-US"/>
        </w:rPr>
        <w:br/>
        <w:t>________________________________________________________________</w:t>
      </w:r>
    </w:p>
    <w:p w:rsidR="00687BDF" w:rsidRPr="004A420A" w:rsidRDefault="00687BDF" w:rsidP="00687BDF">
      <w:pPr>
        <w:numPr>
          <w:ilvl w:val="0"/>
          <w:numId w:val="106"/>
        </w:numPr>
        <w:spacing w:line="252" w:lineRule="auto"/>
        <w:contextualSpacing/>
        <w:jc w:val="both"/>
        <w:outlineLvl w:val="0"/>
        <w:rPr>
          <w:rFonts w:eastAsia="Calibri"/>
          <w:sz w:val="28"/>
          <w:lang w:eastAsia="en-US"/>
        </w:rPr>
      </w:pPr>
      <w:r w:rsidRPr="004A420A">
        <w:rPr>
          <w:rFonts w:eastAsia="Calibri"/>
          <w:snapToGrid w:val="0"/>
          <w:sz w:val="28"/>
          <w:szCs w:val="20"/>
          <w:lang w:eastAsia="en-US"/>
        </w:rPr>
        <w:t>Обоснование диагноза</w:t>
      </w:r>
    </w:p>
    <w:p w:rsidR="00687BDF" w:rsidRPr="004A420A" w:rsidRDefault="00687BDF" w:rsidP="00687BDF">
      <w:pPr>
        <w:spacing w:line="276" w:lineRule="auto"/>
        <w:ind w:left="360"/>
        <w:contextualSpacing/>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687BDF" w:rsidRPr="004A420A" w:rsidRDefault="00687BDF" w:rsidP="00687BDF">
      <w:pPr>
        <w:spacing w:before="240" w:after="240" w:line="276" w:lineRule="auto"/>
        <w:ind w:left="360" w:hanging="357"/>
        <w:jc w:val="both"/>
        <w:rPr>
          <w:rFonts w:eastAsia="Calibri"/>
          <w:b/>
          <w:i/>
          <w:color w:val="002060"/>
          <w:sz w:val="28"/>
          <w:szCs w:val="28"/>
          <w:lang w:eastAsia="en-US"/>
        </w:rPr>
      </w:pPr>
      <w:r w:rsidRPr="004A420A">
        <w:rPr>
          <w:rFonts w:eastAsia="Calibri"/>
          <w:b/>
          <w:i/>
          <w:color w:val="002060"/>
          <w:sz w:val="28"/>
          <w:szCs w:val="28"/>
          <w:lang w:eastAsia="en-US"/>
        </w:rPr>
        <w:t>1. Подготовить учебный материал к данной теме с использованием дополнительной литературы.</w:t>
      </w:r>
    </w:p>
    <w:p w:rsidR="00687BDF" w:rsidRPr="004A420A" w:rsidRDefault="00687BDF" w:rsidP="00687BDF">
      <w:pPr>
        <w:spacing w:before="240" w:after="240" w:line="276" w:lineRule="auto"/>
        <w:ind w:left="360" w:hanging="357"/>
        <w:contextualSpacing/>
        <w:jc w:val="both"/>
        <w:rPr>
          <w:rFonts w:eastAsia="Calibri"/>
          <w:b/>
          <w:i/>
          <w:color w:val="002060"/>
          <w:sz w:val="28"/>
          <w:szCs w:val="28"/>
          <w:lang w:eastAsia="en-US"/>
        </w:rPr>
      </w:pPr>
      <w:r w:rsidRPr="004A420A">
        <w:rPr>
          <w:rFonts w:eastAsia="Calibri"/>
          <w:b/>
          <w:i/>
          <w:color w:val="002060"/>
          <w:sz w:val="28"/>
          <w:szCs w:val="28"/>
          <w:lang w:eastAsia="en-US"/>
        </w:rPr>
        <w:lastRenderedPageBreak/>
        <w:t>2. Составить задачи по данной теме.</w:t>
      </w:r>
    </w:p>
    <w:p w:rsidR="00687BDF" w:rsidRPr="004A420A" w:rsidRDefault="00687BDF" w:rsidP="00687BDF">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ТЕМА 2.1.1.9. АНОМАЛИИ ТАЗА</w:t>
      </w:r>
    </w:p>
    <w:p w:rsidR="00687BDF" w:rsidRPr="004A420A" w:rsidRDefault="00687BDF" w:rsidP="00687BDF">
      <w:pPr>
        <w:snapToGrid w:val="0"/>
        <w:spacing w:line="312" w:lineRule="auto"/>
        <w:rPr>
          <w:rFonts w:eastAsia="Calibri"/>
          <w:sz w:val="36"/>
          <w:szCs w:val="28"/>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22"/>
          <w:lang w:eastAsia="en-US"/>
        </w:rPr>
        <w:t>изучить этиологию, классификацию, диагностику,  особенности биомеханизма родов, течение беременности при анатомически  и клинически узком тазе.</w:t>
      </w:r>
    </w:p>
    <w:p w:rsidR="00687BDF" w:rsidRPr="004A420A" w:rsidRDefault="00687BDF" w:rsidP="00687BDF">
      <w:pPr>
        <w:spacing w:before="240" w:after="240" w:line="312"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687BDF" w:rsidRPr="004A420A" w:rsidRDefault="00687BDF" w:rsidP="00687BDF">
      <w:pPr>
        <w:numPr>
          <w:ilvl w:val="0"/>
          <w:numId w:val="107"/>
        </w:numPr>
        <w:snapToGrid w:val="0"/>
        <w:spacing w:line="312" w:lineRule="auto"/>
        <w:contextualSpacing/>
        <w:rPr>
          <w:rFonts w:eastAsia="Calibri"/>
          <w:sz w:val="28"/>
          <w:szCs w:val="22"/>
          <w:lang w:eastAsia="en-US"/>
        </w:rPr>
      </w:pPr>
      <w:r w:rsidRPr="004A420A">
        <w:rPr>
          <w:rFonts w:eastAsia="Calibri"/>
          <w:sz w:val="28"/>
          <w:szCs w:val="22"/>
          <w:lang w:eastAsia="en-US"/>
        </w:rPr>
        <w:t xml:space="preserve">Этиология, патогенез узких тазов, </w:t>
      </w:r>
    </w:p>
    <w:p w:rsidR="00687BDF" w:rsidRPr="004A420A" w:rsidRDefault="00687BDF" w:rsidP="00687BDF">
      <w:pPr>
        <w:numPr>
          <w:ilvl w:val="0"/>
          <w:numId w:val="107"/>
        </w:numPr>
        <w:snapToGrid w:val="0"/>
        <w:spacing w:line="312" w:lineRule="auto"/>
        <w:contextualSpacing/>
        <w:rPr>
          <w:rFonts w:eastAsia="Calibri"/>
          <w:sz w:val="28"/>
          <w:szCs w:val="22"/>
          <w:lang w:eastAsia="en-US"/>
        </w:rPr>
      </w:pPr>
      <w:r w:rsidRPr="004A420A">
        <w:rPr>
          <w:rFonts w:eastAsia="Calibri"/>
          <w:sz w:val="28"/>
          <w:szCs w:val="22"/>
          <w:lang w:eastAsia="en-US"/>
        </w:rPr>
        <w:t xml:space="preserve">классификация, </w:t>
      </w:r>
    </w:p>
    <w:p w:rsidR="00687BDF" w:rsidRPr="004A420A" w:rsidRDefault="00687BDF" w:rsidP="00687BDF">
      <w:pPr>
        <w:numPr>
          <w:ilvl w:val="0"/>
          <w:numId w:val="107"/>
        </w:numPr>
        <w:snapToGrid w:val="0"/>
        <w:spacing w:line="312" w:lineRule="auto"/>
        <w:contextualSpacing/>
        <w:rPr>
          <w:rFonts w:eastAsia="Calibri"/>
          <w:sz w:val="28"/>
          <w:szCs w:val="22"/>
          <w:lang w:eastAsia="en-US"/>
        </w:rPr>
      </w:pPr>
      <w:r w:rsidRPr="004A420A">
        <w:rPr>
          <w:rFonts w:eastAsia="Calibri"/>
          <w:sz w:val="28"/>
          <w:szCs w:val="22"/>
          <w:lang w:eastAsia="en-US"/>
        </w:rPr>
        <w:t xml:space="preserve">диагностика,  </w:t>
      </w:r>
    </w:p>
    <w:p w:rsidR="00687BDF" w:rsidRPr="004A420A" w:rsidRDefault="00687BDF" w:rsidP="00687BDF">
      <w:pPr>
        <w:numPr>
          <w:ilvl w:val="0"/>
          <w:numId w:val="107"/>
        </w:numPr>
        <w:snapToGrid w:val="0"/>
        <w:spacing w:line="312" w:lineRule="auto"/>
        <w:contextualSpacing/>
        <w:rPr>
          <w:rFonts w:eastAsia="Calibri"/>
          <w:sz w:val="28"/>
          <w:szCs w:val="22"/>
          <w:lang w:eastAsia="en-US"/>
        </w:rPr>
      </w:pPr>
      <w:r w:rsidRPr="004A420A">
        <w:rPr>
          <w:rFonts w:eastAsia="Calibri"/>
          <w:sz w:val="28"/>
          <w:szCs w:val="22"/>
          <w:lang w:eastAsia="en-US"/>
        </w:rPr>
        <w:t xml:space="preserve">особенности биомеханизма родов при узких тазах, </w:t>
      </w:r>
    </w:p>
    <w:p w:rsidR="00687BDF" w:rsidRPr="004A420A" w:rsidRDefault="00687BDF" w:rsidP="00687BDF">
      <w:pPr>
        <w:numPr>
          <w:ilvl w:val="0"/>
          <w:numId w:val="107"/>
        </w:numPr>
        <w:snapToGrid w:val="0"/>
        <w:spacing w:line="312" w:lineRule="auto"/>
        <w:contextualSpacing/>
        <w:rPr>
          <w:rFonts w:eastAsia="Calibri"/>
          <w:sz w:val="28"/>
          <w:szCs w:val="28"/>
          <w:lang w:eastAsia="en-US"/>
        </w:rPr>
      </w:pPr>
      <w:r w:rsidRPr="004A420A">
        <w:rPr>
          <w:rFonts w:eastAsia="Calibri"/>
          <w:sz w:val="28"/>
          <w:szCs w:val="28"/>
          <w:lang w:eastAsia="en-US"/>
        </w:rPr>
        <w:t>течение беременности  при анатомически  и клинически узком тазе.</w:t>
      </w:r>
    </w:p>
    <w:p w:rsidR="00687BDF" w:rsidRPr="004A420A" w:rsidRDefault="00687BDF" w:rsidP="00687BDF">
      <w:pPr>
        <w:spacing w:before="240" w:after="240" w:line="312"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687BDF" w:rsidRPr="004A420A" w:rsidRDefault="00687BDF" w:rsidP="00687BDF">
      <w:pPr>
        <w:numPr>
          <w:ilvl w:val="0"/>
          <w:numId w:val="108"/>
        </w:numPr>
        <w:spacing w:line="312" w:lineRule="auto"/>
        <w:contextualSpacing/>
        <w:rPr>
          <w:rFonts w:eastAsia="Calibri"/>
          <w:sz w:val="28"/>
          <w:szCs w:val="28"/>
          <w:lang w:eastAsia="en-US"/>
        </w:rPr>
      </w:pPr>
      <w:r w:rsidRPr="004A420A">
        <w:rPr>
          <w:rFonts w:eastAsia="Calibri"/>
          <w:sz w:val="28"/>
          <w:szCs w:val="28"/>
          <w:lang w:eastAsia="en-US"/>
        </w:rPr>
        <w:t>рисунки;</w:t>
      </w:r>
    </w:p>
    <w:p w:rsidR="00687BDF" w:rsidRPr="004A420A" w:rsidRDefault="00687BDF" w:rsidP="00687BDF">
      <w:pPr>
        <w:numPr>
          <w:ilvl w:val="0"/>
          <w:numId w:val="108"/>
        </w:numPr>
        <w:spacing w:line="312" w:lineRule="auto"/>
        <w:contextualSpacing/>
        <w:rPr>
          <w:rFonts w:eastAsia="Calibri"/>
          <w:sz w:val="28"/>
          <w:szCs w:val="28"/>
          <w:lang w:eastAsia="en-US"/>
        </w:rPr>
      </w:pPr>
      <w:r w:rsidRPr="004A420A">
        <w:rPr>
          <w:rFonts w:eastAsia="Calibri"/>
          <w:sz w:val="28"/>
          <w:szCs w:val="28"/>
          <w:lang w:eastAsia="en-US"/>
        </w:rPr>
        <w:t>ноутбук;</w:t>
      </w:r>
    </w:p>
    <w:p w:rsidR="00687BDF" w:rsidRPr="004A420A" w:rsidRDefault="00687BDF" w:rsidP="00687BDF">
      <w:pPr>
        <w:numPr>
          <w:ilvl w:val="0"/>
          <w:numId w:val="108"/>
        </w:numPr>
        <w:spacing w:line="312" w:lineRule="auto"/>
        <w:contextualSpacing/>
        <w:rPr>
          <w:rFonts w:eastAsia="Calibri"/>
          <w:sz w:val="28"/>
          <w:szCs w:val="28"/>
          <w:lang w:eastAsia="en-US"/>
        </w:rPr>
      </w:pPr>
      <w:r w:rsidRPr="004A420A">
        <w:rPr>
          <w:rFonts w:eastAsia="Calibri"/>
          <w:sz w:val="28"/>
          <w:szCs w:val="28"/>
          <w:lang w:eastAsia="en-US"/>
        </w:rPr>
        <w:t>проектор;</w:t>
      </w:r>
    </w:p>
    <w:p w:rsidR="00687BDF" w:rsidRPr="004A420A" w:rsidRDefault="00687BDF" w:rsidP="00687BDF">
      <w:pPr>
        <w:numPr>
          <w:ilvl w:val="0"/>
          <w:numId w:val="108"/>
        </w:numPr>
        <w:spacing w:line="312"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86912" behindDoc="1" locked="0" layoutInCell="1" allowOverlap="1">
            <wp:simplePos x="0" y="0"/>
            <wp:positionH relativeFrom="column">
              <wp:posOffset>4086860</wp:posOffset>
            </wp:positionH>
            <wp:positionV relativeFrom="paragraph">
              <wp:posOffset>209550</wp:posOffset>
            </wp:positionV>
            <wp:extent cx="1451610" cy="1470660"/>
            <wp:effectExtent l="19050" t="0" r="0" b="0"/>
            <wp:wrapThrough wrapText="bothSides">
              <wp:wrapPolygon edited="0">
                <wp:start x="6520" y="0"/>
                <wp:lineTo x="1134" y="4477"/>
                <wp:lineTo x="-283" y="8953"/>
                <wp:lineTo x="0" y="13430"/>
                <wp:lineTo x="1984" y="17907"/>
                <wp:lineTo x="6236" y="21264"/>
                <wp:lineTo x="6520" y="21264"/>
                <wp:lineTo x="15024" y="21264"/>
                <wp:lineTo x="15307" y="21264"/>
                <wp:lineTo x="19276" y="18187"/>
                <wp:lineTo x="19559" y="17907"/>
                <wp:lineTo x="21260" y="13990"/>
                <wp:lineTo x="21260" y="13430"/>
                <wp:lineTo x="21543" y="9513"/>
                <wp:lineTo x="21543" y="8953"/>
                <wp:lineTo x="20409" y="4477"/>
                <wp:lineTo x="14740" y="0"/>
                <wp:lineTo x="6520" y="0"/>
              </wp:wrapPolygon>
            </wp:wrapThrough>
            <wp:docPr id="113"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451610" cy="1470660"/>
                    </a:xfrm>
                    <a:prstGeom prst="decagon">
                      <a:avLst/>
                    </a:prstGeom>
                    <a:noFill/>
                    <a:ln>
                      <a:noFill/>
                    </a:ln>
                  </pic:spPr>
                </pic:pic>
              </a:graphicData>
            </a:graphic>
          </wp:anchor>
        </w:drawing>
      </w:r>
      <w:r w:rsidRPr="004A420A">
        <w:rPr>
          <w:rFonts w:eastAsia="Calibri"/>
          <w:sz w:val="28"/>
          <w:szCs w:val="28"/>
          <w:lang w:eastAsia="en-US"/>
        </w:rPr>
        <w:t>видеоролики;</w:t>
      </w:r>
    </w:p>
    <w:p w:rsidR="00687BDF" w:rsidRPr="004A420A" w:rsidRDefault="00687BDF" w:rsidP="00687BDF">
      <w:pPr>
        <w:numPr>
          <w:ilvl w:val="0"/>
          <w:numId w:val="108"/>
        </w:numPr>
        <w:spacing w:line="312" w:lineRule="auto"/>
        <w:contextualSpacing/>
        <w:rPr>
          <w:rFonts w:eastAsia="Calibri"/>
          <w:sz w:val="28"/>
          <w:szCs w:val="28"/>
          <w:lang w:eastAsia="en-US"/>
        </w:rPr>
      </w:pPr>
      <w:r w:rsidRPr="004A420A">
        <w:rPr>
          <w:rFonts w:eastAsia="Calibri"/>
          <w:sz w:val="28"/>
          <w:szCs w:val="28"/>
          <w:lang w:eastAsia="en-US"/>
        </w:rPr>
        <w:t>таблицы;</w:t>
      </w:r>
    </w:p>
    <w:p w:rsidR="00687BDF" w:rsidRPr="004A420A" w:rsidRDefault="00687BDF" w:rsidP="00687BDF">
      <w:pPr>
        <w:numPr>
          <w:ilvl w:val="0"/>
          <w:numId w:val="108"/>
        </w:numPr>
        <w:spacing w:line="312" w:lineRule="auto"/>
        <w:contextualSpacing/>
        <w:rPr>
          <w:rFonts w:eastAsia="Calibri"/>
          <w:sz w:val="28"/>
          <w:szCs w:val="28"/>
          <w:lang w:eastAsia="en-US"/>
        </w:rPr>
      </w:pPr>
      <w:r w:rsidRPr="004A420A">
        <w:rPr>
          <w:rFonts w:eastAsia="Calibri"/>
          <w:sz w:val="28"/>
          <w:szCs w:val="28"/>
          <w:lang w:eastAsia="en-US"/>
        </w:rPr>
        <w:t>кроссворды;</w:t>
      </w:r>
    </w:p>
    <w:p w:rsidR="00687BDF" w:rsidRPr="004A420A" w:rsidRDefault="00687BDF" w:rsidP="00687BDF">
      <w:pPr>
        <w:numPr>
          <w:ilvl w:val="0"/>
          <w:numId w:val="108"/>
        </w:numPr>
        <w:spacing w:line="312" w:lineRule="auto"/>
        <w:contextualSpacing/>
        <w:rPr>
          <w:rFonts w:eastAsia="Calibri"/>
          <w:sz w:val="28"/>
          <w:szCs w:val="28"/>
          <w:lang w:eastAsia="en-US"/>
        </w:rPr>
      </w:pPr>
      <w:r w:rsidRPr="004A420A">
        <w:rPr>
          <w:rFonts w:eastAsia="Calibri"/>
          <w:sz w:val="28"/>
          <w:szCs w:val="28"/>
          <w:lang w:eastAsia="en-US"/>
        </w:rPr>
        <w:t>схемы;</w:t>
      </w:r>
    </w:p>
    <w:p w:rsidR="00687BDF" w:rsidRPr="004A420A" w:rsidRDefault="00687BDF" w:rsidP="00687BDF">
      <w:pPr>
        <w:numPr>
          <w:ilvl w:val="0"/>
          <w:numId w:val="108"/>
        </w:numPr>
        <w:spacing w:line="312" w:lineRule="auto"/>
        <w:contextualSpacing/>
        <w:rPr>
          <w:rFonts w:eastAsia="Calibri"/>
          <w:sz w:val="28"/>
          <w:szCs w:val="28"/>
          <w:lang w:eastAsia="en-US"/>
        </w:rPr>
      </w:pPr>
      <w:r w:rsidRPr="004A420A">
        <w:rPr>
          <w:rFonts w:eastAsia="Calibri"/>
          <w:sz w:val="28"/>
          <w:szCs w:val="28"/>
          <w:lang w:eastAsia="en-US"/>
        </w:rPr>
        <w:t>мультимедийная презентация;</w:t>
      </w:r>
    </w:p>
    <w:p w:rsidR="00687BDF" w:rsidRPr="004A420A" w:rsidRDefault="00687BDF" w:rsidP="00687BDF">
      <w:pPr>
        <w:numPr>
          <w:ilvl w:val="0"/>
          <w:numId w:val="108"/>
        </w:numPr>
        <w:spacing w:line="312" w:lineRule="auto"/>
        <w:contextualSpacing/>
        <w:rPr>
          <w:rFonts w:eastAsia="Calibri"/>
          <w:sz w:val="28"/>
          <w:szCs w:val="28"/>
          <w:lang w:eastAsia="en-US"/>
        </w:rPr>
      </w:pPr>
      <w:r w:rsidRPr="004A420A">
        <w:rPr>
          <w:rFonts w:eastAsia="Calibri"/>
          <w:sz w:val="28"/>
          <w:szCs w:val="28"/>
          <w:lang w:eastAsia="en-US"/>
        </w:rPr>
        <w:t>акушерский фантом с куклой;</w:t>
      </w:r>
    </w:p>
    <w:p w:rsidR="00687BDF" w:rsidRPr="004A420A" w:rsidRDefault="00687BDF" w:rsidP="00687BDF">
      <w:pPr>
        <w:numPr>
          <w:ilvl w:val="0"/>
          <w:numId w:val="108"/>
        </w:numPr>
        <w:spacing w:line="312" w:lineRule="auto"/>
        <w:contextualSpacing/>
        <w:rPr>
          <w:rFonts w:eastAsia="Calibri"/>
          <w:sz w:val="28"/>
          <w:szCs w:val="28"/>
          <w:lang w:eastAsia="en-US"/>
        </w:rPr>
      </w:pPr>
      <w:r w:rsidRPr="004A420A">
        <w:rPr>
          <w:rFonts w:eastAsia="Calibri"/>
          <w:sz w:val="28"/>
          <w:szCs w:val="28"/>
          <w:lang w:eastAsia="en-US"/>
        </w:rPr>
        <w:t>истории родов с данной патологией.</w:t>
      </w:r>
      <w:r w:rsidRPr="004A420A">
        <w:rPr>
          <w:rFonts w:eastAsia="Calibri"/>
          <w:noProof/>
          <w:sz w:val="28"/>
          <w:szCs w:val="28"/>
        </w:rPr>
        <w:t xml:space="preserve"> </w:t>
      </w:r>
    </w:p>
    <w:p w:rsidR="00687BDF" w:rsidRPr="004A420A" w:rsidRDefault="00687BDF" w:rsidP="00687BDF">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687BDF" w:rsidRPr="004A420A" w:rsidRDefault="00687BDF" w:rsidP="00687BDF">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687BDF" w:rsidRPr="004A420A" w:rsidRDefault="00687BDF" w:rsidP="00687BDF">
      <w:pPr>
        <w:spacing w:before="240" w:after="240" w:line="264" w:lineRule="auto"/>
        <w:ind w:left="357" w:hanging="357"/>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 xml:space="preserve"> ТЕСТОВЫЙ КОНТРОЛЬ</w:t>
      </w:r>
    </w:p>
    <w:p w:rsidR="00687BDF" w:rsidRPr="004A420A" w:rsidRDefault="00687BDF" w:rsidP="00687BDF">
      <w:pPr>
        <w:spacing w:line="276" w:lineRule="auto"/>
        <w:ind w:left="357" w:hanging="357"/>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687BDF" w:rsidRPr="004A420A" w:rsidRDefault="00687BDF" w:rsidP="00687BDF">
      <w:pPr>
        <w:spacing w:line="276" w:lineRule="auto"/>
        <w:ind w:left="357" w:hanging="357"/>
        <w:jc w:val="center"/>
        <w:rPr>
          <w:rFonts w:ascii="Calibri" w:eastAsia="Calibri" w:hAnsi="Calibri" w:cs="Calibri"/>
          <w:b/>
          <w:i/>
          <w:sz w:val="28"/>
          <w:szCs w:val="28"/>
          <w:lang w:eastAsia="en-US"/>
        </w:rPr>
      </w:pPr>
    </w:p>
    <w:p w:rsidR="00687BDF" w:rsidRPr="004A420A" w:rsidRDefault="00687BDF" w:rsidP="00687BDF">
      <w:pPr>
        <w:tabs>
          <w:tab w:val="left" w:pos="567"/>
        </w:tabs>
        <w:suppressAutoHyphens/>
        <w:ind w:left="567" w:hanging="567"/>
        <w:rPr>
          <w:sz w:val="28"/>
          <w:szCs w:val="28"/>
        </w:rPr>
      </w:pPr>
      <w:r w:rsidRPr="004A420A">
        <w:rPr>
          <w:b/>
          <w:sz w:val="28"/>
          <w:szCs w:val="28"/>
        </w:rPr>
        <w:t>1.</w:t>
      </w:r>
      <w:r w:rsidRPr="004A420A">
        <w:rPr>
          <w:b/>
          <w:sz w:val="28"/>
          <w:szCs w:val="28"/>
        </w:rPr>
        <w:tab/>
      </w:r>
      <w:proofErr w:type="gramStart"/>
      <w:r w:rsidRPr="004A420A">
        <w:rPr>
          <w:b/>
          <w:sz w:val="28"/>
          <w:szCs w:val="28"/>
        </w:rPr>
        <w:t>Какой таз называется общеравномерносуженным?</w:t>
      </w:r>
      <w:r w:rsidRPr="004A420A">
        <w:rPr>
          <w:b/>
          <w:sz w:val="28"/>
          <w:szCs w:val="28"/>
        </w:rPr>
        <w:br/>
      </w:r>
      <w:r w:rsidRPr="004A420A">
        <w:rPr>
          <w:sz w:val="28"/>
          <w:szCs w:val="28"/>
        </w:rPr>
        <w:t>а) таз, все прямые размеры которого уменьшены равномерно</w:t>
      </w:r>
      <w:r w:rsidRPr="004A420A">
        <w:rPr>
          <w:sz w:val="28"/>
          <w:szCs w:val="28"/>
        </w:rPr>
        <w:br/>
        <w:t>б) таз, у которого все размеры уменьшены равномерно</w:t>
      </w:r>
      <w:r w:rsidRPr="004A420A">
        <w:rPr>
          <w:sz w:val="28"/>
          <w:szCs w:val="28"/>
        </w:rPr>
        <w:br/>
        <w:t>в) таз, у которого все размеры входа уменьшены равномерно</w:t>
      </w:r>
      <w:r w:rsidRPr="004A420A">
        <w:rPr>
          <w:sz w:val="28"/>
          <w:szCs w:val="28"/>
        </w:rPr>
        <w:br/>
      </w:r>
      <w:proofErr w:type="gramEnd"/>
    </w:p>
    <w:p w:rsidR="00687BDF" w:rsidRPr="004A420A" w:rsidRDefault="00687BDF" w:rsidP="00687BDF">
      <w:pPr>
        <w:tabs>
          <w:tab w:val="left" w:pos="567"/>
        </w:tabs>
        <w:suppressAutoHyphens/>
        <w:ind w:left="567" w:hanging="567"/>
        <w:rPr>
          <w:sz w:val="28"/>
          <w:szCs w:val="28"/>
        </w:rPr>
      </w:pPr>
      <w:r w:rsidRPr="004A420A">
        <w:rPr>
          <w:b/>
          <w:sz w:val="28"/>
          <w:szCs w:val="28"/>
        </w:rPr>
        <w:t xml:space="preserve">2. </w:t>
      </w:r>
      <w:r w:rsidRPr="004A420A">
        <w:rPr>
          <w:b/>
          <w:sz w:val="28"/>
          <w:szCs w:val="28"/>
        </w:rPr>
        <w:tab/>
        <w:t>Что такое передний асинклитизм?</w:t>
      </w:r>
      <w:r w:rsidRPr="004A420A">
        <w:rPr>
          <w:b/>
          <w:sz w:val="28"/>
          <w:szCs w:val="28"/>
        </w:rPr>
        <w:br/>
      </w:r>
      <w:r w:rsidRPr="004A420A">
        <w:rPr>
          <w:sz w:val="28"/>
          <w:szCs w:val="28"/>
        </w:rPr>
        <w:t>а) во входе в таз стреловидный шов отклонен кпереди</w:t>
      </w:r>
      <w:r w:rsidRPr="004A420A">
        <w:rPr>
          <w:sz w:val="28"/>
          <w:szCs w:val="28"/>
        </w:rPr>
        <w:br/>
        <w:t>б) во входе в таз первой вставляется передняя теменная кость</w:t>
      </w:r>
      <w:r w:rsidRPr="004A420A">
        <w:rPr>
          <w:sz w:val="28"/>
          <w:szCs w:val="28"/>
        </w:rPr>
        <w:br/>
        <w:t>в) во входе в таз задняя теменная кость задерживается у мыса</w:t>
      </w:r>
      <w:r w:rsidRPr="004A420A">
        <w:rPr>
          <w:sz w:val="28"/>
          <w:szCs w:val="28"/>
        </w:rPr>
        <w:br/>
      </w:r>
      <w:proofErr w:type="gramStart"/>
      <w:r w:rsidRPr="004A420A">
        <w:rPr>
          <w:sz w:val="28"/>
          <w:szCs w:val="28"/>
        </w:rPr>
        <w:t xml:space="preserve">г) </w:t>
      </w:r>
      <w:proofErr w:type="gramEnd"/>
      <w:r w:rsidRPr="004A420A">
        <w:rPr>
          <w:sz w:val="28"/>
          <w:szCs w:val="28"/>
        </w:rPr>
        <w:t>задняя теменная кость заходит под переднюю</w:t>
      </w:r>
      <w:r w:rsidRPr="004A420A">
        <w:rPr>
          <w:sz w:val="28"/>
          <w:szCs w:val="28"/>
        </w:rPr>
        <w:br/>
      </w:r>
    </w:p>
    <w:p w:rsidR="00687BDF" w:rsidRPr="004A420A" w:rsidRDefault="00687BDF" w:rsidP="00687BDF">
      <w:pPr>
        <w:tabs>
          <w:tab w:val="left" w:pos="567"/>
        </w:tabs>
        <w:suppressAutoHyphens/>
        <w:ind w:left="567" w:hanging="567"/>
        <w:rPr>
          <w:sz w:val="28"/>
          <w:szCs w:val="28"/>
        </w:rPr>
      </w:pPr>
      <w:r w:rsidRPr="004A420A">
        <w:rPr>
          <w:b/>
          <w:sz w:val="28"/>
          <w:szCs w:val="28"/>
        </w:rPr>
        <w:t xml:space="preserve">3. </w:t>
      </w:r>
      <w:r w:rsidRPr="004A420A">
        <w:rPr>
          <w:b/>
          <w:sz w:val="28"/>
          <w:szCs w:val="28"/>
        </w:rPr>
        <w:tab/>
        <w:t>Что такое синклитическое вставление головки?</w:t>
      </w:r>
      <w:r w:rsidRPr="004A420A">
        <w:rPr>
          <w:b/>
          <w:sz w:val="28"/>
          <w:szCs w:val="28"/>
        </w:rPr>
        <w:br/>
      </w:r>
      <w:r w:rsidRPr="004A420A">
        <w:rPr>
          <w:sz w:val="28"/>
          <w:szCs w:val="28"/>
        </w:rPr>
        <w:t>а) когда малый родничок расположен на одинаковом расстоянии от лона и от мыса</w:t>
      </w:r>
      <w:r w:rsidRPr="004A420A">
        <w:rPr>
          <w:sz w:val="28"/>
          <w:szCs w:val="28"/>
        </w:rPr>
        <w:br/>
        <w:t>б) когда стреловидный шов располагается на одинаковом расстоянии от лона и мыса</w:t>
      </w:r>
      <w:r w:rsidRPr="004A420A">
        <w:rPr>
          <w:sz w:val="28"/>
          <w:szCs w:val="28"/>
        </w:rPr>
        <w:br/>
        <w:t>в) когда малый родничок ниже большого</w:t>
      </w:r>
      <w:r w:rsidRPr="004A420A">
        <w:rPr>
          <w:sz w:val="28"/>
          <w:szCs w:val="28"/>
        </w:rPr>
        <w:br/>
        <w:t>г) когда большой родничок расположен по оси таза.</w:t>
      </w:r>
    </w:p>
    <w:p w:rsidR="00687BDF" w:rsidRPr="004A420A" w:rsidRDefault="00687BDF" w:rsidP="00687BDF">
      <w:pPr>
        <w:tabs>
          <w:tab w:val="left" w:pos="567"/>
        </w:tabs>
        <w:suppressAutoHyphens/>
        <w:ind w:left="567" w:hanging="567"/>
        <w:rPr>
          <w:sz w:val="28"/>
          <w:szCs w:val="28"/>
        </w:rPr>
      </w:pPr>
    </w:p>
    <w:p w:rsidR="00687BDF" w:rsidRPr="004A420A" w:rsidRDefault="00687BDF" w:rsidP="00687BDF">
      <w:pPr>
        <w:tabs>
          <w:tab w:val="left" w:pos="567"/>
        </w:tabs>
        <w:suppressAutoHyphens/>
        <w:ind w:left="567" w:hanging="567"/>
        <w:rPr>
          <w:sz w:val="28"/>
          <w:szCs w:val="28"/>
        </w:rPr>
      </w:pPr>
      <w:r w:rsidRPr="004A420A">
        <w:rPr>
          <w:b/>
          <w:sz w:val="28"/>
          <w:szCs w:val="28"/>
        </w:rPr>
        <w:t xml:space="preserve">4. </w:t>
      </w:r>
      <w:r w:rsidRPr="004A420A">
        <w:rPr>
          <w:b/>
          <w:sz w:val="28"/>
          <w:szCs w:val="28"/>
        </w:rPr>
        <w:tab/>
        <w:t>Какова величина диагональной коньюгаты при I степени сужения таза</w:t>
      </w:r>
      <w:r w:rsidRPr="004A420A">
        <w:rPr>
          <w:b/>
          <w:sz w:val="28"/>
          <w:szCs w:val="28"/>
        </w:rPr>
        <w:br/>
      </w:r>
      <w:r w:rsidRPr="004A420A">
        <w:rPr>
          <w:sz w:val="28"/>
          <w:szCs w:val="28"/>
        </w:rPr>
        <w:t xml:space="preserve">а) </w:t>
      </w:r>
      <w:smartTag w:uri="urn:schemas-microsoft-com:office:smarttags" w:element="metricconverter">
        <w:smartTagPr>
          <w:attr w:name="ProductID" w:val="13 см"/>
        </w:smartTagPr>
        <w:r w:rsidRPr="004A420A">
          <w:rPr>
            <w:sz w:val="28"/>
            <w:szCs w:val="28"/>
          </w:rPr>
          <w:t>13 см</w:t>
        </w:r>
        <w:r w:rsidRPr="004A420A">
          <w:rPr>
            <w:sz w:val="28"/>
            <w:szCs w:val="28"/>
          </w:rPr>
          <w:br/>
        </w:r>
      </w:smartTag>
      <w:r w:rsidRPr="004A420A">
        <w:rPr>
          <w:sz w:val="28"/>
          <w:szCs w:val="28"/>
        </w:rPr>
        <w:t>б) 11-</w:t>
      </w:r>
      <w:smartTag w:uri="urn:schemas-microsoft-com:office:smarttags" w:element="metricconverter">
        <w:smartTagPr>
          <w:attr w:name="ProductID" w:val="12 см"/>
        </w:smartTagPr>
        <w:r w:rsidRPr="004A420A">
          <w:rPr>
            <w:sz w:val="28"/>
            <w:szCs w:val="28"/>
          </w:rPr>
          <w:t>12 см</w:t>
        </w:r>
        <w:r w:rsidRPr="004A420A">
          <w:rPr>
            <w:sz w:val="28"/>
            <w:szCs w:val="28"/>
          </w:rPr>
          <w:br/>
        </w:r>
      </w:smartTag>
      <w:r w:rsidRPr="004A420A">
        <w:rPr>
          <w:sz w:val="28"/>
          <w:szCs w:val="28"/>
        </w:rPr>
        <w:t>в) 9-</w:t>
      </w:r>
      <w:smartTag w:uri="urn:schemas-microsoft-com:office:smarttags" w:element="metricconverter">
        <w:smartTagPr>
          <w:attr w:name="ProductID" w:val="10 см"/>
        </w:smartTagPr>
        <w:r w:rsidRPr="004A420A">
          <w:rPr>
            <w:sz w:val="28"/>
            <w:szCs w:val="28"/>
          </w:rPr>
          <w:t>10 см</w:t>
        </w:r>
        <w:r w:rsidRPr="004A420A">
          <w:rPr>
            <w:sz w:val="28"/>
            <w:szCs w:val="28"/>
          </w:rPr>
          <w:br/>
        </w:r>
      </w:smartTag>
      <w:r w:rsidRPr="004A420A">
        <w:rPr>
          <w:sz w:val="28"/>
          <w:szCs w:val="28"/>
        </w:rPr>
        <w:t>г) меньше 9 см</w:t>
      </w:r>
      <w:r w:rsidRPr="004A420A">
        <w:rPr>
          <w:sz w:val="28"/>
          <w:szCs w:val="28"/>
        </w:rPr>
        <w:br/>
      </w:r>
    </w:p>
    <w:p w:rsidR="00687BDF" w:rsidRPr="004A420A" w:rsidRDefault="00687BDF" w:rsidP="00687BDF">
      <w:pPr>
        <w:tabs>
          <w:tab w:val="left" w:pos="567"/>
        </w:tabs>
        <w:suppressAutoHyphens/>
        <w:ind w:left="567" w:hanging="567"/>
        <w:rPr>
          <w:sz w:val="28"/>
          <w:szCs w:val="28"/>
        </w:rPr>
      </w:pPr>
      <w:r w:rsidRPr="004A420A">
        <w:rPr>
          <w:b/>
          <w:sz w:val="28"/>
          <w:szCs w:val="28"/>
        </w:rPr>
        <w:t xml:space="preserve">5. </w:t>
      </w:r>
      <w:r w:rsidRPr="004A420A">
        <w:rPr>
          <w:b/>
          <w:sz w:val="28"/>
          <w:szCs w:val="28"/>
        </w:rPr>
        <w:tab/>
        <w:t>Какой размер уменьшен больше других во входе общесуженного плоского таза?</w:t>
      </w:r>
      <w:r w:rsidRPr="004A420A">
        <w:rPr>
          <w:b/>
          <w:sz w:val="28"/>
          <w:szCs w:val="28"/>
        </w:rPr>
        <w:br/>
      </w:r>
      <w:r w:rsidRPr="004A420A">
        <w:rPr>
          <w:sz w:val="28"/>
          <w:szCs w:val="28"/>
        </w:rPr>
        <w:t>а) все размеры</w:t>
      </w:r>
      <w:r w:rsidRPr="004A420A">
        <w:rPr>
          <w:sz w:val="28"/>
          <w:szCs w:val="28"/>
        </w:rPr>
        <w:br/>
        <w:t>б) прямой размер</w:t>
      </w:r>
      <w:r w:rsidRPr="004A420A">
        <w:rPr>
          <w:sz w:val="28"/>
          <w:szCs w:val="28"/>
        </w:rPr>
        <w:br/>
        <w:t>в) поперечный размер</w:t>
      </w:r>
      <w:r w:rsidRPr="004A420A">
        <w:rPr>
          <w:sz w:val="28"/>
          <w:szCs w:val="28"/>
        </w:rPr>
        <w:br/>
      </w:r>
    </w:p>
    <w:p w:rsidR="00687BDF" w:rsidRPr="004A420A" w:rsidRDefault="00687BDF" w:rsidP="00687BDF">
      <w:pPr>
        <w:tabs>
          <w:tab w:val="left" w:pos="567"/>
        </w:tabs>
        <w:suppressAutoHyphens/>
        <w:ind w:left="567" w:hanging="567"/>
        <w:rPr>
          <w:sz w:val="28"/>
          <w:szCs w:val="28"/>
        </w:rPr>
      </w:pPr>
      <w:r w:rsidRPr="004A420A">
        <w:rPr>
          <w:b/>
          <w:sz w:val="28"/>
          <w:szCs w:val="28"/>
        </w:rPr>
        <w:t xml:space="preserve">6. </w:t>
      </w:r>
      <w:r w:rsidRPr="004A420A">
        <w:rPr>
          <w:b/>
          <w:sz w:val="28"/>
          <w:szCs w:val="28"/>
        </w:rPr>
        <w:tab/>
        <w:t>Какова величина диагональной коньюгаты при II степени сужения таза?</w:t>
      </w:r>
      <w:r w:rsidRPr="004A420A">
        <w:rPr>
          <w:b/>
          <w:sz w:val="28"/>
          <w:szCs w:val="28"/>
        </w:rPr>
        <w:br/>
      </w:r>
      <w:r w:rsidRPr="004A420A">
        <w:rPr>
          <w:sz w:val="28"/>
          <w:szCs w:val="28"/>
        </w:rPr>
        <w:t>а) 7-</w:t>
      </w:r>
      <w:smartTag w:uri="urn:schemas-microsoft-com:office:smarttags" w:element="metricconverter">
        <w:smartTagPr>
          <w:attr w:name="ProductID" w:val="7,5 см"/>
        </w:smartTagPr>
        <w:r w:rsidRPr="004A420A">
          <w:rPr>
            <w:sz w:val="28"/>
            <w:szCs w:val="28"/>
          </w:rPr>
          <w:t>7,5 см</w:t>
        </w:r>
        <w:r w:rsidRPr="004A420A">
          <w:rPr>
            <w:sz w:val="28"/>
            <w:szCs w:val="28"/>
          </w:rPr>
          <w:br/>
        </w:r>
      </w:smartTag>
      <w:r w:rsidRPr="004A420A">
        <w:rPr>
          <w:sz w:val="28"/>
          <w:szCs w:val="28"/>
        </w:rPr>
        <w:t>б) 9-9,5 см</w:t>
      </w:r>
      <w:r w:rsidRPr="004A420A">
        <w:rPr>
          <w:sz w:val="28"/>
          <w:szCs w:val="28"/>
        </w:rPr>
        <w:br/>
        <w:t>в) 11-</w:t>
      </w:r>
      <w:smartTag w:uri="urn:schemas-microsoft-com:office:smarttags" w:element="metricconverter">
        <w:smartTagPr>
          <w:attr w:name="ProductID" w:val="11,5 см"/>
        </w:smartTagPr>
        <w:r w:rsidRPr="004A420A">
          <w:rPr>
            <w:sz w:val="28"/>
            <w:szCs w:val="28"/>
          </w:rPr>
          <w:t>11,5 см</w:t>
        </w:r>
        <w:r w:rsidRPr="004A420A">
          <w:rPr>
            <w:sz w:val="28"/>
            <w:szCs w:val="28"/>
          </w:rPr>
          <w:br/>
        </w:r>
      </w:smartTag>
      <w:r w:rsidRPr="004A420A">
        <w:rPr>
          <w:sz w:val="28"/>
          <w:szCs w:val="28"/>
        </w:rPr>
        <w:t>г) 13-13,5см</w:t>
      </w:r>
    </w:p>
    <w:p w:rsidR="00687BDF" w:rsidRPr="004A420A" w:rsidRDefault="00687BDF" w:rsidP="00687BDF">
      <w:pPr>
        <w:tabs>
          <w:tab w:val="left" w:pos="567"/>
        </w:tabs>
        <w:suppressAutoHyphens/>
        <w:ind w:left="567" w:hanging="567"/>
        <w:rPr>
          <w:sz w:val="28"/>
          <w:szCs w:val="28"/>
        </w:rPr>
      </w:pPr>
    </w:p>
    <w:p w:rsidR="00687BDF" w:rsidRPr="004A420A" w:rsidRDefault="00687BDF" w:rsidP="00687BDF">
      <w:pPr>
        <w:tabs>
          <w:tab w:val="left" w:pos="567"/>
        </w:tabs>
        <w:suppressAutoHyphens/>
        <w:ind w:left="567" w:hanging="567"/>
        <w:rPr>
          <w:sz w:val="28"/>
          <w:szCs w:val="28"/>
        </w:rPr>
      </w:pPr>
      <w:r w:rsidRPr="004A420A">
        <w:rPr>
          <w:b/>
          <w:sz w:val="28"/>
          <w:szCs w:val="28"/>
        </w:rPr>
        <w:t xml:space="preserve">7. </w:t>
      </w:r>
      <w:r w:rsidRPr="004A420A">
        <w:rPr>
          <w:b/>
          <w:sz w:val="28"/>
          <w:szCs w:val="28"/>
        </w:rPr>
        <w:tab/>
        <w:t>Где располагается родовая опухоль на головке новорожденного при общеравномерносуженном тазе?</w:t>
      </w:r>
      <w:r w:rsidRPr="004A420A">
        <w:rPr>
          <w:b/>
          <w:sz w:val="28"/>
          <w:szCs w:val="28"/>
        </w:rPr>
        <w:br/>
      </w:r>
      <w:r w:rsidRPr="004A420A">
        <w:rPr>
          <w:sz w:val="28"/>
          <w:szCs w:val="28"/>
        </w:rPr>
        <w:t>а) на правой теменной кости</w:t>
      </w:r>
      <w:r w:rsidRPr="004A420A">
        <w:rPr>
          <w:sz w:val="28"/>
          <w:szCs w:val="28"/>
        </w:rPr>
        <w:br/>
        <w:t>б) на левой теменной кости</w:t>
      </w:r>
      <w:r w:rsidRPr="004A420A">
        <w:rPr>
          <w:sz w:val="28"/>
          <w:szCs w:val="28"/>
        </w:rPr>
        <w:br/>
        <w:t>в) в области большого родничка</w:t>
      </w:r>
      <w:r w:rsidRPr="004A420A">
        <w:rPr>
          <w:sz w:val="28"/>
          <w:szCs w:val="28"/>
        </w:rPr>
        <w:br/>
        <w:t>г) в области малого родничка</w:t>
      </w:r>
      <w:r w:rsidRPr="004A420A">
        <w:rPr>
          <w:sz w:val="28"/>
          <w:szCs w:val="28"/>
        </w:rPr>
        <w:br/>
      </w:r>
    </w:p>
    <w:p w:rsidR="00687BDF" w:rsidRPr="004A420A" w:rsidRDefault="00687BDF" w:rsidP="00687BDF">
      <w:pPr>
        <w:tabs>
          <w:tab w:val="left" w:pos="567"/>
        </w:tabs>
        <w:suppressAutoHyphens/>
        <w:ind w:left="567" w:hanging="567"/>
        <w:rPr>
          <w:sz w:val="28"/>
          <w:szCs w:val="28"/>
        </w:rPr>
      </w:pPr>
      <w:r w:rsidRPr="004A420A">
        <w:rPr>
          <w:b/>
          <w:sz w:val="28"/>
          <w:szCs w:val="28"/>
        </w:rPr>
        <w:t xml:space="preserve">8. </w:t>
      </w:r>
      <w:r w:rsidRPr="004A420A">
        <w:rPr>
          <w:b/>
          <w:sz w:val="28"/>
          <w:szCs w:val="28"/>
        </w:rPr>
        <w:tab/>
        <w:t>О чем свидетельствует резкая болезненность нижнего сегмента матки вне схватки у рожениц с узким тазом?</w:t>
      </w:r>
      <w:r w:rsidRPr="004A420A">
        <w:rPr>
          <w:b/>
          <w:sz w:val="28"/>
          <w:szCs w:val="28"/>
        </w:rPr>
        <w:br/>
      </w:r>
      <w:r w:rsidRPr="004A420A">
        <w:rPr>
          <w:sz w:val="28"/>
          <w:szCs w:val="28"/>
        </w:rPr>
        <w:t>а) о сильных и болезненных схватках</w:t>
      </w:r>
      <w:r w:rsidRPr="004A420A">
        <w:rPr>
          <w:sz w:val="28"/>
          <w:szCs w:val="28"/>
        </w:rPr>
        <w:br/>
        <w:t>б) о крупном плоде</w:t>
      </w:r>
      <w:r w:rsidRPr="004A420A">
        <w:rPr>
          <w:sz w:val="28"/>
          <w:szCs w:val="28"/>
        </w:rPr>
        <w:br/>
        <w:t>в) об отеке нижнего сегмента</w:t>
      </w:r>
      <w:r w:rsidRPr="004A420A">
        <w:rPr>
          <w:sz w:val="28"/>
          <w:szCs w:val="28"/>
        </w:rPr>
        <w:br/>
        <w:t>г) о перерастяжении нижнего сегмента</w:t>
      </w:r>
      <w:r w:rsidRPr="004A420A">
        <w:rPr>
          <w:sz w:val="28"/>
          <w:szCs w:val="28"/>
        </w:rPr>
        <w:br/>
      </w:r>
    </w:p>
    <w:p w:rsidR="00687BDF" w:rsidRPr="004A420A" w:rsidRDefault="00687BDF" w:rsidP="00687BDF">
      <w:pPr>
        <w:tabs>
          <w:tab w:val="left" w:pos="567"/>
        </w:tabs>
        <w:suppressAutoHyphens/>
        <w:ind w:left="567" w:hanging="567"/>
        <w:rPr>
          <w:sz w:val="28"/>
          <w:szCs w:val="28"/>
        </w:rPr>
      </w:pPr>
      <w:r w:rsidRPr="004A420A">
        <w:rPr>
          <w:b/>
          <w:sz w:val="28"/>
          <w:szCs w:val="28"/>
        </w:rPr>
        <w:t xml:space="preserve">9. </w:t>
      </w:r>
      <w:r w:rsidRPr="004A420A">
        <w:rPr>
          <w:b/>
          <w:sz w:val="28"/>
          <w:szCs w:val="28"/>
        </w:rPr>
        <w:tab/>
        <w:t>Чем опасно длительное стояние головки в одной плоскости в периоде изгнания?</w:t>
      </w:r>
      <w:r w:rsidRPr="004A420A">
        <w:rPr>
          <w:b/>
          <w:sz w:val="28"/>
          <w:szCs w:val="28"/>
        </w:rPr>
        <w:br/>
      </w:r>
      <w:r w:rsidRPr="004A420A">
        <w:rPr>
          <w:sz w:val="28"/>
          <w:szCs w:val="28"/>
        </w:rPr>
        <w:t>а) развитием слабости родовой деятельности</w:t>
      </w:r>
      <w:r w:rsidRPr="004A420A">
        <w:rPr>
          <w:sz w:val="28"/>
          <w:szCs w:val="28"/>
        </w:rPr>
        <w:br/>
        <w:t>б) угрозой образования мочеполовых свищей</w:t>
      </w:r>
      <w:r w:rsidRPr="004A420A">
        <w:rPr>
          <w:sz w:val="28"/>
          <w:szCs w:val="28"/>
        </w:rPr>
        <w:br/>
        <w:t>в) угрозой инфицирования родовых путей</w:t>
      </w:r>
      <w:r w:rsidRPr="004A420A">
        <w:rPr>
          <w:sz w:val="28"/>
          <w:szCs w:val="28"/>
        </w:rPr>
        <w:br/>
        <w:t>г) угрозой разрыва лонного сочленения</w:t>
      </w:r>
      <w:r w:rsidRPr="004A420A">
        <w:rPr>
          <w:sz w:val="28"/>
          <w:szCs w:val="28"/>
        </w:rPr>
        <w:br/>
      </w:r>
    </w:p>
    <w:p w:rsidR="00687BDF" w:rsidRPr="004A420A" w:rsidRDefault="00687BDF" w:rsidP="00687BDF">
      <w:pPr>
        <w:tabs>
          <w:tab w:val="left" w:pos="567"/>
        </w:tabs>
        <w:suppressAutoHyphens/>
        <w:ind w:left="567" w:hanging="567"/>
        <w:rPr>
          <w:sz w:val="28"/>
          <w:szCs w:val="28"/>
        </w:rPr>
      </w:pPr>
      <w:r w:rsidRPr="004A420A">
        <w:rPr>
          <w:b/>
          <w:sz w:val="28"/>
          <w:szCs w:val="28"/>
        </w:rPr>
        <w:t xml:space="preserve">10. </w:t>
      </w:r>
      <w:r w:rsidRPr="004A420A">
        <w:rPr>
          <w:b/>
          <w:sz w:val="28"/>
          <w:szCs w:val="28"/>
        </w:rPr>
        <w:tab/>
        <w:t>Когда может быть диагностирован анатомически суженный таз?</w:t>
      </w:r>
      <w:r w:rsidRPr="004A420A">
        <w:rPr>
          <w:b/>
          <w:sz w:val="28"/>
          <w:szCs w:val="28"/>
        </w:rPr>
        <w:br/>
      </w:r>
      <w:r w:rsidRPr="004A420A">
        <w:rPr>
          <w:sz w:val="28"/>
          <w:szCs w:val="28"/>
        </w:rPr>
        <w:t>а) в начале беременности</w:t>
      </w:r>
      <w:r w:rsidRPr="004A420A">
        <w:rPr>
          <w:sz w:val="28"/>
          <w:szCs w:val="28"/>
        </w:rPr>
        <w:br/>
        <w:t>б) в конце беременности</w:t>
      </w:r>
      <w:r w:rsidRPr="004A420A">
        <w:rPr>
          <w:sz w:val="28"/>
          <w:szCs w:val="28"/>
        </w:rPr>
        <w:br/>
        <w:t>в) в первом периоде родов</w:t>
      </w:r>
      <w:r w:rsidRPr="004A420A">
        <w:rPr>
          <w:sz w:val="28"/>
          <w:szCs w:val="28"/>
        </w:rPr>
        <w:br/>
        <w:t>г) во втором периоде родов</w:t>
      </w:r>
      <w:r w:rsidRPr="004A420A">
        <w:rPr>
          <w:sz w:val="28"/>
          <w:szCs w:val="28"/>
        </w:rPr>
        <w:br/>
      </w:r>
    </w:p>
    <w:p w:rsidR="00687BDF" w:rsidRPr="004A420A" w:rsidRDefault="00687BDF" w:rsidP="00687BDF">
      <w:pPr>
        <w:tabs>
          <w:tab w:val="left" w:pos="567"/>
        </w:tabs>
        <w:suppressAutoHyphens/>
        <w:ind w:left="567" w:hanging="567"/>
        <w:rPr>
          <w:sz w:val="28"/>
          <w:szCs w:val="28"/>
        </w:rPr>
      </w:pPr>
      <w:r w:rsidRPr="004A420A">
        <w:rPr>
          <w:b/>
          <w:sz w:val="28"/>
          <w:szCs w:val="28"/>
        </w:rPr>
        <w:t xml:space="preserve">11. </w:t>
      </w:r>
      <w:r w:rsidRPr="004A420A">
        <w:rPr>
          <w:b/>
          <w:sz w:val="28"/>
          <w:szCs w:val="28"/>
        </w:rPr>
        <w:tab/>
        <w:t>Какова форма головки новорожденного при общеравномерносуженном тазе?</w:t>
      </w:r>
      <w:r w:rsidRPr="004A420A">
        <w:rPr>
          <w:b/>
          <w:sz w:val="28"/>
          <w:szCs w:val="28"/>
        </w:rPr>
        <w:br/>
      </w:r>
      <w:r w:rsidRPr="004A420A">
        <w:rPr>
          <w:sz w:val="28"/>
          <w:szCs w:val="28"/>
        </w:rPr>
        <w:t>а) вытянута спереди назад</w:t>
      </w:r>
      <w:r w:rsidRPr="004A420A">
        <w:rPr>
          <w:sz w:val="28"/>
          <w:szCs w:val="28"/>
        </w:rPr>
        <w:br/>
        <w:t>б) вытянута по направлению к большому родничку</w:t>
      </w:r>
      <w:r w:rsidRPr="004A420A">
        <w:rPr>
          <w:sz w:val="28"/>
          <w:szCs w:val="28"/>
        </w:rPr>
        <w:br/>
        <w:t>в) вытянута по направлению к малому родничку</w:t>
      </w:r>
      <w:r w:rsidRPr="004A420A">
        <w:rPr>
          <w:sz w:val="28"/>
          <w:szCs w:val="28"/>
        </w:rPr>
        <w:br/>
        <w:t>г) имеет вид пирамиды</w:t>
      </w:r>
      <w:r w:rsidRPr="004A420A">
        <w:rPr>
          <w:sz w:val="28"/>
          <w:szCs w:val="28"/>
        </w:rPr>
        <w:br/>
      </w:r>
    </w:p>
    <w:p w:rsidR="00687BDF" w:rsidRPr="004A420A" w:rsidRDefault="00687BDF" w:rsidP="00687BDF">
      <w:pPr>
        <w:tabs>
          <w:tab w:val="left" w:pos="567"/>
        </w:tabs>
        <w:suppressAutoHyphens/>
        <w:ind w:left="567" w:hanging="567"/>
        <w:rPr>
          <w:sz w:val="28"/>
          <w:szCs w:val="28"/>
        </w:rPr>
      </w:pPr>
      <w:r w:rsidRPr="004A420A">
        <w:rPr>
          <w:b/>
          <w:sz w:val="28"/>
          <w:szCs w:val="28"/>
        </w:rPr>
        <w:t xml:space="preserve">12. </w:t>
      </w:r>
      <w:r w:rsidRPr="004A420A">
        <w:rPr>
          <w:b/>
          <w:sz w:val="28"/>
          <w:szCs w:val="28"/>
        </w:rPr>
        <w:tab/>
        <w:t>В какой размер входа плоского таза вставляется головка стреловидным швом?</w:t>
      </w:r>
      <w:r w:rsidRPr="004A420A">
        <w:rPr>
          <w:b/>
          <w:sz w:val="28"/>
          <w:szCs w:val="28"/>
        </w:rPr>
        <w:br/>
      </w:r>
      <w:r w:rsidRPr="004A420A">
        <w:rPr>
          <w:sz w:val="28"/>
          <w:szCs w:val="28"/>
        </w:rPr>
        <w:t>а) в прямой размер</w:t>
      </w:r>
      <w:r w:rsidRPr="004A420A">
        <w:rPr>
          <w:sz w:val="28"/>
          <w:szCs w:val="28"/>
        </w:rPr>
        <w:br/>
        <w:t>б) в поперечный размер</w:t>
      </w:r>
      <w:r w:rsidRPr="004A420A">
        <w:rPr>
          <w:sz w:val="28"/>
          <w:szCs w:val="28"/>
        </w:rPr>
        <w:br/>
        <w:t xml:space="preserve">в) </w:t>
      </w:r>
      <w:proofErr w:type="gramStart"/>
      <w:r w:rsidRPr="004A420A">
        <w:rPr>
          <w:sz w:val="28"/>
          <w:szCs w:val="28"/>
        </w:rPr>
        <w:t>в</w:t>
      </w:r>
      <w:proofErr w:type="gramEnd"/>
      <w:r w:rsidRPr="004A420A">
        <w:rPr>
          <w:sz w:val="28"/>
          <w:szCs w:val="28"/>
        </w:rPr>
        <w:t xml:space="preserve"> </w:t>
      </w:r>
      <w:proofErr w:type="gramStart"/>
      <w:r w:rsidRPr="004A420A">
        <w:rPr>
          <w:sz w:val="28"/>
          <w:szCs w:val="28"/>
        </w:rPr>
        <w:t>правый</w:t>
      </w:r>
      <w:proofErr w:type="gramEnd"/>
      <w:r w:rsidRPr="004A420A">
        <w:rPr>
          <w:sz w:val="28"/>
          <w:szCs w:val="28"/>
        </w:rPr>
        <w:t xml:space="preserve"> косой размер</w:t>
      </w:r>
      <w:r w:rsidRPr="004A420A">
        <w:rPr>
          <w:sz w:val="28"/>
          <w:szCs w:val="28"/>
        </w:rPr>
        <w:br/>
        <w:t>г) в левый косой размер</w:t>
      </w:r>
      <w:r w:rsidRPr="004A420A">
        <w:rPr>
          <w:sz w:val="28"/>
          <w:szCs w:val="28"/>
        </w:rPr>
        <w:br/>
      </w:r>
    </w:p>
    <w:p w:rsidR="00687BDF" w:rsidRPr="004A420A" w:rsidRDefault="00687BDF" w:rsidP="00687BDF">
      <w:pPr>
        <w:tabs>
          <w:tab w:val="left" w:pos="567"/>
        </w:tabs>
        <w:suppressAutoHyphens/>
        <w:ind w:left="567" w:hanging="567"/>
        <w:rPr>
          <w:sz w:val="28"/>
          <w:szCs w:val="28"/>
        </w:rPr>
      </w:pPr>
      <w:r w:rsidRPr="004A420A">
        <w:rPr>
          <w:b/>
          <w:sz w:val="28"/>
          <w:szCs w:val="28"/>
        </w:rPr>
        <w:t>13.</w:t>
      </w:r>
      <w:r w:rsidRPr="004A420A">
        <w:rPr>
          <w:b/>
          <w:sz w:val="28"/>
          <w:szCs w:val="28"/>
        </w:rPr>
        <w:tab/>
        <w:t>Что такое заднетеменное вставление головки?</w:t>
      </w:r>
      <w:r w:rsidRPr="004A420A">
        <w:rPr>
          <w:b/>
          <w:sz w:val="28"/>
          <w:szCs w:val="28"/>
        </w:rPr>
        <w:br/>
      </w:r>
      <w:r w:rsidRPr="004A420A">
        <w:rPr>
          <w:sz w:val="28"/>
          <w:szCs w:val="28"/>
        </w:rPr>
        <w:t>а) во входе в таз стреловидный шов отклонен кзади</w:t>
      </w:r>
      <w:r w:rsidRPr="004A420A">
        <w:rPr>
          <w:sz w:val="28"/>
          <w:szCs w:val="28"/>
        </w:rPr>
        <w:br/>
      </w:r>
      <w:r w:rsidRPr="004A420A">
        <w:rPr>
          <w:sz w:val="28"/>
          <w:szCs w:val="28"/>
        </w:rPr>
        <w:lastRenderedPageBreak/>
        <w:t>б) во входе в таз стреловидный шов перемещается к лону</w:t>
      </w:r>
      <w:r w:rsidRPr="004A420A">
        <w:rPr>
          <w:sz w:val="28"/>
          <w:szCs w:val="28"/>
        </w:rPr>
        <w:br/>
        <w:t>в) во входе в таз передняя теменная кость заходит под заднюю</w:t>
      </w:r>
      <w:r w:rsidRPr="004A420A">
        <w:rPr>
          <w:sz w:val="28"/>
          <w:szCs w:val="28"/>
        </w:rPr>
        <w:br/>
      </w:r>
      <w:proofErr w:type="gramStart"/>
      <w:r w:rsidRPr="004A420A">
        <w:rPr>
          <w:sz w:val="28"/>
          <w:szCs w:val="28"/>
        </w:rPr>
        <w:t xml:space="preserve">г) </w:t>
      </w:r>
      <w:proofErr w:type="gramEnd"/>
      <w:r w:rsidRPr="004A420A">
        <w:rPr>
          <w:sz w:val="28"/>
          <w:szCs w:val="28"/>
        </w:rPr>
        <w:t>передняя теменная кость выпячивается над лоном</w:t>
      </w:r>
      <w:r w:rsidRPr="004A420A">
        <w:rPr>
          <w:sz w:val="28"/>
          <w:szCs w:val="28"/>
        </w:rPr>
        <w:br/>
      </w:r>
    </w:p>
    <w:p w:rsidR="00687BDF" w:rsidRPr="004A420A" w:rsidRDefault="00687BDF" w:rsidP="00687BDF">
      <w:pPr>
        <w:tabs>
          <w:tab w:val="left" w:pos="567"/>
        </w:tabs>
        <w:suppressAutoHyphens/>
        <w:ind w:left="567" w:hanging="567"/>
        <w:rPr>
          <w:sz w:val="28"/>
          <w:szCs w:val="28"/>
        </w:rPr>
      </w:pPr>
      <w:r w:rsidRPr="004A420A">
        <w:rPr>
          <w:b/>
          <w:sz w:val="28"/>
          <w:szCs w:val="28"/>
        </w:rPr>
        <w:t>14.</w:t>
      </w:r>
      <w:r w:rsidRPr="004A420A">
        <w:rPr>
          <w:b/>
          <w:sz w:val="28"/>
          <w:szCs w:val="28"/>
        </w:rPr>
        <w:tab/>
        <w:t>В каком состоянии вступает головка во вход общеравномерносуженного таза при правильном вставлении?</w:t>
      </w:r>
      <w:r w:rsidRPr="004A420A">
        <w:rPr>
          <w:b/>
          <w:sz w:val="28"/>
          <w:szCs w:val="28"/>
        </w:rPr>
        <w:br/>
      </w:r>
      <w:r w:rsidRPr="004A420A">
        <w:rPr>
          <w:sz w:val="28"/>
          <w:szCs w:val="28"/>
        </w:rPr>
        <w:t>а) при незначительном сгибании</w:t>
      </w:r>
      <w:r w:rsidRPr="004A420A">
        <w:rPr>
          <w:sz w:val="28"/>
          <w:szCs w:val="28"/>
        </w:rPr>
        <w:br/>
        <w:t>б) при умеренном сгибании</w:t>
      </w:r>
      <w:r w:rsidRPr="004A420A">
        <w:rPr>
          <w:sz w:val="28"/>
          <w:szCs w:val="28"/>
        </w:rPr>
        <w:br/>
        <w:t>в) при умеренном разгибании</w:t>
      </w:r>
      <w:r w:rsidRPr="004A420A">
        <w:rPr>
          <w:sz w:val="28"/>
          <w:szCs w:val="28"/>
        </w:rPr>
        <w:br/>
        <w:t>г) при максимальном сгибании</w:t>
      </w:r>
      <w:r w:rsidRPr="004A420A">
        <w:rPr>
          <w:sz w:val="28"/>
          <w:szCs w:val="28"/>
        </w:rPr>
        <w:br/>
      </w:r>
    </w:p>
    <w:p w:rsidR="00687BDF" w:rsidRPr="004A420A" w:rsidRDefault="00687BDF" w:rsidP="00687BDF">
      <w:pPr>
        <w:tabs>
          <w:tab w:val="left" w:pos="567"/>
        </w:tabs>
        <w:suppressAutoHyphens/>
        <w:ind w:left="567" w:hanging="567"/>
        <w:rPr>
          <w:sz w:val="28"/>
          <w:szCs w:val="28"/>
        </w:rPr>
      </w:pPr>
      <w:r w:rsidRPr="004A420A">
        <w:rPr>
          <w:b/>
          <w:sz w:val="28"/>
          <w:szCs w:val="28"/>
        </w:rPr>
        <w:t xml:space="preserve">15. </w:t>
      </w:r>
      <w:r w:rsidRPr="004A420A">
        <w:rPr>
          <w:b/>
          <w:sz w:val="28"/>
          <w:szCs w:val="28"/>
        </w:rPr>
        <w:tab/>
        <w:t>Диагноз клинически узкого таза ставится на основании оценки</w:t>
      </w:r>
      <w:r w:rsidRPr="004A420A">
        <w:rPr>
          <w:b/>
          <w:sz w:val="28"/>
          <w:szCs w:val="28"/>
        </w:rPr>
        <w:br/>
      </w:r>
      <w:r w:rsidRPr="004A420A">
        <w:rPr>
          <w:sz w:val="28"/>
          <w:szCs w:val="28"/>
        </w:rPr>
        <w:t>а) размеров и формы таза</w:t>
      </w:r>
      <w:r w:rsidRPr="004A420A">
        <w:rPr>
          <w:sz w:val="28"/>
          <w:szCs w:val="28"/>
        </w:rPr>
        <w:br/>
        <w:t>б) величины головки плода</w:t>
      </w:r>
      <w:r w:rsidRPr="004A420A">
        <w:rPr>
          <w:sz w:val="28"/>
          <w:szCs w:val="28"/>
        </w:rPr>
        <w:br/>
        <w:t>в) вставления головки</w:t>
      </w:r>
      <w:r w:rsidRPr="004A420A">
        <w:rPr>
          <w:sz w:val="28"/>
          <w:szCs w:val="28"/>
        </w:rPr>
        <w:br/>
        <w:t>г) симптома Вастена</w:t>
      </w:r>
      <w:r w:rsidRPr="004A420A">
        <w:rPr>
          <w:sz w:val="28"/>
          <w:szCs w:val="28"/>
        </w:rPr>
        <w:br/>
      </w:r>
    </w:p>
    <w:p w:rsidR="00687BDF" w:rsidRPr="004A420A" w:rsidRDefault="00687BDF" w:rsidP="00687BDF">
      <w:pPr>
        <w:tabs>
          <w:tab w:val="left" w:pos="567"/>
        </w:tabs>
        <w:suppressAutoHyphens/>
        <w:ind w:left="567" w:hanging="567"/>
        <w:rPr>
          <w:sz w:val="28"/>
          <w:szCs w:val="28"/>
        </w:rPr>
      </w:pPr>
      <w:r w:rsidRPr="004A420A">
        <w:rPr>
          <w:b/>
          <w:sz w:val="28"/>
          <w:szCs w:val="28"/>
        </w:rPr>
        <w:t xml:space="preserve">16. </w:t>
      </w:r>
      <w:r w:rsidRPr="004A420A">
        <w:rPr>
          <w:b/>
          <w:sz w:val="28"/>
          <w:szCs w:val="28"/>
        </w:rPr>
        <w:tab/>
        <w:t>О чем свидетельствуют кровянистые выделения из влагалища при наличии признаков клинического несоответствия размеров таза и предлежащей части?</w:t>
      </w:r>
      <w:r w:rsidRPr="004A420A">
        <w:rPr>
          <w:b/>
          <w:sz w:val="28"/>
          <w:szCs w:val="28"/>
        </w:rPr>
        <w:br/>
      </w:r>
      <w:r w:rsidRPr="004A420A">
        <w:rPr>
          <w:sz w:val="28"/>
          <w:szCs w:val="28"/>
        </w:rPr>
        <w:t>а) острая внутриутробная гипоксия плода</w:t>
      </w:r>
      <w:r w:rsidRPr="004A420A">
        <w:rPr>
          <w:sz w:val="28"/>
          <w:szCs w:val="28"/>
        </w:rPr>
        <w:br/>
        <w:t>б) начинающийся разрыв матки</w:t>
      </w:r>
      <w:r w:rsidRPr="004A420A">
        <w:rPr>
          <w:sz w:val="28"/>
          <w:szCs w:val="28"/>
        </w:rPr>
        <w:br/>
        <w:t>в) отслойка плаценты</w:t>
      </w:r>
      <w:r w:rsidRPr="004A420A">
        <w:rPr>
          <w:sz w:val="28"/>
          <w:szCs w:val="28"/>
        </w:rPr>
        <w:br/>
      </w:r>
    </w:p>
    <w:p w:rsidR="00687BDF" w:rsidRPr="004A420A" w:rsidRDefault="00687BDF" w:rsidP="00687BDF">
      <w:pPr>
        <w:tabs>
          <w:tab w:val="left" w:pos="567"/>
        </w:tabs>
        <w:suppressAutoHyphens/>
        <w:ind w:left="567" w:hanging="567"/>
        <w:rPr>
          <w:color w:val="000000"/>
          <w:sz w:val="28"/>
          <w:szCs w:val="28"/>
        </w:rPr>
      </w:pPr>
      <w:r w:rsidRPr="004A420A">
        <w:rPr>
          <w:b/>
          <w:sz w:val="28"/>
          <w:szCs w:val="28"/>
        </w:rPr>
        <w:t xml:space="preserve">17. </w:t>
      </w:r>
      <w:r w:rsidRPr="004A420A">
        <w:rPr>
          <w:b/>
          <w:sz w:val="28"/>
          <w:szCs w:val="28"/>
        </w:rPr>
        <w:tab/>
      </w:r>
      <w:r w:rsidRPr="004A420A">
        <w:rPr>
          <w:b/>
          <w:bCs/>
          <w:color w:val="000000"/>
          <w:sz w:val="28"/>
          <w:szCs w:val="28"/>
        </w:rPr>
        <w:t>Возникновению клинически узкого таза способствует:</w:t>
      </w:r>
      <w:r w:rsidRPr="004A420A">
        <w:rPr>
          <w:b/>
          <w:bCs/>
          <w:color w:val="000000"/>
          <w:sz w:val="28"/>
          <w:szCs w:val="28"/>
        </w:rPr>
        <w:br/>
      </w:r>
      <w:r w:rsidRPr="004A420A">
        <w:rPr>
          <w:color w:val="000000"/>
          <w:sz w:val="28"/>
          <w:szCs w:val="28"/>
        </w:rPr>
        <w:t>а) крупный плод</w:t>
      </w:r>
      <w:r w:rsidRPr="004A420A">
        <w:rPr>
          <w:color w:val="000000"/>
          <w:sz w:val="28"/>
          <w:szCs w:val="28"/>
        </w:rPr>
        <w:br/>
        <w:t>б) переношенная беременность</w:t>
      </w:r>
      <w:r w:rsidRPr="004A420A">
        <w:rPr>
          <w:color w:val="000000"/>
          <w:sz w:val="28"/>
          <w:szCs w:val="28"/>
        </w:rPr>
        <w:br/>
        <w:t>в) неправильное вставление головки</w:t>
      </w:r>
      <w:r w:rsidRPr="004A420A">
        <w:rPr>
          <w:color w:val="000000"/>
          <w:sz w:val="28"/>
          <w:szCs w:val="28"/>
        </w:rPr>
        <w:br/>
        <w:t>г) все вышеперечисленное</w:t>
      </w:r>
      <w:r w:rsidRPr="004A420A">
        <w:rPr>
          <w:color w:val="000000"/>
          <w:sz w:val="28"/>
          <w:szCs w:val="28"/>
        </w:rPr>
        <w:br/>
      </w:r>
    </w:p>
    <w:p w:rsidR="00687BDF" w:rsidRPr="004A420A" w:rsidRDefault="00687BDF" w:rsidP="00687BDF">
      <w:pPr>
        <w:tabs>
          <w:tab w:val="left" w:pos="567"/>
        </w:tabs>
        <w:suppressAutoHyphens/>
        <w:ind w:left="567" w:hanging="567"/>
        <w:rPr>
          <w:rFonts w:eastAsia="Calibri"/>
          <w:bCs/>
          <w:color w:val="000000"/>
          <w:sz w:val="28"/>
          <w:szCs w:val="28"/>
          <w:lang w:eastAsia="en-US"/>
        </w:rPr>
      </w:pPr>
      <w:r w:rsidRPr="004A420A">
        <w:rPr>
          <w:rFonts w:eastAsia="Calibri"/>
          <w:b/>
          <w:bCs/>
          <w:color w:val="000000"/>
          <w:sz w:val="28"/>
          <w:szCs w:val="28"/>
          <w:lang w:eastAsia="en-US"/>
        </w:rPr>
        <w:t xml:space="preserve">18. </w:t>
      </w:r>
      <w:r w:rsidRPr="004A420A">
        <w:rPr>
          <w:rFonts w:eastAsia="Calibri"/>
          <w:b/>
          <w:bCs/>
          <w:color w:val="000000"/>
          <w:sz w:val="28"/>
          <w:szCs w:val="28"/>
          <w:lang w:eastAsia="en-US"/>
        </w:rPr>
        <w:tab/>
        <w:t xml:space="preserve">Индекс Соловьева </w:t>
      </w:r>
      <w:smartTag w:uri="urn:schemas-microsoft-com:office:smarttags" w:element="metricconverter">
        <w:smartTagPr>
          <w:attr w:name="ProductID" w:val="16 СМ"/>
        </w:smartTagPr>
        <w:r w:rsidRPr="004A420A">
          <w:rPr>
            <w:rFonts w:eastAsia="Calibri"/>
            <w:b/>
            <w:bCs/>
            <w:color w:val="000000"/>
            <w:sz w:val="28"/>
            <w:szCs w:val="28"/>
            <w:lang w:eastAsia="en-US"/>
          </w:rPr>
          <w:t>16 см</w:t>
        </w:r>
      </w:smartTag>
      <w:r w:rsidRPr="004A420A">
        <w:rPr>
          <w:rFonts w:eastAsia="Calibri"/>
          <w:b/>
          <w:bCs/>
          <w:color w:val="000000"/>
          <w:sz w:val="28"/>
          <w:szCs w:val="28"/>
          <w:lang w:eastAsia="en-US"/>
        </w:rPr>
        <w:t xml:space="preserve">. Наружная конъюгата </w:t>
      </w:r>
      <w:smartTag w:uri="urn:schemas-microsoft-com:office:smarttags" w:element="metricconverter">
        <w:smartTagPr>
          <w:attr w:name="ProductID" w:val="21 см"/>
        </w:smartTagPr>
        <w:r w:rsidRPr="004A420A">
          <w:rPr>
            <w:rFonts w:eastAsia="Calibri"/>
            <w:b/>
            <w:bCs/>
            <w:color w:val="000000"/>
            <w:sz w:val="28"/>
            <w:szCs w:val="28"/>
            <w:lang w:eastAsia="en-US"/>
          </w:rPr>
          <w:t>21 см</w:t>
        </w:r>
      </w:smartTag>
      <w:r w:rsidRPr="004A420A">
        <w:rPr>
          <w:rFonts w:eastAsia="Calibri"/>
          <w:b/>
          <w:bCs/>
          <w:color w:val="000000"/>
          <w:sz w:val="28"/>
          <w:szCs w:val="28"/>
          <w:lang w:eastAsia="en-US"/>
        </w:rPr>
        <w:t xml:space="preserve">. Вычислите </w:t>
      </w:r>
      <w:proofErr w:type="gramStart"/>
      <w:r w:rsidRPr="004A420A">
        <w:rPr>
          <w:rFonts w:eastAsia="Calibri"/>
          <w:b/>
          <w:bCs/>
          <w:color w:val="000000"/>
          <w:sz w:val="28"/>
          <w:szCs w:val="28"/>
          <w:lang w:eastAsia="en-US"/>
        </w:rPr>
        <w:t>истинную</w:t>
      </w:r>
      <w:proofErr w:type="gramEnd"/>
      <w:r w:rsidRPr="004A420A">
        <w:rPr>
          <w:rFonts w:eastAsia="Calibri"/>
          <w:b/>
          <w:bCs/>
          <w:color w:val="000000"/>
          <w:sz w:val="28"/>
          <w:szCs w:val="28"/>
          <w:lang w:eastAsia="en-US"/>
        </w:rPr>
        <w:t xml:space="preserve"> конъюгату:</w:t>
      </w:r>
      <w:r w:rsidRPr="004A420A">
        <w:rPr>
          <w:rFonts w:eastAsia="Calibri"/>
          <w:b/>
          <w:bCs/>
          <w:color w:val="000000"/>
          <w:sz w:val="28"/>
          <w:szCs w:val="28"/>
          <w:lang w:eastAsia="en-US"/>
        </w:rPr>
        <w:br/>
      </w:r>
      <w:r w:rsidRPr="004A420A">
        <w:rPr>
          <w:rFonts w:eastAsia="Calibri"/>
          <w:bCs/>
          <w:color w:val="000000"/>
          <w:sz w:val="28"/>
          <w:szCs w:val="28"/>
          <w:lang w:eastAsia="en-US"/>
        </w:rPr>
        <w:t>а) 10 см</w:t>
      </w:r>
      <w:r w:rsidRPr="004A420A">
        <w:rPr>
          <w:rFonts w:eastAsia="Calibri"/>
          <w:bCs/>
          <w:color w:val="000000"/>
          <w:sz w:val="28"/>
          <w:szCs w:val="28"/>
          <w:lang w:eastAsia="en-US"/>
        </w:rPr>
        <w:br/>
        <w:t xml:space="preserve">б) </w:t>
      </w:r>
      <w:smartTag w:uri="urn:schemas-microsoft-com:office:smarttags" w:element="metricconverter">
        <w:smartTagPr>
          <w:attr w:name="ProductID" w:val="11 см"/>
        </w:smartTagPr>
        <w:r w:rsidRPr="004A420A">
          <w:rPr>
            <w:rFonts w:eastAsia="Calibri"/>
            <w:bCs/>
            <w:color w:val="000000"/>
            <w:sz w:val="28"/>
            <w:szCs w:val="28"/>
            <w:lang w:eastAsia="en-US"/>
          </w:rPr>
          <w:t>11 см</w:t>
        </w:r>
        <w:r w:rsidRPr="004A420A">
          <w:rPr>
            <w:rFonts w:eastAsia="Calibri"/>
            <w:bCs/>
            <w:color w:val="000000"/>
            <w:sz w:val="28"/>
            <w:szCs w:val="28"/>
            <w:lang w:eastAsia="en-US"/>
          </w:rPr>
          <w:br/>
        </w:r>
      </w:smartTag>
      <w:r w:rsidRPr="004A420A">
        <w:rPr>
          <w:rFonts w:eastAsia="Calibri"/>
          <w:bCs/>
          <w:color w:val="000000"/>
          <w:sz w:val="28"/>
          <w:szCs w:val="28"/>
          <w:lang w:eastAsia="en-US"/>
        </w:rPr>
        <w:t xml:space="preserve">в) </w:t>
      </w:r>
      <w:smartTag w:uri="urn:schemas-microsoft-com:office:smarttags" w:element="metricconverter">
        <w:smartTagPr>
          <w:attr w:name="ProductID" w:val="9 см"/>
        </w:smartTagPr>
        <w:r w:rsidRPr="004A420A">
          <w:rPr>
            <w:rFonts w:eastAsia="Calibri"/>
            <w:bCs/>
            <w:color w:val="000000"/>
            <w:sz w:val="28"/>
            <w:szCs w:val="28"/>
            <w:lang w:eastAsia="en-US"/>
          </w:rPr>
          <w:t>9 см</w:t>
        </w:r>
        <w:r w:rsidRPr="004A420A">
          <w:rPr>
            <w:rFonts w:eastAsia="Calibri"/>
            <w:bCs/>
            <w:color w:val="000000"/>
            <w:sz w:val="28"/>
            <w:szCs w:val="28"/>
            <w:lang w:eastAsia="en-US"/>
          </w:rPr>
          <w:br/>
        </w:r>
      </w:smartTag>
      <w:r w:rsidRPr="004A420A">
        <w:rPr>
          <w:rFonts w:eastAsia="Calibri"/>
          <w:bCs/>
          <w:color w:val="000000"/>
          <w:sz w:val="28"/>
          <w:szCs w:val="28"/>
          <w:lang w:eastAsia="en-US"/>
        </w:rPr>
        <w:t xml:space="preserve">г) </w:t>
      </w:r>
      <w:smartTag w:uri="urn:schemas-microsoft-com:office:smarttags" w:element="metricconverter">
        <w:smartTagPr>
          <w:attr w:name="ProductID" w:val="10,5 см"/>
        </w:smartTagPr>
        <w:r w:rsidRPr="004A420A">
          <w:rPr>
            <w:rFonts w:eastAsia="Calibri"/>
            <w:bCs/>
            <w:color w:val="000000"/>
            <w:sz w:val="28"/>
            <w:szCs w:val="28"/>
            <w:lang w:eastAsia="en-US"/>
          </w:rPr>
          <w:t>10,5 см</w:t>
        </w:r>
      </w:smartTag>
    </w:p>
    <w:p w:rsidR="00687BDF" w:rsidRPr="004A420A" w:rsidRDefault="00687BDF" w:rsidP="00687BDF">
      <w:pPr>
        <w:tabs>
          <w:tab w:val="left" w:pos="567"/>
        </w:tabs>
        <w:suppressAutoHyphens/>
        <w:ind w:left="567" w:hanging="567"/>
        <w:rPr>
          <w:rFonts w:eastAsia="Calibri"/>
          <w:bCs/>
          <w:color w:val="000000"/>
          <w:sz w:val="28"/>
          <w:szCs w:val="28"/>
          <w:lang w:eastAsia="en-US"/>
        </w:rPr>
      </w:pPr>
    </w:p>
    <w:p w:rsidR="00687BDF" w:rsidRPr="004A420A" w:rsidRDefault="00687BDF" w:rsidP="00687BDF">
      <w:pPr>
        <w:tabs>
          <w:tab w:val="left" w:pos="567"/>
        </w:tabs>
        <w:suppressAutoHyphens/>
        <w:ind w:left="567" w:hanging="567"/>
        <w:rPr>
          <w:rFonts w:eastAsia="Calibri"/>
          <w:bCs/>
          <w:color w:val="000000"/>
          <w:sz w:val="28"/>
          <w:szCs w:val="28"/>
          <w:lang w:eastAsia="en-US"/>
        </w:rPr>
      </w:pPr>
      <w:r w:rsidRPr="004A420A">
        <w:rPr>
          <w:rFonts w:eastAsia="Calibri"/>
          <w:b/>
          <w:bCs/>
          <w:color w:val="000000"/>
          <w:sz w:val="28"/>
          <w:szCs w:val="28"/>
          <w:lang w:eastAsia="en-US"/>
        </w:rPr>
        <w:t xml:space="preserve">20. </w:t>
      </w:r>
      <w:r w:rsidRPr="004A420A">
        <w:rPr>
          <w:rFonts w:eastAsia="Calibri"/>
          <w:b/>
          <w:bCs/>
          <w:color w:val="000000"/>
          <w:sz w:val="28"/>
          <w:szCs w:val="28"/>
          <w:lang w:eastAsia="en-US"/>
        </w:rPr>
        <w:tab/>
        <w:t>Какие особенности биомеханизма родов  характерны для поперечносуженного таза 1 степени?</w:t>
      </w:r>
      <w:r w:rsidRPr="004A420A">
        <w:rPr>
          <w:rFonts w:eastAsia="Calibri"/>
          <w:b/>
          <w:bCs/>
          <w:color w:val="000000"/>
          <w:sz w:val="28"/>
          <w:szCs w:val="28"/>
          <w:lang w:eastAsia="en-US"/>
        </w:rPr>
        <w:br/>
      </w:r>
      <w:r w:rsidRPr="004A420A">
        <w:rPr>
          <w:rFonts w:eastAsia="Calibri"/>
          <w:bCs/>
          <w:color w:val="000000"/>
          <w:sz w:val="28"/>
          <w:szCs w:val="28"/>
          <w:lang w:eastAsia="en-US"/>
        </w:rPr>
        <w:t>а) не имеет особенностей в сравнении с нормальным тазом</w:t>
      </w:r>
      <w:r w:rsidRPr="004A420A">
        <w:rPr>
          <w:rFonts w:eastAsia="Calibri"/>
          <w:bCs/>
          <w:color w:val="000000"/>
          <w:sz w:val="28"/>
          <w:szCs w:val="28"/>
          <w:lang w:eastAsia="en-US"/>
        </w:rPr>
        <w:br/>
        <w:t xml:space="preserve">б) сгибание головки во входе в таз, максимальное сгибание при переходе из широкой части в </w:t>
      </w:r>
      <w:proofErr w:type="gramStart"/>
      <w:r w:rsidRPr="004A420A">
        <w:rPr>
          <w:rFonts w:eastAsia="Calibri"/>
          <w:bCs/>
          <w:color w:val="000000"/>
          <w:sz w:val="28"/>
          <w:szCs w:val="28"/>
          <w:lang w:eastAsia="en-US"/>
        </w:rPr>
        <w:t>узкую</w:t>
      </w:r>
      <w:proofErr w:type="gramEnd"/>
      <w:r w:rsidRPr="004A420A">
        <w:rPr>
          <w:rFonts w:eastAsia="Calibri"/>
          <w:bCs/>
          <w:color w:val="000000"/>
          <w:sz w:val="28"/>
          <w:szCs w:val="28"/>
          <w:lang w:eastAsia="en-US"/>
        </w:rPr>
        <w:br/>
        <w:t>в) асинклитическое вставление головки, разгибание во входе в таз</w:t>
      </w:r>
      <w:r w:rsidRPr="004A420A">
        <w:rPr>
          <w:rFonts w:eastAsia="Calibri"/>
          <w:bCs/>
          <w:color w:val="000000"/>
          <w:sz w:val="28"/>
          <w:szCs w:val="28"/>
          <w:lang w:eastAsia="en-US"/>
        </w:rPr>
        <w:br/>
      </w:r>
    </w:p>
    <w:p w:rsidR="00687BDF" w:rsidRPr="004A420A" w:rsidRDefault="00687BDF" w:rsidP="00687BDF">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687BDF" w:rsidRPr="004A420A" w:rsidRDefault="00687BDF" w:rsidP="00687BDF">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687BDF" w:rsidRPr="004A420A" w:rsidRDefault="00687BDF" w:rsidP="00687BDF">
      <w:pPr>
        <w:spacing w:line="276" w:lineRule="auto"/>
        <w:ind w:left="357" w:hanging="357"/>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Ответьте на поставленные вопросы</w:t>
      </w:r>
    </w:p>
    <w:p w:rsidR="00687BDF" w:rsidRPr="004A420A" w:rsidRDefault="00687BDF" w:rsidP="00687BDF">
      <w:pPr>
        <w:spacing w:line="276" w:lineRule="auto"/>
        <w:ind w:left="357" w:hanging="357"/>
        <w:jc w:val="center"/>
        <w:rPr>
          <w:rFonts w:eastAsia="Calibri"/>
          <w:b/>
          <w:i/>
          <w:sz w:val="28"/>
          <w:szCs w:val="28"/>
          <w:lang w:eastAsia="en-US"/>
        </w:rPr>
      </w:pPr>
    </w:p>
    <w:p w:rsidR="00687BDF" w:rsidRPr="004A420A" w:rsidRDefault="00687BDF" w:rsidP="00687BDF">
      <w:pPr>
        <w:numPr>
          <w:ilvl w:val="0"/>
          <w:numId w:val="109"/>
        </w:numPr>
        <w:spacing w:line="252" w:lineRule="auto"/>
        <w:contextualSpacing/>
        <w:jc w:val="both"/>
        <w:outlineLvl w:val="0"/>
        <w:rPr>
          <w:rFonts w:eastAsia="Calibri"/>
          <w:sz w:val="28"/>
          <w:lang w:eastAsia="en-US"/>
        </w:rPr>
      </w:pPr>
      <w:r w:rsidRPr="004A420A">
        <w:rPr>
          <w:rFonts w:eastAsia="Calibri"/>
          <w:sz w:val="28"/>
          <w:szCs w:val="22"/>
          <w:lang w:eastAsia="en-US"/>
        </w:rPr>
        <w:t>Анатомически узкий таз. Определение</w:t>
      </w:r>
    </w:p>
    <w:p w:rsidR="00687BDF" w:rsidRPr="004A420A" w:rsidRDefault="00687BDF" w:rsidP="00687BDF">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numPr>
          <w:ilvl w:val="0"/>
          <w:numId w:val="109"/>
        </w:numPr>
        <w:spacing w:line="252" w:lineRule="auto"/>
        <w:contextualSpacing/>
        <w:jc w:val="both"/>
        <w:outlineLvl w:val="0"/>
        <w:rPr>
          <w:rFonts w:eastAsia="Calibri"/>
          <w:sz w:val="28"/>
          <w:lang w:eastAsia="en-US"/>
        </w:rPr>
      </w:pPr>
      <w:r w:rsidRPr="004A420A">
        <w:rPr>
          <w:rFonts w:eastAsia="Calibri"/>
          <w:sz w:val="28"/>
          <w:szCs w:val="22"/>
          <w:lang w:eastAsia="en-US"/>
        </w:rPr>
        <w:t>Этиологические факторы узких тазов</w:t>
      </w:r>
    </w:p>
    <w:p w:rsidR="00687BDF" w:rsidRPr="004A420A" w:rsidRDefault="00687BDF" w:rsidP="00687BDF">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687BDF" w:rsidRPr="004A420A" w:rsidRDefault="00687BDF" w:rsidP="00687BDF">
      <w:pPr>
        <w:numPr>
          <w:ilvl w:val="0"/>
          <w:numId w:val="109"/>
        </w:numPr>
        <w:spacing w:line="252" w:lineRule="auto"/>
        <w:contextualSpacing/>
        <w:jc w:val="both"/>
        <w:outlineLvl w:val="0"/>
        <w:rPr>
          <w:rFonts w:eastAsia="Calibri"/>
          <w:sz w:val="28"/>
          <w:lang w:eastAsia="en-US"/>
        </w:rPr>
      </w:pPr>
      <w:r w:rsidRPr="004A420A">
        <w:rPr>
          <w:rFonts w:eastAsia="Calibri"/>
          <w:sz w:val="28"/>
          <w:szCs w:val="22"/>
          <w:lang w:eastAsia="en-US"/>
        </w:rPr>
        <w:t>Этиологические факторы узких тазов</w:t>
      </w:r>
    </w:p>
    <w:p w:rsidR="00687BDF" w:rsidRPr="004A420A" w:rsidRDefault="00687BDF" w:rsidP="00687BDF">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687BDF" w:rsidRPr="004A420A" w:rsidRDefault="00687BDF" w:rsidP="00687BDF">
      <w:pPr>
        <w:numPr>
          <w:ilvl w:val="0"/>
          <w:numId w:val="109"/>
        </w:numPr>
        <w:spacing w:line="252" w:lineRule="auto"/>
        <w:contextualSpacing/>
        <w:jc w:val="both"/>
        <w:outlineLvl w:val="0"/>
        <w:rPr>
          <w:rFonts w:eastAsia="Calibri"/>
          <w:sz w:val="28"/>
          <w:lang w:eastAsia="en-US"/>
        </w:rPr>
      </w:pPr>
      <w:r w:rsidRPr="004A420A">
        <w:rPr>
          <w:rFonts w:eastAsia="Calibri"/>
          <w:sz w:val="28"/>
          <w:szCs w:val="22"/>
          <w:lang w:eastAsia="en-US"/>
        </w:rPr>
        <w:t>Классификация по степени сужения</w:t>
      </w:r>
    </w:p>
    <w:p w:rsidR="00687BDF" w:rsidRPr="004A420A" w:rsidRDefault="00687BDF" w:rsidP="00687BDF">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687BDF" w:rsidRPr="004A420A" w:rsidRDefault="00687BDF" w:rsidP="00687BDF">
      <w:pPr>
        <w:numPr>
          <w:ilvl w:val="0"/>
          <w:numId w:val="109"/>
        </w:numPr>
        <w:spacing w:line="252" w:lineRule="auto"/>
        <w:contextualSpacing/>
        <w:jc w:val="both"/>
        <w:outlineLvl w:val="0"/>
        <w:rPr>
          <w:rFonts w:eastAsia="Calibri"/>
          <w:sz w:val="28"/>
          <w:lang w:eastAsia="en-US"/>
        </w:rPr>
      </w:pPr>
      <w:r w:rsidRPr="004A420A">
        <w:rPr>
          <w:rFonts w:eastAsia="Calibri"/>
          <w:sz w:val="28"/>
          <w:szCs w:val="22"/>
          <w:lang w:eastAsia="en-US"/>
        </w:rPr>
        <w:t>Анатомическая оценка таза</w:t>
      </w:r>
    </w:p>
    <w:p w:rsidR="00687BDF" w:rsidRPr="004A420A" w:rsidRDefault="00687BDF" w:rsidP="00687BDF">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687BDF" w:rsidRPr="004A420A" w:rsidRDefault="00687BDF" w:rsidP="00687BDF">
      <w:pPr>
        <w:numPr>
          <w:ilvl w:val="0"/>
          <w:numId w:val="109"/>
        </w:numPr>
        <w:spacing w:line="252" w:lineRule="auto"/>
        <w:contextualSpacing/>
        <w:jc w:val="both"/>
        <w:outlineLvl w:val="0"/>
        <w:rPr>
          <w:rFonts w:eastAsia="Calibri"/>
          <w:sz w:val="28"/>
          <w:lang w:eastAsia="en-US"/>
        </w:rPr>
      </w:pPr>
      <w:r w:rsidRPr="004A420A">
        <w:rPr>
          <w:rFonts w:eastAsia="Calibri"/>
          <w:sz w:val="28"/>
          <w:szCs w:val="22"/>
          <w:lang w:eastAsia="en-US"/>
        </w:rPr>
        <w:t>Какой из узких тазов  чаще всего встречается и почему?</w:t>
      </w:r>
    </w:p>
    <w:p w:rsidR="00687BDF" w:rsidRPr="004A420A" w:rsidRDefault="00687BDF" w:rsidP="00687BDF">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numPr>
          <w:ilvl w:val="0"/>
          <w:numId w:val="109"/>
        </w:numPr>
        <w:spacing w:line="252" w:lineRule="auto"/>
        <w:contextualSpacing/>
        <w:jc w:val="both"/>
        <w:outlineLvl w:val="0"/>
        <w:rPr>
          <w:rFonts w:eastAsia="Calibri"/>
          <w:sz w:val="28"/>
          <w:lang w:eastAsia="en-US"/>
        </w:rPr>
      </w:pPr>
      <w:r w:rsidRPr="004A420A">
        <w:rPr>
          <w:rFonts w:eastAsia="Calibri"/>
          <w:sz w:val="28"/>
          <w:szCs w:val="22"/>
          <w:lang w:eastAsia="en-US"/>
        </w:rPr>
        <w:t>Особенности биомеханизма родов при общеравномерносуженном тазе</w:t>
      </w:r>
    </w:p>
    <w:p w:rsidR="00687BDF" w:rsidRPr="004A420A" w:rsidRDefault="00687BDF" w:rsidP="00687BDF">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numPr>
          <w:ilvl w:val="0"/>
          <w:numId w:val="109"/>
        </w:numPr>
        <w:spacing w:line="252" w:lineRule="auto"/>
        <w:contextualSpacing/>
        <w:jc w:val="both"/>
        <w:outlineLvl w:val="0"/>
        <w:rPr>
          <w:rFonts w:eastAsia="Calibri"/>
          <w:sz w:val="28"/>
          <w:lang w:eastAsia="en-US"/>
        </w:rPr>
      </w:pPr>
      <w:r w:rsidRPr="004A420A">
        <w:rPr>
          <w:rFonts w:eastAsia="Calibri"/>
          <w:sz w:val="28"/>
          <w:szCs w:val="22"/>
          <w:lang w:eastAsia="en-US"/>
        </w:rPr>
        <w:t>Особенности биомеханизма родов при простом плоском тазе</w:t>
      </w:r>
    </w:p>
    <w:p w:rsidR="00687BDF" w:rsidRPr="004A420A" w:rsidRDefault="00687BDF" w:rsidP="00687BDF">
      <w:pPr>
        <w:spacing w:line="276" w:lineRule="auto"/>
        <w:ind w:left="360"/>
        <w:jc w:val="both"/>
        <w:rPr>
          <w:rFonts w:ascii="Calibri" w:eastAsia="Calibri" w:hAnsi="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numPr>
          <w:ilvl w:val="0"/>
          <w:numId w:val="109"/>
        </w:numPr>
        <w:spacing w:line="252" w:lineRule="auto"/>
        <w:contextualSpacing/>
        <w:jc w:val="both"/>
        <w:outlineLvl w:val="0"/>
        <w:rPr>
          <w:rFonts w:eastAsia="Calibri"/>
          <w:sz w:val="28"/>
          <w:lang w:eastAsia="en-US"/>
        </w:rPr>
      </w:pPr>
      <w:r w:rsidRPr="004A420A">
        <w:rPr>
          <w:rFonts w:eastAsia="Calibri"/>
          <w:sz w:val="28"/>
          <w:szCs w:val="22"/>
          <w:lang w:eastAsia="en-US"/>
        </w:rPr>
        <w:t>Особенности биомеханизма родов при  плоскорахитическом тазе</w:t>
      </w:r>
    </w:p>
    <w:p w:rsidR="00687BDF" w:rsidRPr="004A420A" w:rsidRDefault="00687BDF" w:rsidP="00687BDF">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numPr>
          <w:ilvl w:val="0"/>
          <w:numId w:val="109"/>
        </w:numPr>
        <w:spacing w:line="252" w:lineRule="auto"/>
        <w:contextualSpacing/>
        <w:jc w:val="both"/>
        <w:outlineLvl w:val="0"/>
        <w:rPr>
          <w:rFonts w:eastAsia="Calibri"/>
          <w:sz w:val="28"/>
          <w:lang w:eastAsia="en-US"/>
        </w:rPr>
      </w:pPr>
      <w:r w:rsidRPr="004A420A">
        <w:rPr>
          <w:rFonts w:eastAsia="Calibri"/>
          <w:sz w:val="28"/>
          <w:szCs w:val="22"/>
          <w:lang w:eastAsia="en-US"/>
        </w:rPr>
        <w:t>Особенности биомеханизма родов при поперечносуженном тазе</w:t>
      </w:r>
    </w:p>
    <w:p w:rsidR="00687BDF" w:rsidRPr="004A420A" w:rsidRDefault="00687BDF" w:rsidP="00687BDF">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687BDF" w:rsidRPr="004A420A" w:rsidRDefault="00687BDF" w:rsidP="00687BDF">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687BDF" w:rsidRPr="004A420A" w:rsidRDefault="00687BDF" w:rsidP="00687BDF">
      <w:pPr>
        <w:spacing w:line="276" w:lineRule="auto"/>
        <w:contextualSpacing/>
        <w:outlineLvl w:val="0"/>
        <w:rPr>
          <w:rFonts w:eastAsia="Calibri"/>
          <w:sz w:val="28"/>
          <w:szCs w:val="28"/>
          <w:lang w:eastAsia="en-US"/>
        </w:rPr>
      </w:pPr>
      <w:r w:rsidRPr="004A420A">
        <w:rPr>
          <w:rFonts w:eastAsia="Calibri"/>
          <w:sz w:val="28"/>
          <w:szCs w:val="28"/>
          <w:lang w:eastAsia="en-US"/>
        </w:rPr>
        <w:t>Подпишите рисунки</w:t>
      </w:r>
    </w:p>
    <w:p w:rsidR="00687BDF" w:rsidRPr="004A420A" w:rsidRDefault="00687BDF" w:rsidP="00687BDF">
      <w:pPr>
        <w:spacing w:line="276" w:lineRule="auto"/>
        <w:contextualSpacing/>
        <w:outlineLvl w:val="0"/>
        <w:rPr>
          <w:rFonts w:eastAsia="Calibri"/>
          <w:sz w:val="28"/>
          <w:szCs w:val="28"/>
          <w:lang w:eastAsia="en-US"/>
        </w:rPr>
      </w:pPr>
    </w:p>
    <w:tbl>
      <w:tblPr>
        <w:tblStyle w:val="a4"/>
        <w:tblW w:w="0" w:type="auto"/>
        <w:tblLayout w:type="fixed"/>
        <w:tblLook w:val="04A0"/>
      </w:tblPr>
      <w:tblGrid>
        <w:gridCol w:w="496"/>
        <w:gridCol w:w="8826"/>
      </w:tblGrid>
      <w:tr w:rsidR="00687BDF" w:rsidRPr="004A420A" w:rsidTr="00647294">
        <w:trPr>
          <w:trHeight w:val="2075"/>
        </w:trPr>
        <w:tc>
          <w:tcPr>
            <w:tcW w:w="496" w:type="dxa"/>
            <w:vMerge w:val="restart"/>
          </w:tcPr>
          <w:p w:rsidR="00687BDF" w:rsidRPr="004A420A" w:rsidRDefault="00687BDF" w:rsidP="00647294">
            <w:pPr>
              <w:spacing w:line="276" w:lineRule="auto"/>
              <w:ind w:left="-57" w:right="-57"/>
              <w:jc w:val="center"/>
              <w:rPr>
                <w:sz w:val="28"/>
                <w:szCs w:val="28"/>
              </w:rPr>
            </w:pPr>
            <w:r w:rsidRPr="004A420A">
              <w:rPr>
                <w:sz w:val="28"/>
                <w:szCs w:val="28"/>
              </w:rPr>
              <w:t>1</w:t>
            </w:r>
          </w:p>
        </w:tc>
        <w:tc>
          <w:tcPr>
            <w:tcW w:w="8826" w:type="dxa"/>
            <w:vAlign w:val="center"/>
          </w:tcPr>
          <w:p w:rsidR="00687BDF" w:rsidRPr="004A420A" w:rsidRDefault="00687BDF" w:rsidP="00647294">
            <w:pPr>
              <w:spacing w:line="276" w:lineRule="auto"/>
              <w:ind w:left="-57" w:right="-57"/>
              <w:jc w:val="center"/>
              <w:rPr>
                <w:sz w:val="28"/>
                <w:szCs w:val="28"/>
              </w:rPr>
            </w:pPr>
            <w:r w:rsidRPr="004A420A">
              <w:rPr>
                <w:b/>
                <w:noProof/>
                <w:sz w:val="28"/>
                <w:szCs w:val="28"/>
              </w:rPr>
              <w:drawing>
                <wp:inline distT="0" distB="0" distL="0" distR="0">
                  <wp:extent cx="5488537" cy="1056285"/>
                  <wp:effectExtent l="19050" t="0" r="0" b="0"/>
                  <wp:docPr id="114" name="Рисунок 185" descr="http://www.medcollegelib.ru/cgi-bin/mb4?hide_Cookie=yes&amp;usr_data=gd-image(doc,ISBN9785970405925-A006,pic_0207.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medcollegelib.ru/cgi-bin/mb4?hide_Cookie=yes&amp;usr_data=gd-image(doc,ISBN9785970405925-A006,pic_0207.jpg,-1,,00000000)"/>
                          <pic:cNvPicPr>
                            <a:picLocks noChangeAspect="1" noChangeArrowheads="1"/>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3037" cy="1055227"/>
                          </a:xfrm>
                          <a:prstGeom prst="rect">
                            <a:avLst/>
                          </a:prstGeom>
                          <a:noFill/>
                          <a:ln>
                            <a:noFill/>
                          </a:ln>
                        </pic:spPr>
                      </pic:pic>
                    </a:graphicData>
                  </a:graphic>
                </wp:inline>
              </w:drawing>
            </w:r>
          </w:p>
        </w:tc>
      </w:tr>
      <w:tr w:rsidR="00687BDF" w:rsidRPr="004A420A" w:rsidTr="00647294">
        <w:trPr>
          <w:trHeight w:val="686"/>
        </w:trPr>
        <w:tc>
          <w:tcPr>
            <w:tcW w:w="496" w:type="dxa"/>
            <w:vMerge/>
          </w:tcPr>
          <w:p w:rsidR="00687BDF" w:rsidRPr="004A420A" w:rsidRDefault="00687BDF" w:rsidP="00647294">
            <w:pPr>
              <w:spacing w:line="276" w:lineRule="auto"/>
              <w:ind w:left="-57" w:right="-57"/>
              <w:jc w:val="center"/>
              <w:rPr>
                <w:sz w:val="28"/>
                <w:szCs w:val="28"/>
              </w:rPr>
            </w:pPr>
          </w:p>
        </w:tc>
        <w:tc>
          <w:tcPr>
            <w:tcW w:w="8826" w:type="dxa"/>
            <w:vAlign w:val="center"/>
          </w:tcPr>
          <w:p w:rsidR="00687BDF" w:rsidRPr="004A420A" w:rsidRDefault="00687BDF" w:rsidP="00647294">
            <w:pPr>
              <w:spacing w:line="276" w:lineRule="auto"/>
              <w:ind w:left="-57" w:right="-57"/>
              <w:rPr>
                <w:sz w:val="28"/>
                <w:szCs w:val="28"/>
              </w:rPr>
            </w:pPr>
          </w:p>
        </w:tc>
      </w:tr>
      <w:tr w:rsidR="00687BDF" w:rsidRPr="004A420A" w:rsidTr="00647294">
        <w:trPr>
          <w:trHeight w:val="5205"/>
        </w:trPr>
        <w:tc>
          <w:tcPr>
            <w:tcW w:w="496" w:type="dxa"/>
            <w:vMerge w:val="restart"/>
          </w:tcPr>
          <w:p w:rsidR="00687BDF" w:rsidRPr="004A420A" w:rsidRDefault="00687BDF" w:rsidP="00647294">
            <w:pPr>
              <w:spacing w:line="276" w:lineRule="auto"/>
              <w:ind w:left="-57" w:right="-57"/>
              <w:jc w:val="center"/>
              <w:rPr>
                <w:sz w:val="28"/>
                <w:szCs w:val="28"/>
              </w:rPr>
            </w:pPr>
            <w:r w:rsidRPr="004A420A">
              <w:rPr>
                <w:sz w:val="28"/>
                <w:szCs w:val="28"/>
              </w:rPr>
              <w:t>2</w:t>
            </w:r>
          </w:p>
        </w:tc>
        <w:tc>
          <w:tcPr>
            <w:tcW w:w="8826" w:type="dxa"/>
            <w:vAlign w:val="center"/>
          </w:tcPr>
          <w:p w:rsidR="00687BDF" w:rsidRPr="004A420A" w:rsidRDefault="00687BDF" w:rsidP="00647294">
            <w:pPr>
              <w:spacing w:line="276" w:lineRule="auto"/>
              <w:ind w:left="-57" w:right="-57"/>
              <w:jc w:val="center"/>
              <w:rPr>
                <w:sz w:val="28"/>
                <w:szCs w:val="28"/>
              </w:rPr>
            </w:pPr>
            <w:r w:rsidRPr="004A420A">
              <w:rPr>
                <w:b/>
                <w:noProof/>
                <w:sz w:val="28"/>
                <w:szCs w:val="28"/>
              </w:rPr>
              <w:drawing>
                <wp:inline distT="0" distB="0" distL="0" distR="0">
                  <wp:extent cx="4162224" cy="2884557"/>
                  <wp:effectExtent l="19050" t="0" r="0" b="0"/>
                  <wp:docPr id="115" name="Рисунок 184" descr="http://www.medcollegelib.ru/cgi-bin/mb4?hide_Cookie=yes&amp;usr_data=gd-image(doc,ISBN9785970405925-A006,pic_0206.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medcollegelib.ru/cgi-bin/mb4?hide_Cookie=yes&amp;usr_data=gd-image(doc,ISBN9785970405925-A006,pic_0206.jpg,-1,,00000000)"/>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0867" cy="2904407"/>
                          </a:xfrm>
                          <a:prstGeom prst="rect">
                            <a:avLst/>
                          </a:prstGeom>
                          <a:noFill/>
                          <a:ln>
                            <a:noFill/>
                          </a:ln>
                        </pic:spPr>
                      </pic:pic>
                    </a:graphicData>
                  </a:graphic>
                </wp:inline>
              </w:drawing>
            </w:r>
          </w:p>
        </w:tc>
      </w:tr>
      <w:tr w:rsidR="00687BDF" w:rsidRPr="004A420A" w:rsidTr="00647294">
        <w:trPr>
          <w:trHeight w:val="686"/>
        </w:trPr>
        <w:tc>
          <w:tcPr>
            <w:tcW w:w="496" w:type="dxa"/>
            <w:vMerge/>
          </w:tcPr>
          <w:p w:rsidR="00687BDF" w:rsidRPr="004A420A" w:rsidRDefault="00687BDF" w:rsidP="00647294">
            <w:pPr>
              <w:spacing w:line="276" w:lineRule="auto"/>
              <w:ind w:left="-57" w:right="-57"/>
              <w:jc w:val="center"/>
              <w:rPr>
                <w:sz w:val="28"/>
                <w:szCs w:val="28"/>
              </w:rPr>
            </w:pPr>
          </w:p>
        </w:tc>
        <w:tc>
          <w:tcPr>
            <w:tcW w:w="8826" w:type="dxa"/>
          </w:tcPr>
          <w:p w:rsidR="00687BDF" w:rsidRPr="004A420A" w:rsidRDefault="00687BDF" w:rsidP="00647294">
            <w:pPr>
              <w:spacing w:line="276" w:lineRule="auto"/>
              <w:ind w:left="-57" w:right="-57"/>
              <w:rPr>
                <w:sz w:val="28"/>
                <w:szCs w:val="28"/>
              </w:rPr>
            </w:pPr>
          </w:p>
        </w:tc>
      </w:tr>
      <w:tr w:rsidR="00687BDF" w:rsidRPr="004A420A" w:rsidTr="00647294">
        <w:trPr>
          <w:trHeight w:val="3421"/>
        </w:trPr>
        <w:tc>
          <w:tcPr>
            <w:tcW w:w="496" w:type="dxa"/>
            <w:vMerge w:val="restart"/>
          </w:tcPr>
          <w:p w:rsidR="00687BDF" w:rsidRPr="004A420A" w:rsidRDefault="00687BDF" w:rsidP="00647294">
            <w:pPr>
              <w:spacing w:line="276" w:lineRule="auto"/>
              <w:ind w:left="-57" w:right="-57"/>
              <w:jc w:val="center"/>
              <w:rPr>
                <w:sz w:val="28"/>
                <w:szCs w:val="28"/>
              </w:rPr>
            </w:pPr>
            <w:r w:rsidRPr="004A420A">
              <w:rPr>
                <w:sz w:val="28"/>
                <w:szCs w:val="28"/>
              </w:rPr>
              <w:t>3</w:t>
            </w:r>
          </w:p>
        </w:tc>
        <w:tc>
          <w:tcPr>
            <w:tcW w:w="8826" w:type="dxa"/>
            <w:vAlign w:val="center"/>
          </w:tcPr>
          <w:p w:rsidR="00687BDF" w:rsidRPr="004A420A" w:rsidRDefault="00687BDF" w:rsidP="00647294">
            <w:pPr>
              <w:spacing w:line="276" w:lineRule="auto"/>
              <w:ind w:left="-57" w:right="-57"/>
              <w:jc w:val="center"/>
              <w:rPr>
                <w:sz w:val="28"/>
                <w:szCs w:val="28"/>
              </w:rPr>
            </w:pPr>
            <w:r w:rsidRPr="004A420A">
              <w:rPr>
                <w:noProof/>
                <w:sz w:val="28"/>
                <w:szCs w:val="28"/>
              </w:rPr>
              <w:drawing>
                <wp:inline distT="0" distB="0" distL="0" distR="0">
                  <wp:extent cx="3837758" cy="1781299"/>
                  <wp:effectExtent l="19050" t="0" r="0" b="0"/>
                  <wp:docPr id="116" name="Рисунок 186" descr="http://www.medcollegelib.ru/cgi-bin/mb4?hide_Cookie=yes&amp;usr_data=gd-image(doc,ISBN9785970405925-A006,pic_0208.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medcollegelib.ru/cgi-bin/mb4?hide_Cookie=yes&amp;usr_data=gd-image(doc,ISBN9785970405925-A006,pic_0208.jpg,-1,,00000000)"/>
                          <pic:cNvPicPr>
                            <a:picLocks noChangeAspect="1" noChangeArrowheads="1"/>
                          </pic:cNvPicPr>
                        </pic:nvPicPr>
                        <pic:blipFill>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7750" cy="1785937"/>
                          </a:xfrm>
                          <a:prstGeom prst="rect">
                            <a:avLst/>
                          </a:prstGeom>
                          <a:noFill/>
                          <a:ln>
                            <a:noFill/>
                          </a:ln>
                        </pic:spPr>
                      </pic:pic>
                    </a:graphicData>
                  </a:graphic>
                </wp:inline>
              </w:drawing>
            </w:r>
          </w:p>
        </w:tc>
      </w:tr>
      <w:tr w:rsidR="00687BDF" w:rsidRPr="004A420A" w:rsidTr="00647294">
        <w:trPr>
          <w:trHeight w:val="686"/>
        </w:trPr>
        <w:tc>
          <w:tcPr>
            <w:tcW w:w="496" w:type="dxa"/>
            <w:vMerge/>
          </w:tcPr>
          <w:p w:rsidR="00687BDF" w:rsidRPr="004A420A" w:rsidRDefault="00687BDF" w:rsidP="00647294">
            <w:pPr>
              <w:spacing w:line="276" w:lineRule="auto"/>
              <w:ind w:left="-57" w:right="-57"/>
              <w:jc w:val="center"/>
              <w:rPr>
                <w:sz w:val="28"/>
                <w:szCs w:val="28"/>
              </w:rPr>
            </w:pPr>
          </w:p>
        </w:tc>
        <w:tc>
          <w:tcPr>
            <w:tcW w:w="8826" w:type="dxa"/>
          </w:tcPr>
          <w:p w:rsidR="00687BDF" w:rsidRPr="004A420A" w:rsidRDefault="00687BDF" w:rsidP="00647294">
            <w:pPr>
              <w:spacing w:line="276" w:lineRule="auto"/>
              <w:ind w:left="-57" w:right="-57"/>
              <w:rPr>
                <w:sz w:val="28"/>
                <w:szCs w:val="28"/>
              </w:rPr>
            </w:pPr>
          </w:p>
        </w:tc>
      </w:tr>
      <w:tr w:rsidR="00687BDF" w:rsidRPr="004A420A" w:rsidTr="00647294">
        <w:trPr>
          <w:trHeight w:val="3091"/>
        </w:trPr>
        <w:tc>
          <w:tcPr>
            <w:tcW w:w="496" w:type="dxa"/>
            <w:vMerge w:val="restart"/>
          </w:tcPr>
          <w:p w:rsidR="00687BDF" w:rsidRPr="004A420A" w:rsidRDefault="00687BDF" w:rsidP="00647294">
            <w:pPr>
              <w:spacing w:line="276" w:lineRule="auto"/>
              <w:ind w:left="-57" w:right="-57"/>
              <w:jc w:val="center"/>
              <w:rPr>
                <w:sz w:val="28"/>
                <w:szCs w:val="28"/>
              </w:rPr>
            </w:pPr>
            <w:r w:rsidRPr="004A420A">
              <w:rPr>
                <w:sz w:val="28"/>
                <w:szCs w:val="28"/>
              </w:rPr>
              <w:lastRenderedPageBreak/>
              <w:t>4</w:t>
            </w:r>
          </w:p>
        </w:tc>
        <w:tc>
          <w:tcPr>
            <w:tcW w:w="8826" w:type="dxa"/>
            <w:vAlign w:val="center"/>
          </w:tcPr>
          <w:p w:rsidR="00687BDF" w:rsidRPr="004A420A" w:rsidRDefault="00687BDF" w:rsidP="00647294">
            <w:pPr>
              <w:spacing w:line="276" w:lineRule="auto"/>
              <w:ind w:left="-57" w:right="-57"/>
              <w:jc w:val="center"/>
              <w:rPr>
                <w:sz w:val="28"/>
                <w:szCs w:val="28"/>
              </w:rPr>
            </w:pPr>
            <w:r w:rsidRPr="004A420A">
              <w:rPr>
                <w:noProof/>
                <w:sz w:val="28"/>
                <w:szCs w:val="28"/>
              </w:rPr>
              <w:drawing>
                <wp:inline distT="0" distB="0" distL="0" distR="0">
                  <wp:extent cx="3564947" cy="1708485"/>
                  <wp:effectExtent l="19050" t="0" r="0" b="0"/>
                  <wp:docPr id="117" name="Рисунок 187" descr="http://www.medcollegelib.ru/cgi-bin/mb4?hide_Cookie=yes&amp;usr_data=gd-image(doc,ISBN9785970405925-A006,pic_0209.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medcollegelib.ru/cgi-bin/mb4?hide_Cookie=yes&amp;usr_data=gd-image(doc,ISBN9785970405925-A006,pic_0209.jpg,-1,,00000000)"/>
                          <pic:cNvPicPr>
                            <a:picLocks noChangeAspect="1" noChangeArrowheads="1"/>
                          </pic:cNvPicPr>
                        </pic:nvPicPr>
                        <pic:blipFill>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51074" cy="1701836"/>
                          </a:xfrm>
                          <a:prstGeom prst="rect">
                            <a:avLst/>
                          </a:prstGeom>
                          <a:noFill/>
                          <a:ln>
                            <a:noFill/>
                          </a:ln>
                        </pic:spPr>
                      </pic:pic>
                    </a:graphicData>
                  </a:graphic>
                </wp:inline>
              </w:drawing>
            </w:r>
          </w:p>
        </w:tc>
      </w:tr>
      <w:tr w:rsidR="00687BDF" w:rsidRPr="004A420A" w:rsidTr="00647294">
        <w:trPr>
          <w:trHeight w:val="686"/>
        </w:trPr>
        <w:tc>
          <w:tcPr>
            <w:tcW w:w="496" w:type="dxa"/>
            <w:vMerge/>
          </w:tcPr>
          <w:p w:rsidR="00687BDF" w:rsidRPr="004A420A" w:rsidRDefault="00687BDF" w:rsidP="00647294">
            <w:pPr>
              <w:spacing w:line="276" w:lineRule="auto"/>
              <w:ind w:left="-57" w:right="-57"/>
              <w:jc w:val="center"/>
              <w:rPr>
                <w:sz w:val="28"/>
                <w:szCs w:val="28"/>
              </w:rPr>
            </w:pPr>
          </w:p>
        </w:tc>
        <w:tc>
          <w:tcPr>
            <w:tcW w:w="8826" w:type="dxa"/>
          </w:tcPr>
          <w:p w:rsidR="00687BDF" w:rsidRPr="004A420A" w:rsidRDefault="00687BDF" w:rsidP="00647294">
            <w:pPr>
              <w:spacing w:line="276" w:lineRule="auto"/>
              <w:ind w:left="-57" w:right="-57"/>
              <w:rPr>
                <w:sz w:val="28"/>
                <w:szCs w:val="28"/>
              </w:rPr>
            </w:pPr>
          </w:p>
        </w:tc>
      </w:tr>
      <w:tr w:rsidR="00687BDF" w:rsidRPr="004A420A" w:rsidTr="00647294">
        <w:trPr>
          <w:trHeight w:val="2280"/>
        </w:trPr>
        <w:tc>
          <w:tcPr>
            <w:tcW w:w="496" w:type="dxa"/>
            <w:vMerge w:val="restart"/>
          </w:tcPr>
          <w:p w:rsidR="00687BDF" w:rsidRPr="004A420A" w:rsidRDefault="00687BDF" w:rsidP="00647294">
            <w:pPr>
              <w:spacing w:line="276" w:lineRule="auto"/>
              <w:ind w:left="-57" w:right="-57"/>
              <w:jc w:val="center"/>
              <w:rPr>
                <w:sz w:val="28"/>
                <w:szCs w:val="28"/>
              </w:rPr>
            </w:pPr>
            <w:r w:rsidRPr="004A420A">
              <w:rPr>
                <w:sz w:val="28"/>
                <w:szCs w:val="28"/>
              </w:rPr>
              <w:t>5</w:t>
            </w:r>
          </w:p>
        </w:tc>
        <w:tc>
          <w:tcPr>
            <w:tcW w:w="8826" w:type="dxa"/>
            <w:vAlign w:val="center"/>
          </w:tcPr>
          <w:p w:rsidR="00687BDF" w:rsidRPr="004A420A" w:rsidRDefault="00687BDF" w:rsidP="00647294">
            <w:pPr>
              <w:spacing w:line="276" w:lineRule="auto"/>
              <w:ind w:left="-57" w:right="-57"/>
              <w:jc w:val="center"/>
              <w:rPr>
                <w:sz w:val="28"/>
                <w:szCs w:val="28"/>
              </w:rPr>
            </w:pPr>
            <w:r w:rsidRPr="004A420A">
              <w:rPr>
                <w:noProof/>
                <w:sz w:val="28"/>
                <w:szCs w:val="28"/>
              </w:rPr>
              <w:drawing>
                <wp:inline distT="0" distB="0" distL="0" distR="0">
                  <wp:extent cx="2483518" cy="1187974"/>
                  <wp:effectExtent l="19050" t="0" r="0" b="0"/>
                  <wp:docPr id="118" name="Рисунок 188" descr="http://www.medcollegelib.ru/cgi-bin/mb4?hide_Cookie=yes&amp;usr_data=gd-image(doc,ISBN9785970405925-A006,pic_0210.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medcollegelib.ru/cgi-bin/mb4?hide_Cookie=yes&amp;usr_data=gd-image(doc,ISBN9785970405925-A006,pic_0210.jpg,-1,,00000000)"/>
                          <pic:cNvPicPr>
                            <a:picLocks noChangeAspect="1" noChangeArrowheads="1"/>
                          </pic:cNvPicPr>
                        </pic:nvPicPr>
                        <pic:blipFill>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5246" cy="1193584"/>
                          </a:xfrm>
                          <a:prstGeom prst="rect">
                            <a:avLst/>
                          </a:prstGeom>
                          <a:noFill/>
                          <a:ln>
                            <a:noFill/>
                          </a:ln>
                        </pic:spPr>
                      </pic:pic>
                    </a:graphicData>
                  </a:graphic>
                </wp:inline>
              </w:drawing>
            </w:r>
          </w:p>
        </w:tc>
      </w:tr>
      <w:tr w:rsidR="00687BDF" w:rsidRPr="004A420A" w:rsidTr="00647294">
        <w:trPr>
          <w:trHeight w:val="686"/>
        </w:trPr>
        <w:tc>
          <w:tcPr>
            <w:tcW w:w="496" w:type="dxa"/>
            <w:vMerge/>
          </w:tcPr>
          <w:p w:rsidR="00687BDF" w:rsidRPr="004A420A" w:rsidRDefault="00687BDF" w:rsidP="00647294">
            <w:pPr>
              <w:spacing w:line="276" w:lineRule="auto"/>
              <w:ind w:left="-57" w:right="-57"/>
              <w:jc w:val="center"/>
              <w:rPr>
                <w:sz w:val="28"/>
                <w:szCs w:val="28"/>
              </w:rPr>
            </w:pPr>
          </w:p>
        </w:tc>
        <w:tc>
          <w:tcPr>
            <w:tcW w:w="8826" w:type="dxa"/>
          </w:tcPr>
          <w:p w:rsidR="00687BDF" w:rsidRPr="004A420A" w:rsidRDefault="00687BDF" w:rsidP="00647294">
            <w:pPr>
              <w:spacing w:line="276" w:lineRule="auto"/>
              <w:ind w:left="-57" w:right="-57"/>
              <w:rPr>
                <w:sz w:val="28"/>
                <w:szCs w:val="28"/>
              </w:rPr>
            </w:pPr>
          </w:p>
        </w:tc>
      </w:tr>
      <w:tr w:rsidR="00687BDF" w:rsidRPr="004A420A" w:rsidTr="00647294">
        <w:trPr>
          <w:trHeight w:val="3268"/>
        </w:trPr>
        <w:tc>
          <w:tcPr>
            <w:tcW w:w="496" w:type="dxa"/>
            <w:vMerge w:val="restart"/>
          </w:tcPr>
          <w:p w:rsidR="00687BDF" w:rsidRPr="004A420A" w:rsidRDefault="00687BDF" w:rsidP="00647294">
            <w:pPr>
              <w:spacing w:line="276" w:lineRule="auto"/>
              <w:ind w:left="-57" w:right="-57"/>
              <w:jc w:val="center"/>
              <w:rPr>
                <w:sz w:val="28"/>
                <w:szCs w:val="28"/>
              </w:rPr>
            </w:pPr>
            <w:r w:rsidRPr="004A420A">
              <w:rPr>
                <w:sz w:val="28"/>
                <w:szCs w:val="28"/>
              </w:rPr>
              <w:t>6</w:t>
            </w:r>
          </w:p>
        </w:tc>
        <w:tc>
          <w:tcPr>
            <w:tcW w:w="8826" w:type="dxa"/>
            <w:vAlign w:val="center"/>
          </w:tcPr>
          <w:p w:rsidR="00687BDF" w:rsidRPr="004A420A" w:rsidRDefault="00687BDF" w:rsidP="00647294">
            <w:pPr>
              <w:spacing w:line="276" w:lineRule="auto"/>
              <w:ind w:left="-57" w:right="-57"/>
              <w:jc w:val="center"/>
              <w:rPr>
                <w:sz w:val="28"/>
                <w:szCs w:val="28"/>
              </w:rPr>
            </w:pPr>
            <w:r w:rsidRPr="004A420A">
              <w:rPr>
                <w:noProof/>
                <w:sz w:val="28"/>
                <w:szCs w:val="28"/>
              </w:rPr>
              <w:drawing>
                <wp:inline distT="0" distB="0" distL="0" distR="0">
                  <wp:extent cx="2383591" cy="1816925"/>
                  <wp:effectExtent l="19050" t="0" r="0" b="0"/>
                  <wp:docPr id="119" name="Рисунок 189" descr="http://www.medcollegelib.ru/cgi-bin/mb4?hide_Cookie=yes&amp;usr_data=gd-image(doc,ISBN9785970405925-A006,pic_0211.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medcollegelib.ru/cgi-bin/mb4?hide_Cookie=yes&amp;usr_data=gd-image(doc,ISBN9785970405925-A006,pic_0211.jpg,-1,,00000000)"/>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2214" cy="1823498"/>
                          </a:xfrm>
                          <a:prstGeom prst="rect">
                            <a:avLst/>
                          </a:prstGeom>
                          <a:noFill/>
                          <a:ln>
                            <a:noFill/>
                          </a:ln>
                        </pic:spPr>
                      </pic:pic>
                    </a:graphicData>
                  </a:graphic>
                </wp:inline>
              </w:drawing>
            </w:r>
          </w:p>
        </w:tc>
      </w:tr>
      <w:tr w:rsidR="00687BDF" w:rsidRPr="004A420A" w:rsidTr="00647294">
        <w:trPr>
          <w:trHeight w:val="686"/>
        </w:trPr>
        <w:tc>
          <w:tcPr>
            <w:tcW w:w="496" w:type="dxa"/>
            <w:vMerge/>
          </w:tcPr>
          <w:p w:rsidR="00687BDF" w:rsidRPr="004A420A" w:rsidRDefault="00687BDF" w:rsidP="00647294">
            <w:pPr>
              <w:spacing w:line="276" w:lineRule="auto"/>
              <w:ind w:left="-57" w:right="-57"/>
              <w:jc w:val="center"/>
              <w:rPr>
                <w:sz w:val="28"/>
                <w:szCs w:val="28"/>
              </w:rPr>
            </w:pPr>
          </w:p>
        </w:tc>
        <w:tc>
          <w:tcPr>
            <w:tcW w:w="8826" w:type="dxa"/>
          </w:tcPr>
          <w:p w:rsidR="00687BDF" w:rsidRPr="004A420A" w:rsidRDefault="00687BDF" w:rsidP="00647294">
            <w:pPr>
              <w:spacing w:line="276" w:lineRule="auto"/>
              <w:ind w:left="-57" w:right="-57"/>
              <w:rPr>
                <w:sz w:val="28"/>
                <w:szCs w:val="28"/>
              </w:rPr>
            </w:pPr>
          </w:p>
        </w:tc>
      </w:tr>
      <w:tr w:rsidR="00687BDF" w:rsidRPr="004A420A" w:rsidTr="00647294">
        <w:trPr>
          <w:trHeight w:val="2535"/>
        </w:trPr>
        <w:tc>
          <w:tcPr>
            <w:tcW w:w="496" w:type="dxa"/>
            <w:vMerge w:val="restart"/>
          </w:tcPr>
          <w:p w:rsidR="00687BDF" w:rsidRPr="004A420A" w:rsidRDefault="00687BDF" w:rsidP="00647294">
            <w:pPr>
              <w:spacing w:line="276" w:lineRule="auto"/>
              <w:ind w:left="-57" w:right="-57"/>
              <w:jc w:val="center"/>
              <w:rPr>
                <w:sz w:val="28"/>
                <w:szCs w:val="28"/>
              </w:rPr>
            </w:pPr>
            <w:r w:rsidRPr="004A420A">
              <w:rPr>
                <w:sz w:val="28"/>
                <w:szCs w:val="28"/>
              </w:rPr>
              <w:t>7</w:t>
            </w:r>
          </w:p>
        </w:tc>
        <w:tc>
          <w:tcPr>
            <w:tcW w:w="8826" w:type="dxa"/>
            <w:vAlign w:val="center"/>
          </w:tcPr>
          <w:p w:rsidR="00687BDF" w:rsidRPr="004A420A" w:rsidRDefault="00687BDF" w:rsidP="00647294">
            <w:pPr>
              <w:spacing w:line="276" w:lineRule="auto"/>
              <w:ind w:left="-57" w:right="-57"/>
              <w:jc w:val="center"/>
              <w:rPr>
                <w:sz w:val="28"/>
                <w:szCs w:val="28"/>
              </w:rPr>
            </w:pPr>
            <w:r w:rsidRPr="004A420A">
              <w:rPr>
                <w:noProof/>
                <w:sz w:val="28"/>
                <w:szCs w:val="28"/>
              </w:rPr>
              <w:drawing>
                <wp:inline distT="0" distB="0" distL="0" distR="0">
                  <wp:extent cx="3542297" cy="1434883"/>
                  <wp:effectExtent l="19050" t="0" r="1003" b="0"/>
                  <wp:docPr id="120" name="Рисунок 190" descr="http://www.medcollegelib.ru/cgi-bin/mb4?hide_Cookie=yes&amp;usr_data=gd-image(doc,ISBN9785970405925-A006,pic_0212.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medcollegelib.ru/cgi-bin/mb4?hide_Cookie=yes&amp;usr_data=gd-image(doc,ISBN9785970405925-A006,pic_0212.jpg,-1,,00000000)"/>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7734" cy="1445187"/>
                          </a:xfrm>
                          <a:prstGeom prst="rect">
                            <a:avLst/>
                          </a:prstGeom>
                          <a:noFill/>
                          <a:ln>
                            <a:noFill/>
                          </a:ln>
                        </pic:spPr>
                      </pic:pic>
                    </a:graphicData>
                  </a:graphic>
                </wp:inline>
              </w:drawing>
            </w:r>
          </w:p>
        </w:tc>
      </w:tr>
      <w:tr w:rsidR="00687BDF" w:rsidRPr="004A420A" w:rsidTr="00647294">
        <w:trPr>
          <w:trHeight w:val="686"/>
        </w:trPr>
        <w:tc>
          <w:tcPr>
            <w:tcW w:w="496" w:type="dxa"/>
            <w:vMerge/>
          </w:tcPr>
          <w:p w:rsidR="00687BDF" w:rsidRPr="004A420A" w:rsidRDefault="00687BDF" w:rsidP="00647294">
            <w:pPr>
              <w:spacing w:line="276" w:lineRule="auto"/>
              <w:ind w:left="-57" w:right="-57"/>
              <w:jc w:val="center"/>
              <w:rPr>
                <w:sz w:val="28"/>
                <w:szCs w:val="28"/>
              </w:rPr>
            </w:pPr>
          </w:p>
        </w:tc>
        <w:tc>
          <w:tcPr>
            <w:tcW w:w="8826" w:type="dxa"/>
          </w:tcPr>
          <w:p w:rsidR="00687BDF" w:rsidRPr="004A420A" w:rsidRDefault="00687BDF" w:rsidP="00647294">
            <w:pPr>
              <w:spacing w:line="276" w:lineRule="auto"/>
              <w:ind w:left="-57" w:right="-57"/>
              <w:rPr>
                <w:sz w:val="28"/>
                <w:szCs w:val="28"/>
              </w:rPr>
            </w:pPr>
          </w:p>
        </w:tc>
      </w:tr>
      <w:tr w:rsidR="00687BDF" w:rsidRPr="004A420A" w:rsidTr="00647294">
        <w:trPr>
          <w:trHeight w:val="3544"/>
        </w:trPr>
        <w:tc>
          <w:tcPr>
            <w:tcW w:w="496" w:type="dxa"/>
            <w:vMerge w:val="restart"/>
          </w:tcPr>
          <w:p w:rsidR="00687BDF" w:rsidRPr="004A420A" w:rsidRDefault="00687BDF" w:rsidP="00647294">
            <w:pPr>
              <w:spacing w:line="276" w:lineRule="auto"/>
              <w:ind w:left="-57" w:right="-57"/>
              <w:jc w:val="center"/>
              <w:rPr>
                <w:sz w:val="28"/>
                <w:szCs w:val="28"/>
              </w:rPr>
            </w:pPr>
            <w:r w:rsidRPr="004A420A">
              <w:rPr>
                <w:sz w:val="28"/>
                <w:szCs w:val="28"/>
              </w:rPr>
              <w:lastRenderedPageBreak/>
              <w:t>8</w:t>
            </w:r>
          </w:p>
        </w:tc>
        <w:tc>
          <w:tcPr>
            <w:tcW w:w="8826" w:type="dxa"/>
            <w:vAlign w:val="center"/>
          </w:tcPr>
          <w:p w:rsidR="00687BDF" w:rsidRPr="004A420A" w:rsidRDefault="00687BDF" w:rsidP="00647294">
            <w:pPr>
              <w:spacing w:line="276" w:lineRule="auto"/>
              <w:ind w:left="-57" w:right="-57"/>
              <w:jc w:val="center"/>
              <w:rPr>
                <w:sz w:val="28"/>
                <w:szCs w:val="28"/>
              </w:rPr>
            </w:pPr>
            <w:r w:rsidRPr="004A420A">
              <w:rPr>
                <w:b/>
                <w:noProof/>
                <w:sz w:val="28"/>
                <w:szCs w:val="28"/>
              </w:rPr>
              <w:drawing>
                <wp:inline distT="0" distB="0" distL="0" distR="0">
                  <wp:extent cx="2344140" cy="1999803"/>
                  <wp:effectExtent l="19050" t="0" r="0" b="0"/>
                  <wp:docPr id="121" name="Рисунок 191" descr="http://www.medcollegelib.ru/cgi-bin/mb4?hide_Cookie=yes&amp;usr_data=gd-image(doc,ISBN9785970405925-A006,pic_0213.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medcollegelib.ru/cgi-bin/mb4?hide_Cookie=yes&amp;usr_data=gd-image(doc,ISBN9785970405925-A006,pic_0213.jpg,-1,,00000000)"/>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55192" cy="2009232"/>
                          </a:xfrm>
                          <a:prstGeom prst="rect">
                            <a:avLst/>
                          </a:prstGeom>
                          <a:noFill/>
                          <a:ln>
                            <a:noFill/>
                          </a:ln>
                        </pic:spPr>
                      </pic:pic>
                    </a:graphicData>
                  </a:graphic>
                </wp:inline>
              </w:drawing>
            </w:r>
          </w:p>
        </w:tc>
      </w:tr>
      <w:tr w:rsidR="00687BDF" w:rsidRPr="004A420A" w:rsidTr="00647294">
        <w:trPr>
          <w:trHeight w:val="686"/>
        </w:trPr>
        <w:tc>
          <w:tcPr>
            <w:tcW w:w="496" w:type="dxa"/>
            <w:vMerge/>
          </w:tcPr>
          <w:p w:rsidR="00687BDF" w:rsidRPr="004A420A" w:rsidRDefault="00687BDF" w:rsidP="00647294">
            <w:pPr>
              <w:spacing w:line="276" w:lineRule="auto"/>
              <w:ind w:left="-57" w:right="-57"/>
              <w:jc w:val="center"/>
              <w:rPr>
                <w:sz w:val="28"/>
                <w:szCs w:val="28"/>
              </w:rPr>
            </w:pPr>
          </w:p>
        </w:tc>
        <w:tc>
          <w:tcPr>
            <w:tcW w:w="8826" w:type="dxa"/>
          </w:tcPr>
          <w:p w:rsidR="00687BDF" w:rsidRPr="004A420A" w:rsidRDefault="00687BDF" w:rsidP="00647294">
            <w:pPr>
              <w:spacing w:line="276" w:lineRule="auto"/>
              <w:ind w:left="-57" w:right="-57"/>
              <w:rPr>
                <w:sz w:val="28"/>
                <w:szCs w:val="28"/>
              </w:rPr>
            </w:pPr>
          </w:p>
        </w:tc>
      </w:tr>
      <w:tr w:rsidR="00687BDF" w:rsidRPr="004A420A" w:rsidTr="00647294">
        <w:trPr>
          <w:trHeight w:val="3973"/>
        </w:trPr>
        <w:tc>
          <w:tcPr>
            <w:tcW w:w="496" w:type="dxa"/>
            <w:vMerge w:val="restart"/>
          </w:tcPr>
          <w:p w:rsidR="00687BDF" w:rsidRPr="004A420A" w:rsidRDefault="00687BDF" w:rsidP="00647294">
            <w:pPr>
              <w:spacing w:line="276" w:lineRule="auto"/>
              <w:ind w:left="-57" w:right="-57"/>
              <w:jc w:val="center"/>
              <w:rPr>
                <w:sz w:val="28"/>
                <w:szCs w:val="28"/>
              </w:rPr>
            </w:pPr>
            <w:r w:rsidRPr="004A420A">
              <w:rPr>
                <w:sz w:val="28"/>
                <w:szCs w:val="28"/>
              </w:rPr>
              <w:t>9</w:t>
            </w:r>
          </w:p>
        </w:tc>
        <w:tc>
          <w:tcPr>
            <w:tcW w:w="8826" w:type="dxa"/>
            <w:vAlign w:val="center"/>
          </w:tcPr>
          <w:p w:rsidR="00687BDF" w:rsidRPr="004A420A" w:rsidRDefault="00687BDF" w:rsidP="00647294">
            <w:pPr>
              <w:spacing w:line="276" w:lineRule="auto"/>
              <w:ind w:left="-57" w:right="-57"/>
              <w:jc w:val="center"/>
              <w:rPr>
                <w:sz w:val="28"/>
                <w:szCs w:val="28"/>
              </w:rPr>
            </w:pPr>
            <w:r w:rsidRPr="004A420A">
              <w:rPr>
                <w:b/>
                <w:noProof/>
                <w:sz w:val="28"/>
                <w:szCs w:val="28"/>
              </w:rPr>
              <w:drawing>
                <wp:inline distT="0" distB="0" distL="0" distR="0">
                  <wp:extent cx="4819066" cy="2232561"/>
                  <wp:effectExtent l="19050" t="0" r="584" b="0"/>
                  <wp:docPr id="122" name="Рисунок 256" descr="http://www.medcollegelib.ru/cgi-bin/mb4?hide_Cookie=yes&amp;usr_data=gd-image(doc,ISBN9785970405925-A006,pic_0214.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medcollegelib.ru/cgi-bin/mb4?hide_Cookie=yes&amp;usr_data=gd-image(doc,ISBN9785970405925-A006,pic_0214.jpg,-1,,00000000)"/>
                          <pic:cNvPicPr>
                            <a:picLocks noChangeAspect="1" noChangeArrowheads="1"/>
                          </pic:cNvPicPr>
                        </pic:nvPicPr>
                        <pic:blipFill>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5171" cy="2244655"/>
                          </a:xfrm>
                          <a:prstGeom prst="rect">
                            <a:avLst/>
                          </a:prstGeom>
                          <a:noFill/>
                          <a:ln>
                            <a:noFill/>
                          </a:ln>
                        </pic:spPr>
                      </pic:pic>
                    </a:graphicData>
                  </a:graphic>
                </wp:inline>
              </w:drawing>
            </w:r>
          </w:p>
        </w:tc>
      </w:tr>
      <w:tr w:rsidR="00687BDF" w:rsidRPr="004A420A" w:rsidTr="00647294">
        <w:trPr>
          <w:trHeight w:val="686"/>
        </w:trPr>
        <w:tc>
          <w:tcPr>
            <w:tcW w:w="496" w:type="dxa"/>
            <w:vMerge/>
          </w:tcPr>
          <w:p w:rsidR="00687BDF" w:rsidRPr="004A420A" w:rsidRDefault="00687BDF" w:rsidP="00647294">
            <w:pPr>
              <w:spacing w:line="276" w:lineRule="auto"/>
              <w:ind w:left="-57" w:right="-57"/>
              <w:jc w:val="center"/>
              <w:rPr>
                <w:sz w:val="28"/>
                <w:szCs w:val="28"/>
              </w:rPr>
            </w:pPr>
          </w:p>
        </w:tc>
        <w:tc>
          <w:tcPr>
            <w:tcW w:w="8826" w:type="dxa"/>
          </w:tcPr>
          <w:p w:rsidR="00687BDF" w:rsidRPr="004A420A" w:rsidRDefault="00687BDF" w:rsidP="00647294">
            <w:pPr>
              <w:spacing w:line="276" w:lineRule="auto"/>
              <w:ind w:left="-57" w:right="-57"/>
              <w:rPr>
                <w:sz w:val="28"/>
                <w:szCs w:val="28"/>
              </w:rPr>
            </w:pPr>
          </w:p>
        </w:tc>
      </w:tr>
    </w:tbl>
    <w:p w:rsidR="00687BDF" w:rsidRPr="004A420A" w:rsidRDefault="00687BDF" w:rsidP="00687BDF">
      <w:pPr>
        <w:spacing w:line="276" w:lineRule="auto"/>
        <w:contextualSpacing/>
        <w:outlineLvl w:val="0"/>
        <w:rPr>
          <w:rFonts w:eastAsia="Calibri"/>
          <w:sz w:val="28"/>
          <w:szCs w:val="28"/>
          <w:lang w:eastAsia="en-US"/>
        </w:rPr>
      </w:pPr>
    </w:p>
    <w:p w:rsidR="00687BDF" w:rsidRPr="004A420A" w:rsidRDefault="00687BDF" w:rsidP="00687BDF">
      <w:pPr>
        <w:tabs>
          <w:tab w:val="center" w:pos="4677"/>
          <w:tab w:val="left" w:pos="6128"/>
        </w:tabs>
        <w:spacing w:line="276" w:lineRule="auto"/>
        <w:ind w:left="357" w:hanging="357"/>
        <w:outlineLvl w:val="0"/>
        <w:rPr>
          <w:rFonts w:eastAsia="Calibri"/>
          <w:b/>
          <w:sz w:val="28"/>
          <w:szCs w:val="28"/>
          <w:lang w:eastAsia="en-US"/>
        </w:rPr>
      </w:pPr>
    </w:p>
    <w:p w:rsidR="00687BDF" w:rsidRPr="004A420A" w:rsidRDefault="00687BDF" w:rsidP="00687BDF">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687BDF" w:rsidRPr="004A420A" w:rsidRDefault="00687BDF" w:rsidP="00687BDF">
      <w:pPr>
        <w:spacing w:before="240" w:after="240" w:line="264"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3</w:t>
      </w:r>
    </w:p>
    <w:p w:rsidR="00687BDF" w:rsidRPr="004A420A" w:rsidRDefault="00687BDF" w:rsidP="00687BDF">
      <w:pPr>
        <w:spacing w:line="276" w:lineRule="auto"/>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Подпишите и заполните таблицу</w:t>
      </w:r>
    </w:p>
    <w:p w:rsidR="00687BDF" w:rsidRPr="004A420A" w:rsidRDefault="00687BDF" w:rsidP="00687BDF">
      <w:pPr>
        <w:tabs>
          <w:tab w:val="left" w:pos="4195"/>
        </w:tabs>
        <w:spacing w:line="276" w:lineRule="auto"/>
        <w:ind w:left="357" w:hanging="357"/>
        <w:jc w:val="center"/>
        <w:rPr>
          <w:rFonts w:eastAsia="Calibri"/>
          <w:b/>
          <w:sz w:val="28"/>
          <w:szCs w:val="28"/>
          <w:lang w:eastAsia="en-US"/>
        </w:rPr>
      </w:pPr>
    </w:p>
    <w:p w:rsidR="00687BDF" w:rsidRPr="004A420A" w:rsidRDefault="00687BDF" w:rsidP="00687BDF">
      <w:pPr>
        <w:tabs>
          <w:tab w:val="left" w:pos="4195"/>
        </w:tabs>
        <w:spacing w:line="276" w:lineRule="auto"/>
        <w:ind w:left="357" w:hanging="357"/>
        <w:jc w:val="center"/>
        <w:rPr>
          <w:rFonts w:eastAsia="Calibri"/>
          <w:b/>
          <w:sz w:val="28"/>
          <w:szCs w:val="28"/>
          <w:lang w:eastAsia="en-US"/>
        </w:rPr>
      </w:pPr>
      <w:r w:rsidRPr="004A420A">
        <w:rPr>
          <w:rFonts w:eastAsia="Calibri"/>
          <w:b/>
          <w:sz w:val="28"/>
          <w:szCs w:val="28"/>
          <w:lang w:eastAsia="en-US"/>
        </w:rPr>
        <w:t>Таблица 1. ______________________________________________________</w:t>
      </w:r>
    </w:p>
    <w:p w:rsidR="00687BDF" w:rsidRPr="004A420A" w:rsidRDefault="00687BDF" w:rsidP="00687BDF">
      <w:pPr>
        <w:tabs>
          <w:tab w:val="left" w:pos="4195"/>
        </w:tabs>
        <w:spacing w:line="276" w:lineRule="auto"/>
        <w:ind w:left="357" w:hanging="357"/>
        <w:jc w:val="center"/>
        <w:rPr>
          <w:rFonts w:eastAsia="Calibri"/>
          <w:b/>
          <w:sz w:val="28"/>
          <w:szCs w:val="28"/>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629"/>
        <w:gridCol w:w="1271"/>
        <w:gridCol w:w="1244"/>
        <w:gridCol w:w="1193"/>
        <w:gridCol w:w="1425"/>
        <w:gridCol w:w="1683"/>
      </w:tblGrid>
      <w:tr w:rsidR="00687BDF" w:rsidRPr="004A420A" w:rsidTr="00647294">
        <w:trPr>
          <w:jc w:val="center"/>
        </w:trPr>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215"/>
              <w:rPr>
                <w:color w:val="000000"/>
                <w:sz w:val="22"/>
                <w:szCs w:val="22"/>
              </w:rPr>
            </w:pPr>
            <w:r w:rsidRPr="004A420A">
              <w:rPr>
                <w:bCs/>
                <w:color w:val="000000"/>
                <w:sz w:val="28"/>
                <w:szCs w:val="22"/>
              </w:rPr>
              <w:t>Форма таза</w:t>
            </w: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b/>
                <w:bCs/>
                <w:color w:val="000000"/>
                <w:sz w:val="28"/>
                <w:szCs w:val="22"/>
              </w:rPr>
              <w:t>D. sp.</w:t>
            </w: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b/>
                <w:bCs/>
                <w:color w:val="000000"/>
                <w:sz w:val="28"/>
                <w:szCs w:val="22"/>
              </w:rPr>
              <w:t>D. cr.</w:t>
            </w: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b/>
                <w:bCs/>
                <w:color w:val="000000"/>
                <w:sz w:val="28"/>
                <w:szCs w:val="22"/>
              </w:rPr>
              <w:t>D. tr.</w:t>
            </w: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b/>
                <w:bCs/>
                <w:color w:val="000000"/>
                <w:sz w:val="28"/>
                <w:szCs w:val="22"/>
              </w:rPr>
              <w:t>C. ext.</w:t>
            </w: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b/>
                <w:bCs/>
                <w:color w:val="000000"/>
                <w:sz w:val="28"/>
                <w:szCs w:val="22"/>
              </w:rPr>
              <w:t>C. diag.</w:t>
            </w:r>
          </w:p>
        </w:tc>
      </w:tr>
      <w:tr w:rsidR="00687BDF" w:rsidRPr="004A420A" w:rsidTr="00647294">
        <w:trPr>
          <w:jc w:val="center"/>
        </w:trPr>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215"/>
              <w:rPr>
                <w:color w:val="000000"/>
                <w:sz w:val="22"/>
                <w:szCs w:val="22"/>
              </w:rPr>
            </w:pP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color w:val="000000"/>
                <w:sz w:val="28"/>
                <w:szCs w:val="22"/>
              </w:rPr>
              <w:t>26</w:t>
            </w: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color w:val="000000"/>
                <w:sz w:val="28"/>
                <w:szCs w:val="22"/>
              </w:rPr>
              <w:t>20</w:t>
            </w: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p>
        </w:tc>
      </w:tr>
      <w:tr w:rsidR="00687BDF" w:rsidRPr="004A420A" w:rsidTr="00647294">
        <w:trPr>
          <w:jc w:val="center"/>
        </w:trPr>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215"/>
              <w:rPr>
                <w:color w:val="000000"/>
                <w:sz w:val="22"/>
                <w:szCs w:val="22"/>
              </w:rPr>
            </w:pP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color w:val="000000"/>
                <w:sz w:val="28"/>
                <w:szCs w:val="22"/>
              </w:rPr>
              <w:t>31</w:t>
            </w: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color w:val="000000"/>
                <w:sz w:val="28"/>
                <w:szCs w:val="22"/>
              </w:rPr>
              <w:t>11</w:t>
            </w:r>
          </w:p>
        </w:tc>
      </w:tr>
      <w:tr w:rsidR="00687BDF" w:rsidRPr="004A420A" w:rsidTr="00647294">
        <w:trPr>
          <w:jc w:val="center"/>
        </w:trPr>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215"/>
              <w:rPr>
                <w:color w:val="000000"/>
                <w:sz w:val="22"/>
                <w:szCs w:val="22"/>
              </w:rPr>
            </w:pP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color w:val="000000"/>
                <w:sz w:val="28"/>
                <w:szCs w:val="22"/>
              </w:rPr>
              <w:t>26</w:t>
            </w: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color w:val="000000"/>
                <w:sz w:val="28"/>
                <w:szCs w:val="22"/>
              </w:rPr>
              <w:t>18</w:t>
            </w: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p>
        </w:tc>
      </w:tr>
      <w:tr w:rsidR="00687BDF" w:rsidRPr="004A420A" w:rsidTr="00647294">
        <w:trPr>
          <w:jc w:val="center"/>
        </w:trPr>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215"/>
              <w:rPr>
                <w:color w:val="000000"/>
                <w:sz w:val="22"/>
                <w:szCs w:val="22"/>
              </w:rPr>
            </w:pP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color w:val="000000"/>
                <w:sz w:val="28"/>
                <w:szCs w:val="22"/>
              </w:rPr>
              <w:t>24</w:t>
            </w: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color w:val="000000"/>
                <w:sz w:val="28"/>
                <w:szCs w:val="22"/>
              </w:rPr>
              <w:t>26</w:t>
            </w: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color w:val="000000"/>
                <w:sz w:val="28"/>
                <w:szCs w:val="22"/>
              </w:rPr>
              <w:t>28</w:t>
            </w: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p>
        </w:tc>
        <w:tc>
          <w:tcPr>
            <w:tcW w:w="0" w:type="auto"/>
            <w:tcMar>
              <w:top w:w="45" w:type="dxa"/>
              <w:left w:w="45" w:type="dxa"/>
              <w:bottom w:w="45" w:type="dxa"/>
              <w:right w:w="45" w:type="dxa"/>
            </w:tcMar>
            <w:hideMark/>
          </w:tcPr>
          <w:p w:rsidR="00687BDF" w:rsidRPr="004A420A" w:rsidRDefault="00687BDF" w:rsidP="00647294">
            <w:pPr>
              <w:spacing w:before="105" w:after="105" w:line="276" w:lineRule="auto"/>
              <w:ind w:left="357" w:hanging="357"/>
              <w:jc w:val="center"/>
              <w:rPr>
                <w:color w:val="000000"/>
                <w:sz w:val="28"/>
                <w:szCs w:val="22"/>
              </w:rPr>
            </w:pPr>
            <w:r w:rsidRPr="004A420A">
              <w:rPr>
                <w:color w:val="000000"/>
                <w:sz w:val="28"/>
                <w:szCs w:val="22"/>
              </w:rPr>
              <w:t>11</w:t>
            </w:r>
          </w:p>
        </w:tc>
      </w:tr>
    </w:tbl>
    <w:p w:rsidR="00687BDF" w:rsidRPr="004A420A" w:rsidRDefault="00687BDF" w:rsidP="00687BDF">
      <w:pPr>
        <w:spacing w:line="276" w:lineRule="auto"/>
        <w:ind w:left="357" w:hanging="357"/>
        <w:jc w:val="center"/>
        <w:outlineLvl w:val="0"/>
        <w:rPr>
          <w:rFonts w:eastAsia="Calibri"/>
          <w:b/>
          <w:sz w:val="28"/>
          <w:lang w:eastAsia="en-US"/>
        </w:rPr>
      </w:pPr>
    </w:p>
    <w:p w:rsidR="00AC1376" w:rsidRPr="004A420A" w:rsidRDefault="00AC1376" w:rsidP="00AC1376">
      <w:pPr>
        <w:spacing w:before="240" w:after="240" w:line="264" w:lineRule="auto"/>
        <w:ind w:left="360"/>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МАТЕРИАЛ ДЛЯ ЗАКРЕПЛЕНИЯ ТЕМЫ</w:t>
      </w:r>
    </w:p>
    <w:p w:rsidR="00AC1376" w:rsidRPr="004A420A" w:rsidRDefault="00AC1376" w:rsidP="00AC1376">
      <w:pPr>
        <w:numPr>
          <w:ilvl w:val="0"/>
          <w:numId w:val="112"/>
        </w:numPr>
        <w:suppressAutoHyphens/>
        <w:spacing w:line="300" w:lineRule="auto"/>
        <w:ind w:left="357"/>
        <w:contextualSpacing/>
        <w:outlineLvl w:val="0"/>
        <w:rPr>
          <w:rFonts w:eastAsia="Calibri"/>
          <w:sz w:val="28"/>
          <w:lang w:eastAsia="en-US"/>
        </w:rPr>
      </w:pPr>
      <w:r w:rsidRPr="004A420A">
        <w:rPr>
          <w:rFonts w:eastAsia="Calibri"/>
          <w:sz w:val="28"/>
          <w:szCs w:val="22"/>
          <w:lang w:eastAsia="en-US"/>
        </w:rPr>
        <w:t xml:space="preserve">Какие формы сужения таза относятся к часто и какие к редко </w:t>
      </w:r>
      <w:proofErr w:type="gramStart"/>
      <w:r w:rsidRPr="004A420A">
        <w:rPr>
          <w:rFonts w:eastAsia="Calibri"/>
          <w:sz w:val="28"/>
          <w:szCs w:val="22"/>
          <w:lang w:eastAsia="en-US"/>
        </w:rPr>
        <w:t>встречающимся</w:t>
      </w:r>
      <w:proofErr w:type="gramEnd"/>
      <w:r w:rsidRPr="004A420A">
        <w:rPr>
          <w:rFonts w:eastAsia="Calibri"/>
          <w:sz w:val="28"/>
          <w:szCs w:val="22"/>
          <w:lang w:eastAsia="en-US"/>
        </w:rPr>
        <w:t>?</w:t>
      </w:r>
    </w:p>
    <w:p w:rsidR="00AC1376" w:rsidRPr="004A420A" w:rsidRDefault="00AC1376" w:rsidP="00AC1376">
      <w:pPr>
        <w:suppressAutoHyphens/>
        <w:spacing w:line="300"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2"/>
        </w:numPr>
        <w:suppressAutoHyphens/>
        <w:spacing w:line="300" w:lineRule="auto"/>
        <w:ind w:left="357"/>
        <w:contextualSpacing/>
        <w:outlineLvl w:val="0"/>
        <w:rPr>
          <w:rFonts w:eastAsia="Calibri"/>
          <w:sz w:val="28"/>
          <w:lang w:eastAsia="en-US"/>
        </w:rPr>
      </w:pPr>
      <w:r w:rsidRPr="004A420A">
        <w:rPr>
          <w:rFonts w:eastAsia="Calibri"/>
          <w:sz w:val="28"/>
          <w:szCs w:val="22"/>
          <w:lang w:eastAsia="en-US"/>
        </w:rPr>
        <w:t>Охарактеризуйте общеравномерносуженный плоский таз</w:t>
      </w:r>
    </w:p>
    <w:p w:rsidR="00AC1376" w:rsidRPr="004A420A" w:rsidRDefault="00AC1376" w:rsidP="00AC1376">
      <w:pPr>
        <w:suppressAutoHyphens/>
        <w:spacing w:line="300"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2"/>
        </w:numPr>
        <w:suppressAutoHyphens/>
        <w:spacing w:line="300" w:lineRule="auto"/>
        <w:ind w:left="357"/>
        <w:contextualSpacing/>
        <w:outlineLvl w:val="0"/>
        <w:rPr>
          <w:rFonts w:eastAsia="Calibri"/>
          <w:sz w:val="28"/>
          <w:lang w:eastAsia="en-US"/>
        </w:rPr>
      </w:pPr>
      <w:r w:rsidRPr="004A420A">
        <w:rPr>
          <w:rFonts w:eastAsia="Calibri"/>
          <w:sz w:val="28"/>
          <w:szCs w:val="22"/>
          <w:lang w:eastAsia="en-US"/>
        </w:rPr>
        <w:t>Охарактеризуйте простой плоский таз</w:t>
      </w:r>
    </w:p>
    <w:p w:rsidR="00AC1376" w:rsidRPr="004A420A" w:rsidRDefault="00AC1376" w:rsidP="00AC1376">
      <w:pPr>
        <w:suppressAutoHyphens/>
        <w:spacing w:line="300"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2"/>
        </w:numPr>
        <w:suppressAutoHyphens/>
        <w:spacing w:line="300" w:lineRule="auto"/>
        <w:ind w:left="357"/>
        <w:contextualSpacing/>
        <w:outlineLvl w:val="0"/>
        <w:rPr>
          <w:rFonts w:eastAsia="Calibri"/>
          <w:sz w:val="28"/>
          <w:lang w:eastAsia="en-US"/>
        </w:rPr>
      </w:pPr>
      <w:r w:rsidRPr="004A420A">
        <w:rPr>
          <w:rFonts w:eastAsia="Calibri"/>
          <w:sz w:val="28"/>
          <w:szCs w:val="22"/>
          <w:lang w:eastAsia="en-US"/>
        </w:rPr>
        <w:t>Охарактеризуйте плоскорахитический плоский таз</w:t>
      </w:r>
    </w:p>
    <w:p w:rsidR="00AC1376" w:rsidRPr="004A420A" w:rsidRDefault="00AC1376" w:rsidP="00AC1376">
      <w:pPr>
        <w:suppressAutoHyphens/>
        <w:spacing w:line="300"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r w:rsidRPr="004A420A">
        <w:rPr>
          <w:rFonts w:eastAsia="Calibri"/>
          <w:sz w:val="28"/>
          <w:lang w:eastAsia="en-US"/>
        </w:rPr>
        <w:lastRenderedPageBreak/>
        <w:t>________________________________________________________________________________________________________________________________</w:t>
      </w:r>
    </w:p>
    <w:p w:rsidR="00AC1376" w:rsidRPr="004A420A" w:rsidRDefault="00AC1376" w:rsidP="00AC1376">
      <w:pPr>
        <w:numPr>
          <w:ilvl w:val="0"/>
          <w:numId w:val="112"/>
        </w:numPr>
        <w:suppressAutoHyphens/>
        <w:spacing w:line="300" w:lineRule="auto"/>
        <w:ind w:left="357"/>
        <w:contextualSpacing/>
        <w:outlineLvl w:val="0"/>
        <w:rPr>
          <w:rFonts w:eastAsia="Calibri"/>
          <w:sz w:val="28"/>
          <w:lang w:eastAsia="en-US"/>
        </w:rPr>
      </w:pPr>
      <w:r w:rsidRPr="004A420A">
        <w:rPr>
          <w:rFonts w:eastAsia="Calibri"/>
          <w:sz w:val="28"/>
          <w:szCs w:val="22"/>
          <w:lang w:eastAsia="en-US"/>
        </w:rPr>
        <w:t>Охарактеризуйте поперечносуженный плоский таз</w:t>
      </w:r>
    </w:p>
    <w:p w:rsidR="00AC1376" w:rsidRPr="004A420A" w:rsidRDefault="00AC1376" w:rsidP="00AC1376">
      <w:pPr>
        <w:suppressAutoHyphens/>
        <w:spacing w:line="300"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2"/>
        </w:numPr>
        <w:suppressAutoHyphens/>
        <w:spacing w:line="300" w:lineRule="auto"/>
        <w:ind w:left="357"/>
        <w:contextualSpacing/>
        <w:outlineLvl w:val="0"/>
        <w:rPr>
          <w:rFonts w:eastAsia="Calibri"/>
          <w:sz w:val="28"/>
          <w:lang w:eastAsia="en-US"/>
        </w:rPr>
      </w:pPr>
      <w:r w:rsidRPr="004A420A">
        <w:rPr>
          <w:rFonts w:eastAsia="Calibri"/>
          <w:sz w:val="28"/>
          <w:szCs w:val="22"/>
          <w:lang w:eastAsia="en-US"/>
        </w:rPr>
        <w:t>Охарактеризуйте общесуженный плоский таз</w:t>
      </w:r>
    </w:p>
    <w:p w:rsidR="00AC1376" w:rsidRPr="004A420A" w:rsidRDefault="00AC1376" w:rsidP="00AC1376">
      <w:pPr>
        <w:suppressAutoHyphens/>
        <w:spacing w:line="300"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2"/>
        </w:numPr>
        <w:suppressAutoHyphens/>
        <w:spacing w:line="300" w:lineRule="auto"/>
        <w:ind w:left="357"/>
        <w:contextualSpacing/>
        <w:outlineLvl w:val="0"/>
        <w:rPr>
          <w:rFonts w:eastAsia="Calibri"/>
          <w:sz w:val="28"/>
          <w:lang w:eastAsia="en-US"/>
        </w:rPr>
      </w:pPr>
      <w:r w:rsidRPr="004A420A">
        <w:rPr>
          <w:rFonts w:eastAsia="Calibri"/>
          <w:sz w:val="28"/>
          <w:szCs w:val="22"/>
          <w:lang w:eastAsia="en-US"/>
        </w:rPr>
        <w:t>На чем основана диагностика узкого таза?</w:t>
      </w:r>
    </w:p>
    <w:p w:rsidR="00AC1376" w:rsidRPr="004A420A" w:rsidRDefault="00AC1376" w:rsidP="00AC1376">
      <w:pPr>
        <w:suppressAutoHyphens/>
        <w:spacing w:line="300"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2"/>
        </w:numPr>
        <w:suppressAutoHyphens/>
        <w:spacing w:line="300" w:lineRule="auto"/>
        <w:ind w:left="357"/>
        <w:contextualSpacing/>
        <w:outlineLvl w:val="0"/>
        <w:rPr>
          <w:rFonts w:eastAsia="Calibri"/>
          <w:sz w:val="28"/>
          <w:lang w:eastAsia="en-US"/>
        </w:rPr>
      </w:pPr>
      <w:r w:rsidRPr="004A420A">
        <w:rPr>
          <w:rFonts w:eastAsia="Calibri"/>
          <w:sz w:val="28"/>
          <w:szCs w:val="22"/>
          <w:lang w:eastAsia="en-US"/>
        </w:rPr>
        <w:t>Какие дополнительные методы диагностики могут быть использованы при подозрении на наличие узкого таза?</w:t>
      </w:r>
    </w:p>
    <w:p w:rsidR="00AC1376" w:rsidRPr="004A420A" w:rsidRDefault="00AC1376" w:rsidP="00AC1376">
      <w:pPr>
        <w:suppressAutoHyphens/>
        <w:spacing w:line="300"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2"/>
        </w:numPr>
        <w:suppressAutoHyphens/>
        <w:spacing w:line="300" w:lineRule="auto"/>
        <w:ind w:left="357"/>
        <w:contextualSpacing/>
        <w:outlineLvl w:val="0"/>
        <w:rPr>
          <w:rFonts w:eastAsia="Calibri"/>
          <w:sz w:val="28"/>
          <w:lang w:eastAsia="en-US"/>
        </w:rPr>
      </w:pPr>
      <w:r w:rsidRPr="004A420A">
        <w:rPr>
          <w:rFonts w:eastAsia="Calibri"/>
          <w:sz w:val="28"/>
          <w:szCs w:val="22"/>
          <w:lang w:eastAsia="en-US"/>
        </w:rPr>
        <w:t>По каким признакам можно судить о клинически узком тазе?</w:t>
      </w:r>
    </w:p>
    <w:p w:rsidR="00AC1376" w:rsidRPr="004A420A" w:rsidRDefault="00AC1376" w:rsidP="00AC1376">
      <w:pPr>
        <w:suppressAutoHyphens/>
        <w:spacing w:line="300"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2"/>
        </w:numPr>
        <w:suppressAutoHyphens/>
        <w:spacing w:line="300" w:lineRule="auto"/>
        <w:ind w:left="357"/>
        <w:contextualSpacing/>
        <w:outlineLvl w:val="0"/>
        <w:rPr>
          <w:rFonts w:eastAsia="Calibri"/>
          <w:sz w:val="28"/>
          <w:lang w:eastAsia="en-US"/>
        </w:rPr>
      </w:pPr>
      <w:r w:rsidRPr="004A420A">
        <w:rPr>
          <w:rFonts w:eastAsia="Calibri"/>
          <w:sz w:val="28"/>
          <w:szCs w:val="22"/>
          <w:lang w:eastAsia="en-US"/>
        </w:rPr>
        <w:t>Какими клиническими признаками характеризуется 1 степень клинически узкого таза?</w:t>
      </w:r>
    </w:p>
    <w:p w:rsidR="00AC1376" w:rsidRPr="004A420A" w:rsidRDefault="00AC1376" w:rsidP="00AC1376">
      <w:pPr>
        <w:suppressAutoHyphens/>
        <w:spacing w:line="300"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2"/>
        </w:numPr>
        <w:suppressAutoHyphens/>
        <w:spacing w:line="300" w:lineRule="auto"/>
        <w:ind w:left="357"/>
        <w:contextualSpacing/>
        <w:outlineLvl w:val="0"/>
        <w:rPr>
          <w:rFonts w:eastAsia="Calibri"/>
          <w:sz w:val="28"/>
          <w:lang w:eastAsia="en-US"/>
        </w:rPr>
      </w:pPr>
      <w:r w:rsidRPr="004A420A">
        <w:rPr>
          <w:rFonts w:eastAsia="Calibri"/>
          <w:sz w:val="28"/>
          <w:szCs w:val="22"/>
          <w:lang w:eastAsia="en-US"/>
        </w:rPr>
        <w:lastRenderedPageBreak/>
        <w:t>Какими клиническими признаками характеризуется 2 степень клинически узкого таза?</w:t>
      </w:r>
    </w:p>
    <w:p w:rsidR="00AC1376" w:rsidRPr="004A420A" w:rsidRDefault="00AC1376" w:rsidP="00AC1376">
      <w:pPr>
        <w:suppressAutoHyphens/>
        <w:spacing w:line="300"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2"/>
        </w:numPr>
        <w:suppressAutoHyphens/>
        <w:spacing w:line="300" w:lineRule="auto"/>
        <w:ind w:left="357"/>
        <w:contextualSpacing/>
        <w:outlineLvl w:val="0"/>
        <w:rPr>
          <w:rFonts w:eastAsia="Calibri"/>
          <w:sz w:val="28"/>
          <w:lang w:eastAsia="en-US"/>
        </w:rPr>
      </w:pPr>
      <w:r w:rsidRPr="004A420A">
        <w:rPr>
          <w:rFonts w:eastAsia="Calibri"/>
          <w:sz w:val="28"/>
          <w:szCs w:val="22"/>
          <w:lang w:eastAsia="en-US"/>
        </w:rPr>
        <w:t>Какими клиническими признаками характеризуется 3 степень клинически узкого таза?</w:t>
      </w:r>
    </w:p>
    <w:p w:rsidR="00AC1376" w:rsidRPr="004A420A" w:rsidRDefault="00AC1376" w:rsidP="00AC1376">
      <w:pPr>
        <w:suppressAutoHyphens/>
        <w:spacing w:line="300"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suppressAutoHyphens/>
        <w:spacing w:line="276" w:lineRule="auto"/>
        <w:ind w:left="720" w:hanging="357"/>
        <w:rPr>
          <w:rFonts w:eastAsia="Calibri"/>
          <w:sz w:val="28"/>
          <w:szCs w:val="22"/>
          <w:lang w:eastAsia="en-US"/>
        </w:rPr>
      </w:pPr>
    </w:p>
    <w:p w:rsidR="00AC1376" w:rsidRPr="004A420A" w:rsidRDefault="00AC1376" w:rsidP="00AC1376">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AC1376" w:rsidRPr="004A420A" w:rsidRDefault="00AC1376" w:rsidP="00AC1376">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AC1376" w:rsidRPr="004A420A" w:rsidRDefault="00AC1376" w:rsidP="00AC1376">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1</w:t>
      </w:r>
    </w:p>
    <w:p w:rsidR="00AC1376" w:rsidRPr="004A420A" w:rsidRDefault="00AC1376" w:rsidP="00AC1376">
      <w:pPr>
        <w:spacing w:line="276" w:lineRule="auto"/>
        <w:jc w:val="both"/>
        <w:rPr>
          <w:rFonts w:cs="Courier New"/>
          <w:sz w:val="28"/>
          <w:szCs w:val="20"/>
        </w:rPr>
      </w:pPr>
      <w:r w:rsidRPr="004A420A">
        <w:rPr>
          <w:rFonts w:cs="Courier New"/>
          <w:sz w:val="28"/>
          <w:szCs w:val="20"/>
        </w:rPr>
        <w:t xml:space="preserve">Беременная Т., 28 лет, поступила 10 ноября в роддом по поводу излития околоплодных вод. Беременность четвертая. Первая беременность завершилась срочными родами живым, доношенным ребенком массой </w:t>
      </w:r>
      <w:smartTag w:uri="urn:schemas-microsoft-com:office:smarttags" w:element="metricconverter">
        <w:smartTagPr>
          <w:attr w:name="ProductID" w:val="4000 г"/>
        </w:smartTagPr>
        <w:r w:rsidRPr="004A420A">
          <w:rPr>
            <w:rFonts w:cs="Courier New"/>
            <w:sz w:val="28"/>
            <w:szCs w:val="20"/>
          </w:rPr>
          <w:t>4000 г</w:t>
        </w:r>
      </w:smartTag>
      <w:r w:rsidRPr="004A420A">
        <w:rPr>
          <w:rFonts w:cs="Courier New"/>
          <w:sz w:val="28"/>
          <w:szCs w:val="20"/>
        </w:rPr>
        <w:t>. Вторая и третья беременности закончились медицинским абортом, без осложнений. Последняя менструация 11-15 января. Страдает инсулинозависимым сахарным диабетом, хроническим пиелонефритом.</w:t>
      </w:r>
    </w:p>
    <w:p w:rsidR="00AC1376" w:rsidRPr="004A420A" w:rsidRDefault="00AC1376" w:rsidP="00AC1376">
      <w:pPr>
        <w:spacing w:line="276" w:lineRule="auto"/>
        <w:jc w:val="both"/>
        <w:rPr>
          <w:rFonts w:cs="Courier New"/>
          <w:sz w:val="28"/>
          <w:szCs w:val="20"/>
        </w:rPr>
      </w:pPr>
      <w:r w:rsidRPr="004A420A">
        <w:rPr>
          <w:rFonts w:cs="Courier New"/>
          <w:sz w:val="28"/>
          <w:szCs w:val="20"/>
        </w:rPr>
        <w:t>Status praesens: состояние удовлетворительное. Кожные покровы бледно-розовые, чистые. Дыхание везикулярное, хрипов нет. Тоны сердца ясные, ритмичные. Пульс 82 удара в минуту. АД 120/70-115/70 мм</w:t>
      </w:r>
      <w:proofErr w:type="gramStart"/>
      <w:r w:rsidRPr="004A420A">
        <w:rPr>
          <w:rFonts w:cs="Courier New"/>
          <w:sz w:val="28"/>
          <w:szCs w:val="20"/>
        </w:rPr>
        <w:t>.р</w:t>
      </w:r>
      <w:proofErr w:type="gramEnd"/>
      <w:r w:rsidRPr="004A420A">
        <w:rPr>
          <w:rFonts w:cs="Courier New"/>
          <w:sz w:val="28"/>
          <w:szCs w:val="20"/>
        </w:rPr>
        <w:t>т.ст. Живот увеличен за счет беременной матки, овоидной формы. Размеры печени (0)8-8-</w:t>
      </w:r>
      <w:smartTag w:uri="urn:schemas-microsoft-com:office:smarttags" w:element="metricconverter">
        <w:smartTagPr>
          <w:attr w:name="ProductID" w:val="7 см"/>
        </w:smartTagPr>
        <w:r w:rsidRPr="004A420A">
          <w:rPr>
            <w:rFonts w:cs="Courier New"/>
            <w:sz w:val="28"/>
            <w:szCs w:val="20"/>
          </w:rPr>
          <w:t>7 см</w:t>
        </w:r>
      </w:smartTag>
      <w:r w:rsidRPr="004A420A">
        <w:rPr>
          <w:rFonts w:cs="Courier New"/>
          <w:sz w:val="28"/>
          <w:szCs w:val="20"/>
        </w:rPr>
        <w:t>. Симптом "поколачивания" отрицателен с обеих сторон. Отеков нет. Мочеиспускание, стул в норме.</w:t>
      </w:r>
    </w:p>
    <w:p w:rsidR="00AC1376" w:rsidRPr="004A420A" w:rsidRDefault="00AC1376" w:rsidP="00AC1376">
      <w:pPr>
        <w:spacing w:line="276" w:lineRule="auto"/>
        <w:jc w:val="both"/>
        <w:rPr>
          <w:rFonts w:cs="Courier New"/>
          <w:sz w:val="28"/>
          <w:szCs w:val="20"/>
        </w:rPr>
      </w:pPr>
      <w:r w:rsidRPr="004A420A">
        <w:rPr>
          <w:rFonts w:cs="Courier New"/>
          <w:sz w:val="28"/>
          <w:szCs w:val="20"/>
        </w:rPr>
        <w:t xml:space="preserve">Status obstetricus: матка возбудима. Положение плода продольное, спинка обращена кзади, к правой стенке матки. Предлежание головное, головка плода прижата </w:t>
      </w:r>
      <w:proofErr w:type="gramStart"/>
      <w:r w:rsidRPr="004A420A">
        <w:rPr>
          <w:rFonts w:cs="Courier New"/>
          <w:sz w:val="28"/>
          <w:szCs w:val="20"/>
        </w:rPr>
        <w:t>ко</w:t>
      </w:r>
      <w:proofErr w:type="gramEnd"/>
      <w:r w:rsidRPr="004A420A">
        <w:rPr>
          <w:rFonts w:cs="Courier New"/>
          <w:sz w:val="28"/>
          <w:szCs w:val="20"/>
        </w:rPr>
        <w:t xml:space="preserve"> входу в малый таз. Сердцебиение плода ясное, ритмичное 142 удара в минуту. Высота дна матки </w:t>
      </w:r>
      <w:smartTag w:uri="urn:schemas-microsoft-com:office:smarttags" w:element="metricconverter">
        <w:smartTagPr>
          <w:attr w:name="ProductID" w:val="44 см"/>
        </w:smartTagPr>
        <w:r w:rsidRPr="004A420A">
          <w:rPr>
            <w:rFonts w:cs="Courier New"/>
            <w:sz w:val="28"/>
            <w:szCs w:val="20"/>
          </w:rPr>
          <w:t>44 см</w:t>
        </w:r>
      </w:smartTag>
      <w:r w:rsidRPr="004A420A">
        <w:rPr>
          <w:rFonts w:cs="Courier New"/>
          <w:sz w:val="28"/>
          <w:szCs w:val="20"/>
        </w:rPr>
        <w:t xml:space="preserve">, окружность живота </w:t>
      </w:r>
      <w:smartTag w:uri="urn:schemas-microsoft-com:office:smarttags" w:element="metricconverter">
        <w:smartTagPr>
          <w:attr w:name="ProductID" w:val="103 см"/>
        </w:smartTagPr>
        <w:r w:rsidRPr="004A420A">
          <w:rPr>
            <w:rFonts w:cs="Courier New"/>
            <w:sz w:val="28"/>
            <w:szCs w:val="20"/>
          </w:rPr>
          <w:t>103 см</w:t>
        </w:r>
      </w:smartTag>
      <w:r w:rsidRPr="004A420A">
        <w:rPr>
          <w:rFonts w:cs="Courier New"/>
          <w:sz w:val="28"/>
          <w:szCs w:val="20"/>
        </w:rPr>
        <w:t>.</w:t>
      </w:r>
    </w:p>
    <w:p w:rsidR="00AC1376" w:rsidRPr="004A420A" w:rsidRDefault="00AC1376" w:rsidP="00AC1376">
      <w:pPr>
        <w:spacing w:line="276" w:lineRule="auto"/>
        <w:jc w:val="both"/>
        <w:rPr>
          <w:rFonts w:cs="Courier New"/>
          <w:sz w:val="28"/>
          <w:szCs w:val="20"/>
          <w:lang w:val="en-US"/>
        </w:rPr>
      </w:pPr>
      <w:r w:rsidRPr="004A420A">
        <w:rPr>
          <w:rFonts w:cs="Courier New"/>
          <w:sz w:val="28"/>
          <w:szCs w:val="20"/>
        </w:rPr>
        <w:t xml:space="preserve">Данные пельвиометрии: Distantia spinarum - </w:t>
      </w:r>
      <w:smartTag w:uri="urn:schemas-microsoft-com:office:smarttags" w:element="metricconverter">
        <w:smartTagPr>
          <w:attr w:name="ProductID" w:val="24 см"/>
        </w:smartTagPr>
        <w:r w:rsidRPr="004A420A">
          <w:rPr>
            <w:rFonts w:cs="Courier New"/>
            <w:sz w:val="28"/>
            <w:szCs w:val="20"/>
          </w:rPr>
          <w:t>24 см</w:t>
        </w:r>
      </w:smartTag>
      <w:r w:rsidRPr="004A420A">
        <w:rPr>
          <w:rFonts w:cs="Courier New"/>
          <w:sz w:val="28"/>
          <w:szCs w:val="20"/>
        </w:rPr>
        <w:t xml:space="preserve">. </w:t>
      </w:r>
      <w:r w:rsidRPr="004A420A">
        <w:rPr>
          <w:rFonts w:cs="Courier New"/>
          <w:sz w:val="28"/>
          <w:szCs w:val="20"/>
          <w:lang w:val="en-US"/>
        </w:rPr>
        <w:t xml:space="preserve">Distantiacristarum - </w:t>
      </w:r>
      <w:smartTag w:uri="urn:schemas-microsoft-com:office:smarttags" w:element="metricconverter">
        <w:smartTagPr>
          <w:attr w:name="ProductID" w:val="26 см"/>
        </w:smartTagPr>
        <w:r w:rsidRPr="004A420A">
          <w:rPr>
            <w:rFonts w:cs="Courier New"/>
            <w:sz w:val="28"/>
            <w:szCs w:val="20"/>
            <w:lang w:val="en-US"/>
          </w:rPr>
          <w:t xml:space="preserve">26 </w:t>
        </w:r>
        <w:r w:rsidRPr="004A420A">
          <w:rPr>
            <w:rFonts w:cs="Courier New"/>
            <w:sz w:val="28"/>
            <w:szCs w:val="20"/>
          </w:rPr>
          <w:t>см</w:t>
        </w:r>
      </w:smartTag>
      <w:r w:rsidRPr="004A420A">
        <w:rPr>
          <w:rFonts w:cs="Courier New"/>
          <w:sz w:val="28"/>
          <w:szCs w:val="20"/>
          <w:lang w:val="en-US"/>
        </w:rPr>
        <w:t xml:space="preserve">. Distantiatrochanterica - </w:t>
      </w:r>
      <w:smartTag w:uri="urn:schemas-microsoft-com:office:smarttags" w:element="metricconverter">
        <w:smartTagPr>
          <w:attr w:name="ProductID" w:val="28 см"/>
        </w:smartTagPr>
        <w:r w:rsidRPr="004A420A">
          <w:rPr>
            <w:rFonts w:cs="Courier New"/>
            <w:sz w:val="28"/>
            <w:szCs w:val="20"/>
            <w:lang w:val="en-US"/>
          </w:rPr>
          <w:t xml:space="preserve">28 </w:t>
        </w:r>
        <w:r w:rsidRPr="004A420A">
          <w:rPr>
            <w:rFonts w:cs="Courier New"/>
            <w:sz w:val="28"/>
            <w:szCs w:val="20"/>
          </w:rPr>
          <w:t>см</w:t>
        </w:r>
      </w:smartTag>
      <w:r w:rsidRPr="004A420A">
        <w:rPr>
          <w:rFonts w:cs="Courier New"/>
          <w:sz w:val="28"/>
          <w:szCs w:val="20"/>
          <w:lang w:val="en-US"/>
        </w:rPr>
        <w:t xml:space="preserve">. Conjugata externa - </w:t>
      </w:r>
      <w:smartTag w:uri="urn:schemas-microsoft-com:office:smarttags" w:element="metricconverter">
        <w:smartTagPr>
          <w:attr w:name="ProductID" w:val="18 см"/>
        </w:smartTagPr>
        <w:r w:rsidRPr="004A420A">
          <w:rPr>
            <w:rFonts w:cs="Courier New"/>
            <w:sz w:val="28"/>
            <w:szCs w:val="20"/>
            <w:lang w:val="en-US"/>
          </w:rPr>
          <w:t xml:space="preserve">18 </w:t>
        </w:r>
        <w:r w:rsidRPr="004A420A">
          <w:rPr>
            <w:rFonts w:cs="Courier New"/>
            <w:sz w:val="28"/>
            <w:szCs w:val="20"/>
          </w:rPr>
          <w:t>см</w:t>
        </w:r>
      </w:smartTag>
      <w:r w:rsidRPr="004A420A">
        <w:rPr>
          <w:rFonts w:cs="Courier New"/>
          <w:sz w:val="28"/>
          <w:szCs w:val="20"/>
          <w:lang w:val="en-US"/>
        </w:rPr>
        <w:t>.</w:t>
      </w:r>
    </w:p>
    <w:p w:rsidR="00AC1376" w:rsidRPr="004A420A" w:rsidRDefault="00AC1376" w:rsidP="00AC1376">
      <w:pPr>
        <w:spacing w:line="276" w:lineRule="auto"/>
        <w:jc w:val="both"/>
        <w:rPr>
          <w:rFonts w:cs="Courier New"/>
          <w:sz w:val="28"/>
          <w:szCs w:val="20"/>
        </w:rPr>
      </w:pPr>
      <w:r w:rsidRPr="004A420A">
        <w:rPr>
          <w:rFonts w:cs="Courier New"/>
          <w:sz w:val="28"/>
          <w:szCs w:val="20"/>
        </w:rPr>
        <w:t>Через час после поступления развилась родовая деятельность. Схватки резко болезненные, нижний сегмент истончен, перерастянут, болезненный при пальпации. Признаки Вастена, Цангемейстера положительные. Отек шейки матки, влагалища. Мочеиспускание затруднено.</w:t>
      </w:r>
    </w:p>
    <w:p w:rsidR="00AC1376" w:rsidRPr="004A420A" w:rsidRDefault="00AC1376" w:rsidP="00AC1376">
      <w:pPr>
        <w:spacing w:line="264" w:lineRule="auto"/>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AC1376" w:rsidRPr="004A420A" w:rsidRDefault="00AC1376" w:rsidP="00AC1376">
      <w:pPr>
        <w:numPr>
          <w:ilvl w:val="0"/>
          <w:numId w:val="113"/>
        </w:numPr>
        <w:spacing w:line="276" w:lineRule="auto"/>
        <w:contextualSpacing/>
        <w:outlineLvl w:val="0"/>
        <w:rPr>
          <w:rFonts w:eastAsia="Calibri"/>
          <w:sz w:val="28"/>
          <w:lang w:eastAsia="en-US"/>
        </w:rPr>
      </w:pPr>
      <w:r w:rsidRPr="004A420A">
        <w:rPr>
          <w:rFonts w:eastAsia="Calibri"/>
          <w:snapToGrid w:val="0"/>
          <w:sz w:val="28"/>
          <w:szCs w:val="20"/>
          <w:lang w:eastAsia="en-US"/>
        </w:rPr>
        <w:t>Ваш диагноз?</w:t>
      </w:r>
      <w:r w:rsidRPr="004A420A">
        <w:rPr>
          <w:rFonts w:eastAsia="Calibri"/>
          <w:sz w:val="28"/>
          <w:lang w:eastAsia="en-US"/>
        </w:rPr>
        <w:b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3"/>
        </w:numPr>
        <w:spacing w:line="252" w:lineRule="auto"/>
        <w:contextualSpacing/>
        <w:jc w:val="both"/>
        <w:outlineLvl w:val="0"/>
        <w:rPr>
          <w:rFonts w:eastAsia="Calibri"/>
          <w:sz w:val="28"/>
          <w:lang w:eastAsia="en-US"/>
        </w:rPr>
      </w:pPr>
      <w:r w:rsidRPr="004A420A">
        <w:rPr>
          <w:rFonts w:eastAsia="Calibri"/>
          <w:snapToGrid w:val="0"/>
          <w:sz w:val="28"/>
          <w:szCs w:val="20"/>
          <w:lang w:eastAsia="en-US"/>
        </w:rPr>
        <w:t>Обоснование диагноза</w:t>
      </w:r>
    </w:p>
    <w:p w:rsidR="00AC1376" w:rsidRPr="004A420A" w:rsidRDefault="00AC1376" w:rsidP="00AC1376">
      <w:pPr>
        <w:spacing w:line="276" w:lineRule="auto"/>
        <w:ind w:left="360"/>
        <w:contextualSpacing/>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spacing w:before="240" w:after="240" w:line="264" w:lineRule="auto"/>
        <w:ind w:left="357" w:hanging="357"/>
        <w:jc w:val="center"/>
        <w:rPr>
          <w:rFonts w:ascii="Bookman Old Style" w:eastAsia="Calibri" w:hAnsi="Bookman Old Style"/>
          <w:b/>
          <w:i/>
          <w:color w:val="002060"/>
          <w:sz w:val="28"/>
          <w:szCs w:val="28"/>
          <w:lang w:eastAsia="en-US"/>
        </w:rPr>
      </w:pPr>
    </w:p>
    <w:p w:rsidR="00AC1376" w:rsidRPr="004A420A" w:rsidRDefault="00AC1376" w:rsidP="00AC1376">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lastRenderedPageBreak/>
        <w:t>Задача № 2</w:t>
      </w:r>
    </w:p>
    <w:p w:rsidR="00AC1376" w:rsidRPr="004A420A" w:rsidRDefault="00AC1376" w:rsidP="00AC1376">
      <w:pPr>
        <w:spacing w:line="276" w:lineRule="auto"/>
        <w:jc w:val="both"/>
        <w:rPr>
          <w:rFonts w:cs="Courier New"/>
          <w:sz w:val="28"/>
          <w:szCs w:val="20"/>
        </w:rPr>
      </w:pPr>
      <w:r w:rsidRPr="004A420A">
        <w:rPr>
          <w:rFonts w:cs="Courier New"/>
          <w:sz w:val="28"/>
          <w:szCs w:val="20"/>
        </w:rPr>
        <w:t xml:space="preserve">Повторнородящая, 23 лет находится в роддоме 14 часов, роды срочные, продолжительность родов 19 часов. Воды излились только что. Головка прижата </w:t>
      </w:r>
      <w:proofErr w:type="gramStart"/>
      <w:r w:rsidRPr="004A420A">
        <w:rPr>
          <w:rFonts w:cs="Courier New"/>
          <w:sz w:val="28"/>
          <w:szCs w:val="20"/>
        </w:rPr>
        <w:t>ко</w:t>
      </w:r>
      <w:proofErr w:type="gramEnd"/>
      <w:r w:rsidRPr="004A420A">
        <w:rPr>
          <w:rFonts w:cs="Courier New"/>
          <w:sz w:val="28"/>
          <w:szCs w:val="20"/>
        </w:rPr>
        <w:t xml:space="preserve"> входу в малый таз. Сердцебиение плода 140 ударов в минуту. Размеры таза 23-25-28-18.</w:t>
      </w:r>
    </w:p>
    <w:p w:rsidR="00AC1376" w:rsidRPr="004A420A" w:rsidRDefault="00AC1376" w:rsidP="00AC1376">
      <w:pPr>
        <w:spacing w:line="276" w:lineRule="auto"/>
        <w:jc w:val="both"/>
        <w:rPr>
          <w:rFonts w:cs="Courier New"/>
          <w:sz w:val="28"/>
          <w:szCs w:val="20"/>
        </w:rPr>
      </w:pPr>
      <w:r w:rsidRPr="004A420A">
        <w:rPr>
          <w:rFonts w:cs="Courier New"/>
          <w:sz w:val="28"/>
          <w:szCs w:val="20"/>
        </w:rPr>
        <w:t xml:space="preserve">Р.V. открытие шейки полное, головка прижата </w:t>
      </w:r>
      <w:proofErr w:type="gramStart"/>
      <w:r w:rsidRPr="004A420A">
        <w:rPr>
          <w:rFonts w:cs="Courier New"/>
          <w:sz w:val="28"/>
          <w:szCs w:val="20"/>
        </w:rPr>
        <w:t>ко</w:t>
      </w:r>
      <w:proofErr w:type="gramEnd"/>
      <w:r w:rsidRPr="004A420A">
        <w:rPr>
          <w:rFonts w:cs="Courier New"/>
          <w:sz w:val="28"/>
          <w:szCs w:val="20"/>
        </w:rPr>
        <w:t xml:space="preserve"> входу в малый таз. Стреловидный шов в правом косом размере. Малый родничок слева спереди. Мыс -  достижим.  Conjugata d</w:t>
      </w:r>
      <w:r w:rsidRPr="004A420A">
        <w:rPr>
          <w:rFonts w:cs="Courier New"/>
          <w:sz w:val="28"/>
          <w:szCs w:val="20"/>
          <w:lang w:val="en-US"/>
        </w:rPr>
        <w:t>iagonalis</w:t>
      </w:r>
      <w:smartTag w:uri="urn:schemas-microsoft-com:office:smarttags" w:element="metricconverter">
        <w:smartTagPr>
          <w:attr w:name="ProductID" w:val="10 см"/>
        </w:smartTagPr>
        <w:r w:rsidRPr="004A420A">
          <w:rPr>
            <w:rFonts w:cs="Courier New"/>
            <w:sz w:val="28"/>
            <w:szCs w:val="20"/>
          </w:rPr>
          <w:t>10 см</w:t>
        </w:r>
      </w:smartTag>
      <w:r w:rsidRPr="004A420A">
        <w:rPr>
          <w:rFonts w:cs="Courier New"/>
          <w:sz w:val="28"/>
          <w:szCs w:val="20"/>
        </w:rPr>
        <w:t>.</w:t>
      </w:r>
    </w:p>
    <w:p w:rsidR="00AC1376" w:rsidRPr="004A420A" w:rsidRDefault="00AC1376" w:rsidP="00AC1376">
      <w:pPr>
        <w:spacing w:line="264" w:lineRule="auto"/>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AC1376" w:rsidRPr="004A420A" w:rsidRDefault="00AC1376" w:rsidP="00AC1376">
      <w:pPr>
        <w:numPr>
          <w:ilvl w:val="0"/>
          <w:numId w:val="114"/>
        </w:numPr>
        <w:spacing w:line="276" w:lineRule="auto"/>
        <w:contextualSpacing/>
        <w:outlineLvl w:val="0"/>
        <w:rPr>
          <w:rFonts w:eastAsia="Calibri"/>
          <w:sz w:val="28"/>
          <w:lang w:eastAsia="en-US"/>
        </w:rPr>
      </w:pPr>
      <w:r w:rsidRPr="004A420A">
        <w:rPr>
          <w:rFonts w:eastAsia="Calibri"/>
          <w:snapToGrid w:val="0"/>
          <w:sz w:val="28"/>
          <w:szCs w:val="20"/>
          <w:lang w:eastAsia="en-US"/>
        </w:rPr>
        <w:t>Ваш диагноз?</w:t>
      </w:r>
      <w:r w:rsidRPr="004A420A">
        <w:rPr>
          <w:rFonts w:eastAsia="Calibri"/>
          <w:sz w:val="28"/>
          <w:lang w:eastAsia="en-US"/>
        </w:rPr>
        <w:b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4"/>
        </w:numPr>
        <w:spacing w:line="252" w:lineRule="auto"/>
        <w:contextualSpacing/>
        <w:jc w:val="both"/>
        <w:outlineLvl w:val="0"/>
        <w:rPr>
          <w:rFonts w:eastAsia="Calibri"/>
          <w:sz w:val="28"/>
          <w:lang w:eastAsia="en-US"/>
        </w:rPr>
      </w:pPr>
      <w:r w:rsidRPr="004A420A">
        <w:rPr>
          <w:rFonts w:eastAsia="Calibri"/>
          <w:snapToGrid w:val="0"/>
          <w:sz w:val="28"/>
          <w:szCs w:val="20"/>
          <w:lang w:eastAsia="en-US"/>
        </w:rPr>
        <w:t>Обоснование диагноза</w:t>
      </w:r>
    </w:p>
    <w:p w:rsidR="00AC1376" w:rsidRPr="004A420A" w:rsidRDefault="00AC1376" w:rsidP="00AC1376">
      <w:pPr>
        <w:spacing w:line="276" w:lineRule="auto"/>
        <w:ind w:left="360"/>
        <w:contextualSpacing/>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3</w:t>
      </w:r>
    </w:p>
    <w:p w:rsidR="00AC1376" w:rsidRPr="004A420A" w:rsidRDefault="00AC1376" w:rsidP="00AC1376">
      <w:pPr>
        <w:spacing w:line="276" w:lineRule="auto"/>
        <w:jc w:val="both"/>
        <w:rPr>
          <w:rFonts w:cs="Courier New"/>
          <w:sz w:val="28"/>
          <w:szCs w:val="20"/>
        </w:rPr>
      </w:pPr>
      <w:r w:rsidRPr="004A420A">
        <w:rPr>
          <w:rFonts w:cs="Courier New"/>
          <w:sz w:val="28"/>
          <w:szCs w:val="20"/>
        </w:rPr>
        <w:t>У повторнородящей роды продолжаются 12 часов. Размеры таза 26-27-30-</w:t>
      </w:r>
      <w:smartTag w:uri="urn:schemas-microsoft-com:office:smarttags" w:element="metricconverter">
        <w:smartTagPr>
          <w:attr w:name="ProductID" w:val="17 см"/>
        </w:smartTagPr>
        <w:r w:rsidRPr="004A420A">
          <w:rPr>
            <w:rFonts w:cs="Courier New"/>
            <w:sz w:val="28"/>
            <w:szCs w:val="20"/>
          </w:rPr>
          <w:t>17 см</w:t>
        </w:r>
      </w:smartTag>
      <w:r w:rsidRPr="004A420A">
        <w:rPr>
          <w:rFonts w:cs="Courier New"/>
          <w:sz w:val="28"/>
          <w:szCs w:val="20"/>
        </w:rPr>
        <w:t xml:space="preserve">. Диагональная конъюгата </w:t>
      </w:r>
      <w:smartTag w:uri="urn:schemas-microsoft-com:office:smarttags" w:element="metricconverter">
        <w:smartTagPr>
          <w:attr w:name="ProductID" w:val="10 см"/>
        </w:smartTagPr>
        <w:r w:rsidRPr="004A420A">
          <w:rPr>
            <w:rFonts w:cs="Courier New"/>
            <w:sz w:val="28"/>
            <w:szCs w:val="20"/>
          </w:rPr>
          <w:t>10 см</w:t>
        </w:r>
      </w:smartTag>
      <w:r w:rsidRPr="004A420A">
        <w:rPr>
          <w:rFonts w:cs="Courier New"/>
          <w:sz w:val="28"/>
          <w:szCs w:val="20"/>
        </w:rPr>
        <w:t xml:space="preserve">. Предполагаемая масса плода </w:t>
      </w:r>
      <w:smartTag w:uri="urn:schemas-microsoft-com:office:smarttags" w:element="metricconverter">
        <w:smartTagPr>
          <w:attr w:name="ProductID" w:val="4000 г"/>
        </w:smartTagPr>
        <w:r w:rsidRPr="004A420A">
          <w:rPr>
            <w:rFonts w:cs="Courier New"/>
            <w:sz w:val="28"/>
            <w:szCs w:val="20"/>
          </w:rPr>
          <w:t>4000 г</w:t>
        </w:r>
      </w:smartTag>
      <w:r w:rsidRPr="004A420A">
        <w:rPr>
          <w:rFonts w:cs="Courier New"/>
          <w:sz w:val="28"/>
          <w:szCs w:val="20"/>
        </w:rPr>
        <w:t xml:space="preserve">. Головка плода прижата </w:t>
      </w:r>
      <w:proofErr w:type="gramStart"/>
      <w:r w:rsidRPr="004A420A">
        <w:rPr>
          <w:rFonts w:cs="Courier New"/>
          <w:sz w:val="28"/>
          <w:szCs w:val="20"/>
        </w:rPr>
        <w:t>ко</w:t>
      </w:r>
      <w:proofErr w:type="gramEnd"/>
      <w:r w:rsidRPr="004A420A">
        <w:rPr>
          <w:rFonts w:cs="Courier New"/>
          <w:sz w:val="28"/>
          <w:szCs w:val="20"/>
        </w:rPr>
        <w:t xml:space="preserve"> входу в малый таз. Сердцебиение  плода ясное ритмичное, 136 уд/мин. Открытие шейки матки </w:t>
      </w:r>
      <w:smartTag w:uri="urn:schemas-microsoft-com:office:smarttags" w:element="metricconverter">
        <w:smartTagPr>
          <w:attr w:name="ProductID" w:val="4 см"/>
        </w:smartTagPr>
        <w:r w:rsidRPr="004A420A">
          <w:rPr>
            <w:rFonts w:cs="Courier New"/>
            <w:sz w:val="28"/>
            <w:szCs w:val="20"/>
          </w:rPr>
          <w:t>4 см</w:t>
        </w:r>
      </w:smartTag>
      <w:r w:rsidRPr="004A420A">
        <w:rPr>
          <w:rFonts w:cs="Courier New"/>
          <w:sz w:val="28"/>
          <w:szCs w:val="20"/>
        </w:rPr>
        <w:t xml:space="preserve">. Плодный пузырь цел. Из анамнеза известно, что первые роды закончились интранатальной гибелью плода, краниотомией. Вес ребенка (без мозга) </w:t>
      </w:r>
      <w:smartTag w:uri="urn:schemas-microsoft-com:office:smarttags" w:element="metricconverter">
        <w:smartTagPr>
          <w:attr w:name="ProductID" w:val="3000 г"/>
        </w:smartTagPr>
        <w:r w:rsidRPr="004A420A">
          <w:rPr>
            <w:rFonts w:cs="Courier New"/>
            <w:sz w:val="28"/>
            <w:szCs w:val="20"/>
          </w:rPr>
          <w:t>3000 г</w:t>
        </w:r>
      </w:smartTag>
      <w:r w:rsidRPr="004A420A">
        <w:rPr>
          <w:rFonts w:cs="Courier New"/>
          <w:sz w:val="28"/>
          <w:szCs w:val="20"/>
        </w:rPr>
        <w:t>.</w:t>
      </w:r>
    </w:p>
    <w:p w:rsidR="00AC1376" w:rsidRPr="004A420A" w:rsidRDefault="00AC1376" w:rsidP="00AC1376">
      <w:pPr>
        <w:spacing w:line="264" w:lineRule="auto"/>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AC1376" w:rsidRPr="004A420A" w:rsidRDefault="00AC1376" w:rsidP="00AC1376">
      <w:pPr>
        <w:numPr>
          <w:ilvl w:val="0"/>
          <w:numId w:val="115"/>
        </w:numPr>
        <w:spacing w:line="276" w:lineRule="auto"/>
        <w:contextualSpacing/>
        <w:outlineLvl w:val="0"/>
        <w:rPr>
          <w:rFonts w:eastAsia="Calibri"/>
          <w:sz w:val="28"/>
          <w:lang w:eastAsia="en-US"/>
        </w:rPr>
      </w:pPr>
      <w:r w:rsidRPr="004A420A">
        <w:rPr>
          <w:rFonts w:eastAsia="Calibri"/>
          <w:snapToGrid w:val="0"/>
          <w:sz w:val="28"/>
          <w:szCs w:val="20"/>
          <w:lang w:eastAsia="en-US"/>
        </w:rPr>
        <w:t>Ваш диагноз?</w:t>
      </w:r>
      <w:r w:rsidRPr="004A420A">
        <w:rPr>
          <w:rFonts w:eastAsia="Calibri"/>
          <w:sz w:val="28"/>
          <w:lang w:eastAsia="en-US"/>
        </w:rPr>
        <w:b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5"/>
        </w:numPr>
        <w:spacing w:line="252" w:lineRule="auto"/>
        <w:contextualSpacing/>
        <w:jc w:val="both"/>
        <w:outlineLvl w:val="0"/>
        <w:rPr>
          <w:rFonts w:eastAsia="Calibri"/>
          <w:sz w:val="28"/>
          <w:lang w:eastAsia="en-US"/>
        </w:rPr>
      </w:pPr>
      <w:r w:rsidRPr="004A420A">
        <w:rPr>
          <w:rFonts w:eastAsia="Calibri"/>
          <w:snapToGrid w:val="0"/>
          <w:sz w:val="28"/>
          <w:szCs w:val="20"/>
          <w:lang w:eastAsia="en-US"/>
        </w:rPr>
        <w:t>Обоснование диагноза</w:t>
      </w:r>
    </w:p>
    <w:p w:rsidR="00AC1376" w:rsidRPr="004A420A" w:rsidRDefault="00AC1376" w:rsidP="00AC1376">
      <w:pPr>
        <w:spacing w:line="276" w:lineRule="auto"/>
        <w:ind w:left="360"/>
        <w:contextualSpacing/>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spacing w:before="240" w:after="240" w:line="264" w:lineRule="auto"/>
        <w:ind w:left="357" w:hanging="357"/>
        <w:jc w:val="center"/>
        <w:rPr>
          <w:rFonts w:ascii="Bookman Old Style" w:eastAsia="Calibri" w:hAnsi="Bookman Old Style"/>
          <w:b/>
          <w:color w:val="002060"/>
          <w:sz w:val="28"/>
          <w:szCs w:val="28"/>
          <w:lang w:eastAsia="en-US"/>
        </w:rPr>
      </w:pPr>
    </w:p>
    <w:p w:rsidR="00AC1376" w:rsidRPr="004A420A" w:rsidRDefault="00AC1376" w:rsidP="00AC1376">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lastRenderedPageBreak/>
        <w:t>Задача № 4</w:t>
      </w:r>
    </w:p>
    <w:p w:rsidR="00AC1376" w:rsidRPr="004A420A" w:rsidRDefault="00AC1376" w:rsidP="00AC1376">
      <w:pPr>
        <w:spacing w:line="276" w:lineRule="auto"/>
        <w:jc w:val="both"/>
        <w:rPr>
          <w:rFonts w:cs="Courier New"/>
          <w:sz w:val="28"/>
          <w:szCs w:val="20"/>
        </w:rPr>
      </w:pPr>
      <w:r w:rsidRPr="004A420A">
        <w:rPr>
          <w:rFonts w:cs="Courier New"/>
          <w:sz w:val="28"/>
          <w:szCs w:val="20"/>
        </w:rPr>
        <w:t xml:space="preserve">Первородящая поступила в родильный дом с хорошей родовой деятельностью, которая началась 5 часов назад. Околоплодные воды излились 2 часа назад. Размеры таза: 25-28-32-20. Предполагаемая масса плода - </w:t>
      </w:r>
      <w:smartTag w:uri="urn:schemas-microsoft-com:office:smarttags" w:element="metricconverter">
        <w:smartTagPr>
          <w:attr w:name="ProductID" w:val="4000 г"/>
        </w:smartTagPr>
        <w:r w:rsidRPr="004A420A">
          <w:rPr>
            <w:rFonts w:cs="Courier New"/>
            <w:sz w:val="28"/>
            <w:szCs w:val="20"/>
          </w:rPr>
          <w:t>4000 г</w:t>
        </w:r>
      </w:smartTag>
      <w:r w:rsidRPr="004A420A">
        <w:rPr>
          <w:rFonts w:cs="Courier New"/>
          <w:sz w:val="28"/>
          <w:szCs w:val="20"/>
        </w:rPr>
        <w:t xml:space="preserve">. Головка плода прижата </w:t>
      </w:r>
      <w:proofErr w:type="gramStart"/>
      <w:r w:rsidRPr="004A420A">
        <w:rPr>
          <w:rFonts w:cs="Courier New"/>
          <w:sz w:val="28"/>
          <w:szCs w:val="20"/>
        </w:rPr>
        <w:t>ко</w:t>
      </w:r>
      <w:proofErr w:type="gramEnd"/>
      <w:r w:rsidRPr="004A420A">
        <w:rPr>
          <w:rFonts w:cs="Courier New"/>
          <w:sz w:val="28"/>
          <w:szCs w:val="20"/>
        </w:rPr>
        <w:t xml:space="preserve"> входу в малый таз. Сердцебиение плода ясное, ритмичное 142 уд/мин., слева ниже пупка. Признак Вастена вровень. Размеры Цангемейстера 19 и </w:t>
      </w:r>
      <w:smartTag w:uri="urn:schemas-microsoft-com:office:smarttags" w:element="metricconverter">
        <w:smartTagPr>
          <w:attr w:name="ProductID" w:val="19 см"/>
        </w:smartTagPr>
        <w:r w:rsidRPr="004A420A">
          <w:rPr>
            <w:rFonts w:cs="Courier New"/>
            <w:sz w:val="28"/>
            <w:szCs w:val="20"/>
          </w:rPr>
          <w:t>19 см</w:t>
        </w:r>
      </w:smartTag>
      <w:r w:rsidRPr="004A420A">
        <w:rPr>
          <w:rFonts w:cs="Courier New"/>
          <w:sz w:val="28"/>
          <w:szCs w:val="20"/>
        </w:rPr>
        <w:t>.</w:t>
      </w:r>
    </w:p>
    <w:p w:rsidR="00AC1376" w:rsidRPr="004A420A" w:rsidRDefault="00AC1376" w:rsidP="00AC1376">
      <w:pPr>
        <w:spacing w:line="276" w:lineRule="auto"/>
        <w:jc w:val="both"/>
        <w:rPr>
          <w:rFonts w:cs="Courier New"/>
          <w:sz w:val="28"/>
          <w:szCs w:val="20"/>
        </w:rPr>
      </w:pPr>
      <w:r w:rsidRPr="004A420A">
        <w:rPr>
          <w:rFonts w:cs="Courier New"/>
          <w:sz w:val="28"/>
          <w:szCs w:val="20"/>
        </w:rPr>
        <w:t xml:space="preserve">При влагалищном исследовании обнаружено: шейка матки сглажена, открытие </w:t>
      </w:r>
      <w:smartTag w:uri="urn:schemas-microsoft-com:office:smarttags" w:element="metricconverter">
        <w:smartTagPr>
          <w:attr w:name="ProductID" w:val="8 см"/>
        </w:smartTagPr>
        <w:r w:rsidRPr="004A420A">
          <w:rPr>
            <w:rFonts w:cs="Courier New"/>
            <w:sz w:val="28"/>
            <w:szCs w:val="20"/>
          </w:rPr>
          <w:t>8 см</w:t>
        </w:r>
      </w:smartTag>
      <w:r w:rsidRPr="004A420A">
        <w:rPr>
          <w:rFonts w:cs="Courier New"/>
          <w:sz w:val="28"/>
          <w:szCs w:val="20"/>
        </w:rPr>
        <w:t>. Плодного пузыря нет. Слева и спереди определяется угол большого родничка, справа и сзади - переносица и корень носа, в центре - лоб. Лобный шов в правом косом размере. Мыс не достигается.</w:t>
      </w:r>
    </w:p>
    <w:p w:rsidR="00AC1376" w:rsidRPr="004A420A" w:rsidRDefault="00AC1376" w:rsidP="00AC1376">
      <w:pPr>
        <w:spacing w:line="264" w:lineRule="auto"/>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AC1376" w:rsidRPr="004A420A" w:rsidRDefault="00AC1376" w:rsidP="00AC1376">
      <w:pPr>
        <w:numPr>
          <w:ilvl w:val="0"/>
          <w:numId w:val="116"/>
        </w:numPr>
        <w:spacing w:line="276" w:lineRule="auto"/>
        <w:contextualSpacing/>
        <w:outlineLvl w:val="0"/>
        <w:rPr>
          <w:rFonts w:eastAsia="Calibri"/>
          <w:sz w:val="28"/>
          <w:lang w:eastAsia="en-US"/>
        </w:rPr>
      </w:pPr>
      <w:r w:rsidRPr="004A420A">
        <w:rPr>
          <w:rFonts w:eastAsia="Calibri"/>
          <w:snapToGrid w:val="0"/>
          <w:sz w:val="28"/>
          <w:szCs w:val="20"/>
          <w:lang w:eastAsia="en-US"/>
        </w:rPr>
        <w:t>Ваш диагноз?</w:t>
      </w:r>
      <w:r w:rsidRPr="004A420A">
        <w:rPr>
          <w:rFonts w:eastAsia="Calibri"/>
          <w:sz w:val="28"/>
          <w:lang w:eastAsia="en-US"/>
        </w:rPr>
        <w:b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6"/>
        </w:numPr>
        <w:spacing w:line="252" w:lineRule="auto"/>
        <w:contextualSpacing/>
        <w:jc w:val="both"/>
        <w:outlineLvl w:val="0"/>
        <w:rPr>
          <w:rFonts w:eastAsia="Calibri"/>
          <w:sz w:val="28"/>
          <w:lang w:eastAsia="en-US"/>
        </w:rPr>
      </w:pPr>
      <w:r w:rsidRPr="004A420A">
        <w:rPr>
          <w:rFonts w:eastAsia="Calibri"/>
          <w:snapToGrid w:val="0"/>
          <w:sz w:val="28"/>
          <w:szCs w:val="20"/>
          <w:lang w:eastAsia="en-US"/>
        </w:rPr>
        <w:t>Обоснование диагноза</w:t>
      </w:r>
    </w:p>
    <w:p w:rsidR="00AC1376" w:rsidRPr="004A420A" w:rsidRDefault="00AC1376" w:rsidP="00AC1376">
      <w:pPr>
        <w:spacing w:line="276" w:lineRule="auto"/>
        <w:ind w:left="360"/>
        <w:contextualSpacing/>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5</w:t>
      </w:r>
    </w:p>
    <w:p w:rsidR="00AC1376" w:rsidRPr="004A420A" w:rsidRDefault="00AC1376" w:rsidP="00AC1376">
      <w:pPr>
        <w:spacing w:line="276" w:lineRule="auto"/>
        <w:jc w:val="both"/>
        <w:rPr>
          <w:rFonts w:cs="Courier New"/>
          <w:sz w:val="28"/>
          <w:szCs w:val="20"/>
        </w:rPr>
      </w:pPr>
      <w:r w:rsidRPr="004A420A">
        <w:rPr>
          <w:rFonts w:cs="Courier New"/>
          <w:sz w:val="28"/>
          <w:szCs w:val="20"/>
        </w:rPr>
        <w:t>Первобеременная 39 лет. Беременность по всем данным переношена на 2-3 недели. Крупный плод. Размеры таза 25-28-31-</w:t>
      </w:r>
      <w:smartTag w:uri="urn:schemas-microsoft-com:office:smarttags" w:element="metricconverter">
        <w:smartTagPr>
          <w:attr w:name="ProductID" w:val="20 см"/>
        </w:smartTagPr>
        <w:r w:rsidRPr="004A420A">
          <w:rPr>
            <w:rFonts w:cs="Courier New"/>
            <w:sz w:val="28"/>
            <w:szCs w:val="20"/>
          </w:rPr>
          <w:t>20 см</w:t>
        </w:r>
      </w:smartTag>
      <w:r w:rsidRPr="004A420A">
        <w:rPr>
          <w:rFonts w:cs="Courier New"/>
          <w:sz w:val="28"/>
          <w:szCs w:val="20"/>
        </w:rPr>
        <w:t>. Головка плода над входом в малый таз.</w:t>
      </w:r>
    </w:p>
    <w:p w:rsidR="00AC1376" w:rsidRPr="004A420A" w:rsidRDefault="00AC1376" w:rsidP="00AC1376">
      <w:pPr>
        <w:spacing w:line="264" w:lineRule="auto"/>
        <w:ind w:left="357" w:hanging="357"/>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AC1376" w:rsidRPr="004A420A" w:rsidRDefault="00AC1376" w:rsidP="00AC1376">
      <w:pPr>
        <w:numPr>
          <w:ilvl w:val="0"/>
          <w:numId w:val="117"/>
        </w:numPr>
        <w:spacing w:line="276" w:lineRule="auto"/>
        <w:contextualSpacing/>
        <w:outlineLvl w:val="0"/>
        <w:rPr>
          <w:rFonts w:eastAsia="Calibri"/>
          <w:sz w:val="28"/>
          <w:lang w:eastAsia="en-US"/>
        </w:rPr>
      </w:pPr>
      <w:r w:rsidRPr="004A420A">
        <w:rPr>
          <w:rFonts w:eastAsia="Calibri"/>
          <w:snapToGrid w:val="0"/>
          <w:sz w:val="28"/>
          <w:szCs w:val="20"/>
          <w:lang w:eastAsia="en-US"/>
        </w:rPr>
        <w:t>Ваш диагноз?</w:t>
      </w:r>
      <w:r w:rsidRPr="004A420A">
        <w:rPr>
          <w:rFonts w:eastAsia="Calibri"/>
          <w:sz w:val="28"/>
          <w:lang w:eastAsia="en-US"/>
        </w:rPr>
        <w:b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17"/>
        </w:numPr>
        <w:spacing w:line="252" w:lineRule="auto"/>
        <w:contextualSpacing/>
        <w:jc w:val="both"/>
        <w:outlineLvl w:val="0"/>
        <w:rPr>
          <w:rFonts w:eastAsia="Calibri"/>
          <w:sz w:val="28"/>
          <w:lang w:eastAsia="en-US"/>
        </w:rPr>
      </w:pPr>
      <w:r w:rsidRPr="004A420A">
        <w:rPr>
          <w:rFonts w:eastAsia="Calibri"/>
          <w:snapToGrid w:val="0"/>
          <w:sz w:val="28"/>
          <w:szCs w:val="20"/>
          <w:lang w:eastAsia="en-US"/>
        </w:rPr>
        <w:t>Обоснование диагноза</w:t>
      </w:r>
    </w:p>
    <w:p w:rsidR="00AC1376" w:rsidRPr="004A420A" w:rsidRDefault="00AC1376" w:rsidP="00AC1376">
      <w:pPr>
        <w:spacing w:line="276" w:lineRule="auto"/>
        <w:ind w:left="360"/>
        <w:contextualSpacing/>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spacing w:before="240" w:after="240" w:line="264" w:lineRule="auto"/>
        <w:ind w:left="357" w:hanging="357"/>
        <w:jc w:val="center"/>
        <w:rPr>
          <w:rFonts w:ascii="Bookman Old Style" w:eastAsia="Calibri" w:hAnsi="Bookman Old Style"/>
          <w:b/>
          <w:color w:val="002060"/>
          <w:sz w:val="28"/>
          <w:szCs w:val="28"/>
          <w:lang w:eastAsia="en-US"/>
        </w:rPr>
      </w:pPr>
    </w:p>
    <w:p w:rsidR="00AC1376" w:rsidRPr="004A420A" w:rsidRDefault="00AC1376" w:rsidP="00AC1376">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lastRenderedPageBreak/>
        <w:t>Задача № 6</w:t>
      </w:r>
    </w:p>
    <w:p w:rsidR="00AC1376" w:rsidRPr="004A420A" w:rsidRDefault="00AC1376" w:rsidP="00AC1376">
      <w:pPr>
        <w:spacing w:line="276" w:lineRule="auto"/>
        <w:jc w:val="both"/>
        <w:rPr>
          <w:rFonts w:cs="Courier New"/>
          <w:sz w:val="28"/>
          <w:szCs w:val="20"/>
        </w:rPr>
      </w:pPr>
      <w:r w:rsidRPr="004A420A">
        <w:rPr>
          <w:rFonts w:cs="Courier New"/>
          <w:sz w:val="28"/>
          <w:szCs w:val="20"/>
        </w:rPr>
        <w:t>Вторые своевременные роды продолжаются 8 часов, воды излились 2 часа тому назад. Таз 26-27-30-</w:t>
      </w:r>
      <w:smartTag w:uri="urn:schemas-microsoft-com:office:smarttags" w:element="metricconverter">
        <w:smartTagPr>
          <w:attr w:name="ProductID" w:val="17 см"/>
        </w:smartTagPr>
        <w:r w:rsidRPr="004A420A">
          <w:rPr>
            <w:rFonts w:cs="Courier New"/>
            <w:sz w:val="28"/>
            <w:szCs w:val="20"/>
          </w:rPr>
          <w:t>17 см</w:t>
        </w:r>
      </w:smartTag>
      <w:r w:rsidRPr="004A420A">
        <w:rPr>
          <w:rFonts w:cs="Courier New"/>
          <w:sz w:val="28"/>
          <w:szCs w:val="20"/>
        </w:rPr>
        <w:t xml:space="preserve">. </w:t>
      </w:r>
      <w:proofErr w:type="gramStart"/>
      <w:r w:rsidRPr="004A420A">
        <w:rPr>
          <w:rFonts w:cs="Courier New"/>
          <w:sz w:val="28"/>
          <w:szCs w:val="20"/>
        </w:rPr>
        <w:t>Диагональная</w:t>
      </w:r>
      <w:proofErr w:type="gramEnd"/>
      <w:r w:rsidRPr="004A420A">
        <w:rPr>
          <w:rFonts w:cs="Courier New"/>
          <w:sz w:val="28"/>
          <w:szCs w:val="20"/>
        </w:rPr>
        <w:t xml:space="preserve"> конъюгата </w:t>
      </w:r>
      <w:smartTag w:uri="urn:schemas-microsoft-com:office:smarttags" w:element="metricconverter">
        <w:smartTagPr>
          <w:attr w:name="ProductID" w:val="10 см"/>
        </w:smartTagPr>
        <w:r w:rsidRPr="004A420A">
          <w:rPr>
            <w:rFonts w:cs="Courier New"/>
            <w:sz w:val="28"/>
            <w:szCs w:val="20"/>
          </w:rPr>
          <w:t>10 см</w:t>
        </w:r>
      </w:smartTag>
      <w:r w:rsidRPr="004A420A">
        <w:rPr>
          <w:rFonts w:cs="Courier New"/>
          <w:sz w:val="28"/>
          <w:szCs w:val="20"/>
        </w:rPr>
        <w:t xml:space="preserve">. Открытие шейки матки </w:t>
      </w:r>
      <w:smartTag w:uri="urn:schemas-microsoft-com:office:smarttags" w:element="metricconverter">
        <w:smartTagPr>
          <w:attr w:name="ProductID" w:val="8 см"/>
        </w:smartTagPr>
        <w:r w:rsidRPr="004A420A">
          <w:rPr>
            <w:rFonts w:cs="Courier New"/>
            <w:sz w:val="28"/>
            <w:szCs w:val="20"/>
          </w:rPr>
          <w:t>8 см</w:t>
        </w:r>
      </w:smartTag>
      <w:r w:rsidRPr="004A420A">
        <w:rPr>
          <w:rFonts w:cs="Courier New"/>
          <w:sz w:val="28"/>
          <w:szCs w:val="20"/>
        </w:rPr>
        <w:t xml:space="preserve">. Плодного пузыря нет. Головка плода крупная, прижата </w:t>
      </w:r>
      <w:proofErr w:type="gramStart"/>
      <w:r w:rsidRPr="004A420A">
        <w:rPr>
          <w:rFonts w:cs="Courier New"/>
          <w:sz w:val="28"/>
          <w:szCs w:val="20"/>
        </w:rPr>
        <w:t>ко</w:t>
      </w:r>
      <w:proofErr w:type="gramEnd"/>
      <w:r w:rsidRPr="004A420A">
        <w:rPr>
          <w:rFonts w:cs="Courier New"/>
          <w:sz w:val="28"/>
          <w:szCs w:val="20"/>
        </w:rPr>
        <w:t xml:space="preserve"> входу в малый таз. Признак Вастена положительный. Сердцебиение плода ясное, ритмичное, 140 ударов в минуту. Первые роды закончились краниотомией. Вес плода (без мозга) </w:t>
      </w:r>
      <w:smartTag w:uri="urn:schemas-microsoft-com:office:smarttags" w:element="metricconverter">
        <w:smartTagPr>
          <w:attr w:name="ProductID" w:val="3000 г"/>
        </w:smartTagPr>
        <w:r w:rsidRPr="004A420A">
          <w:rPr>
            <w:rFonts w:cs="Courier New"/>
            <w:sz w:val="28"/>
            <w:szCs w:val="20"/>
          </w:rPr>
          <w:t>3000 г</w:t>
        </w:r>
      </w:smartTag>
      <w:r w:rsidRPr="004A420A">
        <w:rPr>
          <w:rFonts w:cs="Courier New"/>
          <w:sz w:val="28"/>
          <w:szCs w:val="20"/>
        </w:rPr>
        <w:t>.</w:t>
      </w:r>
    </w:p>
    <w:p w:rsidR="00AC1376" w:rsidRPr="004A420A" w:rsidRDefault="00AC1376" w:rsidP="00AC1376">
      <w:pPr>
        <w:spacing w:line="264" w:lineRule="auto"/>
        <w:ind w:left="357" w:hanging="357"/>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AC1376" w:rsidRPr="004A420A" w:rsidRDefault="00AC1376" w:rsidP="00AC1376">
      <w:pPr>
        <w:numPr>
          <w:ilvl w:val="0"/>
          <w:numId w:val="118"/>
        </w:numPr>
        <w:spacing w:line="276" w:lineRule="auto"/>
        <w:contextualSpacing/>
        <w:outlineLvl w:val="0"/>
        <w:rPr>
          <w:rFonts w:eastAsia="Calibri"/>
          <w:sz w:val="28"/>
          <w:lang w:eastAsia="en-US"/>
        </w:rPr>
      </w:pPr>
      <w:r w:rsidRPr="004A420A">
        <w:rPr>
          <w:rFonts w:eastAsia="Calibri"/>
          <w:snapToGrid w:val="0"/>
          <w:sz w:val="28"/>
          <w:szCs w:val="20"/>
          <w:lang w:eastAsia="en-US"/>
        </w:rPr>
        <w:t>Ваш диагноз?</w:t>
      </w:r>
      <w:r w:rsidRPr="004A420A">
        <w:rPr>
          <w:rFonts w:eastAsia="Calibri"/>
          <w:sz w:val="28"/>
          <w:lang w:eastAsia="en-US"/>
        </w:rPr>
        <w:br/>
        <w:t>________________________________________________________________________________________________________________________________</w:t>
      </w:r>
    </w:p>
    <w:p w:rsidR="00AC1376" w:rsidRPr="004A420A" w:rsidRDefault="00AC1376" w:rsidP="00AC1376">
      <w:pPr>
        <w:numPr>
          <w:ilvl w:val="0"/>
          <w:numId w:val="118"/>
        </w:numPr>
        <w:spacing w:line="252" w:lineRule="auto"/>
        <w:contextualSpacing/>
        <w:jc w:val="both"/>
        <w:outlineLvl w:val="0"/>
        <w:rPr>
          <w:rFonts w:eastAsia="Calibri"/>
          <w:sz w:val="28"/>
          <w:lang w:eastAsia="en-US"/>
        </w:rPr>
      </w:pPr>
      <w:r w:rsidRPr="004A420A">
        <w:rPr>
          <w:rFonts w:eastAsia="Calibri"/>
          <w:snapToGrid w:val="0"/>
          <w:sz w:val="28"/>
          <w:szCs w:val="20"/>
          <w:lang w:eastAsia="en-US"/>
        </w:rPr>
        <w:t>Обоснование диагноза</w:t>
      </w:r>
    </w:p>
    <w:p w:rsidR="00AC1376" w:rsidRPr="004A420A" w:rsidRDefault="00AC1376" w:rsidP="00AC1376">
      <w:pPr>
        <w:spacing w:line="276" w:lineRule="auto"/>
        <w:ind w:left="360"/>
        <w:contextualSpacing/>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7</w:t>
      </w:r>
    </w:p>
    <w:p w:rsidR="00AC1376" w:rsidRPr="004A420A" w:rsidRDefault="00AC1376" w:rsidP="00AC1376">
      <w:pPr>
        <w:spacing w:line="276" w:lineRule="auto"/>
        <w:jc w:val="both"/>
        <w:rPr>
          <w:rFonts w:cs="Courier New"/>
          <w:sz w:val="28"/>
          <w:szCs w:val="20"/>
        </w:rPr>
      </w:pPr>
      <w:r w:rsidRPr="004A420A">
        <w:rPr>
          <w:rFonts w:cs="Courier New"/>
          <w:sz w:val="28"/>
          <w:szCs w:val="20"/>
        </w:rPr>
        <w:t>У первобеременной срок беременности 8 недель. Размеры таза 23-26-30-</w:t>
      </w:r>
      <w:smartTag w:uri="urn:schemas-microsoft-com:office:smarttags" w:element="metricconverter">
        <w:smartTagPr>
          <w:attr w:name="ProductID" w:val="15 см"/>
        </w:smartTagPr>
        <w:r w:rsidRPr="004A420A">
          <w:rPr>
            <w:rFonts w:cs="Courier New"/>
            <w:sz w:val="28"/>
            <w:szCs w:val="20"/>
          </w:rPr>
          <w:t>15 см</w:t>
        </w:r>
      </w:smartTag>
      <w:r w:rsidRPr="004A420A">
        <w:rPr>
          <w:rFonts w:cs="Courier New"/>
          <w:sz w:val="28"/>
          <w:szCs w:val="20"/>
        </w:rPr>
        <w:t xml:space="preserve">., </w:t>
      </w:r>
      <w:proofErr w:type="gramStart"/>
      <w:r w:rsidRPr="004A420A">
        <w:rPr>
          <w:rFonts w:cs="Courier New"/>
          <w:sz w:val="28"/>
          <w:szCs w:val="20"/>
        </w:rPr>
        <w:t>диагональная</w:t>
      </w:r>
      <w:proofErr w:type="gramEnd"/>
      <w:r w:rsidRPr="004A420A">
        <w:rPr>
          <w:rFonts w:cs="Courier New"/>
          <w:sz w:val="28"/>
          <w:szCs w:val="20"/>
        </w:rPr>
        <w:t xml:space="preserve"> коньюгата </w:t>
      </w:r>
      <w:smartTag w:uri="urn:schemas-microsoft-com:office:smarttags" w:element="metricconverter">
        <w:smartTagPr>
          <w:attr w:name="ProductID" w:val="8 см"/>
        </w:smartTagPr>
        <w:r w:rsidRPr="004A420A">
          <w:rPr>
            <w:rFonts w:cs="Courier New"/>
            <w:sz w:val="28"/>
            <w:szCs w:val="20"/>
          </w:rPr>
          <w:t>8 см</w:t>
        </w:r>
      </w:smartTag>
      <w:r w:rsidRPr="004A420A">
        <w:rPr>
          <w:rFonts w:cs="Courier New"/>
          <w:sz w:val="28"/>
          <w:szCs w:val="20"/>
        </w:rPr>
        <w:t>.</w:t>
      </w:r>
    </w:p>
    <w:p w:rsidR="00AC1376" w:rsidRPr="004A420A" w:rsidRDefault="00AC1376" w:rsidP="00AC1376">
      <w:pPr>
        <w:spacing w:line="264" w:lineRule="auto"/>
        <w:rPr>
          <w:rFonts w:eastAsia="Calibri"/>
          <w:b/>
          <w:i/>
          <w:snapToGrid w:val="0"/>
          <w:color w:val="002060"/>
          <w:sz w:val="28"/>
          <w:szCs w:val="28"/>
          <w:lang w:eastAsia="en-US"/>
        </w:rPr>
      </w:pPr>
      <w:r w:rsidRPr="004A420A">
        <w:rPr>
          <w:rFonts w:eastAsia="Calibri"/>
          <w:b/>
          <w:i/>
          <w:snapToGrid w:val="0"/>
          <w:color w:val="002060"/>
          <w:sz w:val="28"/>
          <w:szCs w:val="28"/>
          <w:lang w:eastAsia="en-US"/>
        </w:rPr>
        <w:t>Задание:</w:t>
      </w:r>
    </w:p>
    <w:p w:rsidR="00AC1376" w:rsidRPr="004A420A" w:rsidRDefault="00AC1376" w:rsidP="00AC1376">
      <w:pPr>
        <w:numPr>
          <w:ilvl w:val="0"/>
          <w:numId w:val="128"/>
        </w:numPr>
        <w:spacing w:line="276" w:lineRule="auto"/>
        <w:contextualSpacing/>
        <w:outlineLvl w:val="0"/>
        <w:rPr>
          <w:rFonts w:eastAsia="Calibri"/>
          <w:sz w:val="28"/>
          <w:lang w:eastAsia="en-US"/>
        </w:rPr>
      </w:pPr>
      <w:r w:rsidRPr="004A420A">
        <w:rPr>
          <w:rFonts w:eastAsia="Calibri"/>
          <w:snapToGrid w:val="0"/>
          <w:sz w:val="28"/>
          <w:szCs w:val="20"/>
          <w:lang w:eastAsia="en-US"/>
        </w:rPr>
        <w:t>Ваш диагноз?</w:t>
      </w:r>
      <w:r w:rsidRPr="004A420A">
        <w:rPr>
          <w:rFonts w:eastAsia="Calibri"/>
          <w:sz w:val="28"/>
          <w:lang w:eastAsia="en-US"/>
        </w:rPr>
        <w:br/>
        <w:t>________________________________________________________________________________________________________________________________</w:t>
      </w:r>
    </w:p>
    <w:p w:rsidR="00AC1376" w:rsidRPr="004A420A" w:rsidRDefault="00AC1376" w:rsidP="00AC1376">
      <w:pPr>
        <w:numPr>
          <w:ilvl w:val="0"/>
          <w:numId w:val="128"/>
        </w:numPr>
        <w:spacing w:line="252" w:lineRule="auto"/>
        <w:contextualSpacing/>
        <w:jc w:val="both"/>
        <w:outlineLvl w:val="0"/>
        <w:rPr>
          <w:rFonts w:eastAsia="Calibri"/>
          <w:sz w:val="28"/>
          <w:lang w:eastAsia="en-US"/>
        </w:rPr>
      </w:pPr>
      <w:r w:rsidRPr="004A420A">
        <w:rPr>
          <w:rFonts w:eastAsia="Calibri"/>
          <w:snapToGrid w:val="0"/>
          <w:sz w:val="28"/>
          <w:szCs w:val="20"/>
          <w:lang w:eastAsia="en-US"/>
        </w:rPr>
        <w:t>Обоснование диагноза</w:t>
      </w:r>
    </w:p>
    <w:p w:rsidR="00AC1376" w:rsidRPr="004A420A" w:rsidRDefault="00AC1376" w:rsidP="00AC1376">
      <w:pPr>
        <w:spacing w:line="276" w:lineRule="auto"/>
        <w:ind w:left="360"/>
        <w:contextualSpacing/>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AC1376" w:rsidRPr="004A420A" w:rsidRDefault="00AC1376" w:rsidP="00AC1376">
      <w:pPr>
        <w:spacing w:before="240" w:after="240" w:line="276" w:lineRule="auto"/>
        <w:ind w:left="360" w:hanging="357"/>
        <w:jc w:val="both"/>
        <w:rPr>
          <w:rFonts w:eastAsia="Calibri"/>
          <w:b/>
          <w:i/>
          <w:color w:val="002060"/>
          <w:sz w:val="28"/>
          <w:szCs w:val="28"/>
          <w:lang w:eastAsia="en-US"/>
        </w:rPr>
      </w:pPr>
      <w:r w:rsidRPr="004A420A">
        <w:rPr>
          <w:rFonts w:eastAsia="Calibri"/>
          <w:b/>
          <w:i/>
          <w:color w:val="002060"/>
          <w:sz w:val="28"/>
          <w:szCs w:val="28"/>
          <w:lang w:eastAsia="en-US"/>
        </w:rPr>
        <w:t>1. Подготовить учебный материал к данной теме с использованием дополнительной литературы.</w:t>
      </w:r>
    </w:p>
    <w:p w:rsidR="00AC1376" w:rsidRPr="004A420A" w:rsidRDefault="00AC1376" w:rsidP="00AC1376">
      <w:pPr>
        <w:spacing w:line="276" w:lineRule="auto"/>
        <w:ind w:left="360" w:hanging="357"/>
        <w:jc w:val="both"/>
        <w:rPr>
          <w:rFonts w:cs="Courier New"/>
          <w:i/>
          <w:color w:val="002060"/>
          <w:sz w:val="18"/>
          <w:szCs w:val="20"/>
        </w:rPr>
      </w:pPr>
      <w:r w:rsidRPr="004A420A">
        <w:rPr>
          <w:rFonts w:cs="Courier New"/>
          <w:b/>
          <w:i/>
          <w:color w:val="002060"/>
          <w:sz w:val="28"/>
          <w:szCs w:val="28"/>
        </w:rPr>
        <w:t>2. Создать презентации на темы:</w:t>
      </w:r>
    </w:p>
    <w:p w:rsidR="00AC1376" w:rsidRPr="004A420A" w:rsidRDefault="00AC1376" w:rsidP="00AC1376">
      <w:pPr>
        <w:numPr>
          <w:ilvl w:val="0"/>
          <w:numId w:val="119"/>
        </w:numPr>
        <w:spacing w:line="276" w:lineRule="auto"/>
        <w:jc w:val="both"/>
        <w:rPr>
          <w:rFonts w:cs="Courier New"/>
          <w:sz w:val="28"/>
          <w:szCs w:val="20"/>
        </w:rPr>
      </w:pPr>
      <w:r w:rsidRPr="004A420A">
        <w:rPr>
          <w:rFonts w:cs="Courier New"/>
          <w:sz w:val="28"/>
          <w:szCs w:val="20"/>
        </w:rPr>
        <w:t>«Анатомически узкий таз»,</w:t>
      </w:r>
    </w:p>
    <w:p w:rsidR="00AC1376" w:rsidRPr="004A420A" w:rsidRDefault="00AC1376" w:rsidP="00AC1376">
      <w:pPr>
        <w:numPr>
          <w:ilvl w:val="0"/>
          <w:numId w:val="119"/>
        </w:numPr>
        <w:spacing w:line="276" w:lineRule="auto"/>
        <w:jc w:val="both"/>
        <w:rPr>
          <w:rFonts w:cs="Courier New"/>
          <w:sz w:val="28"/>
          <w:szCs w:val="20"/>
        </w:rPr>
      </w:pPr>
      <w:r w:rsidRPr="004A420A">
        <w:rPr>
          <w:rFonts w:cs="Courier New"/>
          <w:sz w:val="28"/>
          <w:szCs w:val="20"/>
        </w:rPr>
        <w:t>«Классификация узких тазов  по форме»,</w:t>
      </w:r>
    </w:p>
    <w:p w:rsidR="00AC1376" w:rsidRPr="004A420A" w:rsidRDefault="00AC1376" w:rsidP="00AC1376">
      <w:pPr>
        <w:numPr>
          <w:ilvl w:val="0"/>
          <w:numId w:val="119"/>
        </w:numPr>
        <w:spacing w:line="276" w:lineRule="auto"/>
        <w:jc w:val="both"/>
        <w:rPr>
          <w:rFonts w:cs="Courier New"/>
          <w:sz w:val="28"/>
          <w:szCs w:val="20"/>
        </w:rPr>
      </w:pPr>
      <w:r w:rsidRPr="004A420A">
        <w:rPr>
          <w:rFonts w:cs="Courier New"/>
          <w:sz w:val="28"/>
          <w:szCs w:val="20"/>
        </w:rPr>
        <w:t>«Классификация по степени сужения»,</w:t>
      </w:r>
    </w:p>
    <w:p w:rsidR="00AC1376" w:rsidRPr="004A420A" w:rsidRDefault="00AC1376" w:rsidP="00AC1376">
      <w:pPr>
        <w:numPr>
          <w:ilvl w:val="0"/>
          <w:numId w:val="119"/>
        </w:numPr>
        <w:spacing w:line="276" w:lineRule="auto"/>
        <w:jc w:val="both"/>
        <w:rPr>
          <w:rFonts w:cs="Courier New"/>
          <w:sz w:val="28"/>
          <w:szCs w:val="20"/>
        </w:rPr>
      </w:pPr>
      <w:r w:rsidRPr="004A420A">
        <w:rPr>
          <w:rFonts w:cs="Courier New"/>
          <w:sz w:val="28"/>
          <w:szCs w:val="20"/>
        </w:rPr>
        <w:t>«Анатомическая оценка таза».</w:t>
      </w:r>
    </w:p>
    <w:p w:rsidR="00AC1376" w:rsidRPr="004A420A" w:rsidRDefault="00AC1376" w:rsidP="00AC1376">
      <w:pPr>
        <w:suppressAutoHyphens/>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 xml:space="preserve">ТЕМА 2.1.1.10. </w:t>
      </w:r>
      <w:r w:rsidRPr="004A420A">
        <w:rPr>
          <w:rFonts w:ascii="Bookman Old Style" w:eastAsia="Calibri" w:hAnsi="Bookman Old Style"/>
          <w:b/>
          <w:color w:val="FF0000"/>
          <w:sz w:val="28"/>
          <w:szCs w:val="28"/>
          <w:lang w:eastAsia="en-US"/>
        </w:rPr>
        <w:br/>
        <w:t>ПОПЕРЕЧНЫЕ И КОСЫЕ ПОЛОЖЕНИЯ ПЛОДА.</w:t>
      </w:r>
      <w:r w:rsidRPr="004A420A">
        <w:rPr>
          <w:rFonts w:ascii="Bookman Old Style" w:eastAsia="Calibri" w:hAnsi="Bookman Old Style"/>
          <w:b/>
          <w:color w:val="FF0000"/>
          <w:sz w:val="28"/>
          <w:szCs w:val="28"/>
          <w:lang w:eastAsia="en-US"/>
        </w:rPr>
        <w:br/>
      </w:r>
      <w:proofErr w:type="gramStart"/>
      <w:r w:rsidRPr="004A420A">
        <w:rPr>
          <w:rFonts w:ascii="Bookman Old Style" w:eastAsia="Calibri" w:hAnsi="Bookman Old Style"/>
          <w:b/>
          <w:color w:val="FF0000"/>
          <w:sz w:val="28"/>
          <w:szCs w:val="28"/>
          <w:lang w:eastAsia="en-US"/>
        </w:rPr>
        <w:t>РАЗГИБАТЕЛЬНЫЕ</w:t>
      </w:r>
      <w:proofErr w:type="gramEnd"/>
      <w:r w:rsidRPr="004A420A">
        <w:rPr>
          <w:rFonts w:ascii="Bookman Old Style" w:eastAsia="Calibri" w:hAnsi="Bookman Old Style"/>
          <w:b/>
          <w:color w:val="FF0000"/>
          <w:sz w:val="28"/>
          <w:szCs w:val="28"/>
          <w:lang w:eastAsia="en-US"/>
        </w:rPr>
        <w:t xml:space="preserve"> ПРЕДЛЕЖАНИЯ ПЛОДА</w:t>
      </w:r>
    </w:p>
    <w:p w:rsidR="00AC1376" w:rsidRPr="004A420A" w:rsidRDefault="00AC1376" w:rsidP="00AC1376">
      <w:pPr>
        <w:spacing w:line="276" w:lineRule="auto"/>
        <w:jc w:val="both"/>
        <w:rPr>
          <w:rFonts w:eastAsia="Calibri"/>
          <w:sz w:val="28"/>
          <w:szCs w:val="22"/>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28"/>
          <w:lang w:eastAsia="en-US"/>
        </w:rPr>
        <w:t xml:space="preserve">изучить </w:t>
      </w:r>
      <w:r w:rsidRPr="004A420A">
        <w:rPr>
          <w:rFonts w:eastAsia="Calibri"/>
          <w:sz w:val="28"/>
          <w:szCs w:val="22"/>
          <w:lang w:eastAsia="en-US"/>
        </w:rPr>
        <w:t>разновидности неправильных положений плода</w:t>
      </w:r>
      <w:proofErr w:type="gramStart"/>
      <w:r w:rsidRPr="004A420A">
        <w:rPr>
          <w:rFonts w:eastAsia="Calibri"/>
          <w:sz w:val="28"/>
          <w:szCs w:val="22"/>
          <w:lang w:eastAsia="en-US"/>
        </w:rPr>
        <w:t>:п</w:t>
      </w:r>
      <w:proofErr w:type="gramEnd"/>
      <w:r w:rsidRPr="004A420A">
        <w:rPr>
          <w:rFonts w:eastAsia="Calibri"/>
          <w:sz w:val="28"/>
          <w:szCs w:val="22"/>
          <w:lang w:eastAsia="en-US"/>
        </w:rPr>
        <w:t>ричины, диагностика, течение беременности; разгибательные предлежания: определение, классификация, биомеханизм родов при разгибательных предлежаниях.</w:t>
      </w:r>
    </w:p>
    <w:p w:rsidR="00AC1376" w:rsidRPr="004A420A" w:rsidRDefault="00AC1376" w:rsidP="00AC1376">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AC1376" w:rsidRPr="004A420A" w:rsidRDefault="00AC1376" w:rsidP="00AC1376">
      <w:pPr>
        <w:numPr>
          <w:ilvl w:val="0"/>
          <w:numId w:val="120"/>
        </w:numPr>
        <w:spacing w:line="276" w:lineRule="auto"/>
        <w:ind w:left="426"/>
        <w:contextualSpacing/>
        <w:rPr>
          <w:rFonts w:eastAsia="Calibri"/>
          <w:sz w:val="28"/>
          <w:szCs w:val="28"/>
          <w:lang w:eastAsia="en-US"/>
        </w:rPr>
      </w:pPr>
      <w:r w:rsidRPr="004A420A">
        <w:rPr>
          <w:rFonts w:eastAsia="Calibri"/>
          <w:sz w:val="28"/>
          <w:szCs w:val="28"/>
          <w:lang w:eastAsia="en-US"/>
        </w:rPr>
        <w:t>Неправильные положения плода.</w:t>
      </w:r>
    </w:p>
    <w:p w:rsidR="00AC1376" w:rsidRPr="004A420A" w:rsidRDefault="00AC1376" w:rsidP="00AC1376">
      <w:pPr>
        <w:numPr>
          <w:ilvl w:val="0"/>
          <w:numId w:val="120"/>
        </w:numPr>
        <w:spacing w:line="276" w:lineRule="auto"/>
        <w:ind w:left="426"/>
        <w:contextualSpacing/>
        <w:jc w:val="both"/>
        <w:rPr>
          <w:rFonts w:eastAsia="Calibri"/>
          <w:sz w:val="28"/>
          <w:szCs w:val="22"/>
          <w:lang w:eastAsia="en-US"/>
        </w:rPr>
      </w:pPr>
      <w:r w:rsidRPr="004A420A">
        <w:rPr>
          <w:rFonts w:eastAsia="Calibri"/>
          <w:sz w:val="28"/>
          <w:szCs w:val="22"/>
          <w:lang w:eastAsia="en-US"/>
        </w:rPr>
        <w:t xml:space="preserve">Виды </w:t>
      </w:r>
      <w:proofErr w:type="gramStart"/>
      <w:r w:rsidRPr="004A420A">
        <w:rPr>
          <w:rFonts w:eastAsia="Calibri"/>
          <w:sz w:val="28"/>
          <w:szCs w:val="22"/>
          <w:lang w:eastAsia="en-US"/>
        </w:rPr>
        <w:t>разгибательных</w:t>
      </w:r>
      <w:proofErr w:type="gramEnd"/>
      <w:r w:rsidRPr="004A420A">
        <w:rPr>
          <w:rFonts w:eastAsia="Calibri"/>
          <w:sz w:val="28"/>
          <w:szCs w:val="22"/>
          <w:lang w:eastAsia="en-US"/>
        </w:rPr>
        <w:t xml:space="preserve"> вставлений в зависимости от степени разгибания головки.  </w:t>
      </w:r>
    </w:p>
    <w:p w:rsidR="00AC1376" w:rsidRPr="004A420A" w:rsidRDefault="00AC1376" w:rsidP="00AC1376">
      <w:pPr>
        <w:numPr>
          <w:ilvl w:val="0"/>
          <w:numId w:val="120"/>
        </w:numPr>
        <w:spacing w:line="276" w:lineRule="auto"/>
        <w:ind w:left="426"/>
        <w:contextualSpacing/>
        <w:jc w:val="both"/>
        <w:rPr>
          <w:rFonts w:eastAsia="Calibri"/>
          <w:sz w:val="28"/>
          <w:szCs w:val="22"/>
          <w:lang w:eastAsia="en-US"/>
        </w:rPr>
      </w:pPr>
      <w:r w:rsidRPr="004A420A">
        <w:rPr>
          <w:rFonts w:eastAsia="Calibri"/>
          <w:sz w:val="28"/>
          <w:szCs w:val="22"/>
          <w:lang w:eastAsia="en-US"/>
        </w:rPr>
        <w:t xml:space="preserve">Факторы, способствующие формированию </w:t>
      </w:r>
      <w:proofErr w:type="gramStart"/>
      <w:r w:rsidRPr="004A420A">
        <w:rPr>
          <w:rFonts w:eastAsia="Calibri"/>
          <w:sz w:val="28"/>
          <w:szCs w:val="22"/>
          <w:lang w:eastAsia="en-US"/>
        </w:rPr>
        <w:t>разгибательных</w:t>
      </w:r>
      <w:proofErr w:type="gramEnd"/>
      <w:r w:rsidRPr="004A420A">
        <w:rPr>
          <w:rFonts w:eastAsia="Calibri"/>
          <w:sz w:val="28"/>
          <w:szCs w:val="22"/>
          <w:lang w:eastAsia="en-US"/>
        </w:rPr>
        <w:t xml:space="preserve"> предлежаний.  </w:t>
      </w:r>
    </w:p>
    <w:p w:rsidR="00AC1376" w:rsidRPr="004A420A" w:rsidRDefault="00AC1376" w:rsidP="00AC1376">
      <w:pPr>
        <w:numPr>
          <w:ilvl w:val="0"/>
          <w:numId w:val="120"/>
        </w:numPr>
        <w:spacing w:line="276" w:lineRule="auto"/>
        <w:ind w:left="426"/>
        <w:contextualSpacing/>
        <w:jc w:val="both"/>
        <w:rPr>
          <w:rFonts w:eastAsia="Calibri"/>
          <w:sz w:val="28"/>
          <w:szCs w:val="22"/>
          <w:lang w:eastAsia="en-US"/>
        </w:rPr>
      </w:pPr>
      <w:r w:rsidRPr="004A420A">
        <w:rPr>
          <w:rFonts w:eastAsia="Calibri"/>
          <w:sz w:val="28"/>
          <w:szCs w:val="22"/>
          <w:lang w:eastAsia="en-US"/>
        </w:rPr>
        <w:t xml:space="preserve">Диагностика  и биомеханизм родов при </w:t>
      </w:r>
      <w:proofErr w:type="gramStart"/>
      <w:r w:rsidRPr="004A420A">
        <w:rPr>
          <w:rFonts w:eastAsia="Calibri"/>
          <w:sz w:val="28"/>
          <w:szCs w:val="22"/>
          <w:lang w:eastAsia="en-US"/>
        </w:rPr>
        <w:t>переднеголовном</w:t>
      </w:r>
      <w:proofErr w:type="gramEnd"/>
      <w:r w:rsidRPr="004A420A">
        <w:rPr>
          <w:rFonts w:eastAsia="Calibri"/>
          <w:sz w:val="28"/>
          <w:szCs w:val="22"/>
          <w:lang w:eastAsia="en-US"/>
        </w:rPr>
        <w:t xml:space="preserve"> предлежании.  </w:t>
      </w:r>
    </w:p>
    <w:p w:rsidR="00AC1376" w:rsidRPr="004A420A" w:rsidRDefault="00AC1376" w:rsidP="00AC1376">
      <w:pPr>
        <w:numPr>
          <w:ilvl w:val="0"/>
          <w:numId w:val="120"/>
        </w:numPr>
        <w:spacing w:line="276" w:lineRule="auto"/>
        <w:ind w:left="426"/>
        <w:contextualSpacing/>
        <w:jc w:val="both"/>
        <w:rPr>
          <w:rFonts w:eastAsia="Calibri"/>
          <w:sz w:val="28"/>
          <w:szCs w:val="22"/>
          <w:lang w:eastAsia="en-US"/>
        </w:rPr>
      </w:pPr>
      <w:r w:rsidRPr="004A420A">
        <w:rPr>
          <w:rFonts w:eastAsia="Calibri"/>
          <w:sz w:val="28"/>
          <w:szCs w:val="22"/>
          <w:lang w:eastAsia="en-US"/>
        </w:rPr>
        <w:t xml:space="preserve">Диагностика и биомеханизм родов при </w:t>
      </w:r>
      <w:proofErr w:type="gramStart"/>
      <w:r w:rsidRPr="004A420A">
        <w:rPr>
          <w:rFonts w:eastAsia="Calibri"/>
          <w:sz w:val="28"/>
          <w:szCs w:val="22"/>
          <w:lang w:eastAsia="en-US"/>
        </w:rPr>
        <w:t>лобном</w:t>
      </w:r>
      <w:proofErr w:type="gramEnd"/>
      <w:r w:rsidRPr="004A420A">
        <w:rPr>
          <w:rFonts w:eastAsia="Calibri"/>
          <w:sz w:val="28"/>
          <w:szCs w:val="22"/>
          <w:lang w:eastAsia="en-US"/>
        </w:rPr>
        <w:t xml:space="preserve"> предлежании.  </w:t>
      </w:r>
    </w:p>
    <w:p w:rsidR="00AC1376" w:rsidRPr="004A420A" w:rsidRDefault="00AC1376" w:rsidP="00AC1376">
      <w:pPr>
        <w:numPr>
          <w:ilvl w:val="0"/>
          <w:numId w:val="120"/>
        </w:numPr>
        <w:spacing w:line="276" w:lineRule="auto"/>
        <w:ind w:left="426"/>
        <w:contextualSpacing/>
        <w:jc w:val="both"/>
        <w:rPr>
          <w:rFonts w:eastAsia="Calibri"/>
          <w:sz w:val="28"/>
          <w:szCs w:val="22"/>
          <w:lang w:eastAsia="en-US"/>
        </w:rPr>
      </w:pPr>
      <w:r w:rsidRPr="004A420A">
        <w:rPr>
          <w:rFonts w:eastAsia="Calibri"/>
          <w:sz w:val="28"/>
          <w:szCs w:val="22"/>
          <w:lang w:eastAsia="en-US"/>
        </w:rPr>
        <w:t xml:space="preserve">Диагностика и биомеханизм родов при </w:t>
      </w:r>
      <w:proofErr w:type="gramStart"/>
      <w:r w:rsidRPr="004A420A">
        <w:rPr>
          <w:rFonts w:eastAsia="Calibri"/>
          <w:sz w:val="28"/>
          <w:szCs w:val="22"/>
          <w:lang w:eastAsia="en-US"/>
        </w:rPr>
        <w:t>лицевом</w:t>
      </w:r>
      <w:proofErr w:type="gramEnd"/>
      <w:r w:rsidRPr="004A420A">
        <w:rPr>
          <w:rFonts w:eastAsia="Calibri"/>
          <w:sz w:val="28"/>
          <w:szCs w:val="22"/>
          <w:lang w:eastAsia="en-US"/>
        </w:rPr>
        <w:t xml:space="preserve"> предлежании.  </w:t>
      </w:r>
    </w:p>
    <w:p w:rsidR="00AC1376" w:rsidRPr="004A420A" w:rsidRDefault="00AC1376" w:rsidP="00AC1376">
      <w:pPr>
        <w:numPr>
          <w:ilvl w:val="0"/>
          <w:numId w:val="120"/>
        </w:numPr>
        <w:spacing w:line="276" w:lineRule="auto"/>
        <w:ind w:left="426"/>
        <w:contextualSpacing/>
        <w:jc w:val="both"/>
        <w:rPr>
          <w:rFonts w:eastAsia="Calibri"/>
          <w:sz w:val="28"/>
          <w:szCs w:val="22"/>
          <w:lang w:eastAsia="en-US"/>
        </w:rPr>
      </w:pPr>
      <w:r w:rsidRPr="004A420A">
        <w:rPr>
          <w:rFonts w:eastAsia="Calibri"/>
          <w:sz w:val="28"/>
          <w:szCs w:val="22"/>
          <w:lang w:eastAsia="en-US"/>
        </w:rPr>
        <w:t xml:space="preserve">Возможные осложнения для матери и плода при родах </w:t>
      </w:r>
      <w:proofErr w:type="gramStart"/>
      <w:r w:rsidRPr="004A420A">
        <w:rPr>
          <w:rFonts w:eastAsia="Calibri"/>
          <w:sz w:val="28"/>
          <w:szCs w:val="22"/>
          <w:lang w:eastAsia="en-US"/>
        </w:rPr>
        <w:t>в</w:t>
      </w:r>
      <w:proofErr w:type="gramEnd"/>
      <w:r w:rsidRPr="004A420A">
        <w:rPr>
          <w:rFonts w:eastAsia="Calibri"/>
          <w:sz w:val="28"/>
          <w:szCs w:val="22"/>
          <w:lang w:eastAsia="en-US"/>
        </w:rPr>
        <w:t xml:space="preserve"> разгибательных вставлениях.   </w:t>
      </w:r>
    </w:p>
    <w:p w:rsidR="00AC1376" w:rsidRPr="004A420A" w:rsidRDefault="00AC1376" w:rsidP="00AC1376">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AC1376" w:rsidRPr="004A420A" w:rsidRDefault="00AC1376" w:rsidP="00AC1376">
      <w:pPr>
        <w:numPr>
          <w:ilvl w:val="0"/>
          <w:numId w:val="121"/>
        </w:numPr>
        <w:spacing w:line="276" w:lineRule="auto"/>
        <w:ind w:left="426"/>
        <w:contextualSpacing/>
        <w:rPr>
          <w:rFonts w:eastAsia="Calibri"/>
          <w:sz w:val="28"/>
          <w:szCs w:val="28"/>
          <w:lang w:eastAsia="en-US"/>
        </w:rPr>
      </w:pPr>
      <w:r w:rsidRPr="004A420A">
        <w:rPr>
          <w:rFonts w:eastAsia="Calibri"/>
          <w:sz w:val="28"/>
          <w:szCs w:val="28"/>
          <w:lang w:eastAsia="en-US"/>
        </w:rPr>
        <w:t>рисунки;</w:t>
      </w:r>
    </w:p>
    <w:p w:rsidR="00AC1376" w:rsidRPr="004A420A" w:rsidRDefault="00AC1376" w:rsidP="00AC1376">
      <w:pPr>
        <w:numPr>
          <w:ilvl w:val="0"/>
          <w:numId w:val="121"/>
        </w:numPr>
        <w:spacing w:line="276" w:lineRule="auto"/>
        <w:ind w:left="426"/>
        <w:contextualSpacing/>
        <w:rPr>
          <w:rFonts w:eastAsia="Calibri"/>
          <w:sz w:val="28"/>
          <w:szCs w:val="28"/>
          <w:lang w:eastAsia="en-US"/>
        </w:rPr>
      </w:pPr>
      <w:r w:rsidRPr="004A420A">
        <w:rPr>
          <w:rFonts w:eastAsia="Calibri"/>
          <w:sz w:val="28"/>
          <w:szCs w:val="28"/>
          <w:lang w:eastAsia="en-US"/>
        </w:rPr>
        <w:t>ноутбук;</w:t>
      </w:r>
    </w:p>
    <w:p w:rsidR="00AC1376" w:rsidRPr="004A420A" w:rsidRDefault="00AC1376" w:rsidP="00AC1376">
      <w:pPr>
        <w:numPr>
          <w:ilvl w:val="0"/>
          <w:numId w:val="121"/>
        </w:numPr>
        <w:spacing w:line="276" w:lineRule="auto"/>
        <w:ind w:left="426"/>
        <w:contextualSpacing/>
        <w:rPr>
          <w:rFonts w:eastAsia="Calibri"/>
          <w:sz w:val="28"/>
          <w:szCs w:val="28"/>
          <w:lang w:eastAsia="en-US"/>
        </w:rPr>
      </w:pPr>
      <w:r w:rsidRPr="004A420A">
        <w:rPr>
          <w:rFonts w:eastAsia="Calibri"/>
          <w:noProof/>
          <w:sz w:val="28"/>
          <w:szCs w:val="28"/>
        </w:rPr>
        <w:drawing>
          <wp:anchor distT="0" distB="0" distL="114300" distR="114300" simplePos="0" relativeHeight="251688960" behindDoc="1" locked="0" layoutInCell="1" allowOverlap="1">
            <wp:simplePos x="0" y="0"/>
            <wp:positionH relativeFrom="column">
              <wp:posOffset>4305935</wp:posOffset>
            </wp:positionH>
            <wp:positionV relativeFrom="paragraph">
              <wp:posOffset>233045</wp:posOffset>
            </wp:positionV>
            <wp:extent cx="1411605" cy="1430655"/>
            <wp:effectExtent l="19050" t="0" r="0" b="0"/>
            <wp:wrapThrough wrapText="bothSides">
              <wp:wrapPolygon edited="0">
                <wp:start x="6413" y="0"/>
                <wp:lineTo x="3789" y="2013"/>
                <wp:lineTo x="1166" y="4602"/>
                <wp:lineTo x="-291" y="9204"/>
                <wp:lineTo x="0" y="13806"/>
                <wp:lineTo x="2332" y="18407"/>
                <wp:lineTo x="6121" y="21284"/>
                <wp:lineTo x="6413" y="21284"/>
                <wp:lineTo x="14866" y="21284"/>
                <wp:lineTo x="15158" y="21284"/>
                <wp:lineTo x="18656" y="18695"/>
                <wp:lineTo x="19239" y="18407"/>
                <wp:lineTo x="20988" y="14668"/>
                <wp:lineTo x="21279" y="13806"/>
                <wp:lineTo x="21571" y="10642"/>
                <wp:lineTo x="21571" y="9204"/>
                <wp:lineTo x="20405" y="4602"/>
                <wp:lineTo x="18656" y="2876"/>
                <wp:lineTo x="14866" y="0"/>
                <wp:lineTo x="6413" y="0"/>
              </wp:wrapPolygon>
            </wp:wrapThrough>
            <wp:docPr id="123"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411605" cy="1430655"/>
                    </a:xfrm>
                    <a:prstGeom prst="decagon">
                      <a:avLst/>
                    </a:prstGeom>
                    <a:noFill/>
                    <a:ln>
                      <a:noFill/>
                    </a:ln>
                  </pic:spPr>
                </pic:pic>
              </a:graphicData>
            </a:graphic>
          </wp:anchor>
        </w:drawing>
      </w:r>
      <w:r w:rsidRPr="004A420A">
        <w:rPr>
          <w:rFonts w:eastAsia="Calibri"/>
          <w:sz w:val="28"/>
          <w:szCs w:val="28"/>
          <w:lang w:eastAsia="en-US"/>
        </w:rPr>
        <w:t>проектор;</w:t>
      </w:r>
    </w:p>
    <w:p w:rsidR="00AC1376" w:rsidRPr="004A420A" w:rsidRDefault="00AC1376" w:rsidP="00AC1376">
      <w:pPr>
        <w:numPr>
          <w:ilvl w:val="0"/>
          <w:numId w:val="121"/>
        </w:numPr>
        <w:spacing w:line="276" w:lineRule="auto"/>
        <w:ind w:left="426"/>
        <w:contextualSpacing/>
        <w:rPr>
          <w:rFonts w:eastAsia="Calibri"/>
          <w:sz w:val="28"/>
          <w:szCs w:val="28"/>
          <w:lang w:eastAsia="en-US"/>
        </w:rPr>
      </w:pPr>
      <w:r w:rsidRPr="004A420A">
        <w:rPr>
          <w:rFonts w:eastAsia="Calibri"/>
          <w:sz w:val="28"/>
          <w:szCs w:val="28"/>
          <w:lang w:eastAsia="en-US"/>
        </w:rPr>
        <w:t>видеоролики;</w:t>
      </w:r>
    </w:p>
    <w:p w:rsidR="00AC1376" w:rsidRPr="004A420A" w:rsidRDefault="00AC1376" w:rsidP="00AC1376">
      <w:pPr>
        <w:numPr>
          <w:ilvl w:val="0"/>
          <w:numId w:val="121"/>
        </w:numPr>
        <w:spacing w:line="276" w:lineRule="auto"/>
        <w:ind w:left="426"/>
        <w:contextualSpacing/>
        <w:rPr>
          <w:rFonts w:eastAsia="Calibri"/>
          <w:sz w:val="28"/>
          <w:szCs w:val="28"/>
          <w:lang w:eastAsia="en-US"/>
        </w:rPr>
      </w:pPr>
      <w:r w:rsidRPr="004A420A">
        <w:rPr>
          <w:rFonts w:eastAsia="Calibri"/>
          <w:sz w:val="28"/>
          <w:szCs w:val="28"/>
          <w:lang w:eastAsia="en-US"/>
        </w:rPr>
        <w:t>таблицы;</w:t>
      </w:r>
    </w:p>
    <w:p w:rsidR="00AC1376" w:rsidRPr="004A420A" w:rsidRDefault="00AC1376" w:rsidP="00AC1376">
      <w:pPr>
        <w:numPr>
          <w:ilvl w:val="0"/>
          <w:numId w:val="121"/>
        </w:numPr>
        <w:spacing w:line="276" w:lineRule="auto"/>
        <w:ind w:left="426"/>
        <w:contextualSpacing/>
        <w:rPr>
          <w:rFonts w:eastAsia="Calibri"/>
          <w:sz w:val="28"/>
          <w:szCs w:val="28"/>
          <w:lang w:eastAsia="en-US"/>
        </w:rPr>
      </w:pPr>
      <w:r w:rsidRPr="004A420A">
        <w:rPr>
          <w:rFonts w:eastAsia="Calibri"/>
          <w:sz w:val="28"/>
          <w:szCs w:val="28"/>
          <w:lang w:eastAsia="en-US"/>
        </w:rPr>
        <w:t>кроссворды;</w:t>
      </w:r>
    </w:p>
    <w:p w:rsidR="00AC1376" w:rsidRPr="004A420A" w:rsidRDefault="00AC1376" w:rsidP="00AC1376">
      <w:pPr>
        <w:numPr>
          <w:ilvl w:val="0"/>
          <w:numId w:val="121"/>
        </w:numPr>
        <w:spacing w:line="276" w:lineRule="auto"/>
        <w:ind w:left="426"/>
        <w:contextualSpacing/>
        <w:rPr>
          <w:rFonts w:eastAsia="Calibri"/>
          <w:sz w:val="28"/>
          <w:szCs w:val="28"/>
          <w:lang w:eastAsia="en-US"/>
        </w:rPr>
      </w:pPr>
      <w:r w:rsidRPr="004A420A">
        <w:rPr>
          <w:rFonts w:eastAsia="Calibri"/>
          <w:sz w:val="28"/>
          <w:szCs w:val="28"/>
          <w:lang w:eastAsia="en-US"/>
        </w:rPr>
        <w:t>схемы;</w:t>
      </w:r>
    </w:p>
    <w:p w:rsidR="00AC1376" w:rsidRPr="004A420A" w:rsidRDefault="00AC1376" w:rsidP="00AC1376">
      <w:pPr>
        <w:numPr>
          <w:ilvl w:val="0"/>
          <w:numId w:val="121"/>
        </w:numPr>
        <w:spacing w:line="276" w:lineRule="auto"/>
        <w:ind w:left="426"/>
        <w:contextualSpacing/>
        <w:rPr>
          <w:rFonts w:eastAsia="Calibri"/>
          <w:sz w:val="28"/>
          <w:szCs w:val="28"/>
          <w:lang w:eastAsia="en-US"/>
        </w:rPr>
      </w:pPr>
      <w:r w:rsidRPr="004A420A">
        <w:rPr>
          <w:rFonts w:eastAsia="Calibri"/>
          <w:sz w:val="28"/>
          <w:szCs w:val="28"/>
          <w:lang w:eastAsia="en-US"/>
        </w:rPr>
        <w:t>мультимедийная презентация;</w:t>
      </w:r>
    </w:p>
    <w:p w:rsidR="00AC1376" w:rsidRPr="004A420A" w:rsidRDefault="00AC1376" w:rsidP="00AC1376">
      <w:pPr>
        <w:numPr>
          <w:ilvl w:val="0"/>
          <w:numId w:val="121"/>
        </w:numPr>
        <w:spacing w:line="276" w:lineRule="auto"/>
        <w:ind w:left="426"/>
        <w:contextualSpacing/>
        <w:rPr>
          <w:rFonts w:eastAsia="Calibri"/>
          <w:sz w:val="28"/>
          <w:szCs w:val="28"/>
          <w:lang w:eastAsia="en-US"/>
        </w:rPr>
      </w:pPr>
      <w:r w:rsidRPr="004A420A">
        <w:rPr>
          <w:rFonts w:eastAsia="Calibri"/>
          <w:sz w:val="28"/>
          <w:szCs w:val="28"/>
          <w:lang w:eastAsia="en-US"/>
        </w:rPr>
        <w:t>акушерский фантом с куклой;</w:t>
      </w:r>
    </w:p>
    <w:p w:rsidR="00AC1376" w:rsidRPr="004A420A" w:rsidRDefault="00AC1376" w:rsidP="00AC1376">
      <w:pPr>
        <w:numPr>
          <w:ilvl w:val="0"/>
          <w:numId w:val="121"/>
        </w:numPr>
        <w:spacing w:line="276" w:lineRule="auto"/>
        <w:ind w:left="426"/>
        <w:contextualSpacing/>
        <w:rPr>
          <w:rFonts w:eastAsia="Calibri"/>
          <w:sz w:val="28"/>
          <w:szCs w:val="28"/>
          <w:lang w:eastAsia="en-US"/>
        </w:rPr>
      </w:pPr>
      <w:r w:rsidRPr="004A420A">
        <w:rPr>
          <w:rFonts w:eastAsia="Calibri"/>
          <w:sz w:val="28"/>
          <w:szCs w:val="28"/>
          <w:lang w:eastAsia="en-US"/>
        </w:rPr>
        <w:t>истории родов с данной патологией.</w:t>
      </w:r>
      <w:r w:rsidRPr="004A420A">
        <w:rPr>
          <w:rFonts w:eastAsia="Calibri"/>
          <w:noProof/>
          <w:sz w:val="28"/>
          <w:szCs w:val="28"/>
        </w:rPr>
        <w:t xml:space="preserve"> </w:t>
      </w:r>
    </w:p>
    <w:p w:rsidR="00AC1376" w:rsidRPr="004A420A" w:rsidRDefault="00AC1376" w:rsidP="00AC1376">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AC1376" w:rsidRPr="004A420A" w:rsidRDefault="00AC1376" w:rsidP="00AC1376">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AC1376" w:rsidRPr="004A420A" w:rsidRDefault="00AC1376" w:rsidP="00AC1376">
      <w:pPr>
        <w:numPr>
          <w:ilvl w:val="0"/>
          <w:numId w:val="122"/>
        </w:numPr>
        <w:suppressAutoHyphens/>
        <w:spacing w:line="252" w:lineRule="auto"/>
        <w:contextualSpacing/>
        <w:outlineLvl w:val="0"/>
        <w:rPr>
          <w:rFonts w:eastAsia="Calibri"/>
          <w:sz w:val="28"/>
          <w:lang w:eastAsia="en-US"/>
        </w:rPr>
      </w:pPr>
      <w:r w:rsidRPr="004A420A">
        <w:rPr>
          <w:rFonts w:eastAsia="Calibri"/>
          <w:sz w:val="28"/>
          <w:szCs w:val="28"/>
          <w:lang w:eastAsia="en-US"/>
        </w:rPr>
        <w:t xml:space="preserve">Чем отличается первый момент биомеханизма родов </w:t>
      </w:r>
      <w:proofErr w:type="gramStart"/>
      <w:r w:rsidRPr="004A420A">
        <w:rPr>
          <w:rFonts w:eastAsia="Calibri"/>
          <w:sz w:val="28"/>
          <w:szCs w:val="28"/>
          <w:lang w:eastAsia="en-US"/>
        </w:rPr>
        <w:t>при</w:t>
      </w:r>
      <w:proofErr w:type="gramEnd"/>
      <w:r w:rsidRPr="004A420A">
        <w:rPr>
          <w:rFonts w:eastAsia="Calibri"/>
          <w:sz w:val="28"/>
          <w:szCs w:val="28"/>
          <w:lang w:eastAsia="en-US"/>
        </w:rPr>
        <w:t xml:space="preserve"> переднеголовном предлежании от физиологических родов?</w:t>
      </w:r>
    </w:p>
    <w:p w:rsidR="00AC1376" w:rsidRPr="004A420A" w:rsidRDefault="00AC1376" w:rsidP="00AC1376">
      <w:pPr>
        <w:suppressAutoHyphens/>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2"/>
        </w:numPr>
        <w:suppressAutoHyphens/>
        <w:spacing w:line="252" w:lineRule="auto"/>
        <w:contextualSpacing/>
        <w:jc w:val="both"/>
        <w:outlineLvl w:val="0"/>
        <w:rPr>
          <w:rFonts w:eastAsia="Calibri"/>
          <w:sz w:val="28"/>
          <w:lang w:eastAsia="en-US"/>
        </w:rPr>
      </w:pPr>
      <w:r w:rsidRPr="004A420A">
        <w:rPr>
          <w:rFonts w:eastAsia="Calibri"/>
          <w:sz w:val="28"/>
          <w:szCs w:val="28"/>
          <w:lang w:eastAsia="en-US"/>
        </w:rPr>
        <w:t>Как диагностируют лобное предлежание?</w:t>
      </w:r>
    </w:p>
    <w:p w:rsidR="00AC1376" w:rsidRPr="004A420A" w:rsidRDefault="00AC1376" w:rsidP="00AC1376">
      <w:pPr>
        <w:suppressAutoHyphens/>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AC1376" w:rsidRPr="004A420A" w:rsidRDefault="00AC1376" w:rsidP="00AC1376">
      <w:pPr>
        <w:numPr>
          <w:ilvl w:val="0"/>
          <w:numId w:val="122"/>
        </w:numPr>
        <w:suppressAutoHyphens/>
        <w:spacing w:line="252" w:lineRule="auto"/>
        <w:contextualSpacing/>
        <w:jc w:val="both"/>
        <w:outlineLvl w:val="0"/>
        <w:rPr>
          <w:rFonts w:eastAsia="Calibri"/>
          <w:sz w:val="28"/>
          <w:lang w:eastAsia="en-US"/>
        </w:rPr>
      </w:pPr>
      <w:r w:rsidRPr="004A420A">
        <w:rPr>
          <w:rFonts w:eastAsia="Calibri"/>
          <w:sz w:val="28"/>
          <w:szCs w:val="28"/>
          <w:lang w:eastAsia="en-US"/>
        </w:rPr>
        <w:t xml:space="preserve">Каков первый момент биомеханизма родов при </w:t>
      </w:r>
      <w:proofErr w:type="gramStart"/>
      <w:r w:rsidRPr="004A420A">
        <w:rPr>
          <w:rFonts w:eastAsia="Calibri"/>
          <w:sz w:val="28"/>
          <w:szCs w:val="28"/>
          <w:lang w:eastAsia="en-US"/>
        </w:rPr>
        <w:t>лицевом</w:t>
      </w:r>
      <w:proofErr w:type="gramEnd"/>
      <w:r w:rsidRPr="004A420A">
        <w:rPr>
          <w:rFonts w:eastAsia="Calibri"/>
          <w:sz w:val="28"/>
          <w:szCs w:val="28"/>
          <w:lang w:eastAsia="en-US"/>
        </w:rPr>
        <w:t xml:space="preserve"> предлежании?</w:t>
      </w:r>
    </w:p>
    <w:p w:rsidR="00AC1376" w:rsidRPr="004A420A" w:rsidRDefault="00AC1376" w:rsidP="00AC1376">
      <w:pPr>
        <w:suppressAutoHyphens/>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2"/>
        </w:numPr>
        <w:suppressAutoHyphens/>
        <w:spacing w:line="252" w:lineRule="auto"/>
        <w:contextualSpacing/>
        <w:jc w:val="both"/>
        <w:outlineLvl w:val="0"/>
        <w:rPr>
          <w:rFonts w:eastAsia="Calibri"/>
          <w:sz w:val="28"/>
          <w:lang w:eastAsia="en-US"/>
        </w:rPr>
      </w:pPr>
      <w:r w:rsidRPr="004A420A">
        <w:rPr>
          <w:rFonts w:eastAsia="Calibri"/>
          <w:sz w:val="28"/>
          <w:szCs w:val="28"/>
          <w:lang w:eastAsia="en-US"/>
        </w:rPr>
        <w:t xml:space="preserve">Где располагается ведущая точка в родах при </w:t>
      </w:r>
      <w:proofErr w:type="gramStart"/>
      <w:r w:rsidRPr="004A420A">
        <w:rPr>
          <w:rFonts w:eastAsia="Calibri"/>
          <w:sz w:val="28"/>
          <w:szCs w:val="28"/>
          <w:lang w:eastAsia="en-US"/>
        </w:rPr>
        <w:t>лицевом</w:t>
      </w:r>
      <w:proofErr w:type="gramEnd"/>
      <w:r w:rsidRPr="004A420A">
        <w:rPr>
          <w:rFonts w:eastAsia="Calibri"/>
          <w:sz w:val="28"/>
          <w:szCs w:val="28"/>
          <w:lang w:eastAsia="en-US"/>
        </w:rPr>
        <w:t xml:space="preserve"> предлежании и каким размером происходит прорезывание головки?</w:t>
      </w:r>
    </w:p>
    <w:p w:rsidR="00AC1376" w:rsidRPr="004A420A" w:rsidRDefault="00AC1376" w:rsidP="00AC1376">
      <w:pPr>
        <w:suppressAutoHyphens/>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AC1376" w:rsidRPr="004A420A" w:rsidRDefault="00AC1376" w:rsidP="00AC1376">
      <w:pPr>
        <w:numPr>
          <w:ilvl w:val="0"/>
          <w:numId w:val="122"/>
        </w:numPr>
        <w:suppressAutoHyphens/>
        <w:spacing w:line="252" w:lineRule="auto"/>
        <w:contextualSpacing/>
        <w:jc w:val="both"/>
        <w:outlineLvl w:val="0"/>
        <w:rPr>
          <w:rFonts w:eastAsia="Calibri"/>
          <w:sz w:val="28"/>
          <w:lang w:eastAsia="en-US"/>
        </w:rPr>
      </w:pPr>
      <w:r w:rsidRPr="004A420A">
        <w:rPr>
          <w:rFonts w:eastAsia="Calibri"/>
          <w:sz w:val="28"/>
          <w:szCs w:val="28"/>
          <w:lang w:eastAsia="en-US"/>
        </w:rPr>
        <w:t>Что называют неправильным положением плода?</w:t>
      </w:r>
    </w:p>
    <w:p w:rsidR="00AC1376" w:rsidRPr="004A420A" w:rsidRDefault="00AC1376" w:rsidP="00AC1376">
      <w:pPr>
        <w:suppressAutoHyphens/>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AC1376" w:rsidRPr="004A420A" w:rsidRDefault="00AC1376" w:rsidP="00AC1376">
      <w:pPr>
        <w:numPr>
          <w:ilvl w:val="0"/>
          <w:numId w:val="122"/>
        </w:numPr>
        <w:suppressAutoHyphens/>
        <w:spacing w:line="252" w:lineRule="auto"/>
        <w:contextualSpacing/>
        <w:outlineLvl w:val="0"/>
        <w:rPr>
          <w:rFonts w:eastAsia="Calibri"/>
          <w:sz w:val="28"/>
          <w:lang w:eastAsia="en-US"/>
        </w:rPr>
      </w:pPr>
      <w:r w:rsidRPr="004A420A">
        <w:rPr>
          <w:rFonts w:eastAsia="Calibri"/>
          <w:sz w:val="28"/>
          <w:szCs w:val="28"/>
          <w:lang w:eastAsia="en-US"/>
        </w:rPr>
        <w:t>Как определяют позицию и вид позиции плода при поперечном положении плода?</w:t>
      </w:r>
    </w:p>
    <w:p w:rsidR="00AC1376" w:rsidRPr="004A420A" w:rsidRDefault="00AC1376" w:rsidP="00AC1376">
      <w:pPr>
        <w:suppressAutoHyphens/>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AC1376" w:rsidRPr="004A420A" w:rsidRDefault="00AC1376" w:rsidP="00AC1376">
      <w:pPr>
        <w:numPr>
          <w:ilvl w:val="0"/>
          <w:numId w:val="122"/>
        </w:numPr>
        <w:suppressAutoHyphens/>
        <w:spacing w:line="252" w:lineRule="auto"/>
        <w:contextualSpacing/>
        <w:outlineLvl w:val="0"/>
        <w:rPr>
          <w:rFonts w:eastAsia="Calibri"/>
          <w:sz w:val="28"/>
          <w:lang w:eastAsia="en-US"/>
        </w:rPr>
      </w:pPr>
      <w:r w:rsidRPr="004A420A">
        <w:rPr>
          <w:rFonts w:eastAsia="Calibri"/>
          <w:sz w:val="28"/>
          <w:szCs w:val="28"/>
          <w:lang w:eastAsia="en-US"/>
        </w:rPr>
        <w:t xml:space="preserve">На </w:t>
      </w:r>
      <w:proofErr w:type="gramStart"/>
      <w:r w:rsidRPr="004A420A">
        <w:rPr>
          <w:rFonts w:eastAsia="Calibri"/>
          <w:sz w:val="28"/>
          <w:szCs w:val="28"/>
          <w:lang w:eastAsia="en-US"/>
        </w:rPr>
        <w:t>основании</w:t>
      </w:r>
      <w:proofErr w:type="gramEnd"/>
      <w:r w:rsidRPr="004A420A">
        <w:rPr>
          <w:rFonts w:eastAsia="Calibri"/>
          <w:sz w:val="28"/>
          <w:szCs w:val="28"/>
          <w:lang w:eastAsia="en-US"/>
        </w:rPr>
        <w:t xml:space="preserve"> каких данных можно поставить диагноз поперечного или косого положения плода?</w:t>
      </w:r>
    </w:p>
    <w:p w:rsidR="00AC1376" w:rsidRPr="004A420A" w:rsidRDefault="00AC1376" w:rsidP="00AC1376">
      <w:pPr>
        <w:suppressAutoHyphens/>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AC1376" w:rsidRPr="004A420A" w:rsidRDefault="00AC1376" w:rsidP="00AC1376">
      <w:pPr>
        <w:numPr>
          <w:ilvl w:val="0"/>
          <w:numId w:val="122"/>
        </w:numPr>
        <w:suppressAutoHyphens/>
        <w:spacing w:line="252" w:lineRule="auto"/>
        <w:contextualSpacing/>
        <w:jc w:val="both"/>
        <w:outlineLvl w:val="0"/>
        <w:rPr>
          <w:rFonts w:eastAsia="Calibri"/>
          <w:sz w:val="28"/>
          <w:lang w:eastAsia="en-US"/>
        </w:rPr>
      </w:pPr>
      <w:r w:rsidRPr="004A420A">
        <w:rPr>
          <w:rFonts w:eastAsia="Calibri"/>
          <w:sz w:val="28"/>
          <w:szCs w:val="28"/>
          <w:lang w:eastAsia="en-US"/>
        </w:rPr>
        <w:t>Что называется запущенным поперечным положением плода?</w:t>
      </w:r>
    </w:p>
    <w:p w:rsidR="00AC1376" w:rsidRPr="004A420A" w:rsidRDefault="00AC1376" w:rsidP="00AC1376">
      <w:pPr>
        <w:suppressAutoHyphens/>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AC1376" w:rsidRPr="004A420A" w:rsidRDefault="00AC1376" w:rsidP="00AC1376">
      <w:pPr>
        <w:numPr>
          <w:ilvl w:val="0"/>
          <w:numId w:val="122"/>
        </w:numPr>
        <w:suppressAutoHyphens/>
        <w:spacing w:line="252" w:lineRule="auto"/>
        <w:contextualSpacing/>
        <w:jc w:val="both"/>
        <w:outlineLvl w:val="0"/>
        <w:rPr>
          <w:rFonts w:eastAsia="Calibri"/>
          <w:sz w:val="28"/>
          <w:lang w:eastAsia="en-US"/>
        </w:rPr>
      </w:pPr>
      <w:r w:rsidRPr="004A420A">
        <w:rPr>
          <w:rFonts w:eastAsia="Calibri"/>
          <w:sz w:val="28"/>
          <w:szCs w:val="28"/>
          <w:lang w:eastAsia="en-US"/>
        </w:rPr>
        <w:t>Что называют косым положением плода?</w:t>
      </w:r>
    </w:p>
    <w:p w:rsidR="00AC1376" w:rsidRPr="004A420A" w:rsidRDefault="00AC1376" w:rsidP="00AC1376">
      <w:pPr>
        <w:suppressAutoHyphens/>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AC1376" w:rsidRPr="004A420A" w:rsidRDefault="00AC1376" w:rsidP="00AC1376">
      <w:pPr>
        <w:numPr>
          <w:ilvl w:val="0"/>
          <w:numId w:val="122"/>
        </w:numPr>
        <w:suppressAutoHyphens/>
        <w:spacing w:line="252" w:lineRule="auto"/>
        <w:contextualSpacing/>
        <w:jc w:val="both"/>
        <w:outlineLvl w:val="0"/>
        <w:rPr>
          <w:rFonts w:eastAsia="Calibri"/>
          <w:sz w:val="28"/>
          <w:lang w:eastAsia="en-US"/>
        </w:rPr>
      </w:pPr>
      <w:r w:rsidRPr="004A420A">
        <w:rPr>
          <w:rFonts w:eastAsia="Calibri"/>
          <w:sz w:val="28"/>
          <w:szCs w:val="28"/>
          <w:lang w:eastAsia="en-US"/>
        </w:rPr>
        <w:t>Что такое низкое поперечное стояние стреловидного шва?</w:t>
      </w:r>
    </w:p>
    <w:p w:rsidR="00AC1376" w:rsidRPr="004A420A" w:rsidRDefault="00AC1376" w:rsidP="00AC1376">
      <w:pPr>
        <w:suppressAutoHyphens/>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suppressAutoHyphens/>
        <w:autoSpaceDE w:val="0"/>
        <w:autoSpaceDN w:val="0"/>
        <w:adjustRightInd w:val="0"/>
        <w:spacing w:line="276" w:lineRule="auto"/>
        <w:ind w:left="357" w:hanging="357"/>
        <w:rPr>
          <w:rFonts w:ascii="Century Schoolbook" w:eastAsia="Calibri" w:hAnsi="Century Schoolbook" w:cs="Century Schoolbook"/>
          <w:sz w:val="17"/>
          <w:szCs w:val="17"/>
          <w:lang w:eastAsia="en-US"/>
        </w:rPr>
      </w:pPr>
    </w:p>
    <w:p w:rsidR="00AC1376" w:rsidRPr="004A420A" w:rsidRDefault="00AC1376" w:rsidP="00AC1376">
      <w:pPr>
        <w:spacing w:before="240" w:after="240" w:line="264" w:lineRule="auto"/>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lastRenderedPageBreak/>
        <w:t>ТЕСТОВЫЙ КОНТРОЛЬ</w:t>
      </w:r>
    </w:p>
    <w:p w:rsidR="00AC1376" w:rsidRPr="004A420A" w:rsidRDefault="00AC1376" w:rsidP="00AC1376">
      <w:pPr>
        <w:spacing w:line="276" w:lineRule="auto"/>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AC1376" w:rsidRPr="004A420A" w:rsidRDefault="00AC1376" w:rsidP="00AC1376">
      <w:pPr>
        <w:spacing w:line="276" w:lineRule="auto"/>
        <w:jc w:val="center"/>
        <w:rPr>
          <w:rFonts w:ascii="Calibri" w:eastAsia="Calibri" w:hAnsi="Calibri" w:cs="Calibri"/>
          <w:b/>
          <w:i/>
          <w:sz w:val="28"/>
          <w:szCs w:val="28"/>
          <w:lang w:eastAsia="en-US"/>
        </w:rPr>
      </w:pPr>
    </w:p>
    <w:p w:rsidR="00AC1376" w:rsidRPr="004A420A" w:rsidRDefault="00AC1376" w:rsidP="00AC1376">
      <w:pPr>
        <w:numPr>
          <w:ilvl w:val="0"/>
          <w:numId w:val="111"/>
        </w:numPr>
        <w:suppressAutoHyphens/>
        <w:spacing w:line="264" w:lineRule="auto"/>
        <w:ind w:left="357" w:hanging="357"/>
        <w:rPr>
          <w:rFonts w:eastAsia="Calibri"/>
          <w:lang w:eastAsia="en-US"/>
        </w:rPr>
      </w:pPr>
      <w:r w:rsidRPr="004A420A">
        <w:rPr>
          <w:rFonts w:eastAsia="Calibri"/>
          <w:b/>
          <w:lang w:eastAsia="en-US"/>
        </w:rPr>
        <w:t>При наружном акушерском исследовании о поперечном положении плода свидетельствует:</w:t>
      </w:r>
      <w:r w:rsidRPr="004A420A">
        <w:rPr>
          <w:rFonts w:eastAsia="Calibri"/>
          <w:b/>
          <w:lang w:eastAsia="en-US"/>
        </w:rPr>
        <w:br/>
      </w:r>
      <w:r w:rsidRPr="004A420A">
        <w:rPr>
          <w:rFonts w:eastAsia="Calibri"/>
          <w:lang w:eastAsia="en-US"/>
        </w:rPr>
        <w:t>а) окружность живота более 100 см;</w:t>
      </w:r>
      <w:r w:rsidRPr="004A420A">
        <w:rPr>
          <w:rFonts w:eastAsia="Calibri"/>
          <w:lang w:eastAsia="en-US"/>
        </w:rPr>
        <w:br/>
        <w:t>б) высота дна матки свыше 39 см;</w:t>
      </w:r>
      <w:r w:rsidRPr="004A420A">
        <w:rPr>
          <w:rFonts w:eastAsia="Calibri"/>
          <w:lang w:eastAsia="en-US"/>
        </w:rPr>
        <w:br/>
        <w:t>в) уменьшение вертикального размера пояснично-крестцового ромба;</w:t>
      </w:r>
      <w:r w:rsidRPr="004A420A">
        <w:rPr>
          <w:rFonts w:eastAsia="Calibri"/>
          <w:lang w:eastAsia="en-US"/>
        </w:rPr>
        <w:br/>
        <w:t xml:space="preserve">г) ничего </w:t>
      </w:r>
      <w:proofErr w:type="gramStart"/>
      <w:r w:rsidRPr="004A420A">
        <w:rPr>
          <w:rFonts w:eastAsia="Calibri"/>
          <w:lang w:eastAsia="en-US"/>
        </w:rPr>
        <w:t>из</w:t>
      </w:r>
      <w:proofErr w:type="gramEnd"/>
      <w:r w:rsidRPr="004A420A">
        <w:rPr>
          <w:rFonts w:eastAsia="Calibri"/>
          <w:lang w:eastAsia="en-US"/>
        </w:rPr>
        <w:t xml:space="preserve"> перечисленного</w:t>
      </w:r>
      <w:r w:rsidRPr="004A420A">
        <w:rPr>
          <w:rFonts w:eastAsia="Calibri"/>
          <w:lang w:eastAsia="en-US"/>
        </w:rPr>
        <w:br/>
      </w:r>
    </w:p>
    <w:p w:rsidR="00AC1376" w:rsidRPr="004A420A" w:rsidRDefault="00AC1376" w:rsidP="00AC1376">
      <w:pPr>
        <w:numPr>
          <w:ilvl w:val="0"/>
          <w:numId w:val="111"/>
        </w:numPr>
        <w:suppressAutoHyphens/>
        <w:spacing w:line="264" w:lineRule="auto"/>
        <w:ind w:left="357" w:hanging="357"/>
        <w:rPr>
          <w:rFonts w:eastAsia="Calibri"/>
          <w:lang w:eastAsia="en-US"/>
        </w:rPr>
      </w:pPr>
      <w:proofErr w:type="gramStart"/>
      <w:r w:rsidRPr="004A420A">
        <w:rPr>
          <w:rFonts w:eastAsia="Calibri"/>
          <w:b/>
          <w:lang w:eastAsia="en-US"/>
        </w:rPr>
        <w:t>При</w:t>
      </w:r>
      <w:proofErr w:type="gramEnd"/>
      <w:r w:rsidRPr="004A420A">
        <w:rPr>
          <w:rFonts w:eastAsia="Calibri"/>
          <w:b/>
          <w:lang w:eastAsia="en-US"/>
        </w:rPr>
        <w:t xml:space="preserve"> заднем асинклитизме стреловидный шов расположен:</w:t>
      </w:r>
      <w:r w:rsidRPr="004A420A">
        <w:rPr>
          <w:rFonts w:eastAsia="Calibri"/>
          <w:b/>
          <w:lang w:eastAsia="en-US"/>
        </w:rPr>
        <w:br/>
      </w:r>
      <w:r w:rsidRPr="004A420A">
        <w:rPr>
          <w:rFonts w:eastAsia="Calibri"/>
          <w:lang w:eastAsia="en-US"/>
        </w:rPr>
        <w:t>а) ближе к лону;</w:t>
      </w:r>
      <w:r w:rsidRPr="004A420A">
        <w:rPr>
          <w:rFonts w:eastAsia="Calibri"/>
          <w:lang w:eastAsia="en-US"/>
        </w:rPr>
        <w:br/>
        <w:t>б) ближе к мысу;</w:t>
      </w:r>
      <w:r w:rsidRPr="004A420A">
        <w:rPr>
          <w:rFonts w:eastAsia="Calibri"/>
          <w:lang w:eastAsia="en-US"/>
        </w:rPr>
        <w:br/>
        <w:t>в) строго по оси таза;</w:t>
      </w:r>
      <w:r w:rsidRPr="004A420A">
        <w:rPr>
          <w:rFonts w:eastAsia="Calibri"/>
          <w:lang w:eastAsia="en-US"/>
        </w:rPr>
        <w:br/>
        <w:t>г) ничего из перечисленного.</w:t>
      </w:r>
      <w:r w:rsidRPr="004A420A">
        <w:rPr>
          <w:rFonts w:eastAsia="Calibri"/>
          <w:lang w:eastAsia="en-US"/>
        </w:rPr>
        <w:br/>
      </w:r>
    </w:p>
    <w:p w:rsidR="00AC1376" w:rsidRPr="004A420A" w:rsidRDefault="00AC1376" w:rsidP="00AC1376">
      <w:pPr>
        <w:numPr>
          <w:ilvl w:val="0"/>
          <w:numId w:val="111"/>
        </w:numPr>
        <w:suppressAutoHyphens/>
        <w:spacing w:line="264" w:lineRule="auto"/>
        <w:ind w:left="357" w:hanging="357"/>
        <w:rPr>
          <w:rFonts w:eastAsia="Calibri"/>
          <w:lang w:eastAsia="en-US"/>
        </w:rPr>
      </w:pPr>
      <w:r w:rsidRPr="004A420A">
        <w:rPr>
          <w:rFonts w:eastAsia="Calibri"/>
          <w:b/>
          <w:lang w:eastAsia="en-US"/>
        </w:rPr>
        <w:t>Причинами возникновения поперечного или косого положения плода являются:</w:t>
      </w:r>
      <w:r w:rsidRPr="004A420A">
        <w:rPr>
          <w:rFonts w:eastAsia="Calibri"/>
          <w:b/>
          <w:lang w:eastAsia="en-US"/>
        </w:rPr>
        <w:br/>
      </w:r>
      <w:r w:rsidRPr="004A420A">
        <w:rPr>
          <w:rFonts w:eastAsia="Calibri"/>
          <w:lang w:eastAsia="en-US"/>
        </w:rPr>
        <w:t>а) понижение тонуса матки;</w:t>
      </w:r>
      <w:r w:rsidRPr="004A420A">
        <w:rPr>
          <w:rFonts w:eastAsia="Calibri"/>
          <w:lang w:eastAsia="en-US"/>
        </w:rPr>
        <w:br/>
        <w:t>б) дряблость мускулатуры передней брюшиной стенки;</w:t>
      </w:r>
      <w:r w:rsidRPr="004A420A">
        <w:rPr>
          <w:rFonts w:eastAsia="Calibri"/>
          <w:lang w:eastAsia="en-US"/>
        </w:rPr>
        <w:br/>
        <w:t>в) многоводие, многоплодие, предлежание плаценты;</w:t>
      </w:r>
      <w:r w:rsidRPr="004A420A">
        <w:rPr>
          <w:rFonts w:eastAsia="Calibri"/>
          <w:lang w:eastAsia="en-US"/>
        </w:rPr>
        <w:br/>
        <w:t>г) все перечисленные.</w:t>
      </w:r>
      <w:r w:rsidRPr="004A420A">
        <w:rPr>
          <w:rFonts w:eastAsia="Calibri"/>
          <w:lang w:eastAsia="en-US"/>
        </w:rPr>
        <w:br/>
      </w:r>
    </w:p>
    <w:p w:rsidR="00AC1376" w:rsidRPr="004A420A" w:rsidRDefault="00AC1376" w:rsidP="00AC1376">
      <w:pPr>
        <w:numPr>
          <w:ilvl w:val="0"/>
          <w:numId w:val="111"/>
        </w:numPr>
        <w:suppressAutoHyphens/>
        <w:spacing w:line="264" w:lineRule="auto"/>
        <w:ind w:left="357" w:hanging="357"/>
        <w:rPr>
          <w:rFonts w:eastAsia="Calibri"/>
          <w:lang w:eastAsia="en-US"/>
        </w:rPr>
      </w:pPr>
      <w:r w:rsidRPr="004A420A">
        <w:rPr>
          <w:rFonts w:eastAsia="Calibri"/>
          <w:b/>
          <w:lang w:eastAsia="en-US"/>
        </w:rPr>
        <w:t xml:space="preserve">Проводной точкой при </w:t>
      </w:r>
      <w:proofErr w:type="gramStart"/>
      <w:r w:rsidRPr="004A420A">
        <w:rPr>
          <w:rFonts w:eastAsia="Calibri"/>
          <w:b/>
          <w:lang w:eastAsia="en-US"/>
        </w:rPr>
        <w:t>переднеголовном</w:t>
      </w:r>
      <w:proofErr w:type="gramEnd"/>
      <w:r w:rsidRPr="004A420A">
        <w:rPr>
          <w:rFonts w:eastAsia="Calibri"/>
          <w:b/>
          <w:lang w:eastAsia="en-US"/>
        </w:rPr>
        <w:t xml:space="preserve"> предлежании является:</w:t>
      </w:r>
      <w:r w:rsidRPr="004A420A">
        <w:rPr>
          <w:rFonts w:eastAsia="Calibri"/>
          <w:b/>
          <w:lang w:eastAsia="en-US"/>
        </w:rPr>
        <w:br/>
      </w:r>
      <w:r w:rsidRPr="004A420A">
        <w:rPr>
          <w:rFonts w:eastAsia="Calibri"/>
          <w:lang w:eastAsia="en-US"/>
        </w:rPr>
        <w:t>а) малый родничок;</w:t>
      </w:r>
      <w:r w:rsidRPr="004A420A">
        <w:rPr>
          <w:rFonts w:eastAsia="Calibri"/>
          <w:lang w:eastAsia="en-US"/>
        </w:rPr>
        <w:br/>
        <w:t>б) середина между большим и малым родничками;</w:t>
      </w:r>
      <w:r w:rsidRPr="004A420A">
        <w:rPr>
          <w:rFonts w:eastAsia="Calibri"/>
          <w:lang w:eastAsia="en-US"/>
        </w:rPr>
        <w:br/>
        <w:t>в) большой родничок;</w:t>
      </w:r>
      <w:r w:rsidRPr="004A420A">
        <w:rPr>
          <w:rFonts w:eastAsia="Calibri"/>
          <w:lang w:eastAsia="en-US"/>
        </w:rPr>
        <w:br/>
        <w:t>г) середина лобного шва.</w:t>
      </w:r>
      <w:r w:rsidRPr="004A420A">
        <w:rPr>
          <w:rFonts w:eastAsia="Calibri"/>
          <w:lang w:eastAsia="en-US"/>
        </w:rPr>
        <w:br/>
      </w:r>
    </w:p>
    <w:p w:rsidR="00AC1376" w:rsidRPr="004A420A" w:rsidRDefault="00AC1376" w:rsidP="00AC1376">
      <w:pPr>
        <w:numPr>
          <w:ilvl w:val="0"/>
          <w:numId w:val="111"/>
        </w:numPr>
        <w:suppressAutoHyphens/>
        <w:spacing w:line="264" w:lineRule="auto"/>
        <w:ind w:left="357" w:hanging="357"/>
        <w:rPr>
          <w:rFonts w:eastAsia="Calibri"/>
          <w:lang w:eastAsia="en-US"/>
        </w:rPr>
      </w:pPr>
      <w:r w:rsidRPr="004A420A">
        <w:rPr>
          <w:rFonts w:eastAsia="Calibri"/>
          <w:b/>
          <w:lang w:eastAsia="en-US"/>
        </w:rPr>
        <w:t xml:space="preserve">Проводной точкой при </w:t>
      </w:r>
      <w:proofErr w:type="gramStart"/>
      <w:r w:rsidRPr="004A420A">
        <w:rPr>
          <w:rFonts w:eastAsia="Calibri"/>
          <w:b/>
          <w:lang w:eastAsia="en-US"/>
        </w:rPr>
        <w:t>лицевом</w:t>
      </w:r>
      <w:proofErr w:type="gramEnd"/>
      <w:r w:rsidRPr="004A420A">
        <w:rPr>
          <w:rFonts w:eastAsia="Calibri"/>
          <w:b/>
          <w:lang w:eastAsia="en-US"/>
        </w:rPr>
        <w:t xml:space="preserve"> предлежании является:</w:t>
      </w:r>
      <w:r w:rsidRPr="004A420A">
        <w:rPr>
          <w:rFonts w:eastAsia="Calibri"/>
          <w:b/>
          <w:lang w:eastAsia="en-US"/>
        </w:rPr>
        <w:br/>
      </w:r>
      <w:r w:rsidRPr="004A420A">
        <w:rPr>
          <w:rFonts w:eastAsia="Calibri"/>
          <w:lang w:eastAsia="en-US"/>
        </w:rPr>
        <w:t>а) подъязычная кость;</w:t>
      </w:r>
      <w:r w:rsidRPr="004A420A">
        <w:rPr>
          <w:rFonts w:eastAsia="Calibri"/>
          <w:lang w:eastAsia="en-US"/>
        </w:rPr>
        <w:br/>
        <w:t>б) подбородок;</w:t>
      </w:r>
      <w:r w:rsidRPr="004A420A">
        <w:rPr>
          <w:rFonts w:eastAsia="Calibri"/>
          <w:lang w:eastAsia="en-US"/>
        </w:rPr>
        <w:br/>
        <w:t>в) нос;</w:t>
      </w:r>
      <w:r w:rsidRPr="004A420A">
        <w:rPr>
          <w:rFonts w:eastAsia="Calibri"/>
          <w:lang w:eastAsia="en-US"/>
        </w:rPr>
        <w:br/>
        <w:t>г) лоб;</w:t>
      </w:r>
      <w:r w:rsidRPr="004A420A">
        <w:rPr>
          <w:rFonts w:eastAsia="Calibri"/>
          <w:lang w:eastAsia="en-US"/>
        </w:rPr>
        <w:br/>
        <w:t>д) верхняя челюсть.</w:t>
      </w:r>
      <w:r w:rsidRPr="004A420A">
        <w:rPr>
          <w:rFonts w:eastAsia="Calibri"/>
          <w:lang w:eastAsia="en-US"/>
        </w:rPr>
        <w:br/>
      </w:r>
    </w:p>
    <w:p w:rsidR="00AC1376" w:rsidRPr="004A420A" w:rsidRDefault="00AC1376" w:rsidP="00AC1376">
      <w:pPr>
        <w:numPr>
          <w:ilvl w:val="0"/>
          <w:numId w:val="111"/>
        </w:numPr>
        <w:suppressAutoHyphens/>
        <w:spacing w:line="264" w:lineRule="auto"/>
        <w:ind w:left="357" w:hanging="357"/>
        <w:rPr>
          <w:rFonts w:eastAsia="Calibri"/>
          <w:lang w:eastAsia="en-US"/>
        </w:rPr>
      </w:pPr>
      <w:r w:rsidRPr="004A420A">
        <w:rPr>
          <w:rFonts w:eastAsia="Calibri"/>
          <w:b/>
          <w:lang w:eastAsia="en-US"/>
        </w:rPr>
        <w:t xml:space="preserve">При </w:t>
      </w:r>
      <w:proofErr w:type="gramStart"/>
      <w:r w:rsidRPr="004A420A">
        <w:rPr>
          <w:rFonts w:eastAsia="Calibri"/>
          <w:b/>
          <w:lang w:eastAsia="en-US"/>
        </w:rPr>
        <w:t>лобном</w:t>
      </w:r>
      <w:proofErr w:type="gramEnd"/>
      <w:r w:rsidRPr="004A420A">
        <w:rPr>
          <w:rFonts w:eastAsia="Calibri"/>
          <w:b/>
          <w:lang w:eastAsia="en-US"/>
        </w:rPr>
        <w:t xml:space="preserve"> предлежании доношенного плода родоразрешение проводят:</w:t>
      </w:r>
      <w:r w:rsidRPr="004A420A">
        <w:rPr>
          <w:rFonts w:eastAsia="Calibri"/>
          <w:b/>
          <w:lang w:eastAsia="en-US"/>
        </w:rPr>
        <w:br/>
      </w:r>
      <w:r w:rsidRPr="004A420A">
        <w:rPr>
          <w:rFonts w:eastAsia="Calibri"/>
          <w:lang w:eastAsia="en-US"/>
        </w:rPr>
        <w:t>а) путем наложения вакуум - экстрактора на головку плода;</w:t>
      </w:r>
      <w:r w:rsidRPr="004A420A">
        <w:rPr>
          <w:rFonts w:eastAsia="Calibri"/>
          <w:lang w:eastAsia="en-US"/>
        </w:rPr>
        <w:br/>
        <w:t>б) с помощью атипичных акушерских щипцов;</w:t>
      </w:r>
      <w:r w:rsidRPr="004A420A">
        <w:rPr>
          <w:rFonts w:eastAsia="Calibri"/>
          <w:lang w:eastAsia="en-US"/>
        </w:rPr>
        <w:br/>
        <w:t>в) путем кесарева сечения;</w:t>
      </w:r>
      <w:r w:rsidRPr="004A420A">
        <w:rPr>
          <w:rFonts w:eastAsia="Calibri"/>
          <w:lang w:eastAsia="en-US"/>
        </w:rPr>
        <w:br/>
        <w:t>г) с применением родостимуляции окситоцином или простагландинами;</w:t>
      </w:r>
      <w:r w:rsidRPr="004A420A">
        <w:rPr>
          <w:rFonts w:eastAsia="Calibri"/>
          <w:lang w:eastAsia="en-US"/>
        </w:rPr>
        <w:br/>
        <w:t>д) с применением рассечения шейки матки и промежности.</w:t>
      </w:r>
      <w:r w:rsidRPr="004A420A">
        <w:rPr>
          <w:rFonts w:eastAsia="Calibri"/>
          <w:lang w:eastAsia="en-US"/>
        </w:rPr>
        <w:br/>
      </w:r>
    </w:p>
    <w:p w:rsidR="00AC1376" w:rsidRPr="004A420A" w:rsidRDefault="00AC1376" w:rsidP="00AC1376">
      <w:pPr>
        <w:numPr>
          <w:ilvl w:val="0"/>
          <w:numId w:val="111"/>
        </w:numPr>
        <w:suppressAutoHyphens/>
        <w:spacing w:line="264" w:lineRule="auto"/>
        <w:ind w:left="357" w:hanging="357"/>
        <w:rPr>
          <w:rFonts w:eastAsia="Calibri"/>
          <w:lang w:eastAsia="en-US"/>
        </w:rPr>
      </w:pPr>
      <w:r w:rsidRPr="004A420A">
        <w:rPr>
          <w:rFonts w:eastAsia="Calibri"/>
          <w:b/>
          <w:lang w:eastAsia="en-US"/>
        </w:rPr>
        <w:t>Различают виды высокого прямого стояния головки:</w:t>
      </w:r>
      <w:r w:rsidRPr="004A420A">
        <w:rPr>
          <w:rFonts w:eastAsia="Calibri"/>
          <w:b/>
          <w:lang w:eastAsia="en-US"/>
        </w:rPr>
        <w:br/>
      </w:r>
      <w:r w:rsidRPr="004A420A">
        <w:rPr>
          <w:rFonts w:eastAsia="Calibri"/>
          <w:lang w:eastAsia="en-US"/>
        </w:rPr>
        <w:t>а) передний вид;</w:t>
      </w:r>
      <w:r w:rsidRPr="004A420A">
        <w:rPr>
          <w:rFonts w:eastAsia="Calibri"/>
          <w:lang w:eastAsia="en-US"/>
        </w:rPr>
        <w:br/>
        <w:t>б) задний вид;</w:t>
      </w:r>
      <w:r w:rsidRPr="004A420A">
        <w:rPr>
          <w:rFonts w:eastAsia="Calibri"/>
          <w:lang w:eastAsia="en-US"/>
        </w:rPr>
        <w:br/>
      </w:r>
      <w:r w:rsidRPr="004A420A">
        <w:rPr>
          <w:rFonts w:eastAsia="Calibri"/>
          <w:lang w:eastAsia="en-US"/>
        </w:rPr>
        <w:lastRenderedPageBreak/>
        <w:t xml:space="preserve">в) ничего </w:t>
      </w:r>
      <w:proofErr w:type="gramStart"/>
      <w:r w:rsidRPr="004A420A">
        <w:rPr>
          <w:rFonts w:eastAsia="Calibri"/>
          <w:lang w:eastAsia="en-US"/>
        </w:rPr>
        <w:t>из</w:t>
      </w:r>
      <w:proofErr w:type="gramEnd"/>
      <w:r w:rsidRPr="004A420A">
        <w:rPr>
          <w:rFonts w:eastAsia="Calibri"/>
          <w:lang w:eastAsia="en-US"/>
        </w:rPr>
        <w:t xml:space="preserve"> перечисленного;</w:t>
      </w:r>
      <w:r w:rsidRPr="004A420A">
        <w:rPr>
          <w:rFonts w:eastAsia="Calibri"/>
          <w:lang w:eastAsia="en-US"/>
        </w:rPr>
        <w:br/>
        <w:t>г) правильно а) и б).</w:t>
      </w:r>
    </w:p>
    <w:p w:rsidR="00AC1376" w:rsidRPr="004A420A" w:rsidRDefault="00AC1376" w:rsidP="00AC1376">
      <w:pPr>
        <w:suppressAutoHyphens/>
        <w:spacing w:line="276" w:lineRule="auto"/>
        <w:ind w:left="357" w:hanging="357"/>
        <w:jc w:val="center"/>
        <w:rPr>
          <w:b/>
          <w:sz w:val="28"/>
          <w:szCs w:val="28"/>
          <w:lang w:eastAsia="ar-SA"/>
        </w:rPr>
      </w:pPr>
    </w:p>
    <w:p w:rsidR="00AC1376" w:rsidRPr="004A420A" w:rsidRDefault="00AC1376" w:rsidP="00AC1376">
      <w:pPr>
        <w:spacing w:line="264" w:lineRule="auto"/>
        <w:ind w:left="357" w:hanging="357"/>
        <w:rPr>
          <w:b/>
          <w:sz w:val="28"/>
          <w:szCs w:val="28"/>
          <w:lang w:eastAsia="ar-SA"/>
        </w:rPr>
      </w:pPr>
      <w:r w:rsidRPr="004A420A">
        <w:rPr>
          <w:rFonts w:ascii="Calibri" w:eastAsia="Calibri" w:hAnsi="Calibri"/>
          <w:b/>
          <w:sz w:val="28"/>
          <w:szCs w:val="28"/>
          <w:lang w:eastAsia="en-US"/>
        </w:rPr>
        <w:br w:type="page"/>
      </w:r>
    </w:p>
    <w:p w:rsidR="00AC1376" w:rsidRPr="004A420A" w:rsidRDefault="00AC1376" w:rsidP="00AC1376">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AC1376" w:rsidRPr="004A420A" w:rsidRDefault="00AC1376" w:rsidP="00AC1376">
      <w:pPr>
        <w:spacing w:before="240" w:after="240" w:line="264"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AC1376" w:rsidRPr="004A420A" w:rsidRDefault="00AC1376" w:rsidP="00AC1376">
      <w:pPr>
        <w:spacing w:line="276" w:lineRule="auto"/>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Ответьте на поставленные вопросы</w:t>
      </w:r>
    </w:p>
    <w:p w:rsidR="00AC1376" w:rsidRPr="004A420A" w:rsidRDefault="00AC1376" w:rsidP="00AC1376">
      <w:pPr>
        <w:spacing w:line="276" w:lineRule="auto"/>
        <w:ind w:left="360"/>
        <w:jc w:val="center"/>
        <w:rPr>
          <w:rFonts w:ascii="Calibri" w:eastAsia="Calibri" w:hAnsi="Calibri" w:cs="Calibri"/>
          <w:b/>
          <w:i/>
          <w:sz w:val="28"/>
          <w:szCs w:val="28"/>
          <w:lang w:eastAsia="en-US"/>
        </w:rPr>
      </w:pPr>
    </w:p>
    <w:p w:rsidR="00AC1376" w:rsidRPr="004A420A" w:rsidRDefault="00AC1376" w:rsidP="00AC1376">
      <w:pPr>
        <w:numPr>
          <w:ilvl w:val="0"/>
          <w:numId w:val="123"/>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 xml:space="preserve">Перечислите моменты биомеханизма родов при </w:t>
      </w:r>
      <w:proofErr w:type="gramStart"/>
      <w:r w:rsidRPr="004A420A">
        <w:rPr>
          <w:rFonts w:eastAsia="Calibri"/>
          <w:sz w:val="28"/>
          <w:szCs w:val="22"/>
          <w:lang w:eastAsia="en-US"/>
        </w:rPr>
        <w:t>переднеголовном</w:t>
      </w:r>
      <w:proofErr w:type="gramEnd"/>
      <w:r w:rsidRPr="004A420A">
        <w:rPr>
          <w:rFonts w:eastAsia="Calibri"/>
          <w:sz w:val="28"/>
          <w:szCs w:val="22"/>
          <w:lang w:eastAsia="en-US"/>
        </w:rPr>
        <w:t xml:space="preserve"> предлежании</w:t>
      </w:r>
    </w:p>
    <w:p w:rsidR="00AC1376" w:rsidRPr="004A420A" w:rsidRDefault="00AC1376" w:rsidP="00AC1376">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3"/>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Диагностика лобного предлежания по данным влагалищного исследования</w:t>
      </w:r>
    </w:p>
    <w:p w:rsidR="00AC1376" w:rsidRPr="004A420A" w:rsidRDefault="00AC1376" w:rsidP="00AC1376">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3"/>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 xml:space="preserve">Перечислите моменты биомеханизма родов при </w:t>
      </w:r>
      <w:proofErr w:type="gramStart"/>
      <w:r w:rsidRPr="004A420A">
        <w:rPr>
          <w:rFonts w:eastAsia="Calibri"/>
          <w:sz w:val="28"/>
          <w:szCs w:val="22"/>
          <w:lang w:eastAsia="en-US"/>
        </w:rPr>
        <w:t>лобном</w:t>
      </w:r>
      <w:proofErr w:type="gramEnd"/>
      <w:r w:rsidRPr="004A420A">
        <w:rPr>
          <w:rFonts w:eastAsia="Calibri"/>
          <w:sz w:val="28"/>
          <w:szCs w:val="22"/>
          <w:lang w:eastAsia="en-US"/>
        </w:rPr>
        <w:t xml:space="preserve"> предлежании</w:t>
      </w:r>
    </w:p>
    <w:p w:rsidR="00AC1376" w:rsidRPr="004A420A" w:rsidRDefault="00AC1376" w:rsidP="00AC1376">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3"/>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 xml:space="preserve">Перечислите моменты биомеханизма родов при </w:t>
      </w:r>
      <w:proofErr w:type="gramStart"/>
      <w:r w:rsidRPr="004A420A">
        <w:rPr>
          <w:rFonts w:eastAsia="Calibri"/>
          <w:sz w:val="28"/>
          <w:szCs w:val="22"/>
          <w:lang w:eastAsia="en-US"/>
        </w:rPr>
        <w:t>лобном</w:t>
      </w:r>
      <w:proofErr w:type="gramEnd"/>
      <w:r w:rsidRPr="004A420A">
        <w:rPr>
          <w:rFonts w:eastAsia="Calibri"/>
          <w:sz w:val="28"/>
          <w:szCs w:val="22"/>
          <w:lang w:eastAsia="en-US"/>
        </w:rPr>
        <w:t xml:space="preserve"> предлежании</w:t>
      </w:r>
    </w:p>
    <w:p w:rsidR="00AC1376" w:rsidRPr="004A420A" w:rsidRDefault="00AC1376" w:rsidP="00AC1376">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3"/>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Диагностика лицевого предлежания по данным влагалищного исследования</w:t>
      </w:r>
    </w:p>
    <w:p w:rsidR="00AC1376" w:rsidRPr="004A420A" w:rsidRDefault="00AC1376" w:rsidP="00AC1376">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3"/>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 xml:space="preserve">Перечислите моменты биомеханизма родов при </w:t>
      </w:r>
      <w:proofErr w:type="gramStart"/>
      <w:r w:rsidRPr="004A420A">
        <w:rPr>
          <w:rFonts w:eastAsia="Calibri"/>
          <w:sz w:val="28"/>
          <w:szCs w:val="22"/>
          <w:lang w:eastAsia="en-US"/>
        </w:rPr>
        <w:t>лицевом</w:t>
      </w:r>
      <w:proofErr w:type="gramEnd"/>
      <w:r w:rsidRPr="004A420A">
        <w:rPr>
          <w:rFonts w:eastAsia="Calibri"/>
          <w:sz w:val="28"/>
          <w:szCs w:val="22"/>
          <w:lang w:eastAsia="en-US"/>
        </w:rPr>
        <w:t xml:space="preserve"> предлежании</w:t>
      </w:r>
    </w:p>
    <w:p w:rsidR="00AC1376" w:rsidRPr="004A420A" w:rsidRDefault="00AC1376" w:rsidP="00AC1376">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3"/>
        </w:numPr>
        <w:suppressAutoHyphens/>
        <w:spacing w:line="252" w:lineRule="auto"/>
        <w:ind w:left="357"/>
        <w:contextualSpacing/>
        <w:outlineLvl w:val="0"/>
        <w:rPr>
          <w:rFonts w:eastAsia="Calibri"/>
          <w:sz w:val="28"/>
          <w:lang w:eastAsia="en-US"/>
        </w:rPr>
      </w:pPr>
      <w:r w:rsidRPr="004A420A">
        <w:rPr>
          <w:rFonts w:eastAsia="Calibri"/>
          <w:color w:val="000000"/>
          <w:sz w:val="28"/>
          <w:szCs w:val="22"/>
          <w:lang w:eastAsia="en-US"/>
        </w:rPr>
        <w:t>Течение беременности при неправильных положениях плода</w:t>
      </w:r>
    </w:p>
    <w:p w:rsidR="00AC1376" w:rsidRPr="004A420A" w:rsidRDefault="00AC1376" w:rsidP="00AC1376">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AC1376" w:rsidRPr="004A420A" w:rsidRDefault="00AC1376" w:rsidP="00AC1376">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AC1376" w:rsidRPr="004A420A" w:rsidRDefault="00AC1376" w:rsidP="00AC1376">
      <w:pPr>
        <w:spacing w:line="276" w:lineRule="auto"/>
        <w:contextualSpacing/>
        <w:outlineLvl w:val="0"/>
        <w:rPr>
          <w:rFonts w:eastAsia="Calibri"/>
          <w:sz w:val="28"/>
          <w:szCs w:val="28"/>
          <w:lang w:eastAsia="en-US"/>
        </w:rPr>
      </w:pPr>
      <w:r w:rsidRPr="004A420A">
        <w:rPr>
          <w:rFonts w:eastAsia="Calibri"/>
          <w:sz w:val="28"/>
          <w:szCs w:val="28"/>
          <w:lang w:eastAsia="en-US"/>
        </w:rPr>
        <w:t>Подпишите рисунки.</w:t>
      </w:r>
    </w:p>
    <w:p w:rsidR="00AC1376" w:rsidRPr="004A420A" w:rsidRDefault="00AC1376" w:rsidP="00AC1376">
      <w:pPr>
        <w:spacing w:line="276" w:lineRule="auto"/>
        <w:contextualSpacing/>
        <w:outlineLvl w:val="0"/>
        <w:rPr>
          <w:rFonts w:eastAsia="Calibri"/>
          <w:sz w:val="28"/>
          <w:szCs w:val="28"/>
          <w:lang w:eastAsia="en-US"/>
        </w:rPr>
      </w:pPr>
    </w:p>
    <w:tbl>
      <w:tblPr>
        <w:tblStyle w:val="a4"/>
        <w:tblW w:w="0" w:type="auto"/>
        <w:tblLayout w:type="fixed"/>
        <w:tblLook w:val="04A0"/>
      </w:tblPr>
      <w:tblGrid>
        <w:gridCol w:w="496"/>
        <w:gridCol w:w="3581"/>
        <w:gridCol w:w="5245"/>
      </w:tblGrid>
      <w:tr w:rsidR="00AC1376" w:rsidRPr="004A420A" w:rsidTr="00647294">
        <w:trPr>
          <w:trHeight w:val="2344"/>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t>1</w:t>
            </w:r>
          </w:p>
        </w:tc>
        <w:tc>
          <w:tcPr>
            <w:tcW w:w="3581" w:type="dxa"/>
            <w:vAlign w:val="center"/>
          </w:tcPr>
          <w:p w:rsidR="00AC1376" w:rsidRPr="004A420A" w:rsidRDefault="00AC1376" w:rsidP="00647294">
            <w:pPr>
              <w:spacing w:line="276" w:lineRule="auto"/>
              <w:ind w:left="-57" w:right="-57"/>
              <w:jc w:val="center"/>
              <w:rPr>
                <w:sz w:val="28"/>
                <w:szCs w:val="28"/>
              </w:rPr>
            </w:pPr>
            <w:r w:rsidRPr="004A420A">
              <w:rPr>
                <w:b/>
                <w:noProof/>
                <w:sz w:val="28"/>
                <w:szCs w:val="28"/>
              </w:rPr>
              <w:drawing>
                <wp:inline distT="0" distB="0" distL="0" distR="0">
                  <wp:extent cx="1529414" cy="1258160"/>
                  <wp:effectExtent l="19050" t="0" r="0" b="0"/>
                  <wp:docPr id="124" name="Рисунок 120" descr="http://www.medcollegelib.ru/cgi-bin/mb4?hide_Cookie=yes&amp;usr_data=gd-image(doc,ISBN9785970405925-A006,pic_0191.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medcollegelib.ru/cgi-bin/mb4?hide_Cookie=yes&amp;usr_data=gd-image(doc,ISBN9785970405925-A006,pic_0191.jpg,-1,,00000000)"/>
                          <pic:cNvPicPr>
                            <a:picLocks noChangeAspect="1" noChangeArrowheads="1"/>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71" cy="1253765"/>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2657"/>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t>2</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1463370" cy="1524000"/>
                  <wp:effectExtent l="19050" t="0" r="3480" b="0"/>
                  <wp:docPr id="125" name="Рисунок 121" descr="http://www.medcollegelib.ru/cgi-bin/mb4?hide_Cookie=yes&amp;usr_data=gd-image(doc,ISBN9785970405925-A006,pic_0192.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medcollegelib.ru/cgi-bin/mb4?hide_Cookie=yes&amp;usr_data=gd-image(doc,ISBN9785970405925-A006,pic_0192.jpg,-1,,00000000)"/>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4091" cy="1535165"/>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3188"/>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t>3</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1296403" cy="1860375"/>
                  <wp:effectExtent l="19050" t="0" r="0" b="0"/>
                  <wp:docPr id="126" name="Рисунок 122" descr="http://www.medcollegelib.ru/cgi-bin/mb4?hide_Cookie=yes&amp;usr_data=gd-image(doc,ISBN9785970405925-A006,pic_0193.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medcollegelib.ru/cgi-bin/mb4?hide_Cookie=yes&amp;usr_data=gd-image(doc,ISBN9785970405925-A006,pic_0193.jpg,-1,,00000000)"/>
                          <pic:cNvPicPr>
                            <a:picLocks noChangeAspect="1" noChangeArrowheads="1"/>
                          </pic:cNvPicPr>
                        </pic:nvPicPr>
                        <pic:blipFill>
                          <a:blip r:embed="rId1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0498" cy="1866251"/>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2763"/>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t>4</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977765" cy="1604211"/>
                  <wp:effectExtent l="19050" t="0" r="0" b="0"/>
                  <wp:docPr id="127" name="Рисунок 123" descr="http://www.medcollegelib.ru/cgi-bin/mb4?hide_Cookie=yes&amp;usr_data=gd-image(doc,ISBN9785970405925-A006,pic_0194.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medcollegelib.ru/cgi-bin/mb4?hide_Cookie=yes&amp;usr_data=gd-image(doc,ISBN9785970405925-A006,pic_0194.jpg,-1,,00000000)"/>
                          <pic:cNvPicPr>
                            <a:picLocks noChangeAspect="1" noChangeArrowheads="1"/>
                          </pic:cNvPicPr>
                        </pic:nvPicPr>
                        <pic:blipFill>
                          <a:blip r:embed="rId1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112" cy="1609702"/>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2289"/>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lastRenderedPageBreak/>
              <w:t>5</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2049131" cy="1200150"/>
                  <wp:effectExtent l="19050" t="0" r="8269" b="0"/>
                  <wp:docPr id="128" name="Рисунок 124" descr="http://www.medcollegelib.ru/cgi-bin/mb4?hide_Cookie=yes&amp;usr_data=gd-image(doc,ISBN9785970405925-A006,pic_0195.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medcollegelib.ru/cgi-bin/mb4?hide_Cookie=yes&amp;usr_data=gd-image(doc,ISBN9785970405925-A006,pic_0195.jpg,-1,,00000000)"/>
                          <pic:cNvPicPr>
                            <a:picLocks noChangeAspect="1" noChangeArrowheads="1"/>
                          </pic:cNvPicPr>
                        </pic:nvPicPr>
                        <pic:blipFill>
                          <a:blip r:embed="rId1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9131" cy="1200150"/>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2357"/>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t>6</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1440782" cy="1326822"/>
                  <wp:effectExtent l="19050" t="0" r="7018" b="0"/>
                  <wp:docPr id="129" name="Рисунок 125" descr="http://www.medcollegelib.ru/cgi-bin/mb4?hide_Cookie=yes&amp;usr_data=gd-image(doc,ISBN9785970405925-A006,pic_0196.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medcollegelib.ru/cgi-bin/mb4?hide_Cookie=yes&amp;usr_data=gd-image(doc,ISBN9785970405925-A006,pic_0196.jpg,-1,,00000000)"/>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566" cy="1333069"/>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2419"/>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t>7</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1874602" cy="1351129"/>
                  <wp:effectExtent l="19050" t="0" r="0" b="0"/>
                  <wp:docPr id="130" name="Рисунок 126" descr="http://www.medcollegelib.ru/cgi-bin/mb4?hide_Cookie=yes&amp;usr_data=gd-image(doc,ISBN9785970405925-A006,pic_0197.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medcollegelib.ru/cgi-bin/mb4?hide_Cookie=yes&amp;usr_data=gd-image(doc,ISBN9785970405925-A006,pic_0197.jpg,-1,,00000000)"/>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5264" cy="1351606"/>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2385"/>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t>8</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1395043" cy="1323975"/>
                  <wp:effectExtent l="19050" t="0" r="0" b="0"/>
                  <wp:docPr id="131" name="Рисунок 127" descr="http://www.medcollegelib.ru/cgi-bin/mb4?hide_Cookie=yes&amp;usr_data=gd-image(doc,ISBN9785970405925-A006,pic_0198.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medcollegelib.ru/cgi-bin/mb4?hide_Cookie=yes&amp;usr_data=gd-image(doc,ISBN9785970405925-A006,pic_0198.jpg,-1,,00000000)"/>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5043" cy="1323975"/>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2417"/>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t>9</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1697455" cy="1371391"/>
                  <wp:effectExtent l="19050" t="0" r="0" b="0"/>
                  <wp:docPr id="132" name="Рисунок 171" descr="http://www.medcollegelib.ru/cgi-bin/mb4?hide_Cookie=yes&amp;usr_data=gd-image(doc,ISBN9785970405925-A006,pic_0199.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medcollegelib.ru/cgi-bin/mb4?hide_Cookie=yes&amp;usr_data=gd-image(doc,ISBN9785970405925-A006,pic_0199.jpg,-1,,00000000)"/>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7468" cy="1371401"/>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2075"/>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t>10</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1606286" cy="1173708"/>
                  <wp:effectExtent l="19050" t="0" r="0" b="0"/>
                  <wp:docPr id="133" name="Рисунок 172" descr="http://www.medcollegelib.ru/cgi-bin/mb4?hide_Cookie=yes&amp;usr_data=gd-image(doc,ISBN9785970405925-A006,pic_0200.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medcollegelib.ru/cgi-bin/mb4?hide_Cookie=yes&amp;usr_data=gd-image(doc,ISBN9785970405925-A006,pic_0200.jpg,-1,,00000000)"/>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1935" cy="1170529"/>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2694"/>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lastRenderedPageBreak/>
              <w:t>11</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1829856" cy="1378424"/>
                  <wp:effectExtent l="19050" t="0" r="0" b="0"/>
                  <wp:docPr id="134" name="Рисунок 173" descr="http://www.medcollegelib.ru/cgi-bin/mb4?hide_Cookie=yes&amp;usr_data=gd-image(doc,ISBN9785970405925-A006,pic_0201.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medcollegelib.ru/cgi-bin/mb4?hide_Cookie=yes&amp;usr_data=gd-image(doc,ISBN9785970405925-A006,pic_0201.jpg,-1,,00000000)"/>
                          <pic:cNvPicPr>
                            <a:picLocks noChangeAspect="1" noChangeArrowheads="1"/>
                          </pic:cNvPicPr>
                        </pic:nvPicPr>
                        <pic:blipFill>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7008" cy="1383812"/>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2879"/>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t>12</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1478956" cy="1637731"/>
                  <wp:effectExtent l="19050" t="0" r="6944" b="0"/>
                  <wp:docPr id="135" name="Рисунок 174" descr="http://www.medcollegelib.ru/cgi-bin/mb4?hide_Cookie=yes&amp;usr_data=gd-image(doc,ISBN9785970405925-A006,pic_0202.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medcollegelib.ru/cgi-bin/mb4?hide_Cookie=yes&amp;usr_data=gd-image(doc,ISBN9785970405925-A006,pic_0202.jpg,-1,,00000000)"/>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3134" cy="1642357"/>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2075"/>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t>13</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2034339" cy="1122526"/>
                  <wp:effectExtent l="19050" t="0" r="4011" b="0"/>
                  <wp:docPr id="136" name="Рисунок 175" descr="http://www.medcollegelib.ru/cgi-bin/mb4?hide_Cookie=yes&amp;usr_data=gd-image(doc,ISBN9785970405925-A006,pic_0203.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medcollegelib.ru/cgi-bin/mb4?hide_Cookie=yes&amp;usr_data=gd-image(doc,ISBN9785970405925-A006,pic_0203.jpg,-1,,00000000)"/>
                          <pic:cNvPicPr>
                            <a:picLocks noChangeAspect="1" noChangeArrowheads="1"/>
                          </pic:cNvPicPr>
                        </pic:nvPicPr>
                        <pic:blipFill>
                          <a:blip r:embed="rId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0344" cy="1125840"/>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2426"/>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t>14</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2094698" cy="1240881"/>
                  <wp:effectExtent l="19050" t="0" r="802" b="0"/>
                  <wp:docPr id="137" name="Рисунок 176" descr="http://www.medcollegelib.ru/cgi-bin/mb4?hide_Cookie=yes&amp;usr_data=gd-image(doc,ISBN9785970405925-A006,pic_0204.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medcollegelib.ru/cgi-bin/mb4?hide_Cookie=yes&amp;usr_data=gd-image(doc,ISBN9785970405925-A006,pic_0204.jpg,-1,,00000000)"/>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146" r="12886"/>
                          <a:stretch>
                            <a:fillRect/>
                          </a:stretch>
                        </pic:blipFill>
                        <pic:spPr bwMode="auto">
                          <a:xfrm>
                            <a:off x="0" y="0"/>
                            <a:ext cx="2102111" cy="1245273"/>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r w:rsidR="00AC1376" w:rsidRPr="004A420A" w:rsidTr="00647294">
        <w:trPr>
          <w:trHeight w:val="2545"/>
        </w:trPr>
        <w:tc>
          <w:tcPr>
            <w:tcW w:w="496" w:type="dxa"/>
          </w:tcPr>
          <w:p w:rsidR="00AC1376" w:rsidRPr="004A420A" w:rsidRDefault="00AC1376" w:rsidP="00647294">
            <w:pPr>
              <w:spacing w:line="276" w:lineRule="auto"/>
              <w:ind w:left="-57" w:right="-57"/>
              <w:jc w:val="center"/>
              <w:rPr>
                <w:sz w:val="28"/>
                <w:szCs w:val="28"/>
              </w:rPr>
            </w:pPr>
            <w:r w:rsidRPr="004A420A">
              <w:rPr>
                <w:sz w:val="28"/>
                <w:szCs w:val="28"/>
              </w:rPr>
              <w:t>15</w:t>
            </w:r>
          </w:p>
        </w:tc>
        <w:tc>
          <w:tcPr>
            <w:tcW w:w="3581" w:type="dxa"/>
            <w:vAlign w:val="center"/>
          </w:tcPr>
          <w:p w:rsidR="00AC1376" w:rsidRPr="004A420A" w:rsidRDefault="00AC1376" w:rsidP="00647294">
            <w:pPr>
              <w:spacing w:line="276" w:lineRule="auto"/>
              <w:ind w:left="-57" w:right="-57"/>
              <w:jc w:val="center"/>
              <w:rPr>
                <w:b/>
                <w:noProof/>
                <w:sz w:val="28"/>
                <w:szCs w:val="28"/>
              </w:rPr>
            </w:pPr>
            <w:r w:rsidRPr="004A420A">
              <w:rPr>
                <w:b/>
                <w:noProof/>
                <w:sz w:val="28"/>
                <w:szCs w:val="28"/>
              </w:rPr>
              <w:drawing>
                <wp:inline distT="0" distB="0" distL="0" distR="0">
                  <wp:extent cx="1768806" cy="1305784"/>
                  <wp:effectExtent l="19050" t="0" r="2844" b="0"/>
                  <wp:docPr id="138" name="Рисунок 183" descr="http://www.medcollegelib.ru/cgi-bin/mb4?hide_Cookie=yes&amp;usr_data=gd-image(doc,ISBN9785970405925-A006,pic_0205.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medcollegelib.ru/cgi-bin/mb4?hide_Cookie=yes&amp;usr_data=gd-image(doc,ISBN9785970405925-A006,pic_0205.jpg,-1,,00000000)"/>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9494" cy="1306292"/>
                          </a:xfrm>
                          <a:prstGeom prst="rect">
                            <a:avLst/>
                          </a:prstGeom>
                          <a:noFill/>
                          <a:ln>
                            <a:noFill/>
                          </a:ln>
                        </pic:spPr>
                      </pic:pic>
                    </a:graphicData>
                  </a:graphic>
                </wp:inline>
              </w:drawing>
            </w:r>
          </w:p>
        </w:tc>
        <w:tc>
          <w:tcPr>
            <w:tcW w:w="5245" w:type="dxa"/>
          </w:tcPr>
          <w:p w:rsidR="00AC1376" w:rsidRPr="004A420A" w:rsidRDefault="00AC1376" w:rsidP="00647294">
            <w:pPr>
              <w:spacing w:line="276" w:lineRule="auto"/>
              <w:ind w:left="-57" w:right="-57"/>
              <w:rPr>
                <w:sz w:val="28"/>
                <w:szCs w:val="28"/>
              </w:rPr>
            </w:pPr>
          </w:p>
        </w:tc>
      </w:tr>
    </w:tbl>
    <w:p w:rsidR="00AC1376" w:rsidRPr="004A420A" w:rsidRDefault="00AC1376" w:rsidP="00AC1376">
      <w:pPr>
        <w:tabs>
          <w:tab w:val="center" w:pos="4677"/>
          <w:tab w:val="left" w:pos="6128"/>
        </w:tabs>
        <w:spacing w:line="276" w:lineRule="auto"/>
        <w:ind w:left="357" w:hanging="357"/>
        <w:outlineLvl w:val="0"/>
        <w:rPr>
          <w:rFonts w:eastAsia="Calibri"/>
          <w:b/>
          <w:sz w:val="28"/>
          <w:szCs w:val="28"/>
          <w:lang w:eastAsia="en-US"/>
        </w:rPr>
      </w:pPr>
    </w:p>
    <w:p w:rsidR="00AC1376" w:rsidRPr="004A420A" w:rsidRDefault="00AC1376" w:rsidP="00AC1376">
      <w:pPr>
        <w:tabs>
          <w:tab w:val="center" w:pos="4677"/>
          <w:tab w:val="left" w:pos="6128"/>
        </w:tabs>
        <w:spacing w:line="276" w:lineRule="auto"/>
        <w:ind w:left="357" w:hanging="357"/>
        <w:outlineLvl w:val="0"/>
        <w:rPr>
          <w:rFonts w:eastAsia="Calibri"/>
          <w:b/>
          <w:sz w:val="28"/>
          <w:szCs w:val="28"/>
          <w:lang w:eastAsia="en-US"/>
        </w:rPr>
      </w:pPr>
    </w:p>
    <w:p w:rsidR="00AC1376" w:rsidRPr="004A420A" w:rsidRDefault="00AC1376" w:rsidP="00AC1376">
      <w:pPr>
        <w:tabs>
          <w:tab w:val="center" w:pos="4677"/>
          <w:tab w:val="left" w:pos="6128"/>
        </w:tabs>
        <w:spacing w:line="276" w:lineRule="auto"/>
        <w:ind w:left="357" w:hanging="357"/>
        <w:outlineLvl w:val="0"/>
        <w:rPr>
          <w:rFonts w:eastAsia="Calibri"/>
          <w:b/>
          <w:sz w:val="28"/>
          <w:szCs w:val="28"/>
          <w:lang w:eastAsia="en-US"/>
        </w:rPr>
      </w:pPr>
    </w:p>
    <w:p w:rsidR="00AC1376" w:rsidRPr="004A420A" w:rsidRDefault="00AC1376" w:rsidP="00AC1376">
      <w:pPr>
        <w:spacing w:line="264" w:lineRule="auto"/>
        <w:ind w:left="357" w:hanging="357"/>
        <w:rPr>
          <w:rFonts w:eastAsia="Calibri"/>
          <w:b/>
          <w:sz w:val="28"/>
          <w:lang w:eastAsia="en-US"/>
        </w:rPr>
      </w:pPr>
      <w:r w:rsidRPr="004A420A">
        <w:rPr>
          <w:rFonts w:eastAsia="Calibri"/>
          <w:b/>
          <w:sz w:val="28"/>
          <w:lang w:eastAsia="en-US"/>
        </w:rPr>
        <w:br w:type="page"/>
      </w:r>
    </w:p>
    <w:p w:rsidR="00AC1376" w:rsidRPr="004A420A" w:rsidRDefault="00AC1376" w:rsidP="00AC1376">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AC1376" w:rsidRPr="004A420A" w:rsidRDefault="00AC1376" w:rsidP="00AC1376">
      <w:pPr>
        <w:numPr>
          <w:ilvl w:val="0"/>
          <w:numId w:val="124"/>
        </w:numPr>
        <w:spacing w:line="252" w:lineRule="auto"/>
        <w:contextualSpacing/>
        <w:jc w:val="both"/>
        <w:outlineLvl w:val="0"/>
        <w:rPr>
          <w:rFonts w:eastAsia="Calibri"/>
          <w:sz w:val="28"/>
          <w:lang w:eastAsia="en-US"/>
        </w:rPr>
      </w:pPr>
      <w:r w:rsidRPr="004A420A">
        <w:rPr>
          <w:rFonts w:eastAsia="Calibri"/>
          <w:sz w:val="28"/>
          <w:szCs w:val="28"/>
          <w:lang w:eastAsia="en-US"/>
        </w:rPr>
        <w:t xml:space="preserve">Виды </w:t>
      </w:r>
      <w:proofErr w:type="gramStart"/>
      <w:r w:rsidRPr="004A420A">
        <w:rPr>
          <w:rFonts w:eastAsia="Calibri"/>
          <w:sz w:val="28"/>
          <w:szCs w:val="28"/>
          <w:lang w:eastAsia="en-US"/>
        </w:rPr>
        <w:t>разгибательных</w:t>
      </w:r>
      <w:proofErr w:type="gramEnd"/>
      <w:r w:rsidRPr="004A420A">
        <w:rPr>
          <w:rFonts w:eastAsia="Calibri"/>
          <w:sz w:val="28"/>
          <w:szCs w:val="28"/>
          <w:lang w:eastAsia="en-US"/>
        </w:rPr>
        <w:t xml:space="preserve"> вставлений в зависимости от степени разгибания головки</w:t>
      </w:r>
    </w:p>
    <w:p w:rsidR="00AC1376" w:rsidRPr="004A420A" w:rsidRDefault="00AC1376" w:rsidP="00AC1376">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4"/>
        </w:numPr>
        <w:spacing w:line="252" w:lineRule="auto"/>
        <w:contextualSpacing/>
        <w:jc w:val="both"/>
        <w:outlineLvl w:val="0"/>
        <w:rPr>
          <w:rFonts w:eastAsia="Calibri"/>
          <w:sz w:val="28"/>
          <w:lang w:eastAsia="en-US"/>
        </w:rPr>
      </w:pPr>
      <w:r w:rsidRPr="004A420A">
        <w:rPr>
          <w:rFonts w:eastAsia="Calibri"/>
          <w:sz w:val="28"/>
          <w:szCs w:val="28"/>
          <w:lang w:eastAsia="en-US"/>
        </w:rPr>
        <w:t xml:space="preserve">Факторы, способствующие формированию </w:t>
      </w:r>
      <w:proofErr w:type="gramStart"/>
      <w:r w:rsidRPr="004A420A">
        <w:rPr>
          <w:rFonts w:eastAsia="Calibri"/>
          <w:sz w:val="28"/>
          <w:szCs w:val="28"/>
          <w:lang w:eastAsia="en-US"/>
        </w:rPr>
        <w:t>разгибательных</w:t>
      </w:r>
      <w:proofErr w:type="gramEnd"/>
      <w:r w:rsidRPr="004A420A">
        <w:rPr>
          <w:rFonts w:eastAsia="Calibri"/>
          <w:sz w:val="28"/>
          <w:szCs w:val="28"/>
          <w:lang w:eastAsia="en-US"/>
        </w:rPr>
        <w:t xml:space="preserve"> предлежаний</w:t>
      </w:r>
    </w:p>
    <w:p w:rsidR="00AC1376" w:rsidRPr="004A420A" w:rsidRDefault="00AC1376" w:rsidP="00AC1376">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4"/>
        </w:numPr>
        <w:spacing w:line="252" w:lineRule="auto"/>
        <w:contextualSpacing/>
        <w:jc w:val="both"/>
        <w:outlineLvl w:val="0"/>
        <w:rPr>
          <w:rFonts w:eastAsia="Calibri"/>
          <w:sz w:val="28"/>
          <w:lang w:eastAsia="en-US"/>
        </w:rPr>
      </w:pPr>
      <w:r w:rsidRPr="004A420A">
        <w:rPr>
          <w:rFonts w:eastAsia="Calibri"/>
          <w:sz w:val="28"/>
          <w:szCs w:val="28"/>
          <w:lang w:eastAsia="en-US"/>
        </w:rPr>
        <w:t xml:space="preserve">Диагностика  и биомеханизм родов при </w:t>
      </w:r>
      <w:proofErr w:type="gramStart"/>
      <w:r w:rsidRPr="004A420A">
        <w:rPr>
          <w:rFonts w:eastAsia="Calibri"/>
          <w:sz w:val="28"/>
          <w:szCs w:val="28"/>
          <w:lang w:eastAsia="en-US"/>
        </w:rPr>
        <w:t>переднеголовном</w:t>
      </w:r>
      <w:proofErr w:type="gramEnd"/>
      <w:r w:rsidRPr="004A420A">
        <w:rPr>
          <w:rFonts w:eastAsia="Calibri"/>
          <w:sz w:val="28"/>
          <w:szCs w:val="28"/>
          <w:lang w:eastAsia="en-US"/>
        </w:rPr>
        <w:t xml:space="preserve"> предлежании</w:t>
      </w:r>
    </w:p>
    <w:p w:rsidR="00AC1376" w:rsidRPr="004A420A" w:rsidRDefault="00AC1376" w:rsidP="00AC1376">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4"/>
        </w:numPr>
        <w:spacing w:line="252" w:lineRule="auto"/>
        <w:contextualSpacing/>
        <w:jc w:val="both"/>
        <w:outlineLvl w:val="0"/>
        <w:rPr>
          <w:rFonts w:eastAsia="Calibri"/>
          <w:sz w:val="28"/>
          <w:lang w:eastAsia="en-US"/>
        </w:rPr>
      </w:pPr>
      <w:r w:rsidRPr="004A420A">
        <w:rPr>
          <w:rFonts w:eastAsia="Calibri"/>
          <w:sz w:val="28"/>
          <w:szCs w:val="28"/>
          <w:lang w:eastAsia="en-US"/>
        </w:rPr>
        <w:t xml:space="preserve">Диагностика и биомеханизм родов при </w:t>
      </w:r>
      <w:proofErr w:type="gramStart"/>
      <w:r w:rsidRPr="004A420A">
        <w:rPr>
          <w:rFonts w:eastAsia="Calibri"/>
          <w:sz w:val="28"/>
          <w:szCs w:val="28"/>
          <w:lang w:eastAsia="en-US"/>
        </w:rPr>
        <w:t>лобном</w:t>
      </w:r>
      <w:proofErr w:type="gramEnd"/>
      <w:r w:rsidRPr="004A420A">
        <w:rPr>
          <w:rFonts w:eastAsia="Calibri"/>
          <w:sz w:val="28"/>
          <w:szCs w:val="28"/>
          <w:lang w:eastAsia="en-US"/>
        </w:rPr>
        <w:t xml:space="preserve"> предлежании</w:t>
      </w:r>
    </w:p>
    <w:p w:rsidR="00AC1376" w:rsidRPr="004A420A" w:rsidRDefault="00AC1376" w:rsidP="00AC1376">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4"/>
        </w:numPr>
        <w:spacing w:line="252" w:lineRule="auto"/>
        <w:contextualSpacing/>
        <w:jc w:val="both"/>
        <w:outlineLvl w:val="0"/>
        <w:rPr>
          <w:rFonts w:eastAsia="Calibri"/>
          <w:sz w:val="28"/>
          <w:lang w:eastAsia="en-US"/>
        </w:rPr>
      </w:pPr>
      <w:r w:rsidRPr="004A420A">
        <w:rPr>
          <w:rFonts w:eastAsia="Calibri"/>
          <w:sz w:val="28"/>
          <w:szCs w:val="28"/>
          <w:lang w:eastAsia="en-US"/>
        </w:rPr>
        <w:t xml:space="preserve">Диагностика и биомеханизм родов при </w:t>
      </w:r>
      <w:proofErr w:type="gramStart"/>
      <w:r w:rsidRPr="004A420A">
        <w:rPr>
          <w:rFonts w:eastAsia="Calibri"/>
          <w:sz w:val="28"/>
          <w:szCs w:val="28"/>
          <w:lang w:eastAsia="en-US"/>
        </w:rPr>
        <w:t>лицевом</w:t>
      </w:r>
      <w:proofErr w:type="gramEnd"/>
      <w:r w:rsidRPr="004A420A">
        <w:rPr>
          <w:rFonts w:eastAsia="Calibri"/>
          <w:sz w:val="28"/>
          <w:szCs w:val="28"/>
          <w:lang w:eastAsia="en-US"/>
        </w:rPr>
        <w:t xml:space="preserve"> предлежании</w:t>
      </w:r>
    </w:p>
    <w:p w:rsidR="00AC1376" w:rsidRPr="004A420A" w:rsidRDefault="00AC1376" w:rsidP="00AC1376">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spacing w:line="276" w:lineRule="auto"/>
        <w:ind w:left="357" w:hanging="357"/>
        <w:jc w:val="both"/>
        <w:rPr>
          <w:rFonts w:eastAsia="Calibri"/>
          <w:sz w:val="28"/>
          <w:szCs w:val="28"/>
          <w:lang w:eastAsia="en-US"/>
        </w:rPr>
      </w:pPr>
    </w:p>
    <w:p w:rsidR="00AC1376" w:rsidRPr="004A420A" w:rsidRDefault="00AC1376" w:rsidP="00AC1376">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AC1376" w:rsidRPr="004A420A" w:rsidRDefault="00AC1376" w:rsidP="00AC1376">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1</w:t>
      </w:r>
    </w:p>
    <w:p w:rsidR="00AC1376" w:rsidRPr="004A420A" w:rsidRDefault="00AC1376" w:rsidP="00AC1376">
      <w:pPr>
        <w:spacing w:line="276" w:lineRule="auto"/>
        <w:jc w:val="both"/>
        <w:rPr>
          <w:rFonts w:eastAsia="Calibri"/>
          <w:sz w:val="28"/>
          <w:szCs w:val="28"/>
          <w:lang w:eastAsia="en-US"/>
        </w:rPr>
      </w:pPr>
      <w:r w:rsidRPr="004A420A">
        <w:rPr>
          <w:rFonts w:eastAsia="Calibri"/>
          <w:sz w:val="28"/>
          <w:szCs w:val="28"/>
          <w:lang w:eastAsia="en-US"/>
        </w:rPr>
        <w:t>Повторнобеременная, повторнородящая, 30 лет, в родах 10 часов.</w:t>
      </w:r>
    </w:p>
    <w:p w:rsidR="00AC1376" w:rsidRPr="004A420A" w:rsidRDefault="00AC1376" w:rsidP="00AC1376">
      <w:pPr>
        <w:spacing w:line="276" w:lineRule="auto"/>
        <w:jc w:val="both"/>
        <w:rPr>
          <w:rFonts w:eastAsia="Calibri"/>
          <w:sz w:val="28"/>
          <w:szCs w:val="28"/>
          <w:lang w:eastAsia="en-US"/>
        </w:rPr>
      </w:pPr>
      <w:r w:rsidRPr="004A420A">
        <w:rPr>
          <w:rFonts w:eastAsia="Calibri"/>
          <w:sz w:val="28"/>
          <w:szCs w:val="28"/>
          <w:lang w:eastAsia="en-US"/>
        </w:rPr>
        <w:t>По данным влагалищного исследования: открытие маточного зева 7-</w:t>
      </w:r>
      <w:smartTag w:uri="urn:schemas-microsoft-com:office:smarttags" w:element="metricconverter">
        <w:smartTagPr>
          <w:attr w:name="ProductID" w:val="8 см"/>
        </w:smartTagPr>
        <w:r w:rsidRPr="004A420A">
          <w:rPr>
            <w:rFonts w:eastAsia="Calibri"/>
            <w:sz w:val="28"/>
            <w:szCs w:val="28"/>
            <w:lang w:eastAsia="en-US"/>
          </w:rPr>
          <w:t>8 см</w:t>
        </w:r>
      </w:smartTag>
      <w:r w:rsidRPr="004A420A">
        <w:rPr>
          <w:rFonts w:eastAsia="Calibri"/>
          <w:sz w:val="28"/>
          <w:szCs w:val="28"/>
          <w:lang w:eastAsia="en-US"/>
        </w:rPr>
        <w:t xml:space="preserve">; большой и малый роднички на одном уровне, емкость таза удовлетворительная. Предполагаемая масса плода </w:t>
      </w:r>
      <w:smartTag w:uri="urn:schemas-microsoft-com:office:smarttags" w:element="metricconverter">
        <w:smartTagPr>
          <w:attr w:name="ProductID" w:val="3000 г"/>
        </w:smartTagPr>
        <w:r w:rsidRPr="004A420A">
          <w:rPr>
            <w:rFonts w:eastAsia="Calibri"/>
            <w:sz w:val="28"/>
            <w:szCs w:val="28"/>
            <w:lang w:eastAsia="en-US"/>
          </w:rPr>
          <w:t>3000 г</w:t>
        </w:r>
      </w:smartTag>
      <w:r w:rsidRPr="004A420A">
        <w:rPr>
          <w:rFonts w:eastAsia="Calibri"/>
          <w:sz w:val="28"/>
          <w:szCs w:val="28"/>
          <w:lang w:eastAsia="en-US"/>
        </w:rPr>
        <w:t xml:space="preserve">. В анамнезе роды затяжные, вес ребенка </w:t>
      </w:r>
      <w:smartTag w:uri="urn:schemas-microsoft-com:office:smarttags" w:element="metricconverter">
        <w:smartTagPr>
          <w:attr w:name="ProductID" w:val="2900 г"/>
        </w:smartTagPr>
        <w:r w:rsidRPr="004A420A">
          <w:rPr>
            <w:rFonts w:eastAsia="Calibri"/>
            <w:sz w:val="28"/>
            <w:szCs w:val="28"/>
            <w:lang w:eastAsia="en-US"/>
          </w:rPr>
          <w:t>2900 г</w:t>
        </w:r>
      </w:smartTag>
      <w:r w:rsidRPr="004A420A">
        <w:rPr>
          <w:rFonts w:eastAsia="Calibri"/>
          <w:sz w:val="28"/>
          <w:szCs w:val="28"/>
          <w:lang w:eastAsia="en-US"/>
        </w:rPr>
        <w:t>.</w:t>
      </w:r>
    </w:p>
    <w:p w:rsidR="00AC1376" w:rsidRPr="004A420A" w:rsidRDefault="00AC1376" w:rsidP="00AC1376">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AC1376" w:rsidRPr="004A420A" w:rsidRDefault="00AC1376" w:rsidP="00AC1376">
      <w:pPr>
        <w:numPr>
          <w:ilvl w:val="0"/>
          <w:numId w:val="125"/>
        </w:numPr>
        <w:spacing w:line="252" w:lineRule="auto"/>
        <w:contextualSpacing/>
        <w:jc w:val="both"/>
        <w:outlineLvl w:val="0"/>
        <w:rPr>
          <w:rFonts w:eastAsia="Calibri"/>
          <w:sz w:val="28"/>
          <w:lang w:eastAsia="en-US"/>
        </w:rPr>
      </w:pPr>
      <w:r w:rsidRPr="004A420A">
        <w:rPr>
          <w:rFonts w:eastAsia="Calibri"/>
          <w:sz w:val="28"/>
          <w:szCs w:val="28"/>
          <w:lang w:eastAsia="en-US"/>
        </w:rPr>
        <w:t>Особенности течения родов при данной ситуации</w:t>
      </w:r>
    </w:p>
    <w:p w:rsidR="00AC1376" w:rsidRPr="004A420A" w:rsidRDefault="00AC1376" w:rsidP="00AC1376">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AC1376" w:rsidRPr="004A420A" w:rsidRDefault="00AC1376" w:rsidP="00AC1376">
      <w:pPr>
        <w:numPr>
          <w:ilvl w:val="0"/>
          <w:numId w:val="125"/>
        </w:numPr>
        <w:spacing w:line="252" w:lineRule="auto"/>
        <w:contextualSpacing/>
        <w:jc w:val="both"/>
        <w:outlineLvl w:val="0"/>
        <w:rPr>
          <w:rFonts w:eastAsia="Calibri"/>
          <w:sz w:val="28"/>
          <w:lang w:eastAsia="en-US"/>
        </w:rPr>
      </w:pPr>
      <w:r w:rsidRPr="004A420A">
        <w:rPr>
          <w:rFonts w:eastAsia="Calibri"/>
          <w:sz w:val="28"/>
          <w:szCs w:val="28"/>
          <w:lang w:eastAsia="en-US"/>
        </w:rPr>
        <w:t>Перечислите моменты биомеханизма родов</w:t>
      </w:r>
    </w:p>
    <w:p w:rsidR="00AC1376" w:rsidRPr="004A420A" w:rsidRDefault="00AC1376" w:rsidP="00AC1376">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5"/>
        </w:numPr>
        <w:spacing w:line="252" w:lineRule="auto"/>
        <w:contextualSpacing/>
        <w:jc w:val="both"/>
        <w:outlineLvl w:val="0"/>
        <w:rPr>
          <w:rFonts w:eastAsia="Calibri"/>
          <w:sz w:val="28"/>
          <w:lang w:eastAsia="en-US"/>
        </w:rPr>
      </w:pPr>
      <w:r w:rsidRPr="004A420A">
        <w:rPr>
          <w:rFonts w:eastAsia="Calibri"/>
          <w:sz w:val="28"/>
          <w:szCs w:val="28"/>
          <w:lang w:eastAsia="en-US"/>
        </w:rPr>
        <w:t>Что является проводной точкой при данном биомеханизме родов?</w:t>
      </w:r>
    </w:p>
    <w:p w:rsidR="00AC1376" w:rsidRPr="004A420A" w:rsidRDefault="00AC1376" w:rsidP="00AC1376">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AC1376" w:rsidRPr="004A420A" w:rsidRDefault="00AC1376" w:rsidP="00AC1376">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2</w:t>
      </w:r>
    </w:p>
    <w:p w:rsidR="00AC1376" w:rsidRPr="004A420A" w:rsidRDefault="00AC1376" w:rsidP="00AC1376">
      <w:pPr>
        <w:spacing w:line="276" w:lineRule="auto"/>
        <w:jc w:val="both"/>
        <w:rPr>
          <w:rFonts w:eastAsia="Calibri"/>
          <w:sz w:val="28"/>
          <w:szCs w:val="28"/>
          <w:lang w:eastAsia="en-US"/>
        </w:rPr>
      </w:pPr>
      <w:r w:rsidRPr="004A420A">
        <w:rPr>
          <w:rFonts w:eastAsia="Calibri"/>
          <w:sz w:val="28"/>
          <w:szCs w:val="28"/>
          <w:lang w:eastAsia="en-US"/>
        </w:rPr>
        <w:t>Первобеременная, первородящая, в родах 20 часов. Сердцебиение плода ритмичное, приглушено. 124 уд/мин. По данным влагалищного исследования: открытие маточного зева почти полное, прощупываются нос, подбородок, обращенный к крестцу, надбровные дуги, лобный шов.</w:t>
      </w:r>
    </w:p>
    <w:p w:rsidR="00AC1376" w:rsidRPr="004A420A" w:rsidRDefault="00AC1376" w:rsidP="00AC1376">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AC1376" w:rsidRPr="004A420A" w:rsidRDefault="00AC1376" w:rsidP="00AC1376">
      <w:pPr>
        <w:numPr>
          <w:ilvl w:val="0"/>
          <w:numId w:val="126"/>
        </w:numPr>
        <w:spacing w:line="252" w:lineRule="auto"/>
        <w:contextualSpacing/>
        <w:jc w:val="both"/>
        <w:outlineLvl w:val="0"/>
        <w:rPr>
          <w:rFonts w:eastAsia="Calibri"/>
          <w:sz w:val="28"/>
          <w:lang w:eastAsia="en-US"/>
        </w:rPr>
      </w:pPr>
      <w:r w:rsidRPr="004A420A">
        <w:rPr>
          <w:rFonts w:eastAsia="Calibri"/>
          <w:sz w:val="28"/>
          <w:szCs w:val="28"/>
          <w:lang w:eastAsia="en-US"/>
        </w:rPr>
        <w:t>Особенности течения родов при данной ситуации</w:t>
      </w:r>
    </w:p>
    <w:p w:rsidR="00AC1376" w:rsidRPr="004A420A" w:rsidRDefault="00AC1376" w:rsidP="00AC1376">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AC1376" w:rsidRPr="004A420A" w:rsidRDefault="00AC1376" w:rsidP="00AC1376">
      <w:pPr>
        <w:numPr>
          <w:ilvl w:val="0"/>
          <w:numId w:val="126"/>
        </w:numPr>
        <w:spacing w:line="252" w:lineRule="auto"/>
        <w:contextualSpacing/>
        <w:jc w:val="both"/>
        <w:outlineLvl w:val="0"/>
        <w:rPr>
          <w:rFonts w:eastAsia="Calibri"/>
          <w:sz w:val="28"/>
          <w:lang w:eastAsia="en-US"/>
        </w:rPr>
      </w:pPr>
      <w:r w:rsidRPr="004A420A">
        <w:rPr>
          <w:rFonts w:eastAsia="Calibri"/>
          <w:sz w:val="28"/>
          <w:szCs w:val="28"/>
          <w:lang w:eastAsia="en-US"/>
        </w:rPr>
        <w:t>Перечислите моменты биомеханизма родов</w:t>
      </w:r>
    </w:p>
    <w:p w:rsidR="00AC1376" w:rsidRPr="004A420A" w:rsidRDefault="00AC1376" w:rsidP="00AC1376">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AC1376" w:rsidRPr="004A420A" w:rsidRDefault="00AC1376" w:rsidP="00AC1376">
      <w:pPr>
        <w:numPr>
          <w:ilvl w:val="0"/>
          <w:numId w:val="126"/>
        </w:numPr>
        <w:spacing w:line="252" w:lineRule="auto"/>
        <w:contextualSpacing/>
        <w:jc w:val="both"/>
        <w:outlineLvl w:val="0"/>
        <w:rPr>
          <w:rFonts w:eastAsia="Calibri"/>
          <w:sz w:val="28"/>
          <w:lang w:eastAsia="en-US"/>
        </w:rPr>
      </w:pPr>
      <w:r w:rsidRPr="004A420A">
        <w:rPr>
          <w:rFonts w:eastAsia="Calibri"/>
          <w:sz w:val="28"/>
          <w:szCs w:val="28"/>
          <w:lang w:eastAsia="en-US"/>
        </w:rPr>
        <w:t>Что является проводной точкой при данном биомеханизме родов?</w:t>
      </w:r>
    </w:p>
    <w:p w:rsidR="00AC1376" w:rsidRPr="004A420A" w:rsidRDefault="00AC1376" w:rsidP="00AC1376">
      <w:pPr>
        <w:widowControl w:val="0"/>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AC1376" w:rsidRPr="004A420A" w:rsidRDefault="00AC1376" w:rsidP="00AC1376">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lastRenderedPageBreak/>
        <w:t>Задача № 3</w:t>
      </w:r>
    </w:p>
    <w:p w:rsidR="00AC1376" w:rsidRPr="004A420A" w:rsidRDefault="00AC1376" w:rsidP="00AC1376">
      <w:pPr>
        <w:spacing w:line="276" w:lineRule="auto"/>
        <w:jc w:val="both"/>
        <w:rPr>
          <w:rFonts w:eastAsia="Calibri"/>
          <w:sz w:val="28"/>
          <w:szCs w:val="22"/>
          <w:lang w:eastAsia="en-US"/>
        </w:rPr>
      </w:pPr>
      <w:r w:rsidRPr="004A420A">
        <w:rPr>
          <w:rFonts w:eastAsia="Calibri"/>
          <w:sz w:val="28"/>
          <w:szCs w:val="22"/>
          <w:lang w:eastAsia="en-US"/>
        </w:rPr>
        <w:t>Многорожавшая 45 лет. Поступила в роддом в тяжелом состоянии: поведение беспокойное, пульс 100 ударов в минуту, ритмичный слабого наполнения, Артериальное давление 100\60 мм</w:t>
      </w:r>
      <w:proofErr w:type="gramStart"/>
      <w:r w:rsidRPr="004A420A">
        <w:rPr>
          <w:rFonts w:eastAsia="Calibri"/>
          <w:sz w:val="28"/>
          <w:szCs w:val="22"/>
          <w:lang w:eastAsia="en-US"/>
        </w:rPr>
        <w:t>.р</w:t>
      </w:r>
      <w:proofErr w:type="gramEnd"/>
      <w:r w:rsidRPr="004A420A">
        <w:rPr>
          <w:rFonts w:eastAsia="Calibri"/>
          <w:sz w:val="28"/>
          <w:szCs w:val="22"/>
          <w:lang w:eastAsia="en-US"/>
        </w:rPr>
        <w:t xml:space="preserve">т. ст. Схватки отсутствуют. Постоянные боли в животе. Живот напряжен. Контуры матки и плод четко не определяются, сердцебиение плода не выслушивается. При влагалищном исследовании: раскрытие шейки матки полное, предлежит вколоченное плечико. Из матки умеренные кровянистые выделения. </w:t>
      </w:r>
    </w:p>
    <w:p w:rsidR="00AC1376" w:rsidRPr="004A420A" w:rsidRDefault="00AC1376" w:rsidP="00AC1376">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AC1376" w:rsidRPr="004A420A" w:rsidRDefault="00AC1376" w:rsidP="00AC1376">
      <w:pPr>
        <w:numPr>
          <w:ilvl w:val="0"/>
          <w:numId w:val="127"/>
        </w:numPr>
        <w:spacing w:line="252" w:lineRule="auto"/>
        <w:contextualSpacing/>
        <w:jc w:val="both"/>
        <w:outlineLvl w:val="0"/>
        <w:rPr>
          <w:rFonts w:eastAsia="Calibri"/>
          <w:sz w:val="28"/>
          <w:lang w:eastAsia="en-US"/>
        </w:rPr>
      </w:pPr>
      <w:r w:rsidRPr="004A420A">
        <w:rPr>
          <w:rFonts w:eastAsia="Calibri"/>
          <w:sz w:val="28"/>
          <w:szCs w:val="28"/>
          <w:lang w:eastAsia="en-US"/>
        </w:rPr>
        <w:t>Особенности течения родов при данной ситуации</w:t>
      </w:r>
    </w:p>
    <w:p w:rsidR="00AC1376" w:rsidRPr="004A420A" w:rsidRDefault="00AC1376" w:rsidP="00AC1376">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AC1376" w:rsidRPr="004A420A" w:rsidRDefault="00AC1376" w:rsidP="00AC1376">
      <w:pPr>
        <w:spacing w:line="276" w:lineRule="auto"/>
        <w:ind w:left="357" w:firstLine="720"/>
        <w:jc w:val="both"/>
        <w:rPr>
          <w:rFonts w:eastAsia="Calibri"/>
          <w:sz w:val="28"/>
          <w:szCs w:val="28"/>
          <w:lang w:eastAsia="en-US"/>
        </w:rPr>
      </w:pPr>
    </w:p>
    <w:p w:rsidR="00AC1376" w:rsidRPr="004A420A" w:rsidRDefault="00AC1376" w:rsidP="00AC1376">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AC1376" w:rsidRPr="004A420A" w:rsidRDefault="00AC1376" w:rsidP="00AC1376">
      <w:pPr>
        <w:spacing w:line="276" w:lineRule="auto"/>
        <w:ind w:left="357" w:hanging="357"/>
        <w:jc w:val="both"/>
        <w:rPr>
          <w:rFonts w:eastAsia="Calibri"/>
          <w:b/>
          <w:i/>
          <w:color w:val="002060"/>
          <w:sz w:val="28"/>
          <w:szCs w:val="28"/>
          <w:lang w:eastAsia="en-US"/>
        </w:rPr>
      </w:pPr>
      <w:r w:rsidRPr="004A420A">
        <w:rPr>
          <w:rFonts w:eastAsia="Calibri"/>
          <w:b/>
          <w:i/>
          <w:color w:val="002060"/>
          <w:sz w:val="28"/>
          <w:szCs w:val="28"/>
          <w:lang w:eastAsia="en-US"/>
        </w:rPr>
        <w:t>1. Подготовить учебный материал к данной теме с использованием дополнительной литературы.</w:t>
      </w:r>
    </w:p>
    <w:p w:rsidR="00AC1376" w:rsidRPr="004A420A" w:rsidRDefault="00AC1376" w:rsidP="00AC1376">
      <w:pPr>
        <w:spacing w:line="276" w:lineRule="auto"/>
        <w:ind w:left="357" w:hanging="357"/>
        <w:contextualSpacing/>
        <w:jc w:val="both"/>
        <w:rPr>
          <w:rFonts w:eastAsia="Calibri"/>
          <w:b/>
          <w:i/>
          <w:color w:val="002060"/>
          <w:sz w:val="28"/>
          <w:szCs w:val="28"/>
          <w:lang w:eastAsia="en-US"/>
        </w:rPr>
      </w:pPr>
      <w:r w:rsidRPr="004A420A">
        <w:rPr>
          <w:rFonts w:eastAsia="Calibri"/>
          <w:b/>
          <w:i/>
          <w:color w:val="002060"/>
          <w:sz w:val="28"/>
          <w:szCs w:val="28"/>
          <w:lang w:eastAsia="en-US"/>
        </w:rPr>
        <w:t>2. Составить задачи по данной теме.</w:t>
      </w:r>
    </w:p>
    <w:p w:rsidR="00AC1376" w:rsidRPr="004A420A" w:rsidRDefault="00AC1376" w:rsidP="00AC1376">
      <w:pPr>
        <w:spacing w:line="276" w:lineRule="auto"/>
        <w:contextualSpacing/>
        <w:jc w:val="center"/>
        <w:rPr>
          <w:rFonts w:eastAsia="Calibri"/>
          <w:b/>
          <w:sz w:val="28"/>
          <w:szCs w:val="28"/>
          <w:lang w:eastAsia="en-US"/>
        </w:rPr>
      </w:pPr>
    </w:p>
    <w:p w:rsidR="00896C9A" w:rsidRPr="004A420A" w:rsidRDefault="00AC1376" w:rsidP="00896C9A">
      <w:pPr>
        <w:spacing w:before="240" w:after="240" w:line="312" w:lineRule="auto"/>
        <w:jc w:val="center"/>
        <w:rPr>
          <w:rFonts w:ascii="Bookman Old Style" w:eastAsia="Calibri" w:hAnsi="Bookman Old Style"/>
          <w:b/>
          <w:color w:val="FF0000"/>
          <w:sz w:val="28"/>
          <w:szCs w:val="28"/>
          <w:lang w:eastAsia="en-US"/>
        </w:rPr>
      </w:pPr>
      <w:r w:rsidRPr="004A420A">
        <w:rPr>
          <w:rFonts w:eastAsia="Calibri"/>
          <w:b/>
          <w:bCs/>
          <w:sz w:val="28"/>
          <w:szCs w:val="22"/>
          <w:lang w:eastAsia="en-US"/>
        </w:rPr>
        <w:br w:type="page"/>
      </w:r>
      <w:r w:rsidR="00896C9A" w:rsidRPr="004A420A">
        <w:rPr>
          <w:rFonts w:ascii="Bookman Old Style" w:eastAsia="Calibri" w:hAnsi="Bookman Old Style"/>
          <w:b/>
          <w:color w:val="FF0000"/>
          <w:sz w:val="28"/>
          <w:szCs w:val="28"/>
          <w:lang w:eastAsia="en-US"/>
        </w:rPr>
        <w:lastRenderedPageBreak/>
        <w:t>ТЕМА 2.1.1.11. АКУШЕРСКИЙ ТРАВМАТИЗМ</w:t>
      </w:r>
    </w:p>
    <w:p w:rsidR="00896C9A" w:rsidRPr="004A420A" w:rsidRDefault="00896C9A" w:rsidP="00896C9A">
      <w:pPr>
        <w:snapToGrid w:val="0"/>
        <w:spacing w:line="312" w:lineRule="auto"/>
        <w:rPr>
          <w:rFonts w:eastAsia="Calibri"/>
          <w:sz w:val="28"/>
          <w:szCs w:val="22"/>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28"/>
          <w:lang w:eastAsia="en-US"/>
        </w:rPr>
        <w:t xml:space="preserve">изучить </w:t>
      </w:r>
      <w:r w:rsidRPr="004A420A">
        <w:rPr>
          <w:rFonts w:eastAsia="Calibri"/>
          <w:sz w:val="28"/>
          <w:szCs w:val="22"/>
          <w:lang w:eastAsia="en-US"/>
        </w:rPr>
        <w:t>классификацию, причины, диагностику, клинические варианты акшерского травматизма.</w:t>
      </w:r>
    </w:p>
    <w:p w:rsidR="00896C9A" w:rsidRPr="004A420A" w:rsidRDefault="00896C9A" w:rsidP="00896C9A">
      <w:pPr>
        <w:spacing w:before="240" w:after="240" w:line="312"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896C9A" w:rsidRPr="004A420A" w:rsidRDefault="00896C9A" w:rsidP="00896C9A">
      <w:pPr>
        <w:numPr>
          <w:ilvl w:val="0"/>
          <w:numId w:val="131"/>
        </w:numPr>
        <w:tabs>
          <w:tab w:val="left" w:pos="1340"/>
        </w:tabs>
        <w:spacing w:line="312" w:lineRule="auto"/>
        <w:contextualSpacing/>
        <w:jc w:val="both"/>
        <w:rPr>
          <w:rFonts w:eastAsia="Calibri"/>
          <w:sz w:val="28"/>
          <w:szCs w:val="22"/>
          <w:lang w:eastAsia="en-US"/>
        </w:rPr>
      </w:pPr>
      <w:r w:rsidRPr="004A420A">
        <w:rPr>
          <w:rFonts w:eastAsia="Calibri"/>
          <w:sz w:val="28"/>
          <w:szCs w:val="22"/>
          <w:lang w:eastAsia="en-US"/>
        </w:rPr>
        <w:t>Виды родового травматизма.</w:t>
      </w:r>
    </w:p>
    <w:p w:rsidR="00896C9A" w:rsidRPr="004A420A" w:rsidRDefault="00896C9A" w:rsidP="00896C9A">
      <w:pPr>
        <w:numPr>
          <w:ilvl w:val="0"/>
          <w:numId w:val="131"/>
        </w:numPr>
        <w:tabs>
          <w:tab w:val="left" w:pos="1340"/>
        </w:tabs>
        <w:spacing w:line="312" w:lineRule="auto"/>
        <w:contextualSpacing/>
        <w:jc w:val="both"/>
        <w:rPr>
          <w:rFonts w:eastAsia="Calibri"/>
          <w:sz w:val="28"/>
          <w:szCs w:val="22"/>
          <w:lang w:eastAsia="en-US"/>
        </w:rPr>
      </w:pPr>
      <w:r w:rsidRPr="004A420A">
        <w:rPr>
          <w:rFonts w:eastAsia="Calibri"/>
          <w:sz w:val="28"/>
          <w:szCs w:val="22"/>
          <w:lang w:eastAsia="en-US"/>
        </w:rPr>
        <w:t>Основные причины разрывов промежности.</w:t>
      </w:r>
    </w:p>
    <w:p w:rsidR="00896C9A" w:rsidRPr="004A420A" w:rsidRDefault="00896C9A" w:rsidP="00896C9A">
      <w:pPr>
        <w:numPr>
          <w:ilvl w:val="0"/>
          <w:numId w:val="131"/>
        </w:numPr>
        <w:tabs>
          <w:tab w:val="left" w:pos="1340"/>
        </w:tabs>
        <w:spacing w:line="312" w:lineRule="auto"/>
        <w:contextualSpacing/>
        <w:jc w:val="both"/>
        <w:rPr>
          <w:rFonts w:eastAsia="Calibri"/>
          <w:sz w:val="28"/>
          <w:szCs w:val="22"/>
          <w:lang w:eastAsia="en-US"/>
        </w:rPr>
      </w:pPr>
      <w:r w:rsidRPr="004A420A">
        <w:rPr>
          <w:rFonts w:eastAsia="Calibri"/>
          <w:sz w:val="28"/>
          <w:szCs w:val="22"/>
          <w:lang w:eastAsia="en-US"/>
        </w:rPr>
        <w:t>Классификация разрывов шейки матки, промежности.</w:t>
      </w:r>
    </w:p>
    <w:p w:rsidR="00896C9A" w:rsidRPr="004A420A" w:rsidRDefault="00896C9A" w:rsidP="00896C9A">
      <w:pPr>
        <w:numPr>
          <w:ilvl w:val="0"/>
          <w:numId w:val="131"/>
        </w:numPr>
        <w:tabs>
          <w:tab w:val="left" w:pos="1340"/>
        </w:tabs>
        <w:spacing w:line="312" w:lineRule="auto"/>
        <w:contextualSpacing/>
        <w:jc w:val="both"/>
        <w:rPr>
          <w:rFonts w:eastAsia="Calibri"/>
          <w:sz w:val="28"/>
          <w:szCs w:val="22"/>
          <w:lang w:eastAsia="en-US"/>
        </w:rPr>
      </w:pPr>
      <w:r w:rsidRPr="004A420A">
        <w:rPr>
          <w:rFonts w:eastAsia="Calibri"/>
          <w:sz w:val="28"/>
          <w:szCs w:val="22"/>
          <w:lang w:eastAsia="en-US"/>
        </w:rPr>
        <w:t>Классификация разрывов матки Л.С.Персианинова.</w:t>
      </w:r>
    </w:p>
    <w:p w:rsidR="00896C9A" w:rsidRPr="004A420A" w:rsidRDefault="00896C9A" w:rsidP="00896C9A">
      <w:pPr>
        <w:numPr>
          <w:ilvl w:val="0"/>
          <w:numId w:val="131"/>
        </w:numPr>
        <w:tabs>
          <w:tab w:val="left" w:pos="1340"/>
        </w:tabs>
        <w:spacing w:line="312" w:lineRule="auto"/>
        <w:contextualSpacing/>
        <w:jc w:val="both"/>
        <w:rPr>
          <w:rFonts w:eastAsia="Calibri"/>
          <w:sz w:val="28"/>
          <w:szCs w:val="22"/>
          <w:lang w:eastAsia="en-US"/>
        </w:rPr>
      </w:pPr>
      <w:r w:rsidRPr="004A420A">
        <w:rPr>
          <w:rFonts w:eastAsia="Calibri"/>
          <w:sz w:val="28"/>
          <w:szCs w:val="22"/>
          <w:lang w:eastAsia="en-US"/>
        </w:rPr>
        <w:t>Бандлевский разрыв матки.</w:t>
      </w:r>
    </w:p>
    <w:p w:rsidR="00896C9A" w:rsidRPr="004A420A" w:rsidRDefault="00896C9A" w:rsidP="00896C9A">
      <w:pPr>
        <w:numPr>
          <w:ilvl w:val="0"/>
          <w:numId w:val="131"/>
        </w:numPr>
        <w:tabs>
          <w:tab w:val="left" w:pos="1340"/>
        </w:tabs>
        <w:spacing w:line="312" w:lineRule="auto"/>
        <w:contextualSpacing/>
        <w:jc w:val="both"/>
        <w:rPr>
          <w:rFonts w:eastAsia="Calibri"/>
          <w:sz w:val="28"/>
          <w:szCs w:val="22"/>
          <w:lang w:eastAsia="en-US"/>
        </w:rPr>
      </w:pPr>
      <w:r w:rsidRPr="004A420A">
        <w:rPr>
          <w:rFonts w:eastAsia="Calibri"/>
          <w:sz w:val="28"/>
          <w:szCs w:val="22"/>
          <w:lang w:eastAsia="en-US"/>
        </w:rPr>
        <w:t>Разрыв матки по терии Иванова-Вербова.</w:t>
      </w:r>
    </w:p>
    <w:p w:rsidR="00896C9A" w:rsidRPr="004A420A" w:rsidRDefault="00896C9A" w:rsidP="00896C9A">
      <w:pPr>
        <w:numPr>
          <w:ilvl w:val="0"/>
          <w:numId w:val="131"/>
        </w:numPr>
        <w:tabs>
          <w:tab w:val="left" w:pos="1340"/>
        </w:tabs>
        <w:spacing w:line="312" w:lineRule="auto"/>
        <w:contextualSpacing/>
        <w:jc w:val="both"/>
        <w:rPr>
          <w:rFonts w:eastAsia="Calibri"/>
          <w:sz w:val="28"/>
          <w:szCs w:val="22"/>
          <w:lang w:eastAsia="en-US"/>
        </w:rPr>
      </w:pPr>
      <w:r w:rsidRPr="004A420A">
        <w:rPr>
          <w:rFonts w:eastAsia="Calibri"/>
          <w:sz w:val="28"/>
          <w:szCs w:val="22"/>
          <w:lang w:eastAsia="en-US"/>
        </w:rPr>
        <w:t>Клиника угрожающего разрыва матки.</w:t>
      </w:r>
    </w:p>
    <w:p w:rsidR="00896C9A" w:rsidRPr="004A420A" w:rsidRDefault="00896C9A" w:rsidP="00896C9A">
      <w:pPr>
        <w:numPr>
          <w:ilvl w:val="0"/>
          <w:numId w:val="131"/>
        </w:numPr>
        <w:tabs>
          <w:tab w:val="left" w:pos="1340"/>
        </w:tabs>
        <w:spacing w:line="312" w:lineRule="auto"/>
        <w:contextualSpacing/>
        <w:jc w:val="both"/>
        <w:rPr>
          <w:rFonts w:eastAsia="Calibri"/>
          <w:sz w:val="28"/>
          <w:szCs w:val="22"/>
          <w:lang w:eastAsia="en-US"/>
        </w:rPr>
      </w:pPr>
      <w:r w:rsidRPr="004A420A">
        <w:rPr>
          <w:rFonts w:eastAsia="Calibri"/>
          <w:sz w:val="28"/>
          <w:szCs w:val="22"/>
          <w:lang w:eastAsia="en-US"/>
        </w:rPr>
        <w:t xml:space="preserve">Клиника </w:t>
      </w:r>
      <w:proofErr w:type="gramStart"/>
      <w:r w:rsidRPr="004A420A">
        <w:rPr>
          <w:rFonts w:eastAsia="Calibri"/>
          <w:sz w:val="28"/>
          <w:szCs w:val="22"/>
          <w:lang w:eastAsia="en-US"/>
        </w:rPr>
        <w:t>свершившегося</w:t>
      </w:r>
      <w:proofErr w:type="gramEnd"/>
      <w:r w:rsidRPr="004A420A">
        <w:rPr>
          <w:rFonts w:eastAsia="Calibri"/>
          <w:sz w:val="28"/>
          <w:szCs w:val="22"/>
          <w:lang w:eastAsia="en-US"/>
        </w:rPr>
        <w:t xml:space="preserve"> разрва матки.</w:t>
      </w:r>
    </w:p>
    <w:p w:rsidR="00896C9A" w:rsidRPr="004A420A" w:rsidRDefault="00896C9A" w:rsidP="00896C9A">
      <w:pPr>
        <w:numPr>
          <w:ilvl w:val="0"/>
          <w:numId w:val="131"/>
        </w:numPr>
        <w:tabs>
          <w:tab w:val="left" w:pos="1340"/>
        </w:tabs>
        <w:spacing w:line="312" w:lineRule="auto"/>
        <w:contextualSpacing/>
        <w:jc w:val="both"/>
        <w:rPr>
          <w:rFonts w:eastAsia="Calibri"/>
          <w:sz w:val="28"/>
          <w:szCs w:val="22"/>
          <w:lang w:eastAsia="en-US"/>
        </w:rPr>
      </w:pPr>
      <w:r w:rsidRPr="004A420A">
        <w:rPr>
          <w:rFonts w:eastAsia="Calibri"/>
          <w:sz w:val="28"/>
          <w:szCs w:val="22"/>
          <w:lang w:eastAsia="en-US"/>
        </w:rPr>
        <w:t>Моменты, способствующие разрыву лонного сочленения.</w:t>
      </w:r>
    </w:p>
    <w:p w:rsidR="00896C9A" w:rsidRPr="004A420A" w:rsidRDefault="00896C9A" w:rsidP="00896C9A">
      <w:pPr>
        <w:spacing w:before="240" w:after="240" w:line="312"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896C9A" w:rsidRPr="004A420A" w:rsidRDefault="00896C9A" w:rsidP="00896C9A">
      <w:pPr>
        <w:numPr>
          <w:ilvl w:val="0"/>
          <w:numId w:val="132"/>
        </w:numPr>
        <w:spacing w:line="312" w:lineRule="auto"/>
        <w:contextualSpacing/>
        <w:rPr>
          <w:rFonts w:eastAsia="Calibri"/>
          <w:sz w:val="28"/>
          <w:szCs w:val="28"/>
          <w:lang w:eastAsia="en-US"/>
        </w:rPr>
      </w:pPr>
      <w:r w:rsidRPr="004A420A">
        <w:rPr>
          <w:rFonts w:eastAsia="Calibri"/>
          <w:sz w:val="28"/>
          <w:szCs w:val="28"/>
          <w:lang w:eastAsia="en-US"/>
        </w:rPr>
        <w:t>рисунки;</w:t>
      </w:r>
    </w:p>
    <w:p w:rsidR="00896C9A" w:rsidRPr="004A420A" w:rsidRDefault="00896C9A" w:rsidP="00896C9A">
      <w:pPr>
        <w:numPr>
          <w:ilvl w:val="0"/>
          <w:numId w:val="132"/>
        </w:numPr>
        <w:spacing w:line="312" w:lineRule="auto"/>
        <w:contextualSpacing/>
        <w:rPr>
          <w:rFonts w:eastAsia="Calibri"/>
          <w:sz w:val="28"/>
          <w:szCs w:val="28"/>
          <w:lang w:eastAsia="en-US"/>
        </w:rPr>
      </w:pPr>
      <w:r w:rsidRPr="004A420A">
        <w:rPr>
          <w:rFonts w:eastAsia="Calibri"/>
          <w:sz w:val="28"/>
          <w:szCs w:val="28"/>
          <w:lang w:eastAsia="en-US"/>
        </w:rPr>
        <w:t>ноутбук;</w:t>
      </w:r>
    </w:p>
    <w:p w:rsidR="00896C9A" w:rsidRPr="004A420A" w:rsidRDefault="00896C9A" w:rsidP="00896C9A">
      <w:pPr>
        <w:numPr>
          <w:ilvl w:val="0"/>
          <w:numId w:val="132"/>
        </w:numPr>
        <w:spacing w:line="312" w:lineRule="auto"/>
        <w:contextualSpacing/>
        <w:rPr>
          <w:rFonts w:eastAsia="Calibri"/>
          <w:sz w:val="28"/>
          <w:szCs w:val="28"/>
          <w:lang w:eastAsia="en-US"/>
        </w:rPr>
      </w:pPr>
      <w:r w:rsidRPr="004A420A">
        <w:rPr>
          <w:rFonts w:eastAsia="Calibri"/>
          <w:sz w:val="28"/>
          <w:szCs w:val="28"/>
          <w:lang w:eastAsia="en-US"/>
        </w:rPr>
        <w:t>проектор;</w:t>
      </w:r>
    </w:p>
    <w:p w:rsidR="00896C9A" w:rsidRPr="004A420A" w:rsidRDefault="00896C9A" w:rsidP="00896C9A">
      <w:pPr>
        <w:numPr>
          <w:ilvl w:val="0"/>
          <w:numId w:val="132"/>
        </w:numPr>
        <w:spacing w:line="312"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91008" behindDoc="1" locked="0" layoutInCell="1" allowOverlap="1">
            <wp:simplePos x="0" y="0"/>
            <wp:positionH relativeFrom="column">
              <wp:posOffset>4126230</wp:posOffset>
            </wp:positionH>
            <wp:positionV relativeFrom="paragraph">
              <wp:posOffset>204470</wp:posOffset>
            </wp:positionV>
            <wp:extent cx="1611630" cy="1652905"/>
            <wp:effectExtent l="19050" t="0" r="7620" b="0"/>
            <wp:wrapThrough wrapText="bothSides">
              <wp:wrapPolygon edited="0">
                <wp:start x="6638" y="0"/>
                <wp:lineTo x="1532" y="3983"/>
                <wp:lineTo x="255" y="7966"/>
                <wp:lineTo x="-255" y="11949"/>
                <wp:lineTo x="1021" y="15932"/>
                <wp:lineTo x="1021" y="16679"/>
                <wp:lineTo x="3830" y="19915"/>
                <wp:lineTo x="6383" y="21409"/>
                <wp:lineTo x="6638" y="21409"/>
                <wp:lineTo x="14809" y="21409"/>
                <wp:lineTo x="15064" y="21409"/>
                <wp:lineTo x="16851" y="20164"/>
                <wp:lineTo x="17872" y="19915"/>
                <wp:lineTo x="20426" y="16928"/>
                <wp:lineTo x="20426" y="15932"/>
                <wp:lineTo x="21702" y="12198"/>
                <wp:lineTo x="21702" y="9958"/>
                <wp:lineTo x="21191" y="7966"/>
                <wp:lineTo x="19915" y="4232"/>
                <wp:lineTo x="19915" y="3983"/>
                <wp:lineTo x="14809" y="0"/>
                <wp:lineTo x="6638" y="0"/>
              </wp:wrapPolygon>
            </wp:wrapThrough>
            <wp:docPr id="139"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611630" cy="1652905"/>
                    </a:xfrm>
                    <a:prstGeom prst="decagon">
                      <a:avLst/>
                    </a:prstGeom>
                    <a:noFill/>
                    <a:ln>
                      <a:noFill/>
                    </a:ln>
                  </pic:spPr>
                </pic:pic>
              </a:graphicData>
            </a:graphic>
          </wp:anchor>
        </w:drawing>
      </w:r>
      <w:r w:rsidRPr="004A420A">
        <w:rPr>
          <w:rFonts w:eastAsia="Calibri"/>
          <w:sz w:val="28"/>
          <w:szCs w:val="28"/>
          <w:lang w:eastAsia="en-US"/>
        </w:rPr>
        <w:t>видеоролики;</w:t>
      </w:r>
    </w:p>
    <w:p w:rsidR="00896C9A" w:rsidRPr="004A420A" w:rsidRDefault="00896C9A" w:rsidP="00896C9A">
      <w:pPr>
        <w:numPr>
          <w:ilvl w:val="0"/>
          <w:numId w:val="132"/>
        </w:numPr>
        <w:spacing w:line="312" w:lineRule="auto"/>
        <w:contextualSpacing/>
        <w:rPr>
          <w:rFonts w:eastAsia="Calibri"/>
          <w:sz w:val="28"/>
          <w:szCs w:val="28"/>
          <w:lang w:eastAsia="en-US"/>
        </w:rPr>
      </w:pPr>
      <w:r w:rsidRPr="004A420A">
        <w:rPr>
          <w:rFonts w:eastAsia="Calibri"/>
          <w:sz w:val="28"/>
          <w:szCs w:val="28"/>
          <w:lang w:eastAsia="en-US"/>
        </w:rPr>
        <w:t>таблицы;</w:t>
      </w:r>
    </w:p>
    <w:p w:rsidR="00896C9A" w:rsidRPr="004A420A" w:rsidRDefault="00896C9A" w:rsidP="00896C9A">
      <w:pPr>
        <w:numPr>
          <w:ilvl w:val="0"/>
          <w:numId w:val="132"/>
        </w:numPr>
        <w:spacing w:line="312" w:lineRule="auto"/>
        <w:contextualSpacing/>
        <w:rPr>
          <w:rFonts w:eastAsia="Calibri"/>
          <w:sz w:val="28"/>
          <w:szCs w:val="28"/>
          <w:lang w:eastAsia="en-US"/>
        </w:rPr>
      </w:pPr>
      <w:r w:rsidRPr="004A420A">
        <w:rPr>
          <w:rFonts w:eastAsia="Calibri"/>
          <w:sz w:val="28"/>
          <w:szCs w:val="28"/>
          <w:lang w:eastAsia="en-US"/>
        </w:rPr>
        <w:t>кроссворды;</w:t>
      </w:r>
    </w:p>
    <w:p w:rsidR="00896C9A" w:rsidRPr="004A420A" w:rsidRDefault="00896C9A" w:rsidP="00896C9A">
      <w:pPr>
        <w:numPr>
          <w:ilvl w:val="0"/>
          <w:numId w:val="132"/>
        </w:numPr>
        <w:spacing w:line="312" w:lineRule="auto"/>
        <w:contextualSpacing/>
        <w:rPr>
          <w:rFonts w:eastAsia="Calibri"/>
          <w:sz w:val="28"/>
          <w:szCs w:val="28"/>
          <w:lang w:eastAsia="en-US"/>
        </w:rPr>
      </w:pPr>
      <w:r w:rsidRPr="004A420A">
        <w:rPr>
          <w:rFonts w:eastAsia="Calibri"/>
          <w:sz w:val="28"/>
          <w:szCs w:val="28"/>
          <w:lang w:eastAsia="en-US"/>
        </w:rPr>
        <w:t>схемы;</w:t>
      </w:r>
    </w:p>
    <w:p w:rsidR="00896C9A" w:rsidRPr="004A420A" w:rsidRDefault="00896C9A" w:rsidP="00896C9A">
      <w:pPr>
        <w:numPr>
          <w:ilvl w:val="0"/>
          <w:numId w:val="132"/>
        </w:numPr>
        <w:spacing w:line="312" w:lineRule="auto"/>
        <w:contextualSpacing/>
        <w:rPr>
          <w:rFonts w:eastAsia="Calibri"/>
          <w:sz w:val="28"/>
          <w:szCs w:val="28"/>
          <w:lang w:eastAsia="en-US"/>
        </w:rPr>
      </w:pPr>
      <w:r w:rsidRPr="004A420A">
        <w:rPr>
          <w:rFonts w:eastAsia="Calibri"/>
          <w:sz w:val="28"/>
          <w:szCs w:val="28"/>
          <w:lang w:eastAsia="en-US"/>
        </w:rPr>
        <w:t>мультимедийная презентация;</w:t>
      </w:r>
    </w:p>
    <w:p w:rsidR="00896C9A" w:rsidRPr="004A420A" w:rsidRDefault="00896C9A" w:rsidP="00896C9A">
      <w:pPr>
        <w:numPr>
          <w:ilvl w:val="0"/>
          <w:numId w:val="132"/>
        </w:numPr>
        <w:spacing w:line="312" w:lineRule="auto"/>
        <w:contextualSpacing/>
        <w:rPr>
          <w:rFonts w:eastAsia="Calibri"/>
          <w:sz w:val="28"/>
          <w:szCs w:val="28"/>
          <w:lang w:eastAsia="en-US"/>
        </w:rPr>
      </w:pPr>
      <w:r w:rsidRPr="004A420A">
        <w:rPr>
          <w:rFonts w:eastAsia="Calibri"/>
          <w:sz w:val="28"/>
          <w:szCs w:val="28"/>
          <w:lang w:eastAsia="en-US"/>
        </w:rPr>
        <w:t>акушерский фантом с куклой;</w:t>
      </w:r>
    </w:p>
    <w:p w:rsidR="00896C9A" w:rsidRPr="004A420A" w:rsidRDefault="00896C9A" w:rsidP="00896C9A">
      <w:pPr>
        <w:numPr>
          <w:ilvl w:val="0"/>
          <w:numId w:val="132"/>
        </w:numPr>
        <w:spacing w:line="312" w:lineRule="auto"/>
        <w:contextualSpacing/>
        <w:rPr>
          <w:rFonts w:eastAsia="Calibri"/>
          <w:sz w:val="28"/>
          <w:szCs w:val="28"/>
          <w:lang w:eastAsia="en-US"/>
        </w:rPr>
      </w:pPr>
      <w:r w:rsidRPr="004A420A">
        <w:rPr>
          <w:rFonts w:eastAsia="Calibri"/>
          <w:sz w:val="28"/>
          <w:szCs w:val="28"/>
          <w:lang w:eastAsia="en-US"/>
        </w:rPr>
        <w:t>истории родов с данной патологией.</w:t>
      </w:r>
      <w:r w:rsidRPr="004A420A">
        <w:rPr>
          <w:rFonts w:eastAsia="Calibri"/>
          <w:noProof/>
          <w:sz w:val="28"/>
          <w:szCs w:val="28"/>
        </w:rPr>
        <w:t xml:space="preserve"> </w:t>
      </w:r>
    </w:p>
    <w:p w:rsidR="00896C9A" w:rsidRPr="004A420A" w:rsidRDefault="00896C9A" w:rsidP="00896C9A">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896C9A" w:rsidRPr="004A420A" w:rsidRDefault="00896C9A" w:rsidP="00896C9A">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896C9A" w:rsidRPr="004A420A" w:rsidRDefault="00896C9A" w:rsidP="00896C9A">
      <w:pPr>
        <w:spacing w:before="240" w:after="240" w:line="264" w:lineRule="auto"/>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ТЕСТОВЫЙ КОНТРОЛЬ</w:t>
      </w:r>
    </w:p>
    <w:p w:rsidR="00896C9A" w:rsidRPr="004A420A" w:rsidRDefault="00896C9A" w:rsidP="00896C9A">
      <w:pPr>
        <w:spacing w:line="276" w:lineRule="auto"/>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896C9A" w:rsidRPr="004A420A" w:rsidRDefault="00896C9A" w:rsidP="00896C9A">
      <w:pPr>
        <w:spacing w:line="276" w:lineRule="auto"/>
        <w:ind w:left="357" w:hanging="357"/>
        <w:jc w:val="center"/>
        <w:rPr>
          <w:rFonts w:ascii="Calibri" w:eastAsia="Calibri" w:hAnsi="Calibri" w:cs="Calibri"/>
          <w:b/>
          <w:i/>
          <w:sz w:val="28"/>
          <w:szCs w:val="28"/>
          <w:lang w:eastAsia="en-US"/>
        </w:rPr>
      </w:pP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1.</w:t>
      </w:r>
      <w:r w:rsidRPr="004A420A">
        <w:rPr>
          <w:rFonts w:eastAsia="Calibri"/>
          <w:b/>
          <w:sz w:val="28"/>
          <w:szCs w:val="28"/>
          <w:lang w:eastAsia="en-US"/>
        </w:rPr>
        <w:tab/>
        <w:t>При разрыве промежности II степени происходит все перечисленное, кроме:</w:t>
      </w:r>
      <w:r w:rsidRPr="004A420A">
        <w:rPr>
          <w:rFonts w:eastAsia="Calibri"/>
          <w:b/>
          <w:sz w:val="28"/>
          <w:szCs w:val="28"/>
          <w:lang w:eastAsia="en-US"/>
        </w:rPr>
        <w:br/>
      </w:r>
      <w:r w:rsidRPr="004A420A">
        <w:rPr>
          <w:rFonts w:eastAsia="Calibri"/>
          <w:sz w:val="28"/>
          <w:szCs w:val="28"/>
          <w:lang w:eastAsia="en-US"/>
        </w:rPr>
        <w:t xml:space="preserve">а) нарушения задней спайки </w:t>
      </w:r>
      <w:r w:rsidRPr="004A420A">
        <w:rPr>
          <w:rFonts w:eastAsia="Calibri"/>
          <w:sz w:val="28"/>
          <w:szCs w:val="28"/>
          <w:lang w:eastAsia="en-US"/>
        </w:rPr>
        <w:br/>
        <w:t xml:space="preserve">б) повреждения стенок влагалища </w:t>
      </w:r>
      <w:r w:rsidRPr="004A420A">
        <w:rPr>
          <w:rFonts w:eastAsia="Calibri"/>
          <w:sz w:val="28"/>
          <w:szCs w:val="28"/>
          <w:lang w:eastAsia="en-US"/>
        </w:rPr>
        <w:br/>
        <w:t xml:space="preserve">в) повреждения мышц промежности </w:t>
      </w:r>
      <w:r w:rsidRPr="004A420A">
        <w:rPr>
          <w:rFonts w:eastAsia="Calibri"/>
          <w:sz w:val="28"/>
          <w:szCs w:val="28"/>
          <w:lang w:eastAsia="en-US"/>
        </w:rPr>
        <w:br/>
        <w:t xml:space="preserve">г) повреждения наружного сфинктера прямой кишки </w:t>
      </w:r>
      <w:r w:rsidRPr="004A420A">
        <w:rPr>
          <w:rFonts w:eastAsia="Calibri"/>
          <w:sz w:val="28"/>
          <w:szCs w:val="28"/>
          <w:lang w:eastAsia="en-US"/>
        </w:rPr>
        <w:br/>
        <w:t xml:space="preserve">д) повреждения кожи промежности </w:t>
      </w:r>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2.</w:t>
      </w:r>
      <w:r w:rsidRPr="004A420A">
        <w:rPr>
          <w:rFonts w:eastAsia="Calibri"/>
          <w:b/>
          <w:sz w:val="28"/>
          <w:szCs w:val="28"/>
          <w:lang w:eastAsia="en-US"/>
        </w:rPr>
        <w:tab/>
        <w:t>Возникновению разрывов промежности в родах способствует:</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прорезывание головки плода неблагоприятным размером </w:t>
      </w:r>
      <w:r w:rsidRPr="004A420A">
        <w:rPr>
          <w:rFonts w:eastAsia="Calibri"/>
          <w:sz w:val="28"/>
          <w:szCs w:val="28"/>
          <w:lang w:eastAsia="en-US"/>
        </w:rPr>
        <w:br/>
        <w:t>2)</w:t>
      </w:r>
      <w:r w:rsidRPr="004A420A">
        <w:rPr>
          <w:rFonts w:eastAsia="Calibri"/>
          <w:sz w:val="28"/>
          <w:szCs w:val="28"/>
          <w:lang w:eastAsia="en-US"/>
        </w:rPr>
        <w:tab/>
        <w:t xml:space="preserve">наложение акушерских щипцов </w:t>
      </w:r>
      <w:r w:rsidRPr="004A420A">
        <w:rPr>
          <w:rFonts w:eastAsia="Calibri"/>
          <w:sz w:val="28"/>
          <w:szCs w:val="28"/>
          <w:lang w:eastAsia="en-US"/>
        </w:rPr>
        <w:br/>
        <w:t>3)</w:t>
      </w:r>
      <w:r w:rsidRPr="004A420A">
        <w:rPr>
          <w:rFonts w:eastAsia="Calibri"/>
          <w:sz w:val="28"/>
          <w:szCs w:val="28"/>
          <w:lang w:eastAsia="en-US"/>
        </w:rPr>
        <w:tab/>
        <w:t xml:space="preserve">ригидность тканей промежности </w:t>
      </w:r>
      <w:r w:rsidRPr="004A420A">
        <w:rPr>
          <w:rFonts w:eastAsia="Calibri"/>
          <w:sz w:val="28"/>
          <w:szCs w:val="28"/>
          <w:lang w:eastAsia="en-US"/>
        </w:rPr>
        <w:br/>
        <w:t>4)</w:t>
      </w:r>
      <w:r w:rsidRPr="004A420A">
        <w:rPr>
          <w:rFonts w:eastAsia="Calibri"/>
          <w:sz w:val="28"/>
          <w:szCs w:val="28"/>
          <w:lang w:eastAsia="en-US"/>
        </w:rPr>
        <w:tab/>
        <w:t xml:space="preserve">неправильное ведение родов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 перечисленное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ничего </w:t>
      </w:r>
      <w:proofErr w:type="gramStart"/>
      <w:r w:rsidRPr="004A420A">
        <w:rPr>
          <w:rFonts w:eastAsia="Calibri"/>
          <w:sz w:val="28"/>
          <w:szCs w:val="28"/>
          <w:lang w:eastAsia="en-US"/>
        </w:rPr>
        <w:t>из</w:t>
      </w:r>
      <w:proofErr w:type="gramEnd"/>
      <w:r w:rsidRPr="004A420A">
        <w:rPr>
          <w:rFonts w:eastAsia="Calibri"/>
          <w:sz w:val="28"/>
          <w:szCs w:val="28"/>
          <w:lang w:eastAsia="en-US"/>
        </w:rPr>
        <w:t xml:space="preserve"> перечисленного </w:t>
      </w:r>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3.</w:t>
      </w:r>
      <w:r w:rsidRPr="004A420A">
        <w:rPr>
          <w:rFonts w:eastAsia="Calibri"/>
          <w:b/>
          <w:sz w:val="28"/>
          <w:szCs w:val="28"/>
          <w:lang w:eastAsia="en-US"/>
        </w:rPr>
        <w:tab/>
        <w:t>Причины возникновения разрывов влагалища в родах:</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инфантилизм </w:t>
      </w:r>
      <w:r w:rsidRPr="004A420A">
        <w:rPr>
          <w:rFonts w:eastAsia="Calibri"/>
          <w:sz w:val="28"/>
          <w:szCs w:val="28"/>
          <w:lang w:eastAsia="en-US"/>
        </w:rPr>
        <w:br/>
        <w:t>2)</w:t>
      </w:r>
      <w:r w:rsidRPr="004A420A">
        <w:rPr>
          <w:rFonts w:eastAsia="Calibri"/>
          <w:sz w:val="28"/>
          <w:szCs w:val="28"/>
          <w:lang w:eastAsia="en-US"/>
        </w:rPr>
        <w:tab/>
        <w:t xml:space="preserve">стремительное течение родов </w:t>
      </w:r>
      <w:r w:rsidRPr="004A420A">
        <w:rPr>
          <w:rFonts w:eastAsia="Calibri"/>
          <w:sz w:val="28"/>
          <w:szCs w:val="28"/>
          <w:lang w:eastAsia="en-US"/>
        </w:rPr>
        <w:br/>
        <w:t>3)</w:t>
      </w:r>
      <w:r w:rsidRPr="004A420A">
        <w:rPr>
          <w:rFonts w:eastAsia="Calibri"/>
          <w:sz w:val="28"/>
          <w:szCs w:val="28"/>
          <w:lang w:eastAsia="en-US"/>
        </w:rPr>
        <w:tab/>
        <w:t xml:space="preserve">крупная головка плода </w:t>
      </w:r>
      <w:r w:rsidRPr="004A420A">
        <w:rPr>
          <w:rFonts w:eastAsia="Calibri"/>
          <w:sz w:val="28"/>
          <w:szCs w:val="28"/>
          <w:lang w:eastAsia="en-US"/>
        </w:rPr>
        <w:br/>
        <w:t>4)</w:t>
      </w:r>
      <w:r w:rsidRPr="004A420A">
        <w:rPr>
          <w:rFonts w:eastAsia="Calibri"/>
          <w:sz w:val="28"/>
          <w:szCs w:val="28"/>
          <w:lang w:eastAsia="en-US"/>
        </w:rPr>
        <w:tab/>
        <w:t xml:space="preserve">неправильные (разгибательные) предлежания головки плода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 перечисленные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ничего </w:t>
      </w:r>
      <w:proofErr w:type="gramStart"/>
      <w:r w:rsidRPr="004A420A">
        <w:rPr>
          <w:rFonts w:eastAsia="Calibri"/>
          <w:sz w:val="28"/>
          <w:szCs w:val="28"/>
          <w:lang w:eastAsia="en-US"/>
        </w:rPr>
        <w:t>из</w:t>
      </w:r>
      <w:proofErr w:type="gramEnd"/>
      <w:r w:rsidRPr="004A420A">
        <w:rPr>
          <w:rFonts w:eastAsia="Calibri"/>
          <w:sz w:val="28"/>
          <w:szCs w:val="28"/>
          <w:lang w:eastAsia="en-US"/>
        </w:rPr>
        <w:t xml:space="preserve"> перечисленного </w:t>
      </w:r>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4.</w:t>
      </w:r>
      <w:r w:rsidRPr="004A420A">
        <w:rPr>
          <w:rFonts w:eastAsia="Calibri"/>
          <w:b/>
          <w:sz w:val="28"/>
          <w:szCs w:val="28"/>
          <w:lang w:eastAsia="en-US"/>
        </w:rPr>
        <w:tab/>
        <w:t>Клиническая картина гематомы в области наружных половых органов характеризуется следующим:</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наличием опухолевидного образования </w:t>
      </w:r>
      <w:r w:rsidRPr="004A420A">
        <w:rPr>
          <w:rFonts w:eastAsia="Calibri"/>
          <w:sz w:val="28"/>
          <w:szCs w:val="28"/>
          <w:lang w:eastAsia="en-US"/>
        </w:rPr>
        <w:br/>
        <w:t>2)</w:t>
      </w:r>
      <w:r w:rsidRPr="004A420A">
        <w:rPr>
          <w:rFonts w:eastAsia="Calibri"/>
          <w:sz w:val="28"/>
          <w:szCs w:val="28"/>
          <w:lang w:eastAsia="en-US"/>
        </w:rPr>
        <w:tab/>
        <w:t xml:space="preserve">сине-багровой окраской образования </w:t>
      </w:r>
      <w:r w:rsidRPr="004A420A">
        <w:rPr>
          <w:rFonts w:eastAsia="Calibri"/>
          <w:sz w:val="28"/>
          <w:szCs w:val="28"/>
          <w:lang w:eastAsia="en-US"/>
        </w:rPr>
        <w:br/>
        <w:t>3)</w:t>
      </w:r>
      <w:r w:rsidRPr="004A420A">
        <w:rPr>
          <w:rFonts w:eastAsia="Calibri"/>
          <w:sz w:val="28"/>
          <w:szCs w:val="28"/>
          <w:lang w:eastAsia="en-US"/>
        </w:rPr>
        <w:tab/>
        <w:t xml:space="preserve">напряжением тканей над образованием и болезненностью </w:t>
      </w:r>
      <w:r w:rsidRPr="004A420A">
        <w:rPr>
          <w:rFonts w:eastAsia="Calibri"/>
          <w:sz w:val="28"/>
          <w:szCs w:val="28"/>
          <w:lang w:eastAsia="en-US"/>
        </w:rPr>
        <w:br/>
      </w:r>
      <w:r w:rsidRPr="004A420A">
        <w:rPr>
          <w:rFonts w:eastAsia="Calibri"/>
          <w:sz w:val="28"/>
          <w:szCs w:val="28"/>
          <w:lang w:eastAsia="en-US"/>
        </w:rPr>
        <w:lastRenderedPageBreak/>
        <w:t>4)</w:t>
      </w:r>
      <w:r w:rsidRPr="004A420A">
        <w:rPr>
          <w:rFonts w:eastAsia="Calibri"/>
          <w:sz w:val="28"/>
          <w:szCs w:val="28"/>
          <w:lang w:eastAsia="en-US"/>
        </w:rPr>
        <w:tab/>
        <w:t xml:space="preserve">возможным появлением признаков анемии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всем перечисленным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ничем </w:t>
      </w:r>
      <w:proofErr w:type="gramStart"/>
      <w:r w:rsidRPr="004A420A">
        <w:rPr>
          <w:rFonts w:eastAsia="Calibri"/>
          <w:sz w:val="28"/>
          <w:szCs w:val="28"/>
          <w:lang w:eastAsia="en-US"/>
        </w:rPr>
        <w:t>из</w:t>
      </w:r>
      <w:proofErr w:type="gramEnd"/>
      <w:r w:rsidRPr="004A420A">
        <w:rPr>
          <w:rFonts w:eastAsia="Calibri"/>
          <w:sz w:val="28"/>
          <w:szCs w:val="28"/>
          <w:lang w:eastAsia="en-US"/>
        </w:rPr>
        <w:t xml:space="preserve"> перечисленного</w:t>
      </w:r>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5.</w:t>
      </w:r>
      <w:r w:rsidRPr="004A420A">
        <w:rPr>
          <w:rFonts w:eastAsia="Calibri"/>
          <w:b/>
          <w:sz w:val="28"/>
          <w:szCs w:val="28"/>
          <w:lang w:eastAsia="en-US"/>
        </w:rPr>
        <w:tab/>
        <w:t>Для клинической картины разрыва шейки матки характерно:</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периодически повторяющееся кровотечение из половых путей </w:t>
      </w:r>
      <w:r w:rsidRPr="004A420A">
        <w:rPr>
          <w:rFonts w:eastAsia="Calibri"/>
          <w:sz w:val="28"/>
          <w:szCs w:val="28"/>
          <w:lang w:eastAsia="en-US"/>
        </w:rPr>
        <w:br/>
        <w:t>2)</w:t>
      </w:r>
      <w:r w:rsidRPr="004A420A">
        <w:rPr>
          <w:rFonts w:eastAsia="Calibri"/>
          <w:sz w:val="28"/>
          <w:szCs w:val="28"/>
          <w:lang w:eastAsia="en-US"/>
        </w:rPr>
        <w:tab/>
        <w:t xml:space="preserve">гипотония матки </w:t>
      </w:r>
      <w:r w:rsidRPr="004A420A">
        <w:rPr>
          <w:rFonts w:eastAsia="Calibri"/>
          <w:sz w:val="28"/>
          <w:szCs w:val="28"/>
          <w:lang w:eastAsia="en-US"/>
        </w:rPr>
        <w:br/>
        <w:t>3)</w:t>
      </w:r>
      <w:r w:rsidRPr="004A420A">
        <w:rPr>
          <w:rFonts w:eastAsia="Calibri"/>
          <w:sz w:val="28"/>
          <w:szCs w:val="28"/>
          <w:lang w:eastAsia="en-US"/>
        </w:rPr>
        <w:tab/>
        <w:t xml:space="preserve">ДВС-синдром </w:t>
      </w:r>
      <w:r w:rsidRPr="004A420A">
        <w:rPr>
          <w:rFonts w:eastAsia="Calibri"/>
          <w:sz w:val="28"/>
          <w:szCs w:val="28"/>
          <w:lang w:eastAsia="en-US"/>
        </w:rPr>
        <w:br/>
        <w:t>4)</w:t>
      </w:r>
      <w:r w:rsidRPr="004A420A">
        <w:rPr>
          <w:rFonts w:eastAsia="Calibri"/>
          <w:sz w:val="28"/>
          <w:szCs w:val="28"/>
          <w:lang w:eastAsia="en-US"/>
        </w:rPr>
        <w:tab/>
        <w:t xml:space="preserve">постоянное кровотечение при хорошо сократившейся плотной матке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 перечисленное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ничего </w:t>
      </w:r>
      <w:proofErr w:type="gramStart"/>
      <w:r w:rsidRPr="004A420A">
        <w:rPr>
          <w:rFonts w:eastAsia="Calibri"/>
          <w:sz w:val="28"/>
          <w:szCs w:val="28"/>
          <w:lang w:eastAsia="en-US"/>
        </w:rPr>
        <w:t>из</w:t>
      </w:r>
      <w:proofErr w:type="gramEnd"/>
      <w:r w:rsidRPr="004A420A">
        <w:rPr>
          <w:rFonts w:eastAsia="Calibri"/>
          <w:sz w:val="28"/>
          <w:szCs w:val="28"/>
          <w:lang w:eastAsia="en-US"/>
        </w:rPr>
        <w:t xml:space="preserve"> перечисленного </w:t>
      </w:r>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6.</w:t>
      </w:r>
      <w:r w:rsidRPr="004A420A">
        <w:rPr>
          <w:rFonts w:eastAsia="Calibri"/>
          <w:b/>
          <w:sz w:val="28"/>
          <w:szCs w:val="28"/>
          <w:lang w:eastAsia="en-US"/>
        </w:rPr>
        <w:tab/>
        <w:t>Глубокие разрывы шейки матки опасны возникновением:</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кровотечения </w:t>
      </w:r>
      <w:r w:rsidRPr="004A420A">
        <w:rPr>
          <w:rFonts w:eastAsia="Calibri"/>
          <w:sz w:val="28"/>
          <w:szCs w:val="28"/>
          <w:lang w:eastAsia="en-US"/>
        </w:rPr>
        <w:br/>
        <w:t>2)</w:t>
      </w:r>
      <w:r w:rsidRPr="004A420A">
        <w:rPr>
          <w:rFonts w:eastAsia="Calibri"/>
          <w:sz w:val="28"/>
          <w:szCs w:val="28"/>
          <w:lang w:eastAsia="en-US"/>
        </w:rPr>
        <w:tab/>
        <w:t xml:space="preserve">эктропиона </w:t>
      </w:r>
      <w:r w:rsidRPr="004A420A">
        <w:rPr>
          <w:rFonts w:eastAsia="Calibri"/>
          <w:sz w:val="28"/>
          <w:szCs w:val="28"/>
          <w:lang w:eastAsia="en-US"/>
        </w:rPr>
        <w:br/>
        <w:t>3)</w:t>
      </w:r>
      <w:r w:rsidRPr="004A420A">
        <w:rPr>
          <w:rFonts w:eastAsia="Calibri"/>
          <w:sz w:val="28"/>
          <w:szCs w:val="28"/>
          <w:lang w:eastAsia="en-US"/>
        </w:rPr>
        <w:tab/>
        <w:t xml:space="preserve">хронического воспаления слизистой оболочки шеечного канала </w:t>
      </w:r>
      <w:r w:rsidRPr="004A420A">
        <w:rPr>
          <w:rFonts w:eastAsia="Calibri"/>
          <w:sz w:val="28"/>
          <w:szCs w:val="28"/>
          <w:lang w:eastAsia="en-US"/>
        </w:rPr>
        <w:br/>
        <w:t>4)</w:t>
      </w:r>
      <w:r w:rsidRPr="004A420A">
        <w:rPr>
          <w:rFonts w:eastAsia="Calibri"/>
          <w:sz w:val="28"/>
          <w:szCs w:val="28"/>
          <w:lang w:eastAsia="en-US"/>
        </w:rPr>
        <w:tab/>
        <w:t xml:space="preserve">гипотонии матки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всего перечисленного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ничего </w:t>
      </w:r>
      <w:proofErr w:type="gramStart"/>
      <w:r w:rsidRPr="004A420A">
        <w:rPr>
          <w:rFonts w:eastAsia="Calibri"/>
          <w:sz w:val="28"/>
          <w:szCs w:val="28"/>
          <w:lang w:eastAsia="en-US"/>
        </w:rPr>
        <w:t>из</w:t>
      </w:r>
      <w:proofErr w:type="gramEnd"/>
      <w:r w:rsidRPr="004A420A">
        <w:rPr>
          <w:rFonts w:eastAsia="Calibri"/>
          <w:sz w:val="28"/>
          <w:szCs w:val="28"/>
          <w:lang w:eastAsia="en-US"/>
        </w:rPr>
        <w:t xml:space="preserve"> перечисленного </w:t>
      </w:r>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7.</w:t>
      </w:r>
      <w:r w:rsidRPr="004A420A">
        <w:rPr>
          <w:rFonts w:eastAsia="Calibri"/>
          <w:b/>
          <w:sz w:val="28"/>
          <w:szCs w:val="28"/>
          <w:lang w:eastAsia="en-US"/>
        </w:rPr>
        <w:tab/>
        <w:t>Причины разрыва матки во время беременности:</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клинически узкий таз </w:t>
      </w:r>
      <w:r w:rsidRPr="004A420A">
        <w:rPr>
          <w:rFonts w:eastAsia="Calibri"/>
          <w:sz w:val="28"/>
          <w:szCs w:val="28"/>
          <w:lang w:eastAsia="en-US"/>
        </w:rPr>
        <w:br/>
        <w:t>2)</w:t>
      </w:r>
      <w:r w:rsidRPr="004A420A">
        <w:rPr>
          <w:rFonts w:eastAsia="Calibri"/>
          <w:sz w:val="28"/>
          <w:szCs w:val="28"/>
          <w:lang w:eastAsia="en-US"/>
        </w:rPr>
        <w:tab/>
        <w:t xml:space="preserve">анатомически узкий таз </w:t>
      </w:r>
      <w:r w:rsidRPr="004A420A">
        <w:rPr>
          <w:rFonts w:eastAsia="Calibri"/>
          <w:sz w:val="28"/>
          <w:szCs w:val="28"/>
          <w:lang w:eastAsia="en-US"/>
        </w:rPr>
        <w:br/>
        <w:t>3)</w:t>
      </w:r>
      <w:r w:rsidRPr="004A420A">
        <w:rPr>
          <w:rFonts w:eastAsia="Calibri"/>
          <w:sz w:val="28"/>
          <w:szCs w:val="28"/>
          <w:lang w:eastAsia="en-US"/>
        </w:rPr>
        <w:tab/>
        <w:t xml:space="preserve">крупный плод </w:t>
      </w:r>
      <w:r w:rsidRPr="004A420A">
        <w:rPr>
          <w:rFonts w:eastAsia="Calibri"/>
          <w:sz w:val="28"/>
          <w:szCs w:val="28"/>
          <w:lang w:eastAsia="en-US"/>
        </w:rPr>
        <w:br/>
        <w:t>4)</w:t>
      </w:r>
      <w:r w:rsidRPr="004A420A">
        <w:rPr>
          <w:rFonts w:eastAsia="Calibri"/>
          <w:sz w:val="28"/>
          <w:szCs w:val="28"/>
          <w:lang w:eastAsia="en-US"/>
        </w:rPr>
        <w:tab/>
        <w:t xml:space="preserve">несостоятельность послеоперационного рубца на матке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 перечисленные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ничего </w:t>
      </w:r>
      <w:proofErr w:type="gramStart"/>
      <w:r w:rsidRPr="004A420A">
        <w:rPr>
          <w:rFonts w:eastAsia="Calibri"/>
          <w:sz w:val="28"/>
          <w:szCs w:val="28"/>
          <w:lang w:eastAsia="en-US"/>
        </w:rPr>
        <w:t>из</w:t>
      </w:r>
      <w:proofErr w:type="gramEnd"/>
      <w:r w:rsidRPr="004A420A">
        <w:rPr>
          <w:rFonts w:eastAsia="Calibri"/>
          <w:sz w:val="28"/>
          <w:szCs w:val="28"/>
          <w:lang w:eastAsia="en-US"/>
        </w:rPr>
        <w:t xml:space="preserve"> перечисленного </w:t>
      </w:r>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lastRenderedPageBreak/>
        <w:t>8.</w:t>
      </w:r>
      <w:r w:rsidRPr="004A420A">
        <w:rPr>
          <w:rFonts w:eastAsia="Calibri"/>
          <w:b/>
          <w:sz w:val="28"/>
          <w:szCs w:val="28"/>
          <w:lang w:eastAsia="en-US"/>
        </w:rPr>
        <w:tab/>
        <w:t>Причины разрыва матки в родах:</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клиническое несоответствие между головкой плода и тазом матери </w:t>
      </w:r>
      <w:r w:rsidRPr="004A420A">
        <w:rPr>
          <w:rFonts w:eastAsia="Calibri"/>
          <w:sz w:val="28"/>
          <w:szCs w:val="28"/>
          <w:lang w:eastAsia="en-US"/>
        </w:rPr>
        <w:br/>
        <w:t>2)</w:t>
      </w:r>
      <w:r w:rsidRPr="004A420A">
        <w:rPr>
          <w:rFonts w:eastAsia="Calibri"/>
          <w:sz w:val="28"/>
          <w:szCs w:val="28"/>
          <w:lang w:eastAsia="en-US"/>
        </w:rPr>
        <w:tab/>
        <w:t xml:space="preserve">поперечное положение плода </w:t>
      </w:r>
      <w:r w:rsidRPr="004A420A">
        <w:rPr>
          <w:rFonts w:eastAsia="Calibri"/>
          <w:sz w:val="28"/>
          <w:szCs w:val="28"/>
          <w:lang w:eastAsia="en-US"/>
        </w:rPr>
        <w:br/>
        <w:t>3)</w:t>
      </w:r>
      <w:r w:rsidRPr="004A420A">
        <w:rPr>
          <w:rFonts w:eastAsia="Calibri"/>
          <w:sz w:val="28"/>
          <w:szCs w:val="28"/>
          <w:lang w:eastAsia="en-US"/>
        </w:rPr>
        <w:tab/>
        <w:t xml:space="preserve">анатомически узкий таз </w:t>
      </w:r>
      <w:r w:rsidRPr="004A420A">
        <w:rPr>
          <w:rFonts w:eastAsia="Calibri"/>
          <w:sz w:val="28"/>
          <w:szCs w:val="28"/>
          <w:lang w:eastAsia="en-US"/>
        </w:rPr>
        <w:br/>
        <w:t>4)</w:t>
      </w:r>
      <w:r w:rsidRPr="004A420A">
        <w:rPr>
          <w:rFonts w:eastAsia="Calibri"/>
          <w:sz w:val="28"/>
          <w:szCs w:val="28"/>
          <w:lang w:eastAsia="en-US"/>
        </w:rPr>
        <w:tab/>
        <w:t xml:space="preserve">крупный плод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 перечисленные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ничего </w:t>
      </w:r>
      <w:proofErr w:type="gramStart"/>
      <w:r w:rsidRPr="004A420A">
        <w:rPr>
          <w:rFonts w:eastAsia="Calibri"/>
          <w:sz w:val="28"/>
          <w:szCs w:val="28"/>
          <w:lang w:eastAsia="en-US"/>
        </w:rPr>
        <w:t>из</w:t>
      </w:r>
      <w:proofErr w:type="gramEnd"/>
      <w:r w:rsidRPr="004A420A">
        <w:rPr>
          <w:rFonts w:eastAsia="Calibri"/>
          <w:sz w:val="28"/>
          <w:szCs w:val="28"/>
          <w:lang w:eastAsia="en-US"/>
        </w:rPr>
        <w:t xml:space="preserve"> перечисленного </w:t>
      </w:r>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9.</w:t>
      </w:r>
      <w:r w:rsidRPr="004A420A">
        <w:rPr>
          <w:rFonts w:eastAsia="Calibri"/>
          <w:b/>
          <w:sz w:val="28"/>
          <w:szCs w:val="28"/>
          <w:lang w:eastAsia="en-US"/>
        </w:rPr>
        <w:tab/>
        <w:t>К разрыву матки предрасполагает:</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рубец на матке после операции кесарева сечения </w:t>
      </w:r>
      <w:r w:rsidRPr="004A420A">
        <w:rPr>
          <w:rFonts w:eastAsia="Calibri"/>
          <w:sz w:val="28"/>
          <w:szCs w:val="28"/>
          <w:lang w:eastAsia="en-US"/>
        </w:rPr>
        <w:br/>
        <w:t>2)</w:t>
      </w:r>
      <w:r w:rsidRPr="004A420A">
        <w:rPr>
          <w:rFonts w:eastAsia="Calibri"/>
          <w:sz w:val="28"/>
          <w:szCs w:val="28"/>
          <w:lang w:eastAsia="en-US"/>
        </w:rPr>
        <w:tab/>
        <w:t xml:space="preserve">повреждение матки при аборте </w:t>
      </w:r>
      <w:r w:rsidRPr="004A420A">
        <w:rPr>
          <w:rFonts w:eastAsia="Calibri"/>
          <w:sz w:val="28"/>
          <w:szCs w:val="28"/>
          <w:lang w:eastAsia="en-US"/>
        </w:rPr>
        <w:br/>
        <w:t>3)</w:t>
      </w:r>
      <w:r w:rsidRPr="004A420A">
        <w:rPr>
          <w:rFonts w:eastAsia="Calibri"/>
          <w:sz w:val="28"/>
          <w:szCs w:val="28"/>
          <w:lang w:eastAsia="en-US"/>
        </w:rPr>
        <w:tab/>
        <w:t xml:space="preserve">дегенеративные и воспалительные процессы в матке, перенесенные до настоящей беременности </w:t>
      </w:r>
      <w:r w:rsidRPr="004A420A">
        <w:rPr>
          <w:rFonts w:eastAsia="Calibri"/>
          <w:sz w:val="28"/>
          <w:szCs w:val="28"/>
          <w:lang w:eastAsia="en-US"/>
        </w:rPr>
        <w:br/>
        <w:t>4)</w:t>
      </w:r>
      <w:r w:rsidRPr="004A420A">
        <w:rPr>
          <w:rFonts w:eastAsia="Calibri"/>
          <w:sz w:val="28"/>
          <w:szCs w:val="28"/>
          <w:lang w:eastAsia="en-US"/>
        </w:rPr>
        <w:tab/>
        <w:t xml:space="preserve">инфантилизм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 перечисленное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ничего </w:t>
      </w:r>
      <w:proofErr w:type="gramStart"/>
      <w:r w:rsidRPr="004A420A">
        <w:rPr>
          <w:rFonts w:eastAsia="Calibri"/>
          <w:sz w:val="28"/>
          <w:szCs w:val="28"/>
          <w:lang w:eastAsia="en-US"/>
        </w:rPr>
        <w:t>из</w:t>
      </w:r>
      <w:proofErr w:type="gramEnd"/>
      <w:r w:rsidRPr="004A420A">
        <w:rPr>
          <w:rFonts w:eastAsia="Calibri"/>
          <w:sz w:val="28"/>
          <w:szCs w:val="28"/>
          <w:lang w:eastAsia="en-US"/>
        </w:rPr>
        <w:t xml:space="preserve"> перечисленного </w:t>
      </w:r>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10.</w:t>
      </w:r>
      <w:r w:rsidRPr="004A420A">
        <w:rPr>
          <w:rFonts w:eastAsia="Calibri"/>
          <w:b/>
          <w:sz w:val="28"/>
          <w:szCs w:val="28"/>
          <w:lang w:eastAsia="en-US"/>
        </w:rPr>
        <w:tab/>
        <w:t>Симптомами угрожающего разрыва матки являются:</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гипертонус матки </w:t>
      </w:r>
      <w:r w:rsidRPr="004A420A">
        <w:rPr>
          <w:rFonts w:eastAsia="Calibri"/>
          <w:sz w:val="28"/>
          <w:szCs w:val="28"/>
          <w:lang w:eastAsia="en-US"/>
        </w:rPr>
        <w:br/>
        <w:t>2)</w:t>
      </w:r>
      <w:r w:rsidRPr="004A420A">
        <w:rPr>
          <w:rFonts w:eastAsia="Calibri"/>
          <w:sz w:val="28"/>
          <w:szCs w:val="28"/>
          <w:lang w:eastAsia="en-US"/>
        </w:rPr>
        <w:tab/>
        <w:t xml:space="preserve">высокое стояние контракционного кольца </w:t>
      </w:r>
      <w:r w:rsidRPr="004A420A">
        <w:rPr>
          <w:rFonts w:eastAsia="Calibri"/>
          <w:sz w:val="28"/>
          <w:szCs w:val="28"/>
          <w:lang w:eastAsia="en-US"/>
        </w:rPr>
        <w:br/>
        <w:t>3)</w:t>
      </w:r>
      <w:r w:rsidRPr="004A420A">
        <w:rPr>
          <w:rFonts w:eastAsia="Calibri"/>
          <w:sz w:val="28"/>
          <w:szCs w:val="28"/>
          <w:lang w:eastAsia="en-US"/>
        </w:rPr>
        <w:tab/>
        <w:t xml:space="preserve">болезненность нижнего сегмента матки при пальпации </w:t>
      </w:r>
      <w:r w:rsidRPr="004A420A">
        <w:rPr>
          <w:rFonts w:eastAsia="Calibri"/>
          <w:sz w:val="28"/>
          <w:szCs w:val="28"/>
          <w:lang w:eastAsia="en-US"/>
        </w:rPr>
        <w:br/>
        <w:t>4)</w:t>
      </w:r>
      <w:r w:rsidRPr="004A420A">
        <w:rPr>
          <w:rFonts w:eastAsia="Calibri"/>
          <w:sz w:val="28"/>
          <w:szCs w:val="28"/>
          <w:lang w:eastAsia="en-US"/>
        </w:rPr>
        <w:tab/>
        <w:t xml:space="preserve">потуги при высоко стоящей головке плода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 перечисленное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ничего </w:t>
      </w:r>
      <w:proofErr w:type="gramStart"/>
      <w:r w:rsidRPr="004A420A">
        <w:rPr>
          <w:rFonts w:eastAsia="Calibri"/>
          <w:sz w:val="28"/>
          <w:szCs w:val="28"/>
          <w:lang w:eastAsia="en-US"/>
        </w:rPr>
        <w:t>из</w:t>
      </w:r>
      <w:proofErr w:type="gramEnd"/>
      <w:r w:rsidRPr="004A420A">
        <w:rPr>
          <w:rFonts w:eastAsia="Calibri"/>
          <w:sz w:val="28"/>
          <w:szCs w:val="28"/>
          <w:lang w:eastAsia="en-US"/>
        </w:rPr>
        <w:t xml:space="preserve"> перечисленного </w:t>
      </w:r>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11.</w:t>
      </w:r>
      <w:r w:rsidRPr="004A420A">
        <w:rPr>
          <w:rFonts w:eastAsia="Calibri"/>
          <w:b/>
          <w:sz w:val="28"/>
          <w:szCs w:val="28"/>
          <w:lang w:eastAsia="en-US"/>
        </w:rPr>
        <w:tab/>
      </w:r>
      <w:proofErr w:type="gramStart"/>
      <w:r w:rsidRPr="004A420A">
        <w:rPr>
          <w:rFonts w:eastAsia="Calibri"/>
          <w:b/>
          <w:sz w:val="28"/>
          <w:szCs w:val="28"/>
          <w:lang w:eastAsia="en-US"/>
        </w:rPr>
        <w:t>Симптомами начавшегося разрыва матки являются:</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непроизвольная и непродуктивная потужная деятельность при головке, подвижной над входом в малый таз </w:t>
      </w:r>
      <w:r w:rsidRPr="004A420A">
        <w:rPr>
          <w:rFonts w:eastAsia="Calibri"/>
          <w:sz w:val="28"/>
          <w:szCs w:val="28"/>
          <w:lang w:eastAsia="en-US"/>
        </w:rPr>
        <w:br/>
        <w:t>2)</w:t>
      </w:r>
      <w:r w:rsidRPr="004A420A">
        <w:rPr>
          <w:rFonts w:eastAsia="Calibri"/>
          <w:sz w:val="28"/>
          <w:szCs w:val="28"/>
          <w:lang w:eastAsia="en-US"/>
        </w:rPr>
        <w:tab/>
        <w:t xml:space="preserve">выраженная болезненность живота вне схваток или потуг </w:t>
      </w:r>
      <w:r w:rsidRPr="004A420A">
        <w:rPr>
          <w:rFonts w:eastAsia="Calibri"/>
          <w:sz w:val="28"/>
          <w:szCs w:val="28"/>
          <w:lang w:eastAsia="en-US"/>
        </w:rPr>
        <w:br/>
        <w:t>3)</w:t>
      </w:r>
      <w:r w:rsidRPr="004A420A">
        <w:rPr>
          <w:rFonts w:eastAsia="Calibri"/>
          <w:sz w:val="28"/>
          <w:szCs w:val="28"/>
          <w:lang w:eastAsia="en-US"/>
        </w:rPr>
        <w:tab/>
        <w:t xml:space="preserve">кровянистые выделения из матки </w:t>
      </w:r>
      <w:r w:rsidRPr="004A420A">
        <w:rPr>
          <w:rFonts w:eastAsia="Calibri"/>
          <w:sz w:val="28"/>
          <w:szCs w:val="28"/>
          <w:lang w:eastAsia="en-US"/>
        </w:rPr>
        <w:br/>
        <w:t>4)</w:t>
      </w:r>
      <w:r w:rsidRPr="004A420A">
        <w:rPr>
          <w:rFonts w:eastAsia="Calibri"/>
          <w:sz w:val="28"/>
          <w:szCs w:val="28"/>
          <w:lang w:eastAsia="en-US"/>
        </w:rPr>
        <w:tab/>
        <w:t xml:space="preserve">примесь крови в моче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r>
      <w:r w:rsidRPr="004A420A">
        <w:rPr>
          <w:rFonts w:eastAsia="Calibri"/>
          <w:sz w:val="28"/>
          <w:szCs w:val="28"/>
          <w:lang w:eastAsia="en-US"/>
        </w:rPr>
        <w:lastRenderedPageBreak/>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 перечисленное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ничего из перечисленного </w:t>
      </w:r>
      <w:r w:rsidRPr="004A420A">
        <w:rPr>
          <w:rFonts w:eastAsia="Calibri"/>
          <w:sz w:val="28"/>
          <w:szCs w:val="28"/>
          <w:lang w:eastAsia="en-US"/>
        </w:rPr>
        <w:br/>
      </w:r>
      <w:proofErr w:type="gramEnd"/>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12.</w:t>
      </w:r>
      <w:r w:rsidRPr="004A420A">
        <w:rPr>
          <w:rFonts w:eastAsia="Calibri"/>
          <w:b/>
          <w:sz w:val="28"/>
          <w:szCs w:val="28"/>
          <w:lang w:eastAsia="en-US"/>
        </w:rPr>
        <w:tab/>
        <w:t>Клинические признаки совершившегося разрыва матки:</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распирающая боль в животе </w:t>
      </w:r>
      <w:r w:rsidRPr="004A420A">
        <w:rPr>
          <w:rFonts w:eastAsia="Calibri"/>
          <w:sz w:val="28"/>
          <w:szCs w:val="28"/>
          <w:lang w:eastAsia="en-US"/>
        </w:rPr>
        <w:br/>
        <w:t>2)</w:t>
      </w:r>
      <w:r w:rsidRPr="004A420A">
        <w:rPr>
          <w:rFonts w:eastAsia="Calibri"/>
          <w:sz w:val="28"/>
          <w:szCs w:val="28"/>
          <w:lang w:eastAsia="en-US"/>
        </w:rPr>
        <w:tab/>
        <w:t xml:space="preserve">тяжелое состояние женщины, связанное с шоком </w:t>
      </w:r>
      <w:r w:rsidRPr="004A420A">
        <w:rPr>
          <w:rFonts w:eastAsia="Calibri"/>
          <w:sz w:val="28"/>
          <w:szCs w:val="28"/>
          <w:lang w:eastAsia="en-US"/>
        </w:rPr>
        <w:br/>
        <w:t>3)</w:t>
      </w:r>
      <w:r w:rsidRPr="004A420A">
        <w:rPr>
          <w:rFonts w:eastAsia="Calibri"/>
          <w:sz w:val="28"/>
          <w:szCs w:val="28"/>
          <w:lang w:eastAsia="en-US"/>
        </w:rPr>
        <w:tab/>
        <w:t xml:space="preserve">прекращение родовой деятельности </w:t>
      </w:r>
      <w:r w:rsidRPr="004A420A">
        <w:rPr>
          <w:rFonts w:eastAsia="Calibri"/>
          <w:sz w:val="28"/>
          <w:szCs w:val="28"/>
          <w:lang w:eastAsia="en-US"/>
        </w:rPr>
        <w:br/>
        <w:t>4)</w:t>
      </w:r>
      <w:r w:rsidRPr="004A420A">
        <w:rPr>
          <w:rFonts w:eastAsia="Calibri"/>
          <w:sz w:val="28"/>
          <w:szCs w:val="28"/>
          <w:lang w:eastAsia="en-US"/>
        </w:rPr>
        <w:tab/>
        <w:t xml:space="preserve">определение частей плода при пальпации непосредственно под брюшной стенкой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 перечисленные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ничего </w:t>
      </w:r>
      <w:proofErr w:type="gramStart"/>
      <w:r w:rsidRPr="004A420A">
        <w:rPr>
          <w:rFonts w:eastAsia="Calibri"/>
          <w:sz w:val="28"/>
          <w:szCs w:val="28"/>
          <w:lang w:eastAsia="en-US"/>
        </w:rPr>
        <w:t>из</w:t>
      </w:r>
      <w:proofErr w:type="gramEnd"/>
      <w:r w:rsidRPr="004A420A">
        <w:rPr>
          <w:rFonts w:eastAsia="Calibri"/>
          <w:sz w:val="28"/>
          <w:szCs w:val="28"/>
          <w:lang w:eastAsia="en-US"/>
        </w:rPr>
        <w:t xml:space="preserve"> перечисленного </w:t>
      </w:r>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13.</w:t>
      </w:r>
      <w:r w:rsidRPr="004A420A">
        <w:rPr>
          <w:rFonts w:eastAsia="Calibri"/>
          <w:b/>
          <w:sz w:val="28"/>
          <w:szCs w:val="28"/>
          <w:lang w:eastAsia="en-US"/>
        </w:rPr>
        <w:tab/>
        <w:t>К группе риска по акушерской травме таза относятся беременные:</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с симфизиопатией во время беременности </w:t>
      </w:r>
      <w:r w:rsidRPr="004A420A">
        <w:rPr>
          <w:rFonts w:eastAsia="Calibri"/>
          <w:sz w:val="28"/>
          <w:szCs w:val="28"/>
          <w:lang w:eastAsia="en-US"/>
        </w:rPr>
        <w:br/>
        <w:t>2)</w:t>
      </w:r>
      <w:r w:rsidRPr="004A420A">
        <w:rPr>
          <w:rFonts w:eastAsia="Calibri"/>
          <w:sz w:val="28"/>
          <w:szCs w:val="28"/>
          <w:lang w:eastAsia="en-US"/>
        </w:rPr>
        <w:tab/>
        <w:t xml:space="preserve">с крупным плодом </w:t>
      </w:r>
      <w:r w:rsidRPr="004A420A">
        <w:rPr>
          <w:rFonts w:eastAsia="Calibri"/>
          <w:sz w:val="28"/>
          <w:szCs w:val="28"/>
          <w:lang w:eastAsia="en-US"/>
        </w:rPr>
        <w:br/>
        <w:t>3)</w:t>
      </w:r>
      <w:r w:rsidRPr="004A420A">
        <w:rPr>
          <w:rFonts w:eastAsia="Calibri"/>
          <w:sz w:val="28"/>
          <w:szCs w:val="28"/>
          <w:lang w:eastAsia="en-US"/>
        </w:rPr>
        <w:tab/>
        <w:t xml:space="preserve">с узким тазом </w:t>
      </w:r>
      <w:r w:rsidRPr="004A420A">
        <w:rPr>
          <w:rFonts w:eastAsia="Calibri"/>
          <w:sz w:val="28"/>
          <w:szCs w:val="28"/>
          <w:lang w:eastAsia="en-US"/>
        </w:rPr>
        <w:br/>
        <w:t>4)</w:t>
      </w:r>
      <w:r w:rsidRPr="004A420A">
        <w:rPr>
          <w:rFonts w:eastAsia="Calibri"/>
          <w:sz w:val="28"/>
          <w:szCs w:val="28"/>
          <w:lang w:eastAsia="en-US"/>
        </w:rPr>
        <w:tab/>
        <w:t xml:space="preserve">страдающие генитальным инфантилизмом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 перечисленные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никто из </w:t>
      </w:r>
      <w:proofErr w:type="gramStart"/>
      <w:r w:rsidRPr="004A420A">
        <w:rPr>
          <w:rFonts w:eastAsia="Calibri"/>
          <w:sz w:val="28"/>
          <w:szCs w:val="28"/>
          <w:lang w:eastAsia="en-US"/>
        </w:rPr>
        <w:t>перечисленных</w:t>
      </w:r>
      <w:proofErr w:type="gramEnd"/>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14.</w:t>
      </w:r>
      <w:r w:rsidRPr="004A420A">
        <w:rPr>
          <w:rFonts w:eastAsia="Calibri"/>
          <w:b/>
          <w:sz w:val="28"/>
          <w:szCs w:val="28"/>
          <w:lang w:eastAsia="en-US"/>
        </w:rPr>
        <w:tab/>
        <w:t>При разрыве лонного сочленения в родах может одновременно повреждаться:</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мочевой пузырь </w:t>
      </w:r>
      <w:r w:rsidRPr="004A420A">
        <w:rPr>
          <w:rFonts w:eastAsia="Calibri"/>
          <w:sz w:val="28"/>
          <w:szCs w:val="28"/>
          <w:lang w:eastAsia="en-US"/>
        </w:rPr>
        <w:br/>
        <w:t>2)</w:t>
      </w:r>
      <w:r w:rsidRPr="004A420A">
        <w:rPr>
          <w:rFonts w:eastAsia="Calibri"/>
          <w:sz w:val="28"/>
          <w:szCs w:val="28"/>
          <w:lang w:eastAsia="en-US"/>
        </w:rPr>
        <w:tab/>
        <w:t xml:space="preserve">уретра </w:t>
      </w:r>
      <w:r w:rsidRPr="004A420A">
        <w:rPr>
          <w:rFonts w:eastAsia="Calibri"/>
          <w:sz w:val="28"/>
          <w:szCs w:val="28"/>
          <w:lang w:eastAsia="en-US"/>
        </w:rPr>
        <w:br/>
        <w:t>3)</w:t>
      </w:r>
      <w:r w:rsidRPr="004A420A">
        <w:rPr>
          <w:rFonts w:eastAsia="Calibri"/>
          <w:sz w:val="28"/>
          <w:szCs w:val="28"/>
          <w:lang w:eastAsia="en-US"/>
        </w:rPr>
        <w:tab/>
        <w:t xml:space="preserve">клитор </w:t>
      </w:r>
      <w:r w:rsidRPr="004A420A">
        <w:rPr>
          <w:rFonts w:eastAsia="Calibri"/>
          <w:sz w:val="28"/>
          <w:szCs w:val="28"/>
          <w:lang w:eastAsia="en-US"/>
        </w:rPr>
        <w:br/>
        <w:t>4)</w:t>
      </w:r>
      <w:r w:rsidRPr="004A420A">
        <w:rPr>
          <w:rFonts w:eastAsia="Calibri"/>
          <w:sz w:val="28"/>
          <w:szCs w:val="28"/>
          <w:lang w:eastAsia="en-US"/>
        </w:rPr>
        <w:tab/>
        <w:t xml:space="preserve">шейка матки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 перечисленное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ничего </w:t>
      </w:r>
      <w:proofErr w:type="gramStart"/>
      <w:r w:rsidRPr="004A420A">
        <w:rPr>
          <w:rFonts w:eastAsia="Calibri"/>
          <w:sz w:val="28"/>
          <w:szCs w:val="28"/>
          <w:lang w:eastAsia="en-US"/>
        </w:rPr>
        <w:t>из</w:t>
      </w:r>
      <w:proofErr w:type="gramEnd"/>
      <w:r w:rsidRPr="004A420A">
        <w:rPr>
          <w:rFonts w:eastAsia="Calibri"/>
          <w:sz w:val="28"/>
          <w:szCs w:val="28"/>
          <w:lang w:eastAsia="en-US"/>
        </w:rPr>
        <w:t xml:space="preserve"> перечисленного </w:t>
      </w:r>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lastRenderedPageBreak/>
        <w:t>15.</w:t>
      </w:r>
      <w:r w:rsidRPr="004A420A">
        <w:rPr>
          <w:rFonts w:eastAsia="Calibri"/>
          <w:b/>
          <w:sz w:val="28"/>
          <w:szCs w:val="28"/>
          <w:lang w:eastAsia="en-US"/>
        </w:rPr>
        <w:tab/>
      </w:r>
      <w:proofErr w:type="gramStart"/>
      <w:r w:rsidRPr="004A420A">
        <w:rPr>
          <w:rFonts w:eastAsia="Calibri"/>
          <w:b/>
          <w:sz w:val="28"/>
          <w:szCs w:val="28"/>
          <w:lang w:eastAsia="en-US"/>
        </w:rPr>
        <w:t>Возможные причины разрывов лонного сочленения в родах:</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значительное серозное пропитывание соединений и связочного аппарата таза во время беременности </w:t>
      </w:r>
      <w:r w:rsidRPr="004A420A">
        <w:rPr>
          <w:rFonts w:eastAsia="Calibri"/>
          <w:sz w:val="28"/>
          <w:szCs w:val="28"/>
          <w:lang w:eastAsia="en-US"/>
        </w:rPr>
        <w:br/>
        <w:t>2)</w:t>
      </w:r>
      <w:r w:rsidRPr="004A420A">
        <w:rPr>
          <w:rFonts w:eastAsia="Calibri"/>
          <w:sz w:val="28"/>
          <w:szCs w:val="28"/>
          <w:lang w:eastAsia="en-US"/>
        </w:rPr>
        <w:tab/>
        <w:t xml:space="preserve">гестоз беременных </w:t>
      </w:r>
      <w:r w:rsidRPr="004A420A">
        <w:rPr>
          <w:rFonts w:eastAsia="Calibri"/>
          <w:sz w:val="28"/>
          <w:szCs w:val="28"/>
          <w:lang w:eastAsia="en-US"/>
        </w:rPr>
        <w:br/>
        <w:t>3)</w:t>
      </w:r>
      <w:r w:rsidRPr="004A420A">
        <w:rPr>
          <w:rFonts w:eastAsia="Calibri"/>
          <w:sz w:val="28"/>
          <w:szCs w:val="28"/>
          <w:lang w:eastAsia="en-US"/>
        </w:rPr>
        <w:tab/>
        <w:t xml:space="preserve">крупный плод </w:t>
      </w:r>
      <w:r w:rsidRPr="004A420A">
        <w:rPr>
          <w:rFonts w:eastAsia="Calibri"/>
          <w:sz w:val="28"/>
          <w:szCs w:val="28"/>
          <w:lang w:eastAsia="en-US"/>
        </w:rPr>
        <w:br/>
        <w:t>4)</w:t>
      </w:r>
      <w:r w:rsidRPr="004A420A">
        <w:rPr>
          <w:rFonts w:eastAsia="Calibri"/>
          <w:sz w:val="28"/>
          <w:szCs w:val="28"/>
          <w:lang w:eastAsia="en-US"/>
        </w:rPr>
        <w:tab/>
        <w:t xml:space="preserve">оперативное родоразрешение (плодоразрушающая операция, акушерские щипцы)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 перечисленные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 одна из перечисленных </w:t>
      </w:r>
      <w:r w:rsidRPr="004A420A">
        <w:rPr>
          <w:rFonts w:eastAsia="Calibri"/>
          <w:sz w:val="28"/>
          <w:szCs w:val="28"/>
          <w:lang w:eastAsia="en-US"/>
        </w:rPr>
        <w:br/>
      </w:r>
      <w:proofErr w:type="gramEnd"/>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16.</w:t>
      </w:r>
      <w:r w:rsidRPr="004A420A">
        <w:rPr>
          <w:rFonts w:eastAsia="Calibri"/>
          <w:b/>
          <w:sz w:val="28"/>
          <w:szCs w:val="28"/>
          <w:lang w:eastAsia="en-US"/>
        </w:rPr>
        <w:tab/>
      </w:r>
      <w:proofErr w:type="gramStart"/>
      <w:r w:rsidRPr="004A420A">
        <w:rPr>
          <w:rFonts w:eastAsia="Calibri"/>
          <w:b/>
          <w:sz w:val="28"/>
          <w:szCs w:val="28"/>
          <w:lang w:eastAsia="en-US"/>
        </w:rPr>
        <w:t>Клиническая картина при расхождении лонного сочленения характеризуется:</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болью в области лобка </w:t>
      </w:r>
      <w:r w:rsidRPr="004A420A">
        <w:rPr>
          <w:rFonts w:eastAsia="Calibri"/>
          <w:sz w:val="28"/>
          <w:szCs w:val="28"/>
          <w:lang w:eastAsia="en-US"/>
        </w:rPr>
        <w:br/>
        <w:t>2)</w:t>
      </w:r>
      <w:r w:rsidRPr="004A420A">
        <w:rPr>
          <w:rFonts w:eastAsia="Calibri"/>
          <w:sz w:val="28"/>
          <w:szCs w:val="28"/>
          <w:lang w:eastAsia="en-US"/>
        </w:rPr>
        <w:tab/>
        <w:t xml:space="preserve">отечностью тканей и углублением между разошедшимися концами лобковых костей </w:t>
      </w:r>
      <w:r w:rsidRPr="004A420A">
        <w:rPr>
          <w:rFonts w:eastAsia="Calibri"/>
          <w:sz w:val="28"/>
          <w:szCs w:val="28"/>
          <w:lang w:eastAsia="en-US"/>
        </w:rPr>
        <w:br/>
        <w:t>3)</w:t>
      </w:r>
      <w:r w:rsidRPr="004A420A">
        <w:rPr>
          <w:rFonts w:eastAsia="Calibri"/>
          <w:sz w:val="28"/>
          <w:szCs w:val="28"/>
          <w:lang w:eastAsia="en-US"/>
        </w:rPr>
        <w:tab/>
        <w:t xml:space="preserve">болью при пальпации лонного сочленения </w:t>
      </w:r>
      <w:r w:rsidRPr="004A420A">
        <w:rPr>
          <w:rFonts w:eastAsia="Calibri"/>
          <w:sz w:val="28"/>
          <w:szCs w:val="28"/>
          <w:lang w:eastAsia="en-US"/>
        </w:rPr>
        <w:br/>
        <w:t>4)</w:t>
      </w:r>
      <w:r w:rsidRPr="004A420A">
        <w:rPr>
          <w:rFonts w:eastAsia="Calibri"/>
          <w:sz w:val="28"/>
          <w:szCs w:val="28"/>
          <w:lang w:eastAsia="en-US"/>
        </w:rPr>
        <w:tab/>
        <w:t xml:space="preserve">усилением боли в области симфиза при разведении ног, согнутых в коленях и тазобедренных суставах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всем перечисленным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ничем</w:t>
      </w:r>
      <w:proofErr w:type="gramEnd"/>
      <w:r w:rsidRPr="004A420A">
        <w:rPr>
          <w:rFonts w:eastAsia="Calibri"/>
          <w:sz w:val="28"/>
          <w:szCs w:val="28"/>
          <w:lang w:eastAsia="en-US"/>
        </w:rPr>
        <w:t xml:space="preserve"> из перечисленного</w:t>
      </w:r>
      <w:r w:rsidRPr="004A420A">
        <w:rPr>
          <w:rFonts w:eastAsia="Calibri"/>
          <w:sz w:val="28"/>
          <w:szCs w:val="28"/>
          <w:lang w:eastAsia="en-US"/>
        </w:rPr>
        <w:br/>
      </w:r>
    </w:p>
    <w:p w:rsidR="00896C9A" w:rsidRPr="004A420A" w:rsidRDefault="00896C9A" w:rsidP="00896C9A">
      <w:pPr>
        <w:tabs>
          <w:tab w:val="left" w:pos="426"/>
          <w:tab w:val="left" w:pos="709"/>
        </w:tabs>
        <w:spacing w:line="259" w:lineRule="auto"/>
        <w:ind w:left="357" w:hanging="357"/>
        <w:rPr>
          <w:rFonts w:eastAsia="Calibri"/>
          <w:sz w:val="28"/>
          <w:szCs w:val="28"/>
          <w:lang w:eastAsia="en-US"/>
        </w:rPr>
      </w:pPr>
      <w:r w:rsidRPr="004A420A">
        <w:rPr>
          <w:rFonts w:eastAsia="Calibri"/>
          <w:b/>
          <w:sz w:val="28"/>
          <w:szCs w:val="28"/>
          <w:lang w:eastAsia="en-US"/>
        </w:rPr>
        <w:t>17.</w:t>
      </w:r>
      <w:r w:rsidRPr="004A420A">
        <w:rPr>
          <w:rFonts w:eastAsia="Calibri"/>
          <w:b/>
          <w:sz w:val="28"/>
          <w:szCs w:val="28"/>
          <w:lang w:eastAsia="en-US"/>
        </w:rPr>
        <w:tab/>
        <w:t>Диагностика расхождений и разрывов лонного сочленения основывается:</w:t>
      </w:r>
      <w:r w:rsidRPr="004A420A">
        <w:rPr>
          <w:rFonts w:eastAsia="Calibri"/>
          <w:b/>
          <w:sz w:val="28"/>
          <w:szCs w:val="28"/>
          <w:lang w:eastAsia="en-US"/>
        </w:rPr>
        <w:br/>
      </w:r>
      <w:r w:rsidRPr="004A420A">
        <w:rPr>
          <w:rFonts w:eastAsia="Calibri"/>
          <w:sz w:val="28"/>
          <w:szCs w:val="28"/>
          <w:lang w:eastAsia="en-US"/>
        </w:rPr>
        <w:t>1)</w:t>
      </w:r>
      <w:r w:rsidRPr="004A420A">
        <w:rPr>
          <w:rFonts w:eastAsia="Calibri"/>
          <w:sz w:val="28"/>
          <w:szCs w:val="28"/>
          <w:lang w:eastAsia="en-US"/>
        </w:rPr>
        <w:tab/>
        <w:t xml:space="preserve">на учете особенностей течения родов </w:t>
      </w:r>
      <w:r w:rsidRPr="004A420A">
        <w:rPr>
          <w:rFonts w:eastAsia="Calibri"/>
          <w:sz w:val="28"/>
          <w:szCs w:val="28"/>
          <w:lang w:eastAsia="en-US"/>
        </w:rPr>
        <w:br/>
        <w:t>2)</w:t>
      </w:r>
      <w:r w:rsidRPr="004A420A">
        <w:rPr>
          <w:rFonts w:eastAsia="Calibri"/>
          <w:sz w:val="28"/>
          <w:szCs w:val="28"/>
          <w:lang w:eastAsia="en-US"/>
        </w:rPr>
        <w:tab/>
        <w:t xml:space="preserve">на данных клинического исследования </w:t>
      </w:r>
      <w:r w:rsidRPr="004A420A">
        <w:rPr>
          <w:rFonts w:eastAsia="Calibri"/>
          <w:sz w:val="28"/>
          <w:szCs w:val="28"/>
          <w:lang w:eastAsia="en-US"/>
        </w:rPr>
        <w:br/>
        <w:t>3)</w:t>
      </w:r>
      <w:r w:rsidRPr="004A420A">
        <w:rPr>
          <w:rFonts w:eastAsia="Calibri"/>
          <w:sz w:val="28"/>
          <w:szCs w:val="28"/>
          <w:lang w:eastAsia="en-US"/>
        </w:rPr>
        <w:tab/>
        <w:t xml:space="preserve">на УЗИ </w:t>
      </w:r>
      <w:r w:rsidRPr="004A420A">
        <w:rPr>
          <w:rFonts w:eastAsia="Calibri"/>
          <w:sz w:val="28"/>
          <w:szCs w:val="28"/>
          <w:lang w:eastAsia="en-US"/>
        </w:rPr>
        <w:br/>
        <w:t>4)</w:t>
      </w:r>
      <w:r w:rsidRPr="004A420A">
        <w:rPr>
          <w:rFonts w:eastAsia="Calibri"/>
          <w:sz w:val="28"/>
          <w:szCs w:val="28"/>
          <w:lang w:eastAsia="en-US"/>
        </w:rPr>
        <w:tab/>
        <w:t xml:space="preserve">на рентгенографии костей таза </w:t>
      </w:r>
      <w:r w:rsidRPr="004A420A">
        <w:rPr>
          <w:rFonts w:eastAsia="Calibri"/>
          <w:sz w:val="28"/>
          <w:szCs w:val="28"/>
          <w:lang w:eastAsia="en-US"/>
        </w:rPr>
        <w:br/>
        <w:t>а)</w:t>
      </w:r>
      <w:r w:rsidRPr="004A420A">
        <w:rPr>
          <w:rFonts w:eastAsia="Calibri"/>
          <w:sz w:val="28"/>
          <w:szCs w:val="28"/>
          <w:lang w:eastAsia="en-US"/>
        </w:rPr>
        <w:tab/>
        <w:t xml:space="preserve">верно 1, 2, 3 </w:t>
      </w:r>
      <w:r w:rsidRPr="004A420A">
        <w:rPr>
          <w:rFonts w:eastAsia="Calibri"/>
          <w:sz w:val="28"/>
          <w:szCs w:val="28"/>
          <w:lang w:eastAsia="en-US"/>
        </w:rPr>
        <w:br/>
        <w:t>б)</w:t>
      </w:r>
      <w:r w:rsidRPr="004A420A">
        <w:rPr>
          <w:rFonts w:eastAsia="Calibri"/>
          <w:sz w:val="28"/>
          <w:szCs w:val="28"/>
          <w:lang w:eastAsia="en-US"/>
        </w:rPr>
        <w:tab/>
        <w:t xml:space="preserve">верно 1, 2 </w:t>
      </w:r>
      <w:r w:rsidRPr="004A420A">
        <w:rPr>
          <w:rFonts w:eastAsia="Calibri"/>
          <w:sz w:val="28"/>
          <w:szCs w:val="28"/>
          <w:lang w:eastAsia="en-US"/>
        </w:rPr>
        <w:br/>
        <w:t>в)</w:t>
      </w:r>
      <w:r w:rsidRPr="004A420A">
        <w:rPr>
          <w:rFonts w:eastAsia="Calibri"/>
          <w:sz w:val="28"/>
          <w:szCs w:val="28"/>
          <w:lang w:eastAsia="en-US"/>
        </w:rPr>
        <w:tab/>
        <w:t xml:space="preserve">на всем перечисленном </w:t>
      </w:r>
      <w:r w:rsidRPr="004A420A">
        <w:rPr>
          <w:rFonts w:eastAsia="Calibri"/>
          <w:sz w:val="28"/>
          <w:szCs w:val="28"/>
          <w:lang w:eastAsia="en-US"/>
        </w:rPr>
        <w:br/>
        <w:t>г)</w:t>
      </w:r>
      <w:r w:rsidRPr="004A420A">
        <w:rPr>
          <w:rFonts w:eastAsia="Calibri"/>
          <w:sz w:val="28"/>
          <w:szCs w:val="28"/>
          <w:lang w:eastAsia="en-US"/>
        </w:rPr>
        <w:tab/>
        <w:t xml:space="preserve">верно 4 </w:t>
      </w:r>
      <w:r w:rsidRPr="004A420A">
        <w:rPr>
          <w:rFonts w:eastAsia="Calibri"/>
          <w:sz w:val="28"/>
          <w:szCs w:val="28"/>
          <w:lang w:eastAsia="en-US"/>
        </w:rPr>
        <w:br/>
        <w:t>д)</w:t>
      </w:r>
      <w:r w:rsidRPr="004A420A">
        <w:rPr>
          <w:rFonts w:eastAsia="Calibri"/>
          <w:sz w:val="28"/>
          <w:szCs w:val="28"/>
          <w:lang w:eastAsia="en-US"/>
        </w:rPr>
        <w:tab/>
        <w:t xml:space="preserve">ни на чем </w:t>
      </w:r>
      <w:proofErr w:type="gramStart"/>
      <w:r w:rsidRPr="004A420A">
        <w:rPr>
          <w:rFonts w:eastAsia="Calibri"/>
          <w:sz w:val="28"/>
          <w:szCs w:val="28"/>
          <w:lang w:eastAsia="en-US"/>
        </w:rPr>
        <w:t>из</w:t>
      </w:r>
      <w:proofErr w:type="gramEnd"/>
      <w:r w:rsidRPr="004A420A">
        <w:rPr>
          <w:rFonts w:eastAsia="Calibri"/>
          <w:sz w:val="28"/>
          <w:szCs w:val="28"/>
          <w:lang w:eastAsia="en-US"/>
        </w:rPr>
        <w:t xml:space="preserve"> перечисленного</w:t>
      </w:r>
    </w:p>
    <w:p w:rsidR="00896C9A" w:rsidRPr="004A420A" w:rsidRDefault="00896C9A" w:rsidP="00896C9A">
      <w:pPr>
        <w:tabs>
          <w:tab w:val="left" w:pos="426"/>
          <w:tab w:val="left" w:pos="709"/>
        </w:tabs>
        <w:spacing w:line="276" w:lineRule="auto"/>
        <w:ind w:left="357" w:hanging="357"/>
        <w:rPr>
          <w:rFonts w:ascii="Calibri" w:eastAsia="Calibri" w:hAnsi="Calibri"/>
          <w:b/>
          <w:sz w:val="28"/>
          <w:szCs w:val="28"/>
          <w:lang w:eastAsia="en-US"/>
        </w:rPr>
      </w:pPr>
    </w:p>
    <w:p w:rsidR="00896C9A" w:rsidRPr="004A420A" w:rsidRDefault="00896C9A" w:rsidP="00896C9A">
      <w:pPr>
        <w:spacing w:line="264" w:lineRule="auto"/>
        <w:ind w:left="357" w:hanging="357"/>
        <w:rPr>
          <w:b/>
          <w:sz w:val="28"/>
          <w:szCs w:val="28"/>
          <w:lang w:eastAsia="ar-SA"/>
        </w:rPr>
      </w:pPr>
      <w:r w:rsidRPr="004A420A">
        <w:rPr>
          <w:rFonts w:ascii="Calibri" w:eastAsia="Calibri" w:hAnsi="Calibri"/>
          <w:b/>
          <w:sz w:val="28"/>
          <w:szCs w:val="28"/>
          <w:lang w:eastAsia="en-US"/>
        </w:rPr>
        <w:br w:type="page"/>
      </w:r>
    </w:p>
    <w:p w:rsidR="00896C9A" w:rsidRPr="004A420A" w:rsidRDefault="00896C9A" w:rsidP="00896C9A">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896C9A" w:rsidRPr="004A420A" w:rsidRDefault="00896C9A" w:rsidP="00896C9A">
      <w:pPr>
        <w:spacing w:before="240" w:after="240" w:line="264"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896C9A" w:rsidRPr="004A420A" w:rsidRDefault="00896C9A" w:rsidP="00896C9A">
      <w:pPr>
        <w:spacing w:line="276" w:lineRule="auto"/>
        <w:jc w:val="center"/>
        <w:rPr>
          <w:rFonts w:eastAsia="Calibri"/>
          <w:b/>
          <w:i/>
          <w:sz w:val="28"/>
          <w:szCs w:val="28"/>
          <w:lang w:eastAsia="en-US"/>
        </w:rPr>
      </w:pPr>
      <w:r w:rsidRPr="004A420A">
        <w:rPr>
          <w:rFonts w:eastAsia="Calibri"/>
          <w:b/>
          <w:i/>
          <w:sz w:val="28"/>
          <w:szCs w:val="28"/>
          <w:lang w:eastAsia="en-US"/>
        </w:rPr>
        <w:t>Ответьте на поставленные вопросы</w:t>
      </w:r>
    </w:p>
    <w:p w:rsidR="00896C9A" w:rsidRPr="004A420A" w:rsidRDefault="00896C9A" w:rsidP="00896C9A">
      <w:pPr>
        <w:spacing w:line="276" w:lineRule="auto"/>
        <w:ind w:left="357" w:hanging="357"/>
        <w:jc w:val="center"/>
        <w:rPr>
          <w:rFonts w:eastAsia="Calibri"/>
          <w:b/>
          <w:sz w:val="28"/>
          <w:szCs w:val="28"/>
          <w:lang w:eastAsia="en-US"/>
        </w:rPr>
      </w:pPr>
    </w:p>
    <w:p w:rsidR="00896C9A" w:rsidRPr="004A420A" w:rsidRDefault="00896C9A" w:rsidP="00896C9A">
      <w:pPr>
        <w:numPr>
          <w:ilvl w:val="0"/>
          <w:numId w:val="133"/>
        </w:numPr>
        <w:spacing w:line="252" w:lineRule="auto"/>
        <w:contextualSpacing/>
        <w:jc w:val="both"/>
        <w:outlineLvl w:val="0"/>
        <w:rPr>
          <w:rFonts w:eastAsia="Calibri"/>
          <w:sz w:val="28"/>
          <w:lang w:eastAsia="en-US"/>
        </w:rPr>
      </w:pPr>
      <w:r w:rsidRPr="004A420A">
        <w:rPr>
          <w:rFonts w:eastAsia="Calibri"/>
          <w:bCs/>
          <w:sz w:val="28"/>
          <w:szCs w:val="28"/>
          <w:lang w:eastAsia="en-US"/>
        </w:rPr>
        <w:t>Каковы разрывы шейки матки по этиологии и патогенезу?</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3"/>
        </w:numPr>
        <w:spacing w:line="252" w:lineRule="auto"/>
        <w:contextualSpacing/>
        <w:jc w:val="both"/>
        <w:outlineLvl w:val="0"/>
        <w:rPr>
          <w:rFonts w:eastAsia="Calibri"/>
          <w:sz w:val="28"/>
          <w:lang w:eastAsia="en-US"/>
        </w:rPr>
      </w:pPr>
      <w:r w:rsidRPr="004A420A">
        <w:rPr>
          <w:rFonts w:eastAsia="Calibri"/>
          <w:bCs/>
          <w:sz w:val="28"/>
          <w:szCs w:val="17"/>
          <w:lang w:eastAsia="en-US"/>
        </w:rPr>
        <w:t>Какова классификация разрывов шейки матки?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3"/>
        </w:numPr>
        <w:spacing w:line="252" w:lineRule="auto"/>
        <w:contextualSpacing/>
        <w:jc w:val="both"/>
        <w:outlineLvl w:val="0"/>
        <w:rPr>
          <w:rFonts w:eastAsia="Calibri"/>
          <w:sz w:val="28"/>
          <w:lang w:eastAsia="en-US"/>
        </w:rPr>
      </w:pPr>
      <w:r w:rsidRPr="004A420A">
        <w:rPr>
          <w:rFonts w:eastAsia="Calibri"/>
          <w:bCs/>
          <w:sz w:val="28"/>
          <w:szCs w:val="28"/>
          <w:lang w:eastAsia="en-US"/>
        </w:rPr>
        <w:t>Что относят к разрывам вульвы?</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3"/>
        </w:numPr>
        <w:spacing w:line="252" w:lineRule="auto"/>
        <w:contextualSpacing/>
        <w:jc w:val="both"/>
        <w:outlineLvl w:val="0"/>
        <w:rPr>
          <w:rFonts w:eastAsia="Calibri"/>
          <w:sz w:val="28"/>
          <w:lang w:eastAsia="en-US"/>
        </w:rPr>
      </w:pPr>
      <w:r w:rsidRPr="004A420A">
        <w:rPr>
          <w:rFonts w:eastAsia="Calibri"/>
          <w:bCs/>
          <w:sz w:val="28"/>
          <w:szCs w:val="28"/>
          <w:lang w:eastAsia="en-US"/>
        </w:rPr>
        <w:t>Какими бывают разрывы влагалища?</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3"/>
        </w:numPr>
        <w:spacing w:line="252" w:lineRule="auto"/>
        <w:contextualSpacing/>
        <w:jc w:val="both"/>
        <w:outlineLvl w:val="0"/>
        <w:rPr>
          <w:rFonts w:eastAsia="Calibri"/>
          <w:sz w:val="28"/>
          <w:lang w:eastAsia="en-US"/>
        </w:rPr>
      </w:pPr>
      <w:r w:rsidRPr="004A420A">
        <w:rPr>
          <w:rFonts w:eastAsia="Calibri"/>
          <w:bCs/>
          <w:sz w:val="28"/>
          <w:szCs w:val="28"/>
          <w:lang w:eastAsia="en-US"/>
        </w:rPr>
        <w:t>Клиническая картина и диагностика разрывов влагалища?</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3"/>
        </w:numPr>
        <w:spacing w:line="252" w:lineRule="auto"/>
        <w:contextualSpacing/>
        <w:jc w:val="both"/>
        <w:outlineLvl w:val="0"/>
        <w:rPr>
          <w:rFonts w:eastAsia="Calibri"/>
          <w:sz w:val="28"/>
          <w:lang w:eastAsia="en-US"/>
        </w:rPr>
      </w:pPr>
      <w:r w:rsidRPr="004A420A">
        <w:rPr>
          <w:rFonts w:eastAsia="Calibri"/>
          <w:bCs/>
          <w:sz w:val="28"/>
          <w:szCs w:val="28"/>
          <w:lang w:eastAsia="en-US"/>
        </w:rPr>
        <w:lastRenderedPageBreak/>
        <w:t>Каковы причины разрывов промежности?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3"/>
        </w:numPr>
        <w:spacing w:line="252" w:lineRule="auto"/>
        <w:contextualSpacing/>
        <w:jc w:val="both"/>
        <w:outlineLvl w:val="0"/>
        <w:rPr>
          <w:rFonts w:eastAsia="Calibri"/>
          <w:sz w:val="28"/>
          <w:lang w:eastAsia="en-US"/>
        </w:rPr>
      </w:pPr>
      <w:r w:rsidRPr="004A420A">
        <w:rPr>
          <w:rFonts w:eastAsia="Calibri"/>
          <w:bCs/>
          <w:sz w:val="28"/>
          <w:szCs w:val="28"/>
          <w:lang w:eastAsia="en-US"/>
        </w:rPr>
        <w:t>Какие бывают разрывы промежности и как они происходят?</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3"/>
        </w:numPr>
        <w:spacing w:line="252" w:lineRule="auto"/>
        <w:contextualSpacing/>
        <w:jc w:val="both"/>
        <w:outlineLvl w:val="0"/>
        <w:rPr>
          <w:rFonts w:eastAsia="Calibri"/>
          <w:sz w:val="28"/>
          <w:lang w:eastAsia="en-US"/>
        </w:rPr>
      </w:pPr>
      <w:r w:rsidRPr="004A420A">
        <w:rPr>
          <w:rFonts w:eastAsia="Calibri"/>
          <w:bCs/>
          <w:sz w:val="28"/>
          <w:szCs w:val="28"/>
          <w:lang w:eastAsia="en-US"/>
        </w:rPr>
        <w:t>Какие бывают гематомы?</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3"/>
        </w:numPr>
        <w:spacing w:line="252" w:lineRule="auto"/>
        <w:contextualSpacing/>
        <w:jc w:val="both"/>
        <w:outlineLvl w:val="0"/>
        <w:rPr>
          <w:rFonts w:eastAsia="Calibri"/>
          <w:sz w:val="28"/>
          <w:lang w:eastAsia="en-US"/>
        </w:rPr>
      </w:pPr>
      <w:r w:rsidRPr="004A420A">
        <w:rPr>
          <w:rFonts w:eastAsia="Calibri"/>
          <w:bCs/>
          <w:sz w:val="28"/>
          <w:szCs w:val="28"/>
          <w:lang w:eastAsia="en-US"/>
        </w:rPr>
        <w:t>Как распознают гематомы?</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3"/>
        </w:numPr>
        <w:spacing w:line="252" w:lineRule="auto"/>
        <w:contextualSpacing/>
        <w:jc w:val="both"/>
        <w:outlineLvl w:val="0"/>
        <w:rPr>
          <w:rFonts w:eastAsia="Calibri"/>
          <w:sz w:val="28"/>
          <w:lang w:eastAsia="en-US"/>
        </w:rPr>
      </w:pPr>
      <w:r w:rsidRPr="004A420A">
        <w:rPr>
          <w:rFonts w:eastAsia="Calibri"/>
          <w:bCs/>
          <w:sz w:val="28"/>
          <w:szCs w:val="28"/>
          <w:lang w:eastAsia="en-US"/>
        </w:rPr>
        <w:t>Что такое выворот матки?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3"/>
        </w:numPr>
        <w:spacing w:line="252" w:lineRule="auto"/>
        <w:contextualSpacing/>
        <w:jc w:val="both"/>
        <w:outlineLvl w:val="0"/>
        <w:rPr>
          <w:rFonts w:eastAsia="Calibri"/>
          <w:sz w:val="28"/>
          <w:lang w:eastAsia="en-US"/>
        </w:rPr>
      </w:pPr>
      <w:r w:rsidRPr="004A420A">
        <w:rPr>
          <w:rFonts w:eastAsia="Calibri"/>
          <w:bCs/>
          <w:sz w:val="28"/>
          <w:szCs w:val="28"/>
          <w:lang w:eastAsia="en-US"/>
        </w:rPr>
        <w:t>Каковы причины травм сочленений таза?</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896C9A" w:rsidRPr="004A420A" w:rsidRDefault="00896C9A" w:rsidP="00896C9A">
      <w:pPr>
        <w:tabs>
          <w:tab w:val="center" w:pos="4677"/>
          <w:tab w:val="left" w:pos="6128"/>
        </w:tabs>
        <w:spacing w:line="276" w:lineRule="auto"/>
        <w:ind w:left="357" w:hanging="357"/>
        <w:outlineLvl w:val="0"/>
        <w:rPr>
          <w:rFonts w:eastAsia="Calibri"/>
          <w:sz w:val="28"/>
          <w:szCs w:val="28"/>
          <w:lang w:eastAsia="en-US"/>
        </w:rPr>
      </w:pPr>
      <w:r w:rsidRPr="004A420A">
        <w:rPr>
          <w:rFonts w:eastAsia="Calibri"/>
          <w:sz w:val="28"/>
          <w:szCs w:val="28"/>
          <w:lang w:eastAsia="en-US"/>
        </w:rPr>
        <w:t>Подпишите рисунки.</w:t>
      </w:r>
    </w:p>
    <w:p w:rsidR="00896C9A" w:rsidRPr="004A420A" w:rsidRDefault="00896C9A" w:rsidP="00896C9A">
      <w:pPr>
        <w:tabs>
          <w:tab w:val="center" w:pos="4677"/>
          <w:tab w:val="left" w:pos="6128"/>
        </w:tabs>
        <w:spacing w:line="276" w:lineRule="auto"/>
        <w:ind w:left="357" w:hanging="357"/>
        <w:jc w:val="center"/>
        <w:outlineLvl w:val="0"/>
        <w:rPr>
          <w:rFonts w:eastAsia="Calibri"/>
          <w:b/>
          <w:sz w:val="28"/>
          <w:szCs w:val="28"/>
          <w:lang w:eastAsia="en-US"/>
        </w:rPr>
      </w:pPr>
    </w:p>
    <w:tbl>
      <w:tblPr>
        <w:tblStyle w:val="a4"/>
        <w:tblW w:w="0" w:type="auto"/>
        <w:tblLayout w:type="fixed"/>
        <w:tblLook w:val="04A0"/>
      </w:tblPr>
      <w:tblGrid>
        <w:gridCol w:w="496"/>
        <w:gridCol w:w="3298"/>
        <w:gridCol w:w="567"/>
        <w:gridCol w:w="142"/>
        <w:gridCol w:w="4819"/>
      </w:tblGrid>
      <w:tr w:rsidR="00896C9A" w:rsidRPr="004A420A" w:rsidTr="00647294">
        <w:trPr>
          <w:trHeight w:val="3336"/>
        </w:trPr>
        <w:tc>
          <w:tcPr>
            <w:tcW w:w="496" w:type="dxa"/>
            <w:vMerge w:val="restart"/>
          </w:tcPr>
          <w:p w:rsidR="00896C9A" w:rsidRPr="004A420A" w:rsidRDefault="00896C9A" w:rsidP="00647294">
            <w:pPr>
              <w:spacing w:line="276" w:lineRule="auto"/>
              <w:ind w:left="-57" w:right="-57"/>
              <w:jc w:val="center"/>
              <w:rPr>
                <w:sz w:val="28"/>
                <w:szCs w:val="28"/>
              </w:rPr>
            </w:pPr>
            <w:r w:rsidRPr="004A420A">
              <w:rPr>
                <w:sz w:val="28"/>
                <w:szCs w:val="28"/>
              </w:rPr>
              <w:t>1</w:t>
            </w:r>
          </w:p>
        </w:tc>
        <w:tc>
          <w:tcPr>
            <w:tcW w:w="8826" w:type="dxa"/>
            <w:gridSpan w:val="4"/>
            <w:vAlign w:val="center"/>
          </w:tcPr>
          <w:p w:rsidR="00896C9A" w:rsidRPr="004A420A" w:rsidRDefault="00896C9A" w:rsidP="00647294">
            <w:pPr>
              <w:spacing w:line="276" w:lineRule="auto"/>
              <w:ind w:left="-57" w:right="-57"/>
              <w:jc w:val="center"/>
              <w:rPr>
                <w:sz w:val="28"/>
                <w:szCs w:val="28"/>
              </w:rPr>
            </w:pPr>
            <w:r w:rsidRPr="004A420A">
              <w:rPr>
                <w:b/>
                <w:noProof/>
                <w:sz w:val="28"/>
                <w:szCs w:val="28"/>
              </w:rPr>
              <w:drawing>
                <wp:inline distT="0" distB="0" distL="0" distR="0">
                  <wp:extent cx="5194634" cy="1956548"/>
                  <wp:effectExtent l="19050" t="0" r="6016" b="0"/>
                  <wp:docPr id="140" name="Рисунок 338" descr="http://www.medcollegelib.ru/cgi-bin/mb4?hide_Cookie=yes&amp;usr_data=gd-image(doc,ISBN9785970405925-A007,pic_0302.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medcollegelib.ru/cgi-bin/mb4?hide_Cookie=yes&amp;usr_data=gd-image(doc,ISBN9785970405925-A007,pic_0302.jpg,-1,,00000000)"/>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2195" cy="1951863"/>
                          </a:xfrm>
                          <a:prstGeom prst="rect">
                            <a:avLst/>
                          </a:prstGeom>
                          <a:noFill/>
                          <a:ln>
                            <a:noFill/>
                          </a:ln>
                        </pic:spPr>
                      </pic:pic>
                    </a:graphicData>
                  </a:graphic>
                </wp:inline>
              </w:drawing>
            </w:r>
          </w:p>
        </w:tc>
      </w:tr>
      <w:tr w:rsidR="00896C9A" w:rsidRPr="004A420A" w:rsidTr="00647294">
        <w:trPr>
          <w:trHeight w:val="462"/>
        </w:trPr>
        <w:tc>
          <w:tcPr>
            <w:tcW w:w="496" w:type="dxa"/>
            <w:vMerge/>
          </w:tcPr>
          <w:p w:rsidR="00896C9A" w:rsidRPr="004A420A" w:rsidRDefault="00896C9A" w:rsidP="00647294">
            <w:pPr>
              <w:spacing w:line="276" w:lineRule="auto"/>
              <w:ind w:left="-57" w:right="-57"/>
              <w:jc w:val="center"/>
              <w:rPr>
                <w:sz w:val="28"/>
                <w:szCs w:val="28"/>
              </w:rPr>
            </w:pPr>
          </w:p>
        </w:tc>
        <w:tc>
          <w:tcPr>
            <w:tcW w:w="8826" w:type="dxa"/>
            <w:gridSpan w:val="4"/>
            <w:vAlign w:val="center"/>
          </w:tcPr>
          <w:p w:rsidR="00896C9A" w:rsidRPr="004A420A" w:rsidRDefault="00896C9A" w:rsidP="00647294">
            <w:pPr>
              <w:spacing w:line="276" w:lineRule="auto"/>
              <w:ind w:left="-57" w:right="-57"/>
              <w:rPr>
                <w:sz w:val="28"/>
                <w:szCs w:val="28"/>
              </w:rPr>
            </w:pPr>
          </w:p>
        </w:tc>
      </w:tr>
      <w:tr w:rsidR="00896C9A" w:rsidRPr="004A420A" w:rsidTr="00647294">
        <w:trPr>
          <w:trHeight w:val="2481"/>
        </w:trPr>
        <w:tc>
          <w:tcPr>
            <w:tcW w:w="496" w:type="dxa"/>
          </w:tcPr>
          <w:p w:rsidR="00896C9A" w:rsidRPr="004A420A" w:rsidRDefault="00896C9A" w:rsidP="00647294">
            <w:pPr>
              <w:spacing w:line="276" w:lineRule="auto"/>
              <w:ind w:left="-57" w:right="-57"/>
              <w:jc w:val="center"/>
              <w:rPr>
                <w:sz w:val="28"/>
                <w:szCs w:val="28"/>
              </w:rPr>
            </w:pPr>
            <w:r w:rsidRPr="004A420A">
              <w:rPr>
                <w:sz w:val="28"/>
                <w:szCs w:val="28"/>
              </w:rPr>
              <w:t>2</w:t>
            </w:r>
          </w:p>
        </w:tc>
        <w:tc>
          <w:tcPr>
            <w:tcW w:w="4007" w:type="dxa"/>
            <w:gridSpan w:val="3"/>
            <w:vAlign w:val="center"/>
          </w:tcPr>
          <w:p w:rsidR="00896C9A" w:rsidRPr="004A420A" w:rsidRDefault="00896C9A" w:rsidP="00647294">
            <w:pPr>
              <w:spacing w:line="276" w:lineRule="auto"/>
              <w:ind w:left="-57" w:right="-57"/>
              <w:jc w:val="center"/>
              <w:rPr>
                <w:sz w:val="28"/>
                <w:szCs w:val="28"/>
              </w:rPr>
            </w:pPr>
            <w:r w:rsidRPr="004A420A">
              <w:rPr>
                <w:b/>
                <w:noProof/>
                <w:sz w:val="28"/>
                <w:szCs w:val="28"/>
              </w:rPr>
              <w:drawing>
                <wp:inline distT="0" distB="0" distL="0" distR="0">
                  <wp:extent cx="2064777" cy="1392072"/>
                  <wp:effectExtent l="19050" t="0" r="0" b="0"/>
                  <wp:docPr id="141" name="Рисунок 364" descr="http://www.medcollegelib.ru/cgi-bin/mb4?hide_Cookie=yes&amp;usr_data=gd-image(doc,ISBN9785970405925-A007,pic_0315.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medcollegelib.ru/cgi-bin/mb4?hide_Cookie=yes&amp;usr_data=gd-image(doc,ISBN9785970405925-A007,pic_0315.jpg,-1,,00000000)"/>
                          <pic:cNvPicPr>
                            <a:picLocks noChangeAspect="1" noChangeArrowheads="1"/>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3413" cy="1397894"/>
                          </a:xfrm>
                          <a:prstGeom prst="rect">
                            <a:avLst/>
                          </a:prstGeom>
                          <a:noFill/>
                          <a:ln>
                            <a:noFill/>
                          </a:ln>
                        </pic:spPr>
                      </pic:pic>
                    </a:graphicData>
                  </a:graphic>
                </wp:inline>
              </w:drawing>
            </w:r>
          </w:p>
        </w:tc>
        <w:tc>
          <w:tcPr>
            <w:tcW w:w="4819" w:type="dxa"/>
          </w:tcPr>
          <w:p w:rsidR="00896C9A" w:rsidRPr="004A420A" w:rsidRDefault="00896C9A" w:rsidP="00647294">
            <w:pPr>
              <w:spacing w:line="276" w:lineRule="auto"/>
              <w:ind w:left="-57" w:right="-57"/>
              <w:rPr>
                <w:sz w:val="28"/>
                <w:szCs w:val="28"/>
              </w:rPr>
            </w:pPr>
          </w:p>
        </w:tc>
      </w:tr>
      <w:tr w:rsidR="00896C9A" w:rsidRPr="004A420A" w:rsidTr="00647294">
        <w:trPr>
          <w:trHeight w:val="2559"/>
        </w:trPr>
        <w:tc>
          <w:tcPr>
            <w:tcW w:w="496" w:type="dxa"/>
          </w:tcPr>
          <w:p w:rsidR="00896C9A" w:rsidRPr="004A420A" w:rsidRDefault="00896C9A" w:rsidP="00647294">
            <w:pPr>
              <w:spacing w:line="276" w:lineRule="auto"/>
              <w:ind w:left="-57" w:right="-57"/>
              <w:jc w:val="center"/>
              <w:rPr>
                <w:sz w:val="28"/>
                <w:szCs w:val="28"/>
              </w:rPr>
            </w:pPr>
            <w:r w:rsidRPr="004A420A">
              <w:rPr>
                <w:sz w:val="28"/>
                <w:szCs w:val="28"/>
              </w:rPr>
              <w:t>3</w:t>
            </w:r>
          </w:p>
        </w:tc>
        <w:tc>
          <w:tcPr>
            <w:tcW w:w="4007" w:type="dxa"/>
            <w:gridSpan w:val="3"/>
            <w:vAlign w:val="center"/>
          </w:tcPr>
          <w:p w:rsidR="00896C9A" w:rsidRPr="004A420A" w:rsidRDefault="00896C9A" w:rsidP="00647294">
            <w:pPr>
              <w:spacing w:line="276" w:lineRule="auto"/>
              <w:ind w:left="-57" w:right="-57"/>
              <w:jc w:val="center"/>
              <w:rPr>
                <w:b/>
                <w:noProof/>
                <w:sz w:val="28"/>
                <w:szCs w:val="28"/>
              </w:rPr>
            </w:pPr>
            <w:r w:rsidRPr="004A420A">
              <w:rPr>
                <w:b/>
                <w:noProof/>
                <w:sz w:val="28"/>
                <w:szCs w:val="28"/>
              </w:rPr>
              <w:drawing>
                <wp:inline distT="0" distB="0" distL="0" distR="0">
                  <wp:extent cx="2000818" cy="1445874"/>
                  <wp:effectExtent l="19050" t="0" r="0" b="0"/>
                  <wp:docPr id="142" name="Рисунок 341" descr="http://www.medcollegelib.ru/cgi-bin/mb4?hide_Cookie=yes&amp;usr_data=gd-image(doc,ISBN9785970405925-A007,pic_0305.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medcollegelib.ru/cgi-bin/mb4?hide_Cookie=yes&amp;usr_data=gd-image(doc,ISBN9785970405925-A007,pic_0305.jpg,-1,,00000000)"/>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6342" cy="1457092"/>
                          </a:xfrm>
                          <a:prstGeom prst="rect">
                            <a:avLst/>
                          </a:prstGeom>
                          <a:noFill/>
                          <a:ln>
                            <a:noFill/>
                          </a:ln>
                        </pic:spPr>
                      </pic:pic>
                    </a:graphicData>
                  </a:graphic>
                </wp:inline>
              </w:drawing>
            </w:r>
          </w:p>
        </w:tc>
        <w:tc>
          <w:tcPr>
            <w:tcW w:w="4819" w:type="dxa"/>
          </w:tcPr>
          <w:p w:rsidR="00896C9A" w:rsidRPr="004A420A" w:rsidRDefault="00896C9A" w:rsidP="00647294">
            <w:pPr>
              <w:spacing w:line="276" w:lineRule="auto"/>
              <w:ind w:left="-57" w:right="-57"/>
              <w:rPr>
                <w:sz w:val="28"/>
                <w:szCs w:val="28"/>
              </w:rPr>
            </w:pPr>
          </w:p>
        </w:tc>
      </w:tr>
      <w:tr w:rsidR="00896C9A" w:rsidRPr="004A420A" w:rsidTr="00647294">
        <w:trPr>
          <w:trHeight w:val="3292"/>
        </w:trPr>
        <w:tc>
          <w:tcPr>
            <w:tcW w:w="496" w:type="dxa"/>
            <w:vMerge w:val="restart"/>
          </w:tcPr>
          <w:p w:rsidR="00896C9A" w:rsidRPr="004A420A" w:rsidRDefault="00896C9A" w:rsidP="00647294">
            <w:pPr>
              <w:spacing w:line="276" w:lineRule="auto"/>
              <w:ind w:left="-57" w:right="-57"/>
              <w:jc w:val="center"/>
              <w:rPr>
                <w:sz w:val="28"/>
                <w:szCs w:val="28"/>
              </w:rPr>
            </w:pPr>
            <w:r w:rsidRPr="004A420A">
              <w:rPr>
                <w:sz w:val="28"/>
                <w:szCs w:val="28"/>
              </w:rPr>
              <w:t>4</w:t>
            </w:r>
          </w:p>
        </w:tc>
        <w:tc>
          <w:tcPr>
            <w:tcW w:w="8826" w:type="dxa"/>
            <w:gridSpan w:val="4"/>
            <w:vAlign w:val="center"/>
          </w:tcPr>
          <w:p w:rsidR="00896C9A" w:rsidRPr="004A420A" w:rsidRDefault="00896C9A" w:rsidP="00647294">
            <w:pPr>
              <w:spacing w:line="276" w:lineRule="auto"/>
              <w:ind w:left="-57" w:right="-57"/>
              <w:jc w:val="center"/>
              <w:rPr>
                <w:sz w:val="28"/>
                <w:szCs w:val="28"/>
              </w:rPr>
            </w:pPr>
            <w:r w:rsidRPr="004A420A">
              <w:rPr>
                <w:b/>
                <w:noProof/>
                <w:sz w:val="28"/>
                <w:szCs w:val="28"/>
              </w:rPr>
              <w:drawing>
                <wp:inline distT="0" distB="0" distL="0" distR="0">
                  <wp:extent cx="4566597" cy="1849000"/>
                  <wp:effectExtent l="19050" t="0" r="5403" b="0"/>
                  <wp:docPr id="143" name="Рисунок 344" descr="http://www.medcollegelib.ru/cgi-bin/mb4?hide_Cookie=yes&amp;usr_data=gd-image(doc,ISBN9785970405925-A007,pic_0306.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medcollegelib.ru/cgi-bin/mb4?hide_Cookie=yes&amp;usr_data=gd-image(doc,ISBN9785970405925-A007,pic_0306.jpg,-1,,00000000)"/>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61956" cy="1847121"/>
                          </a:xfrm>
                          <a:prstGeom prst="rect">
                            <a:avLst/>
                          </a:prstGeom>
                          <a:noFill/>
                          <a:ln>
                            <a:noFill/>
                          </a:ln>
                        </pic:spPr>
                      </pic:pic>
                    </a:graphicData>
                  </a:graphic>
                </wp:inline>
              </w:drawing>
            </w:r>
            <w:r w:rsidRPr="004A420A">
              <w:rPr>
                <w:b/>
                <w:noProof/>
                <w:sz w:val="28"/>
                <w:szCs w:val="28"/>
              </w:rPr>
              <w:t>м</w:t>
            </w:r>
          </w:p>
        </w:tc>
      </w:tr>
      <w:tr w:rsidR="00896C9A" w:rsidRPr="004A420A" w:rsidTr="00647294">
        <w:trPr>
          <w:trHeight w:val="709"/>
        </w:trPr>
        <w:tc>
          <w:tcPr>
            <w:tcW w:w="496" w:type="dxa"/>
            <w:vMerge/>
          </w:tcPr>
          <w:p w:rsidR="00896C9A" w:rsidRPr="004A420A" w:rsidRDefault="00896C9A" w:rsidP="00647294">
            <w:pPr>
              <w:spacing w:line="276" w:lineRule="auto"/>
              <w:ind w:left="-57" w:right="-57"/>
              <w:jc w:val="center"/>
              <w:rPr>
                <w:sz w:val="28"/>
                <w:szCs w:val="28"/>
              </w:rPr>
            </w:pPr>
          </w:p>
        </w:tc>
        <w:tc>
          <w:tcPr>
            <w:tcW w:w="8826" w:type="dxa"/>
            <w:gridSpan w:val="4"/>
            <w:vAlign w:val="center"/>
          </w:tcPr>
          <w:p w:rsidR="00896C9A" w:rsidRPr="004A420A" w:rsidRDefault="00896C9A" w:rsidP="00647294">
            <w:pPr>
              <w:spacing w:line="276" w:lineRule="auto"/>
              <w:ind w:left="-57" w:right="-57"/>
              <w:rPr>
                <w:sz w:val="28"/>
                <w:szCs w:val="28"/>
              </w:rPr>
            </w:pPr>
          </w:p>
        </w:tc>
      </w:tr>
      <w:tr w:rsidR="00896C9A" w:rsidRPr="004A420A" w:rsidTr="00647294">
        <w:trPr>
          <w:trHeight w:val="2977"/>
        </w:trPr>
        <w:tc>
          <w:tcPr>
            <w:tcW w:w="496" w:type="dxa"/>
          </w:tcPr>
          <w:p w:rsidR="00896C9A" w:rsidRPr="004A420A" w:rsidRDefault="00896C9A" w:rsidP="00647294">
            <w:pPr>
              <w:spacing w:line="276" w:lineRule="auto"/>
              <w:ind w:left="-57" w:right="-57"/>
              <w:jc w:val="center"/>
              <w:rPr>
                <w:sz w:val="28"/>
                <w:szCs w:val="28"/>
              </w:rPr>
            </w:pPr>
            <w:r w:rsidRPr="004A420A">
              <w:rPr>
                <w:sz w:val="28"/>
                <w:szCs w:val="28"/>
              </w:rPr>
              <w:lastRenderedPageBreak/>
              <w:t>5</w:t>
            </w:r>
          </w:p>
          <w:p w:rsidR="00896C9A" w:rsidRPr="004A420A" w:rsidRDefault="00896C9A" w:rsidP="00647294">
            <w:pPr>
              <w:rPr>
                <w:sz w:val="28"/>
                <w:szCs w:val="28"/>
              </w:rPr>
            </w:pPr>
          </w:p>
        </w:tc>
        <w:tc>
          <w:tcPr>
            <w:tcW w:w="3298" w:type="dxa"/>
            <w:vAlign w:val="center"/>
          </w:tcPr>
          <w:p w:rsidR="00896C9A" w:rsidRPr="004A420A" w:rsidRDefault="00896C9A" w:rsidP="00647294">
            <w:pPr>
              <w:spacing w:line="276" w:lineRule="auto"/>
              <w:ind w:left="-57" w:right="-57"/>
              <w:jc w:val="center"/>
              <w:rPr>
                <w:b/>
                <w:noProof/>
                <w:sz w:val="28"/>
                <w:szCs w:val="28"/>
              </w:rPr>
            </w:pPr>
            <w:r w:rsidRPr="004A420A">
              <w:rPr>
                <w:b/>
                <w:noProof/>
                <w:sz w:val="28"/>
                <w:szCs w:val="28"/>
              </w:rPr>
              <w:drawing>
                <wp:inline distT="0" distB="0" distL="0" distR="0">
                  <wp:extent cx="1733891" cy="1694707"/>
                  <wp:effectExtent l="19050" t="0" r="0" b="0"/>
                  <wp:docPr id="144" name="Рисунок 345" descr="http://www.medcollegelib.ru/cgi-bin/mb4?hide_Cookie=yes&amp;usr_data=gd-image(doc,ISBN9785970405925-A007,pic_0307.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medcollegelib.ru/cgi-bin/mb4?hide_Cookie=yes&amp;usr_data=gd-image(doc,ISBN9785970405925-A007,pic_0307.jpg,-1,,00000000)"/>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5367" cy="1696149"/>
                          </a:xfrm>
                          <a:prstGeom prst="rect">
                            <a:avLst/>
                          </a:prstGeom>
                          <a:noFill/>
                          <a:ln>
                            <a:noFill/>
                          </a:ln>
                        </pic:spPr>
                      </pic:pic>
                    </a:graphicData>
                  </a:graphic>
                </wp:inline>
              </w:drawing>
            </w:r>
          </w:p>
        </w:tc>
        <w:tc>
          <w:tcPr>
            <w:tcW w:w="5528" w:type="dxa"/>
            <w:gridSpan w:val="3"/>
          </w:tcPr>
          <w:p w:rsidR="00896C9A" w:rsidRPr="004A420A" w:rsidRDefault="00896C9A" w:rsidP="00647294">
            <w:pPr>
              <w:spacing w:line="276" w:lineRule="auto"/>
              <w:ind w:left="-57" w:right="-57"/>
              <w:rPr>
                <w:sz w:val="28"/>
                <w:szCs w:val="28"/>
              </w:rPr>
            </w:pPr>
          </w:p>
        </w:tc>
      </w:tr>
      <w:tr w:rsidR="00896C9A" w:rsidRPr="004A420A" w:rsidTr="00647294">
        <w:trPr>
          <w:trHeight w:val="2987"/>
        </w:trPr>
        <w:tc>
          <w:tcPr>
            <w:tcW w:w="496" w:type="dxa"/>
          </w:tcPr>
          <w:p w:rsidR="00896C9A" w:rsidRPr="004A420A" w:rsidRDefault="00896C9A" w:rsidP="00647294">
            <w:pPr>
              <w:spacing w:line="276" w:lineRule="auto"/>
              <w:ind w:left="-57" w:right="-57"/>
              <w:jc w:val="center"/>
              <w:rPr>
                <w:sz w:val="28"/>
                <w:szCs w:val="28"/>
              </w:rPr>
            </w:pPr>
            <w:r w:rsidRPr="004A420A">
              <w:rPr>
                <w:sz w:val="28"/>
                <w:szCs w:val="28"/>
              </w:rPr>
              <w:t>6</w:t>
            </w:r>
          </w:p>
        </w:tc>
        <w:tc>
          <w:tcPr>
            <w:tcW w:w="3298" w:type="dxa"/>
            <w:vAlign w:val="center"/>
          </w:tcPr>
          <w:p w:rsidR="00896C9A" w:rsidRPr="004A420A" w:rsidRDefault="00896C9A" w:rsidP="00647294">
            <w:pPr>
              <w:spacing w:line="276" w:lineRule="auto"/>
              <w:ind w:left="-57" w:right="-57"/>
              <w:jc w:val="center"/>
              <w:rPr>
                <w:b/>
                <w:noProof/>
                <w:sz w:val="28"/>
                <w:szCs w:val="28"/>
              </w:rPr>
            </w:pPr>
            <w:r w:rsidRPr="004A420A">
              <w:rPr>
                <w:b/>
                <w:noProof/>
                <w:sz w:val="28"/>
                <w:szCs w:val="28"/>
              </w:rPr>
              <w:drawing>
                <wp:inline distT="0" distB="0" distL="0" distR="0">
                  <wp:extent cx="1763846" cy="1581150"/>
                  <wp:effectExtent l="19050" t="0" r="7804" b="0"/>
                  <wp:docPr id="145" name="Рисунок 363" descr="http://www.medcollegelib.ru/cgi-bin/mb4?hide_Cookie=yes&amp;usr_data=gd-image(doc,ISBN9785970405925-A007,pic_0314.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medcollegelib.ru/cgi-bin/mb4?hide_Cookie=yes&amp;usr_data=gd-image(doc,ISBN9785970405925-A007,pic_0314.jpg,-1,,00000000)"/>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3846" cy="1581150"/>
                          </a:xfrm>
                          <a:prstGeom prst="rect">
                            <a:avLst/>
                          </a:prstGeom>
                          <a:noFill/>
                          <a:ln>
                            <a:noFill/>
                          </a:ln>
                        </pic:spPr>
                      </pic:pic>
                    </a:graphicData>
                  </a:graphic>
                </wp:inline>
              </w:drawing>
            </w:r>
          </w:p>
        </w:tc>
        <w:tc>
          <w:tcPr>
            <w:tcW w:w="5528" w:type="dxa"/>
            <w:gridSpan w:val="3"/>
          </w:tcPr>
          <w:p w:rsidR="00896C9A" w:rsidRPr="004A420A" w:rsidRDefault="00896C9A" w:rsidP="00647294">
            <w:pPr>
              <w:spacing w:line="276" w:lineRule="auto"/>
              <w:ind w:left="-57" w:right="-57"/>
              <w:rPr>
                <w:sz w:val="28"/>
                <w:szCs w:val="28"/>
              </w:rPr>
            </w:pPr>
          </w:p>
        </w:tc>
      </w:tr>
      <w:tr w:rsidR="00896C9A" w:rsidRPr="004A420A" w:rsidTr="00647294">
        <w:trPr>
          <w:trHeight w:val="2519"/>
        </w:trPr>
        <w:tc>
          <w:tcPr>
            <w:tcW w:w="496" w:type="dxa"/>
          </w:tcPr>
          <w:p w:rsidR="00896C9A" w:rsidRPr="004A420A" w:rsidRDefault="00896C9A" w:rsidP="00647294">
            <w:pPr>
              <w:spacing w:line="276" w:lineRule="auto"/>
              <w:ind w:left="-57" w:right="-57"/>
              <w:jc w:val="center"/>
              <w:rPr>
                <w:sz w:val="28"/>
                <w:szCs w:val="28"/>
              </w:rPr>
            </w:pPr>
            <w:r w:rsidRPr="004A420A">
              <w:rPr>
                <w:sz w:val="28"/>
                <w:szCs w:val="28"/>
              </w:rPr>
              <w:t>7</w:t>
            </w:r>
          </w:p>
        </w:tc>
        <w:tc>
          <w:tcPr>
            <w:tcW w:w="3298" w:type="dxa"/>
            <w:vAlign w:val="center"/>
          </w:tcPr>
          <w:p w:rsidR="00896C9A" w:rsidRPr="004A420A" w:rsidRDefault="00896C9A" w:rsidP="00647294">
            <w:pPr>
              <w:spacing w:line="276" w:lineRule="auto"/>
              <w:ind w:left="-57" w:right="-57"/>
              <w:jc w:val="center"/>
              <w:rPr>
                <w:b/>
                <w:noProof/>
                <w:sz w:val="28"/>
                <w:szCs w:val="28"/>
              </w:rPr>
            </w:pPr>
            <w:r w:rsidRPr="004A420A">
              <w:rPr>
                <w:b/>
                <w:noProof/>
                <w:sz w:val="28"/>
                <w:szCs w:val="28"/>
              </w:rPr>
              <w:drawing>
                <wp:inline distT="0" distB="0" distL="0" distR="0">
                  <wp:extent cx="1341392" cy="1399494"/>
                  <wp:effectExtent l="19050" t="0" r="0" b="0"/>
                  <wp:docPr id="146" name="Рисунок 359" descr="http://www.medcollegelib.ru/cgi-bin/mb4?hide_Cookie=yes&amp;usr_data=gd-image(doc,ISBN9785970405925-A007,pic_0310.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medcollegelib.ru/cgi-bin/mb4?hide_Cookie=yes&amp;usr_data=gd-image(doc,ISBN9785970405925-A007,pic_0310.jpg,-1,,00000000)"/>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1392" cy="1399494"/>
                          </a:xfrm>
                          <a:prstGeom prst="rect">
                            <a:avLst/>
                          </a:prstGeom>
                          <a:noFill/>
                          <a:ln>
                            <a:noFill/>
                          </a:ln>
                        </pic:spPr>
                      </pic:pic>
                    </a:graphicData>
                  </a:graphic>
                </wp:inline>
              </w:drawing>
            </w:r>
          </w:p>
        </w:tc>
        <w:tc>
          <w:tcPr>
            <w:tcW w:w="5528" w:type="dxa"/>
            <w:gridSpan w:val="3"/>
          </w:tcPr>
          <w:p w:rsidR="00896C9A" w:rsidRPr="004A420A" w:rsidRDefault="00896C9A" w:rsidP="00647294">
            <w:pPr>
              <w:spacing w:line="276" w:lineRule="auto"/>
              <w:ind w:left="-57" w:right="-57"/>
              <w:rPr>
                <w:sz w:val="28"/>
                <w:szCs w:val="28"/>
              </w:rPr>
            </w:pPr>
          </w:p>
        </w:tc>
      </w:tr>
      <w:tr w:rsidR="00896C9A" w:rsidRPr="004A420A" w:rsidTr="00647294">
        <w:trPr>
          <w:trHeight w:val="2697"/>
        </w:trPr>
        <w:tc>
          <w:tcPr>
            <w:tcW w:w="496" w:type="dxa"/>
          </w:tcPr>
          <w:p w:rsidR="00896C9A" w:rsidRPr="004A420A" w:rsidRDefault="00896C9A" w:rsidP="00647294">
            <w:pPr>
              <w:spacing w:line="276" w:lineRule="auto"/>
              <w:ind w:left="-57" w:right="-57"/>
              <w:jc w:val="center"/>
              <w:rPr>
                <w:sz w:val="28"/>
                <w:szCs w:val="28"/>
              </w:rPr>
            </w:pPr>
            <w:r w:rsidRPr="004A420A">
              <w:rPr>
                <w:sz w:val="28"/>
                <w:szCs w:val="28"/>
              </w:rPr>
              <w:t>8</w:t>
            </w:r>
          </w:p>
        </w:tc>
        <w:tc>
          <w:tcPr>
            <w:tcW w:w="3298" w:type="dxa"/>
            <w:vAlign w:val="center"/>
          </w:tcPr>
          <w:p w:rsidR="00896C9A" w:rsidRPr="004A420A" w:rsidRDefault="00896C9A" w:rsidP="00647294">
            <w:pPr>
              <w:spacing w:line="276" w:lineRule="auto"/>
              <w:ind w:left="-57" w:right="-57"/>
              <w:jc w:val="center"/>
              <w:rPr>
                <w:b/>
                <w:noProof/>
                <w:sz w:val="28"/>
                <w:szCs w:val="28"/>
              </w:rPr>
            </w:pPr>
            <w:r w:rsidRPr="004A420A">
              <w:rPr>
                <w:b/>
                <w:noProof/>
                <w:sz w:val="28"/>
                <w:szCs w:val="28"/>
              </w:rPr>
              <w:drawing>
                <wp:inline distT="0" distB="0" distL="0" distR="0">
                  <wp:extent cx="1462919" cy="1562100"/>
                  <wp:effectExtent l="19050" t="0" r="3931" b="0"/>
                  <wp:docPr id="147" name="Рисунок 360" descr="http://www.medcollegelib.ru/cgi-bin/mb4?hide_Cookie=yes&amp;usr_data=gd-image(doc,ISBN9785970405925-A007,pic_0311.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www.medcollegelib.ru/cgi-bin/mb4?hide_Cookie=yes&amp;usr_data=gd-image(doc,ISBN9785970405925-A007,pic_0311.jpg,-1,,00000000)"/>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2919" cy="1562100"/>
                          </a:xfrm>
                          <a:prstGeom prst="rect">
                            <a:avLst/>
                          </a:prstGeom>
                          <a:noFill/>
                          <a:ln>
                            <a:noFill/>
                          </a:ln>
                        </pic:spPr>
                      </pic:pic>
                    </a:graphicData>
                  </a:graphic>
                </wp:inline>
              </w:drawing>
            </w:r>
          </w:p>
        </w:tc>
        <w:tc>
          <w:tcPr>
            <w:tcW w:w="5528" w:type="dxa"/>
            <w:gridSpan w:val="3"/>
          </w:tcPr>
          <w:p w:rsidR="00896C9A" w:rsidRPr="004A420A" w:rsidRDefault="00896C9A" w:rsidP="00647294">
            <w:pPr>
              <w:spacing w:line="276" w:lineRule="auto"/>
              <w:ind w:left="-57" w:right="-57"/>
              <w:rPr>
                <w:sz w:val="28"/>
                <w:szCs w:val="28"/>
              </w:rPr>
            </w:pPr>
          </w:p>
        </w:tc>
      </w:tr>
      <w:tr w:rsidR="00896C9A" w:rsidRPr="004A420A" w:rsidTr="00647294">
        <w:trPr>
          <w:trHeight w:val="2976"/>
        </w:trPr>
        <w:tc>
          <w:tcPr>
            <w:tcW w:w="496" w:type="dxa"/>
          </w:tcPr>
          <w:p w:rsidR="00896C9A" w:rsidRPr="004A420A" w:rsidRDefault="00896C9A" w:rsidP="00647294">
            <w:pPr>
              <w:spacing w:line="276" w:lineRule="auto"/>
              <w:ind w:left="-57" w:right="-57"/>
              <w:jc w:val="center"/>
              <w:rPr>
                <w:sz w:val="28"/>
                <w:szCs w:val="28"/>
              </w:rPr>
            </w:pPr>
            <w:r w:rsidRPr="004A420A">
              <w:rPr>
                <w:sz w:val="28"/>
                <w:szCs w:val="28"/>
              </w:rPr>
              <w:t>9</w:t>
            </w:r>
          </w:p>
        </w:tc>
        <w:tc>
          <w:tcPr>
            <w:tcW w:w="3298" w:type="dxa"/>
            <w:vAlign w:val="center"/>
          </w:tcPr>
          <w:p w:rsidR="00896C9A" w:rsidRPr="004A420A" w:rsidRDefault="00896C9A" w:rsidP="00647294">
            <w:pPr>
              <w:spacing w:line="276" w:lineRule="auto"/>
              <w:ind w:left="-57" w:right="-57"/>
              <w:jc w:val="center"/>
              <w:rPr>
                <w:b/>
                <w:noProof/>
                <w:sz w:val="28"/>
                <w:szCs w:val="28"/>
              </w:rPr>
            </w:pPr>
            <w:r w:rsidRPr="004A420A">
              <w:rPr>
                <w:b/>
                <w:noProof/>
                <w:sz w:val="28"/>
                <w:szCs w:val="28"/>
              </w:rPr>
              <w:drawing>
                <wp:inline distT="0" distB="0" distL="0" distR="0">
                  <wp:extent cx="1882340" cy="1279707"/>
                  <wp:effectExtent l="19050" t="0" r="3610" b="0"/>
                  <wp:docPr id="148" name="Рисунок 361" descr="http://www.medcollegelib.ru/cgi-bin/mb4?hide_Cookie=yes&amp;usr_data=gd-image(doc,ISBN9785970405925-A007,pic_0312.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medcollegelib.ru/cgi-bin/mb4?hide_Cookie=yes&amp;usr_data=gd-image(doc,ISBN9785970405925-A007,pic_0312.jpg,-1,,00000000)"/>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6157" cy="1282302"/>
                          </a:xfrm>
                          <a:prstGeom prst="rect">
                            <a:avLst/>
                          </a:prstGeom>
                          <a:noFill/>
                          <a:ln>
                            <a:noFill/>
                          </a:ln>
                        </pic:spPr>
                      </pic:pic>
                    </a:graphicData>
                  </a:graphic>
                </wp:inline>
              </w:drawing>
            </w:r>
          </w:p>
        </w:tc>
        <w:tc>
          <w:tcPr>
            <w:tcW w:w="5528" w:type="dxa"/>
            <w:gridSpan w:val="3"/>
          </w:tcPr>
          <w:p w:rsidR="00896C9A" w:rsidRPr="004A420A" w:rsidRDefault="00896C9A" w:rsidP="00647294">
            <w:pPr>
              <w:spacing w:line="276" w:lineRule="auto"/>
              <w:ind w:left="-57" w:right="-57"/>
              <w:rPr>
                <w:sz w:val="28"/>
                <w:szCs w:val="28"/>
              </w:rPr>
            </w:pPr>
          </w:p>
        </w:tc>
      </w:tr>
      <w:tr w:rsidR="00896C9A" w:rsidRPr="004A420A" w:rsidTr="00647294">
        <w:trPr>
          <w:trHeight w:val="4111"/>
        </w:trPr>
        <w:tc>
          <w:tcPr>
            <w:tcW w:w="496" w:type="dxa"/>
            <w:vMerge w:val="restart"/>
          </w:tcPr>
          <w:p w:rsidR="00896C9A" w:rsidRPr="004A420A" w:rsidRDefault="00896C9A" w:rsidP="00647294">
            <w:pPr>
              <w:spacing w:line="276" w:lineRule="auto"/>
              <w:ind w:left="-57" w:right="-57"/>
              <w:jc w:val="center"/>
              <w:rPr>
                <w:sz w:val="28"/>
                <w:szCs w:val="28"/>
              </w:rPr>
            </w:pPr>
            <w:r w:rsidRPr="004A420A">
              <w:rPr>
                <w:sz w:val="28"/>
                <w:szCs w:val="28"/>
              </w:rPr>
              <w:lastRenderedPageBreak/>
              <w:t>10</w:t>
            </w:r>
          </w:p>
        </w:tc>
        <w:tc>
          <w:tcPr>
            <w:tcW w:w="8826" w:type="dxa"/>
            <w:gridSpan w:val="4"/>
            <w:vAlign w:val="center"/>
          </w:tcPr>
          <w:p w:rsidR="00896C9A" w:rsidRPr="004A420A" w:rsidRDefault="00896C9A" w:rsidP="00647294">
            <w:pPr>
              <w:spacing w:line="276" w:lineRule="auto"/>
              <w:ind w:left="-57" w:right="-57"/>
              <w:jc w:val="center"/>
              <w:rPr>
                <w:sz w:val="28"/>
                <w:szCs w:val="28"/>
              </w:rPr>
            </w:pPr>
            <w:r w:rsidRPr="004A420A">
              <w:rPr>
                <w:b/>
                <w:i/>
                <w:noProof/>
                <w:sz w:val="28"/>
                <w:szCs w:val="28"/>
              </w:rPr>
              <w:drawing>
                <wp:inline distT="0" distB="0" distL="0" distR="0">
                  <wp:extent cx="3488425" cy="2336585"/>
                  <wp:effectExtent l="19050" t="0" r="0" b="0"/>
                  <wp:docPr id="149" name="Рисунок 362" descr="http://www.medcollegelib.ru/cgi-bin/mb4?hide_Cookie=yes&amp;usr_data=gd-image(doc,ISBN9785970405925-A007,pic_0313.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medcollegelib.ru/cgi-bin/mb4?hide_Cookie=yes&amp;usr_data=gd-image(doc,ISBN9785970405925-A007,pic_0313.jpg,-1,,00000000)"/>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2706" cy="2346151"/>
                          </a:xfrm>
                          <a:prstGeom prst="rect">
                            <a:avLst/>
                          </a:prstGeom>
                          <a:noFill/>
                          <a:ln>
                            <a:noFill/>
                          </a:ln>
                        </pic:spPr>
                      </pic:pic>
                    </a:graphicData>
                  </a:graphic>
                </wp:inline>
              </w:drawing>
            </w:r>
          </w:p>
        </w:tc>
      </w:tr>
      <w:tr w:rsidR="00896C9A" w:rsidRPr="004A420A" w:rsidTr="00647294">
        <w:trPr>
          <w:trHeight w:val="686"/>
        </w:trPr>
        <w:tc>
          <w:tcPr>
            <w:tcW w:w="496" w:type="dxa"/>
            <w:vMerge/>
          </w:tcPr>
          <w:p w:rsidR="00896C9A" w:rsidRPr="004A420A" w:rsidRDefault="00896C9A" w:rsidP="00647294">
            <w:pPr>
              <w:spacing w:line="276" w:lineRule="auto"/>
              <w:ind w:left="-57" w:right="-57"/>
              <w:jc w:val="center"/>
              <w:rPr>
                <w:sz w:val="28"/>
                <w:szCs w:val="28"/>
              </w:rPr>
            </w:pPr>
          </w:p>
        </w:tc>
        <w:tc>
          <w:tcPr>
            <w:tcW w:w="8826" w:type="dxa"/>
            <w:gridSpan w:val="4"/>
            <w:vAlign w:val="center"/>
          </w:tcPr>
          <w:p w:rsidR="00896C9A" w:rsidRPr="004A420A" w:rsidRDefault="00896C9A" w:rsidP="00647294">
            <w:pPr>
              <w:spacing w:line="276" w:lineRule="auto"/>
              <w:ind w:left="-57" w:right="-57"/>
              <w:rPr>
                <w:sz w:val="28"/>
                <w:szCs w:val="28"/>
              </w:rPr>
            </w:pPr>
          </w:p>
        </w:tc>
      </w:tr>
      <w:tr w:rsidR="00896C9A" w:rsidRPr="004A420A" w:rsidTr="00647294">
        <w:trPr>
          <w:trHeight w:val="3684"/>
        </w:trPr>
        <w:tc>
          <w:tcPr>
            <w:tcW w:w="496" w:type="dxa"/>
            <w:vMerge w:val="restart"/>
          </w:tcPr>
          <w:p w:rsidR="00896C9A" w:rsidRPr="004A420A" w:rsidRDefault="00896C9A" w:rsidP="00647294">
            <w:pPr>
              <w:spacing w:line="276" w:lineRule="auto"/>
              <w:ind w:left="-57" w:right="-57"/>
              <w:jc w:val="center"/>
              <w:rPr>
                <w:sz w:val="28"/>
                <w:szCs w:val="28"/>
              </w:rPr>
            </w:pPr>
            <w:r w:rsidRPr="004A420A">
              <w:rPr>
                <w:sz w:val="28"/>
                <w:szCs w:val="28"/>
              </w:rPr>
              <w:t>11</w:t>
            </w:r>
          </w:p>
        </w:tc>
        <w:tc>
          <w:tcPr>
            <w:tcW w:w="8826" w:type="dxa"/>
            <w:gridSpan w:val="4"/>
            <w:vAlign w:val="center"/>
          </w:tcPr>
          <w:p w:rsidR="00896C9A" w:rsidRPr="004A420A" w:rsidRDefault="00896C9A" w:rsidP="00647294">
            <w:pPr>
              <w:spacing w:line="276" w:lineRule="auto"/>
              <w:ind w:left="-57" w:right="-57"/>
              <w:jc w:val="center"/>
              <w:rPr>
                <w:sz w:val="28"/>
                <w:szCs w:val="28"/>
              </w:rPr>
            </w:pPr>
            <w:r w:rsidRPr="004A420A">
              <w:rPr>
                <w:b/>
                <w:i/>
                <w:noProof/>
                <w:sz w:val="28"/>
                <w:szCs w:val="28"/>
              </w:rPr>
              <w:drawing>
                <wp:inline distT="0" distB="0" distL="0" distR="0">
                  <wp:extent cx="2724150" cy="2101516"/>
                  <wp:effectExtent l="19050" t="0" r="0" b="0"/>
                  <wp:docPr id="150" name="Рисунок 3"/>
                  <wp:cNvGraphicFramePr/>
                  <a:graphic xmlns:a="http://schemas.openxmlformats.org/drawingml/2006/main">
                    <a:graphicData uri="http://schemas.openxmlformats.org/drawingml/2006/picture">
                      <pic:pic xmlns:pic="http://schemas.openxmlformats.org/drawingml/2006/picture">
                        <pic:nvPicPr>
                          <pic:cNvPr id="12294" name="Рисунок 1"/>
                          <pic:cNvPicPr>
                            <a:picLocks noChangeAspect="1" noChangeArrowheads="1"/>
                          </pic:cNvPicPr>
                        </pic:nvPicPr>
                        <pic:blipFill>
                          <a:blip r:embed="rId153" cstate="print"/>
                          <a:srcRect l="12373" t="12308" r="7308" b="13628"/>
                          <a:stretch>
                            <a:fillRect/>
                          </a:stretch>
                        </pic:blipFill>
                        <pic:spPr bwMode="auto">
                          <a:xfrm>
                            <a:off x="0" y="0"/>
                            <a:ext cx="2742550" cy="2115711"/>
                          </a:xfrm>
                          <a:prstGeom prst="rect">
                            <a:avLst/>
                          </a:prstGeom>
                          <a:noFill/>
                          <a:ln w="9525">
                            <a:noFill/>
                            <a:miter lim="800000"/>
                            <a:headEnd/>
                            <a:tailEnd/>
                          </a:ln>
                        </pic:spPr>
                      </pic:pic>
                    </a:graphicData>
                  </a:graphic>
                </wp:inline>
              </w:drawing>
            </w:r>
          </w:p>
        </w:tc>
      </w:tr>
      <w:tr w:rsidR="00896C9A" w:rsidRPr="004A420A" w:rsidTr="00647294">
        <w:trPr>
          <w:trHeight w:val="686"/>
        </w:trPr>
        <w:tc>
          <w:tcPr>
            <w:tcW w:w="496" w:type="dxa"/>
            <w:vMerge/>
          </w:tcPr>
          <w:p w:rsidR="00896C9A" w:rsidRPr="004A420A" w:rsidRDefault="00896C9A" w:rsidP="00647294">
            <w:pPr>
              <w:spacing w:line="276" w:lineRule="auto"/>
              <w:ind w:left="-57" w:right="-57"/>
              <w:jc w:val="center"/>
              <w:rPr>
                <w:sz w:val="28"/>
                <w:szCs w:val="28"/>
              </w:rPr>
            </w:pPr>
          </w:p>
        </w:tc>
        <w:tc>
          <w:tcPr>
            <w:tcW w:w="8826" w:type="dxa"/>
            <w:gridSpan w:val="4"/>
            <w:vAlign w:val="center"/>
          </w:tcPr>
          <w:p w:rsidR="00896C9A" w:rsidRPr="004A420A" w:rsidRDefault="00896C9A" w:rsidP="00647294">
            <w:pPr>
              <w:spacing w:line="276" w:lineRule="auto"/>
              <w:ind w:left="-57" w:right="-57"/>
              <w:rPr>
                <w:sz w:val="28"/>
                <w:szCs w:val="28"/>
              </w:rPr>
            </w:pPr>
          </w:p>
        </w:tc>
      </w:tr>
      <w:tr w:rsidR="00896C9A" w:rsidRPr="004A420A" w:rsidTr="00647294">
        <w:trPr>
          <w:trHeight w:val="3518"/>
        </w:trPr>
        <w:tc>
          <w:tcPr>
            <w:tcW w:w="496" w:type="dxa"/>
          </w:tcPr>
          <w:p w:rsidR="00896C9A" w:rsidRPr="004A420A" w:rsidRDefault="00896C9A" w:rsidP="00647294">
            <w:pPr>
              <w:spacing w:line="276" w:lineRule="auto"/>
              <w:ind w:left="-57" w:right="-57"/>
              <w:jc w:val="center"/>
              <w:rPr>
                <w:sz w:val="28"/>
                <w:szCs w:val="28"/>
              </w:rPr>
            </w:pPr>
            <w:r w:rsidRPr="004A420A">
              <w:rPr>
                <w:sz w:val="28"/>
                <w:szCs w:val="28"/>
              </w:rPr>
              <w:t>12</w:t>
            </w:r>
          </w:p>
        </w:tc>
        <w:tc>
          <w:tcPr>
            <w:tcW w:w="3865" w:type="dxa"/>
            <w:gridSpan w:val="2"/>
            <w:vAlign w:val="center"/>
          </w:tcPr>
          <w:p w:rsidR="00896C9A" w:rsidRPr="004A420A" w:rsidRDefault="00896C9A" w:rsidP="00647294">
            <w:pPr>
              <w:spacing w:line="276" w:lineRule="auto"/>
              <w:ind w:left="-57" w:right="-57"/>
              <w:jc w:val="center"/>
              <w:rPr>
                <w:b/>
                <w:i/>
                <w:noProof/>
                <w:sz w:val="28"/>
                <w:szCs w:val="28"/>
              </w:rPr>
            </w:pPr>
            <w:r w:rsidRPr="004A420A">
              <w:rPr>
                <w:b/>
                <w:i/>
                <w:noProof/>
                <w:sz w:val="28"/>
                <w:szCs w:val="28"/>
              </w:rPr>
              <w:drawing>
                <wp:inline distT="0" distB="0" distL="0" distR="0">
                  <wp:extent cx="2204601" cy="2028825"/>
                  <wp:effectExtent l="19050" t="0" r="5199" b="0"/>
                  <wp:docPr id="151" name="Рисунок 31" descr="непол разрыв м ПМЦ 006"/>
                  <wp:cNvGraphicFramePr/>
                  <a:graphic xmlns:a="http://schemas.openxmlformats.org/drawingml/2006/main">
                    <a:graphicData uri="http://schemas.openxmlformats.org/drawingml/2006/picture">
                      <pic:pic xmlns:pic="http://schemas.openxmlformats.org/drawingml/2006/picture">
                        <pic:nvPicPr>
                          <pic:cNvPr id="98307" name="Picture 3" descr="непол разрыв м ПМЦ 006"/>
                          <pic:cNvPicPr>
                            <a:picLocks noChangeAspect="1" noChangeArrowheads="1"/>
                          </pic:cNvPicPr>
                        </pic:nvPicPr>
                        <pic:blipFill>
                          <a:blip r:embed="rId154" cstate="print"/>
                          <a:srcRect/>
                          <a:stretch>
                            <a:fillRect/>
                          </a:stretch>
                        </pic:blipFill>
                        <pic:spPr bwMode="auto">
                          <a:xfrm>
                            <a:off x="0" y="0"/>
                            <a:ext cx="2206238" cy="2030331"/>
                          </a:xfrm>
                          <a:prstGeom prst="rect">
                            <a:avLst/>
                          </a:prstGeom>
                          <a:noFill/>
                          <a:ln w="9525">
                            <a:noFill/>
                            <a:miter lim="800000"/>
                            <a:headEnd/>
                            <a:tailEnd/>
                          </a:ln>
                          <a:effectLst/>
                        </pic:spPr>
                      </pic:pic>
                    </a:graphicData>
                  </a:graphic>
                </wp:inline>
              </w:drawing>
            </w:r>
          </w:p>
        </w:tc>
        <w:tc>
          <w:tcPr>
            <w:tcW w:w="4961" w:type="dxa"/>
            <w:gridSpan w:val="2"/>
          </w:tcPr>
          <w:p w:rsidR="00896C9A" w:rsidRPr="004A420A" w:rsidRDefault="00896C9A" w:rsidP="00647294">
            <w:pPr>
              <w:spacing w:line="276" w:lineRule="auto"/>
              <w:ind w:left="-57" w:right="-57"/>
              <w:rPr>
                <w:sz w:val="28"/>
                <w:szCs w:val="28"/>
              </w:rPr>
            </w:pPr>
          </w:p>
        </w:tc>
      </w:tr>
    </w:tbl>
    <w:p w:rsidR="00896C9A" w:rsidRPr="004A420A" w:rsidRDefault="00896C9A" w:rsidP="00896C9A">
      <w:pPr>
        <w:tabs>
          <w:tab w:val="center" w:pos="4677"/>
          <w:tab w:val="left" w:pos="6128"/>
        </w:tabs>
        <w:spacing w:line="276" w:lineRule="auto"/>
        <w:ind w:left="357" w:hanging="357"/>
        <w:jc w:val="center"/>
        <w:outlineLvl w:val="0"/>
        <w:rPr>
          <w:rFonts w:eastAsia="Calibri"/>
          <w:b/>
          <w:sz w:val="28"/>
          <w:szCs w:val="28"/>
          <w:lang w:eastAsia="en-US"/>
        </w:rPr>
      </w:pPr>
    </w:p>
    <w:p w:rsidR="00896C9A" w:rsidRPr="004A420A" w:rsidRDefault="00896C9A" w:rsidP="00896C9A">
      <w:pPr>
        <w:tabs>
          <w:tab w:val="center" w:pos="4677"/>
          <w:tab w:val="left" w:pos="6128"/>
        </w:tabs>
        <w:spacing w:line="276" w:lineRule="auto"/>
        <w:ind w:left="357" w:hanging="357"/>
        <w:outlineLvl w:val="0"/>
        <w:rPr>
          <w:rFonts w:eastAsia="Calibri"/>
          <w:b/>
          <w:sz w:val="28"/>
          <w:szCs w:val="28"/>
          <w:lang w:eastAsia="en-US"/>
        </w:rPr>
      </w:pPr>
    </w:p>
    <w:p w:rsidR="00896C9A" w:rsidRPr="004A420A" w:rsidRDefault="00896C9A" w:rsidP="00896C9A">
      <w:pPr>
        <w:tabs>
          <w:tab w:val="center" w:pos="4677"/>
          <w:tab w:val="left" w:pos="6128"/>
        </w:tabs>
        <w:spacing w:line="276" w:lineRule="auto"/>
        <w:ind w:left="357" w:hanging="357"/>
        <w:outlineLvl w:val="0"/>
        <w:rPr>
          <w:rFonts w:eastAsia="Calibri"/>
          <w:b/>
          <w:sz w:val="28"/>
          <w:szCs w:val="28"/>
          <w:lang w:eastAsia="en-US"/>
        </w:rPr>
      </w:pPr>
    </w:p>
    <w:p w:rsidR="00896C9A" w:rsidRPr="004A420A" w:rsidRDefault="00896C9A" w:rsidP="00896C9A">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896C9A" w:rsidRPr="004A420A" w:rsidRDefault="00896C9A" w:rsidP="00896C9A">
      <w:pPr>
        <w:numPr>
          <w:ilvl w:val="0"/>
          <w:numId w:val="134"/>
        </w:numPr>
        <w:spacing w:line="252" w:lineRule="auto"/>
        <w:contextualSpacing/>
        <w:jc w:val="both"/>
        <w:outlineLvl w:val="0"/>
        <w:rPr>
          <w:rFonts w:eastAsia="Calibri"/>
          <w:sz w:val="28"/>
          <w:lang w:eastAsia="en-US"/>
        </w:rPr>
      </w:pPr>
      <w:r w:rsidRPr="004A420A">
        <w:rPr>
          <w:rFonts w:eastAsia="Calibri"/>
          <w:bCs/>
          <w:sz w:val="28"/>
          <w:szCs w:val="17"/>
          <w:lang w:eastAsia="en-US"/>
        </w:rPr>
        <w:t>Какова клиническая картина разрыва шейки матки?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4"/>
        </w:numPr>
        <w:spacing w:line="252" w:lineRule="auto"/>
        <w:contextualSpacing/>
        <w:jc w:val="both"/>
        <w:outlineLvl w:val="0"/>
        <w:rPr>
          <w:rFonts w:eastAsia="Calibri"/>
          <w:sz w:val="28"/>
          <w:lang w:eastAsia="en-US"/>
        </w:rPr>
      </w:pPr>
      <w:r w:rsidRPr="004A420A">
        <w:rPr>
          <w:rFonts w:eastAsia="Calibri"/>
          <w:bCs/>
          <w:sz w:val="28"/>
          <w:szCs w:val="17"/>
          <w:lang w:eastAsia="en-US"/>
        </w:rPr>
        <w:t>Всегда ли бывает кровотечение при разрывах шейки матки?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896C9A" w:rsidRPr="004A420A" w:rsidRDefault="00896C9A" w:rsidP="00896C9A">
      <w:pPr>
        <w:numPr>
          <w:ilvl w:val="0"/>
          <w:numId w:val="134"/>
        </w:numPr>
        <w:spacing w:line="252" w:lineRule="auto"/>
        <w:contextualSpacing/>
        <w:jc w:val="both"/>
        <w:outlineLvl w:val="0"/>
        <w:rPr>
          <w:rFonts w:eastAsia="Calibri"/>
          <w:sz w:val="28"/>
          <w:lang w:eastAsia="en-US"/>
        </w:rPr>
      </w:pPr>
      <w:r w:rsidRPr="004A420A">
        <w:rPr>
          <w:rFonts w:eastAsia="Calibri"/>
          <w:bCs/>
          <w:sz w:val="28"/>
          <w:szCs w:val="17"/>
          <w:lang w:eastAsia="en-US"/>
        </w:rPr>
        <w:t>Как производят осмотр шейки матки после родов?</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896C9A" w:rsidRPr="004A420A" w:rsidRDefault="00896C9A" w:rsidP="00896C9A">
      <w:pPr>
        <w:numPr>
          <w:ilvl w:val="0"/>
          <w:numId w:val="134"/>
        </w:numPr>
        <w:spacing w:line="252" w:lineRule="auto"/>
        <w:contextualSpacing/>
        <w:jc w:val="both"/>
        <w:outlineLvl w:val="0"/>
        <w:rPr>
          <w:rFonts w:eastAsia="Calibri"/>
          <w:sz w:val="28"/>
          <w:lang w:eastAsia="en-US"/>
        </w:rPr>
      </w:pPr>
      <w:r w:rsidRPr="004A420A">
        <w:rPr>
          <w:rFonts w:eastAsia="Calibri"/>
          <w:bCs/>
          <w:sz w:val="28"/>
          <w:szCs w:val="17"/>
          <w:lang w:eastAsia="en-US"/>
        </w:rPr>
        <w:t>Какова клиническая картина и диагностика травм вульвы?</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4"/>
        </w:numPr>
        <w:spacing w:line="252" w:lineRule="auto"/>
        <w:contextualSpacing/>
        <w:jc w:val="both"/>
        <w:outlineLvl w:val="0"/>
        <w:rPr>
          <w:rFonts w:eastAsia="Calibri"/>
          <w:sz w:val="28"/>
          <w:lang w:eastAsia="en-US"/>
        </w:rPr>
      </w:pPr>
      <w:r w:rsidRPr="004A420A">
        <w:rPr>
          <w:rFonts w:eastAsia="Calibri"/>
          <w:bCs/>
          <w:sz w:val="28"/>
          <w:szCs w:val="17"/>
          <w:lang w:eastAsia="en-US"/>
        </w:rPr>
        <w:t>Каковы симптомы угрозы разрыва промежности?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4"/>
        </w:numPr>
        <w:spacing w:line="252" w:lineRule="auto"/>
        <w:contextualSpacing/>
        <w:jc w:val="both"/>
        <w:outlineLvl w:val="0"/>
        <w:rPr>
          <w:rFonts w:eastAsia="Calibri"/>
          <w:sz w:val="28"/>
          <w:lang w:eastAsia="en-US"/>
        </w:rPr>
      </w:pPr>
      <w:r w:rsidRPr="004A420A">
        <w:rPr>
          <w:rFonts w:eastAsia="Calibri"/>
          <w:bCs/>
          <w:sz w:val="28"/>
          <w:szCs w:val="17"/>
          <w:lang w:eastAsia="en-US"/>
        </w:rPr>
        <w:t>Какие осложнения могут быть при разрывах промежности?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4"/>
        </w:numPr>
        <w:spacing w:line="252" w:lineRule="auto"/>
        <w:contextualSpacing/>
        <w:jc w:val="both"/>
        <w:outlineLvl w:val="0"/>
        <w:rPr>
          <w:rFonts w:eastAsia="Calibri"/>
          <w:sz w:val="28"/>
          <w:lang w:eastAsia="en-US"/>
        </w:rPr>
      </w:pPr>
      <w:r w:rsidRPr="004A420A">
        <w:rPr>
          <w:rFonts w:eastAsia="Calibri"/>
          <w:bCs/>
          <w:sz w:val="28"/>
          <w:szCs w:val="17"/>
          <w:lang w:eastAsia="en-US"/>
        </w:rPr>
        <w:t>Какова клиническая картина и диагностика травм сочленений таза?</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4"/>
        </w:numPr>
        <w:spacing w:line="252" w:lineRule="auto"/>
        <w:contextualSpacing/>
        <w:jc w:val="both"/>
        <w:outlineLvl w:val="0"/>
        <w:rPr>
          <w:rFonts w:eastAsia="Calibri"/>
          <w:sz w:val="28"/>
          <w:lang w:eastAsia="en-US"/>
        </w:rPr>
      </w:pPr>
      <w:r w:rsidRPr="004A420A">
        <w:rPr>
          <w:rFonts w:eastAsia="Calibri"/>
          <w:bCs/>
          <w:sz w:val="28"/>
          <w:szCs w:val="17"/>
          <w:lang w:eastAsia="en-US"/>
        </w:rPr>
        <w:t>Какие бывают свищи?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896C9A" w:rsidRPr="004A420A" w:rsidRDefault="00896C9A" w:rsidP="00896C9A">
      <w:pPr>
        <w:numPr>
          <w:ilvl w:val="0"/>
          <w:numId w:val="134"/>
        </w:numPr>
        <w:spacing w:line="252" w:lineRule="auto"/>
        <w:contextualSpacing/>
        <w:jc w:val="both"/>
        <w:outlineLvl w:val="0"/>
        <w:rPr>
          <w:rFonts w:eastAsia="Calibri"/>
          <w:sz w:val="28"/>
          <w:lang w:eastAsia="en-US"/>
        </w:rPr>
      </w:pPr>
      <w:r w:rsidRPr="004A420A">
        <w:rPr>
          <w:rFonts w:eastAsia="Calibri"/>
          <w:bCs/>
          <w:sz w:val="28"/>
          <w:szCs w:val="17"/>
          <w:lang w:eastAsia="en-US"/>
        </w:rPr>
        <w:t>Каковы причины образования мочеполовых и кишечно-половых свищей?</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4"/>
        </w:numPr>
        <w:spacing w:line="252" w:lineRule="auto"/>
        <w:contextualSpacing/>
        <w:jc w:val="both"/>
        <w:outlineLvl w:val="0"/>
        <w:rPr>
          <w:rFonts w:eastAsia="Calibri"/>
          <w:sz w:val="28"/>
          <w:lang w:eastAsia="en-US"/>
        </w:rPr>
      </w:pPr>
      <w:r w:rsidRPr="004A420A">
        <w:rPr>
          <w:rFonts w:eastAsia="Calibri"/>
          <w:bCs/>
          <w:sz w:val="28"/>
          <w:szCs w:val="17"/>
          <w:lang w:eastAsia="en-US"/>
        </w:rPr>
        <w:t>Каковы клиническая картина и методы диагностики свищей?</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896C9A" w:rsidRPr="004A420A" w:rsidRDefault="00896C9A" w:rsidP="00896C9A">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1</w:t>
      </w:r>
    </w:p>
    <w:p w:rsidR="00896C9A" w:rsidRPr="004A420A" w:rsidRDefault="00896C9A" w:rsidP="00896C9A">
      <w:pPr>
        <w:spacing w:line="276" w:lineRule="auto"/>
        <w:jc w:val="both"/>
        <w:rPr>
          <w:sz w:val="28"/>
          <w:szCs w:val="20"/>
        </w:rPr>
      </w:pPr>
      <w:r w:rsidRPr="004A420A">
        <w:rPr>
          <w:sz w:val="28"/>
          <w:szCs w:val="20"/>
        </w:rPr>
        <w:t xml:space="preserve">Первородящая, 23-х лет, родила ребенка весом 3900 г. Сразу же послерождения началось кровотечение. Послед отделился и выделился самостоятельно через 5 минут. При осмотре плацента цела, оболочки все. Матка хорошо сократилась, но кровотечение продолжается. </w:t>
      </w:r>
    </w:p>
    <w:p w:rsidR="00896C9A" w:rsidRPr="004A420A" w:rsidRDefault="00896C9A" w:rsidP="00896C9A">
      <w:pPr>
        <w:spacing w:line="276" w:lineRule="auto"/>
        <w:rPr>
          <w:b/>
          <w:i/>
          <w:color w:val="002060"/>
          <w:sz w:val="28"/>
          <w:szCs w:val="20"/>
        </w:rPr>
      </w:pPr>
      <w:r w:rsidRPr="004A420A">
        <w:rPr>
          <w:b/>
          <w:i/>
          <w:color w:val="002060"/>
          <w:sz w:val="28"/>
          <w:szCs w:val="20"/>
        </w:rPr>
        <w:t>Задание:</w:t>
      </w:r>
    </w:p>
    <w:p w:rsidR="00896C9A" w:rsidRPr="004A420A" w:rsidRDefault="00896C9A" w:rsidP="00896C9A">
      <w:pPr>
        <w:numPr>
          <w:ilvl w:val="0"/>
          <w:numId w:val="135"/>
        </w:numPr>
        <w:spacing w:line="252" w:lineRule="auto"/>
        <w:contextualSpacing/>
        <w:jc w:val="both"/>
        <w:outlineLvl w:val="0"/>
        <w:rPr>
          <w:rFonts w:eastAsia="Calibri"/>
          <w:sz w:val="28"/>
          <w:lang w:eastAsia="en-US"/>
        </w:rPr>
      </w:pPr>
      <w:r w:rsidRPr="004A420A">
        <w:rPr>
          <w:sz w:val="28"/>
          <w:szCs w:val="20"/>
        </w:rPr>
        <w:t>Предполагаемая причина кровотечения</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spacing w:line="276" w:lineRule="auto"/>
        <w:rPr>
          <w:sz w:val="28"/>
          <w:szCs w:val="20"/>
        </w:rPr>
      </w:pPr>
    </w:p>
    <w:p w:rsidR="00896C9A" w:rsidRPr="004A420A" w:rsidRDefault="00896C9A" w:rsidP="00896C9A">
      <w:pPr>
        <w:spacing w:before="240" w:after="240" w:line="264" w:lineRule="auto"/>
        <w:ind w:left="357" w:hanging="357"/>
        <w:jc w:val="center"/>
        <w:rPr>
          <w:rFonts w:ascii="Bookman Old Style" w:eastAsia="Calibri" w:hAnsi="Bookman Old Style"/>
          <w:b/>
          <w:i/>
          <w:color w:val="002060"/>
          <w:sz w:val="28"/>
          <w:szCs w:val="28"/>
        </w:rPr>
      </w:pPr>
      <w:r w:rsidRPr="004A420A">
        <w:rPr>
          <w:rFonts w:ascii="Bookman Old Style" w:eastAsia="Calibri" w:hAnsi="Bookman Old Style"/>
          <w:b/>
          <w:i/>
          <w:color w:val="002060"/>
          <w:sz w:val="28"/>
          <w:szCs w:val="28"/>
        </w:rPr>
        <w:t>Задача № 2</w:t>
      </w:r>
    </w:p>
    <w:p w:rsidR="00896C9A" w:rsidRPr="004A420A" w:rsidRDefault="00896C9A" w:rsidP="00896C9A">
      <w:pPr>
        <w:spacing w:line="276" w:lineRule="auto"/>
        <w:jc w:val="both"/>
        <w:rPr>
          <w:sz w:val="28"/>
          <w:szCs w:val="20"/>
        </w:rPr>
      </w:pPr>
      <w:r w:rsidRPr="004A420A">
        <w:rPr>
          <w:sz w:val="28"/>
          <w:szCs w:val="20"/>
        </w:rPr>
        <w:t>У повторнородящей после бурных, резко болезненных схваток с постоянными болями в животе схватки внезапно прекратились. Отмечаетсяобщая слабость, пульс 130 ударов в минуту, слабого наполнения, напряжения. АД 80/40 мм рт. ст. Сердцебиение плода не прослушивается. Появились кровянистые выделения из влагалища.</w:t>
      </w:r>
    </w:p>
    <w:p w:rsidR="00896C9A" w:rsidRPr="004A420A" w:rsidRDefault="00896C9A" w:rsidP="00896C9A">
      <w:pPr>
        <w:spacing w:line="276" w:lineRule="auto"/>
        <w:rPr>
          <w:b/>
          <w:i/>
          <w:color w:val="002060"/>
          <w:sz w:val="28"/>
          <w:szCs w:val="20"/>
        </w:rPr>
      </w:pPr>
      <w:r w:rsidRPr="004A420A">
        <w:rPr>
          <w:b/>
          <w:i/>
          <w:color w:val="002060"/>
          <w:sz w:val="28"/>
          <w:szCs w:val="20"/>
        </w:rPr>
        <w:t>Задание:</w:t>
      </w:r>
    </w:p>
    <w:p w:rsidR="00896C9A" w:rsidRPr="004A420A" w:rsidRDefault="00896C9A" w:rsidP="00896C9A">
      <w:pPr>
        <w:spacing w:line="276" w:lineRule="auto"/>
        <w:rPr>
          <w:sz w:val="28"/>
          <w:szCs w:val="20"/>
        </w:rPr>
      </w:pPr>
      <w:r w:rsidRPr="004A420A">
        <w:rPr>
          <w:sz w:val="28"/>
          <w:szCs w:val="20"/>
        </w:rPr>
        <w:t>1. Обоснуйте диагноз</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spacing w:line="276" w:lineRule="auto"/>
        <w:rPr>
          <w:sz w:val="28"/>
          <w:szCs w:val="20"/>
        </w:rPr>
      </w:pPr>
    </w:p>
    <w:p w:rsidR="00896C9A" w:rsidRPr="004A420A" w:rsidRDefault="00896C9A" w:rsidP="00896C9A">
      <w:pPr>
        <w:spacing w:line="276" w:lineRule="auto"/>
        <w:ind w:left="357" w:hanging="357"/>
        <w:jc w:val="center"/>
        <w:rPr>
          <w:spacing w:val="30"/>
          <w:sz w:val="20"/>
          <w:szCs w:val="20"/>
        </w:rPr>
      </w:pPr>
    </w:p>
    <w:p w:rsidR="00896C9A" w:rsidRPr="004A420A" w:rsidRDefault="00896C9A" w:rsidP="00896C9A">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896C9A" w:rsidRPr="004A420A" w:rsidRDefault="00896C9A" w:rsidP="00896C9A">
      <w:pPr>
        <w:spacing w:before="240" w:after="240" w:line="276" w:lineRule="auto"/>
        <w:ind w:left="360" w:hanging="357"/>
        <w:jc w:val="both"/>
        <w:rPr>
          <w:rFonts w:eastAsia="Calibri"/>
          <w:b/>
          <w:i/>
          <w:color w:val="002060"/>
          <w:sz w:val="28"/>
          <w:szCs w:val="28"/>
          <w:lang w:eastAsia="en-US"/>
        </w:rPr>
      </w:pPr>
      <w:r w:rsidRPr="004A420A">
        <w:rPr>
          <w:rFonts w:eastAsia="Calibri"/>
          <w:b/>
          <w:i/>
          <w:color w:val="002060"/>
          <w:sz w:val="28"/>
          <w:szCs w:val="28"/>
          <w:lang w:eastAsia="en-US"/>
        </w:rPr>
        <w:t>1. Подготовить учебный материал к данной теме с использованием дополнительной литературы.</w:t>
      </w:r>
    </w:p>
    <w:p w:rsidR="00896C9A" w:rsidRPr="004A420A" w:rsidRDefault="00896C9A" w:rsidP="00896C9A">
      <w:pPr>
        <w:spacing w:before="240" w:after="240" w:line="276" w:lineRule="auto"/>
        <w:ind w:left="360" w:hanging="357"/>
        <w:contextualSpacing/>
        <w:jc w:val="both"/>
        <w:rPr>
          <w:rFonts w:eastAsia="Calibri"/>
          <w:b/>
          <w:i/>
          <w:color w:val="002060"/>
          <w:sz w:val="28"/>
          <w:szCs w:val="28"/>
          <w:lang w:eastAsia="en-US"/>
        </w:rPr>
      </w:pPr>
      <w:r w:rsidRPr="004A420A">
        <w:rPr>
          <w:rFonts w:eastAsia="Calibri"/>
          <w:b/>
          <w:i/>
          <w:color w:val="002060"/>
          <w:sz w:val="28"/>
          <w:szCs w:val="28"/>
          <w:lang w:eastAsia="en-US"/>
        </w:rPr>
        <w:t>2. Создать презентации на темы:</w:t>
      </w:r>
    </w:p>
    <w:p w:rsidR="00896C9A" w:rsidRPr="004A420A" w:rsidRDefault="00896C9A" w:rsidP="00896C9A">
      <w:pPr>
        <w:numPr>
          <w:ilvl w:val="0"/>
          <w:numId w:val="136"/>
        </w:numPr>
        <w:spacing w:before="240" w:after="240" w:line="276" w:lineRule="auto"/>
        <w:contextualSpacing/>
        <w:jc w:val="both"/>
        <w:rPr>
          <w:rFonts w:eastAsia="Calibri"/>
          <w:sz w:val="28"/>
          <w:szCs w:val="28"/>
          <w:lang w:eastAsia="en-US"/>
        </w:rPr>
      </w:pPr>
      <w:r w:rsidRPr="004A420A">
        <w:rPr>
          <w:rFonts w:eastAsia="Calibri"/>
          <w:sz w:val="28"/>
          <w:szCs w:val="28"/>
          <w:lang w:eastAsia="en-US"/>
        </w:rPr>
        <w:t>«Разрывы шейки матки»,</w:t>
      </w:r>
    </w:p>
    <w:p w:rsidR="00896C9A" w:rsidRPr="004A420A" w:rsidRDefault="00896C9A" w:rsidP="00896C9A">
      <w:pPr>
        <w:numPr>
          <w:ilvl w:val="0"/>
          <w:numId w:val="136"/>
        </w:numPr>
        <w:spacing w:before="240" w:after="240" w:line="276" w:lineRule="auto"/>
        <w:contextualSpacing/>
        <w:jc w:val="both"/>
        <w:rPr>
          <w:rFonts w:eastAsia="Calibri"/>
          <w:sz w:val="28"/>
          <w:szCs w:val="28"/>
          <w:lang w:eastAsia="en-US"/>
        </w:rPr>
      </w:pPr>
      <w:r w:rsidRPr="004A420A">
        <w:rPr>
          <w:rFonts w:eastAsia="Calibri"/>
          <w:sz w:val="28"/>
          <w:szCs w:val="28"/>
          <w:lang w:eastAsia="en-US"/>
        </w:rPr>
        <w:t>«Разрывы помежности»,</w:t>
      </w:r>
    </w:p>
    <w:p w:rsidR="00896C9A" w:rsidRPr="004A420A" w:rsidRDefault="00896C9A" w:rsidP="00896C9A">
      <w:pPr>
        <w:numPr>
          <w:ilvl w:val="0"/>
          <w:numId w:val="136"/>
        </w:numPr>
        <w:spacing w:before="240" w:after="240" w:line="276" w:lineRule="auto"/>
        <w:contextualSpacing/>
        <w:jc w:val="both"/>
        <w:rPr>
          <w:rFonts w:eastAsia="Calibri"/>
          <w:sz w:val="28"/>
          <w:szCs w:val="28"/>
          <w:lang w:eastAsia="en-US"/>
        </w:rPr>
      </w:pPr>
      <w:r w:rsidRPr="004A420A">
        <w:rPr>
          <w:rFonts w:eastAsia="Calibri"/>
          <w:sz w:val="28"/>
          <w:szCs w:val="28"/>
          <w:lang w:eastAsia="en-US"/>
        </w:rPr>
        <w:t>«Разрывы матки»,</w:t>
      </w:r>
    </w:p>
    <w:p w:rsidR="00896C9A" w:rsidRPr="004A420A" w:rsidRDefault="00896C9A" w:rsidP="00896C9A">
      <w:pPr>
        <w:numPr>
          <w:ilvl w:val="0"/>
          <w:numId w:val="136"/>
        </w:numPr>
        <w:spacing w:before="240" w:after="240" w:line="276" w:lineRule="auto"/>
        <w:contextualSpacing/>
        <w:jc w:val="both"/>
        <w:rPr>
          <w:rFonts w:eastAsia="Calibri"/>
          <w:sz w:val="28"/>
          <w:szCs w:val="28"/>
          <w:lang w:eastAsia="en-US"/>
        </w:rPr>
      </w:pPr>
      <w:r w:rsidRPr="004A420A">
        <w:rPr>
          <w:rFonts w:eastAsia="Calibri"/>
          <w:sz w:val="28"/>
          <w:szCs w:val="28"/>
          <w:lang w:eastAsia="en-US"/>
        </w:rPr>
        <w:t>«Разрывы лонного сочленения»</w:t>
      </w:r>
    </w:p>
    <w:p w:rsidR="00896C9A" w:rsidRPr="004A420A" w:rsidRDefault="00896C9A" w:rsidP="00896C9A">
      <w:pPr>
        <w:spacing w:line="264" w:lineRule="auto"/>
        <w:ind w:left="357" w:hanging="357"/>
        <w:rPr>
          <w:rFonts w:eastAsia="Calibri"/>
          <w:b/>
          <w:bCs/>
          <w:sz w:val="28"/>
          <w:szCs w:val="22"/>
          <w:lang w:eastAsia="en-US"/>
        </w:rPr>
      </w:pPr>
      <w:r w:rsidRPr="004A420A">
        <w:rPr>
          <w:rFonts w:eastAsia="Calibri"/>
          <w:b/>
          <w:bCs/>
          <w:sz w:val="28"/>
          <w:szCs w:val="22"/>
          <w:lang w:eastAsia="en-US"/>
        </w:rPr>
        <w:br w:type="page"/>
      </w:r>
    </w:p>
    <w:p w:rsidR="00896C9A" w:rsidRPr="004A420A" w:rsidRDefault="00896C9A" w:rsidP="00896C9A">
      <w:pPr>
        <w:spacing w:before="240" w:after="240" w:line="300"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 xml:space="preserve">ТЕМА 2.1.1.12. </w:t>
      </w:r>
      <w:r w:rsidRPr="004A420A">
        <w:rPr>
          <w:rFonts w:ascii="Bookman Old Style" w:eastAsia="Calibri" w:hAnsi="Bookman Old Style"/>
          <w:b/>
          <w:color w:val="FF0000"/>
          <w:sz w:val="28"/>
          <w:szCs w:val="28"/>
          <w:lang w:eastAsia="en-US"/>
        </w:rPr>
        <w:br/>
        <w:t>ПОСЛЕРОДОВЫЕ ГНОЙНО-СЕПТИЧЕСКИЕ ЗАБОЛЕВАНИЯ</w:t>
      </w:r>
    </w:p>
    <w:p w:rsidR="00896C9A" w:rsidRPr="004A420A" w:rsidRDefault="00896C9A" w:rsidP="00896C9A">
      <w:pPr>
        <w:spacing w:line="300" w:lineRule="auto"/>
        <w:jc w:val="both"/>
        <w:rPr>
          <w:rFonts w:eastAsia="Calibri"/>
          <w:sz w:val="28"/>
          <w:szCs w:val="28"/>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20"/>
          <w:lang w:eastAsia="en-US"/>
        </w:rPr>
        <w:t>изучить этиопатогенез,  клинику, диагностику послеродовых инфекционных заболеваний.</w:t>
      </w:r>
    </w:p>
    <w:p w:rsidR="00896C9A" w:rsidRPr="004A420A" w:rsidRDefault="00896C9A" w:rsidP="00896C9A">
      <w:pPr>
        <w:spacing w:before="240" w:after="240" w:line="300"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896C9A" w:rsidRPr="004A420A" w:rsidRDefault="00896C9A" w:rsidP="00896C9A">
      <w:pPr>
        <w:numPr>
          <w:ilvl w:val="0"/>
          <w:numId w:val="137"/>
        </w:numPr>
        <w:spacing w:line="300" w:lineRule="auto"/>
        <w:contextualSpacing/>
        <w:jc w:val="both"/>
        <w:rPr>
          <w:rFonts w:eastAsia="Calibri"/>
          <w:sz w:val="28"/>
          <w:szCs w:val="22"/>
          <w:lang w:eastAsia="en-US"/>
        </w:rPr>
      </w:pPr>
      <w:r w:rsidRPr="004A420A">
        <w:rPr>
          <w:rFonts w:eastAsia="Calibri"/>
          <w:sz w:val="28"/>
          <w:szCs w:val="22"/>
          <w:lang w:eastAsia="en-US"/>
        </w:rPr>
        <w:t>Этиология и патогенез послеродовых септических заболеваний.</w:t>
      </w:r>
    </w:p>
    <w:p w:rsidR="00896C9A" w:rsidRPr="004A420A" w:rsidRDefault="00896C9A" w:rsidP="00896C9A">
      <w:pPr>
        <w:numPr>
          <w:ilvl w:val="0"/>
          <w:numId w:val="137"/>
        </w:numPr>
        <w:spacing w:line="300" w:lineRule="auto"/>
        <w:contextualSpacing/>
        <w:jc w:val="both"/>
        <w:rPr>
          <w:rFonts w:eastAsia="Calibri"/>
          <w:sz w:val="28"/>
          <w:szCs w:val="22"/>
          <w:lang w:eastAsia="en-US"/>
        </w:rPr>
      </w:pPr>
      <w:r w:rsidRPr="004A420A">
        <w:rPr>
          <w:rFonts w:eastAsia="Calibri"/>
          <w:sz w:val="28"/>
          <w:szCs w:val="22"/>
          <w:lang w:eastAsia="en-US"/>
        </w:rPr>
        <w:t>Классификация. Объем обследования. Дифференциальная диагностика и диагностика стертых форм.</w:t>
      </w:r>
    </w:p>
    <w:p w:rsidR="00896C9A" w:rsidRPr="004A420A" w:rsidRDefault="00896C9A" w:rsidP="00896C9A">
      <w:pPr>
        <w:numPr>
          <w:ilvl w:val="0"/>
          <w:numId w:val="137"/>
        </w:numPr>
        <w:spacing w:line="300" w:lineRule="auto"/>
        <w:contextualSpacing/>
        <w:jc w:val="both"/>
        <w:rPr>
          <w:rFonts w:eastAsia="Calibri"/>
          <w:sz w:val="28"/>
          <w:szCs w:val="22"/>
          <w:lang w:eastAsia="en-US"/>
        </w:rPr>
      </w:pPr>
      <w:r w:rsidRPr="004A420A">
        <w:rPr>
          <w:rFonts w:eastAsia="Calibri"/>
          <w:sz w:val="28"/>
          <w:szCs w:val="22"/>
          <w:lang w:eastAsia="en-US"/>
        </w:rPr>
        <w:t>Клиника послеродовых септических заболеваний.</w:t>
      </w:r>
    </w:p>
    <w:p w:rsidR="00896C9A" w:rsidRPr="004A420A" w:rsidRDefault="00896C9A" w:rsidP="00896C9A">
      <w:pPr>
        <w:spacing w:before="240" w:after="240" w:line="300"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896C9A" w:rsidRPr="004A420A" w:rsidRDefault="00896C9A" w:rsidP="00896C9A">
      <w:pPr>
        <w:numPr>
          <w:ilvl w:val="0"/>
          <w:numId w:val="138"/>
        </w:numPr>
        <w:spacing w:line="300" w:lineRule="auto"/>
        <w:contextualSpacing/>
        <w:rPr>
          <w:rFonts w:eastAsia="Calibri"/>
          <w:sz w:val="28"/>
          <w:szCs w:val="28"/>
          <w:lang w:eastAsia="en-US"/>
        </w:rPr>
      </w:pPr>
      <w:r w:rsidRPr="004A420A">
        <w:rPr>
          <w:rFonts w:eastAsia="Calibri"/>
          <w:sz w:val="28"/>
          <w:szCs w:val="28"/>
          <w:lang w:eastAsia="en-US"/>
        </w:rPr>
        <w:t>рисунки;</w:t>
      </w:r>
    </w:p>
    <w:p w:rsidR="00896C9A" w:rsidRPr="004A420A" w:rsidRDefault="00896C9A" w:rsidP="00896C9A">
      <w:pPr>
        <w:numPr>
          <w:ilvl w:val="0"/>
          <w:numId w:val="138"/>
        </w:numPr>
        <w:spacing w:line="300" w:lineRule="auto"/>
        <w:contextualSpacing/>
        <w:rPr>
          <w:rFonts w:eastAsia="Calibri"/>
          <w:sz w:val="28"/>
          <w:szCs w:val="28"/>
          <w:lang w:eastAsia="en-US"/>
        </w:rPr>
      </w:pPr>
      <w:r w:rsidRPr="004A420A">
        <w:rPr>
          <w:rFonts w:eastAsia="Calibri"/>
          <w:sz w:val="28"/>
          <w:szCs w:val="28"/>
          <w:lang w:eastAsia="en-US"/>
        </w:rPr>
        <w:t>ноутбук;</w:t>
      </w:r>
    </w:p>
    <w:p w:rsidR="00896C9A" w:rsidRPr="004A420A" w:rsidRDefault="00896C9A" w:rsidP="00896C9A">
      <w:pPr>
        <w:numPr>
          <w:ilvl w:val="0"/>
          <w:numId w:val="138"/>
        </w:numPr>
        <w:spacing w:line="300"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92032" behindDoc="1" locked="0" layoutInCell="1" allowOverlap="1">
            <wp:simplePos x="0" y="0"/>
            <wp:positionH relativeFrom="column">
              <wp:posOffset>4070350</wp:posOffset>
            </wp:positionH>
            <wp:positionV relativeFrom="paragraph">
              <wp:posOffset>210820</wp:posOffset>
            </wp:positionV>
            <wp:extent cx="1722120" cy="1760220"/>
            <wp:effectExtent l="19050" t="0" r="0" b="0"/>
            <wp:wrapThrough wrapText="bothSides">
              <wp:wrapPolygon edited="0">
                <wp:start x="6690" y="0"/>
                <wp:lineTo x="1673" y="3740"/>
                <wp:lineTo x="-239" y="10052"/>
                <wp:lineTo x="-239" y="11221"/>
                <wp:lineTo x="717" y="14961"/>
                <wp:lineTo x="2628" y="18701"/>
                <wp:lineTo x="6212" y="21273"/>
                <wp:lineTo x="6451" y="21273"/>
                <wp:lineTo x="14814" y="21273"/>
                <wp:lineTo x="15053" y="21273"/>
                <wp:lineTo x="18637" y="18701"/>
                <wp:lineTo x="20549" y="15662"/>
                <wp:lineTo x="20549" y="14961"/>
                <wp:lineTo x="21504" y="11455"/>
                <wp:lineTo x="21504" y="9818"/>
                <wp:lineTo x="21027" y="7481"/>
                <wp:lineTo x="19593" y="3974"/>
                <wp:lineTo x="19593" y="3740"/>
                <wp:lineTo x="14575" y="0"/>
                <wp:lineTo x="6690" y="0"/>
              </wp:wrapPolygon>
            </wp:wrapThrough>
            <wp:docPr id="152"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722120" cy="1760220"/>
                    </a:xfrm>
                    <a:prstGeom prst="decagon">
                      <a:avLst/>
                    </a:prstGeom>
                    <a:noFill/>
                    <a:ln>
                      <a:noFill/>
                    </a:ln>
                  </pic:spPr>
                </pic:pic>
              </a:graphicData>
            </a:graphic>
          </wp:anchor>
        </w:drawing>
      </w:r>
      <w:r w:rsidRPr="004A420A">
        <w:rPr>
          <w:rFonts w:eastAsia="Calibri"/>
          <w:sz w:val="28"/>
          <w:szCs w:val="28"/>
          <w:lang w:eastAsia="en-US"/>
        </w:rPr>
        <w:t>проектор;</w:t>
      </w:r>
    </w:p>
    <w:p w:rsidR="00896C9A" w:rsidRPr="004A420A" w:rsidRDefault="00896C9A" w:rsidP="00896C9A">
      <w:pPr>
        <w:numPr>
          <w:ilvl w:val="0"/>
          <w:numId w:val="138"/>
        </w:numPr>
        <w:spacing w:line="300" w:lineRule="auto"/>
        <w:contextualSpacing/>
        <w:rPr>
          <w:rFonts w:eastAsia="Calibri"/>
          <w:sz w:val="28"/>
          <w:szCs w:val="28"/>
          <w:lang w:eastAsia="en-US"/>
        </w:rPr>
      </w:pPr>
      <w:r w:rsidRPr="004A420A">
        <w:rPr>
          <w:rFonts w:eastAsia="Calibri"/>
          <w:sz w:val="28"/>
          <w:szCs w:val="28"/>
          <w:lang w:eastAsia="en-US"/>
        </w:rPr>
        <w:t>видеоролики;</w:t>
      </w:r>
    </w:p>
    <w:p w:rsidR="00896C9A" w:rsidRPr="004A420A" w:rsidRDefault="00896C9A" w:rsidP="00896C9A">
      <w:pPr>
        <w:numPr>
          <w:ilvl w:val="0"/>
          <w:numId w:val="138"/>
        </w:numPr>
        <w:spacing w:line="300" w:lineRule="auto"/>
        <w:contextualSpacing/>
        <w:rPr>
          <w:rFonts w:eastAsia="Calibri"/>
          <w:sz w:val="28"/>
          <w:szCs w:val="28"/>
          <w:lang w:eastAsia="en-US"/>
        </w:rPr>
      </w:pPr>
      <w:r w:rsidRPr="004A420A">
        <w:rPr>
          <w:rFonts w:eastAsia="Calibri"/>
          <w:sz w:val="28"/>
          <w:szCs w:val="28"/>
          <w:lang w:eastAsia="en-US"/>
        </w:rPr>
        <w:t>таблицы;</w:t>
      </w:r>
    </w:p>
    <w:p w:rsidR="00896C9A" w:rsidRPr="004A420A" w:rsidRDefault="00896C9A" w:rsidP="00896C9A">
      <w:pPr>
        <w:numPr>
          <w:ilvl w:val="0"/>
          <w:numId w:val="138"/>
        </w:numPr>
        <w:spacing w:line="300" w:lineRule="auto"/>
        <w:contextualSpacing/>
        <w:rPr>
          <w:rFonts w:eastAsia="Calibri"/>
          <w:sz w:val="28"/>
          <w:szCs w:val="28"/>
          <w:lang w:eastAsia="en-US"/>
        </w:rPr>
      </w:pPr>
      <w:r w:rsidRPr="004A420A">
        <w:rPr>
          <w:rFonts w:eastAsia="Calibri"/>
          <w:sz w:val="28"/>
          <w:szCs w:val="28"/>
          <w:lang w:eastAsia="en-US"/>
        </w:rPr>
        <w:t>кроссворды;</w:t>
      </w:r>
    </w:p>
    <w:p w:rsidR="00896C9A" w:rsidRPr="004A420A" w:rsidRDefault="00896C9A" w:rsidP="00896C9A">
      <w:pPr>
        <w:numPr>
          <w:ilvl w:val="0"/>
          <w:numId w:val="138"/>
        </w:numPr>
        <w:spacing w:line="300" w:lineRule="auto"/>
        <w:contextualSpacing/>
        <w:rPr>
          <w:rFonts w:eastAsia="Calibri"/>
          <w:sz w:val="28"/>
          <w:szCs w:val="28"/>
          <w:lang w:eastAsia="en-US"/>
        </w:rPr>
      </w:pPr>
      <w:r w:rsidRPr="004A420A">
        <w:rPr>
          <w:rFonts w:eastAsia="Calibri"/>
          <w:sz w:val="28"/>
          <w:szCs w:val="28"/>
          <w:lang w:eastAsia="en-US"/>
        </w:rPr>
        <w:t>схемы;</w:t>
      </w:r>
    </w:p>
    <w:p w:rsidR="00896C9A" w:rsidRPr="004A420A" w:rsidRDefault="00896C9A" w:rsidP="00896C9A">
      <w:pPr>
        <w:numPr>
          <w:ilvl w:val="0"/>
          <w:numId w:val="138"/>
        </w:numPr>
        <w:spacing w:line="300" w:lineRule="auto"/>
        <w:contextualSpacing/>
        <w:rPr>
          <w:rFonts w:eastAsia="Calibri"/>
          <w:sz w:val="28"/>
          <w:szCs w:val="28"/>
          <w:lang w:eastAsia="en-US"/>
        </w:rPr>
      </w:pPr>
      <w:r w:rsidRPr="004A420A">
        <w:rPr>
          <w:rFonts w:eastAsia="Calibri"/>
          <w:sz w:val="28"/>
          <w:szCs w:val="28"/>
          <w:lang w:eastAsia="en-US"/>
        </w:rPr>
        <w:t>мультимедийная презентация;</w:t>
      </w:r>
    </w:p>
    <w:p w:rsidR="00896C9A" w:rsidRPr="004A420A" w:rsidRDefault="00896C9A" w:rsidP="00896C9A">
      <w:pPr>
        <w:numPr>
          <w:ilvl w:val="0"/>
          <w:numId w:val="138"/>
        </w:numPr>
        <w:spacing w:line="300" w:lineRule="auto"/>
        <w:contextualSpacing/>
        <w:rPr>
          <w:rFonts w:eastAsia="Calibri"/>
          <w:sz w:val="28"/>
          <w:szCs w:val="28"/>
          <w:lang w:eastAsia="en-US"/>
        </w:rPr>
      </w:pPr>
      <w:r w:rsidRPr="004A420A">
        <w:rPr>
          <w:rFonts w:eastAsia="Calibri"/>
          <w:sz w:val="28"/>
          <w:szCs w:val="28"/>
          <w:lang w:eastAsia="en-US"/>
        </w:rPr>
        <w:t>акушерский фантом с куклой;</w:t>
      </w:r>
    </w:p>
    <w:p w:rsidR="00896C9A" w:rsidRPr="004A420A" w:rsidRDefault="00896C9A" w:rsidP="00896C9A">
      <w:pPr>
        <w:numPr>
          <w:ilvl w:val="0"/>
          <w:numId w:val="138"/>
        </w:numPr>
        <w:spacing w:line="300" w:lineRule="auto"/>
        <w:contextualSpacing/>
        <w:rPr>
          <w:rFonts w:eastAsia="Calibri"/>
          <w:sz w:val="28"/>
          <w:szCs w:val="28"/>
          <w:lang w:eastAsia="en-US"/>
        </w:rPr>
      </w:pPr>
      <w:r w:rsidRPr="004A420A">
        <w:rPr>
          <w:rFonts w:eastAsia="Calibri"/>
          <w:sz w:val="28"/>
          <w:szCs w:val="28"/>
          <w:lang w:eastAsia="en-US"/>
        </w:rPr>
        <w:t>истории родов с данной патологией.</w:t>
      </w:r>
    </w:p>
    <w:p w:rsidR="00896C9A" w:rsidRPr="004A420A" w:rsidRDefault="00896C9A" w:rsidP="00896C9A">
      <w:pPr>
        <w:spacing w:line="300" w:lineRule="auto"/>
        <w:ind w:left="357" w:hanging="357"/>
        <w:rPr>
          <w:rFonts w:eastAsia="Calibri"/>
          <w:b/>
          <w:sz w:val="28"/>
          <w:szCs w:val="28"/>
          <w:lang w:eastAsia="en-US"/>
        </w:rPr>
      </w:pPr>
      <w:r w:rsidRPr="004A420A">
        <w:rPr>
          <w:rFonts w:eastAsia="Calibri"/>
          <w:b/>
          <w:sz w:val="28"/>
          <w:szCs w:val="28"/>
          <w:lang w:eastAsia="en-US"/>
        </w:rPr>
        <w:br w:type="page"/>
      </w:r>
    </w:p>
    <w:p w:rsidR="00896C9A" w:rsidRPr="004A420A" w:rsidRDefault="00896C9A" w:rsidP="00896C9A">
      <w:pPr>
        <w:spacing w:before="240" w:after="240" w:line="264" w:lineRule="auto"/>
        <w:ind w:left="360"/>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896C9A" w:rsidRPr="004A420A" w:rsidRDefault="00896C9A" w:rsidP="00896C9A">
      <w:pPr>
        <w:numPr>
          <w:ilvl w:val="0"/>
          <w:numId w:val="139"/>
        </w:numPr>
        <w:spacing w:line="252" w:lineRule="auto"/>
        <w:contextualSpacing/>
        <w:jc w:val="both"/>
        <w:outlineLvl w:val="0"/>
        <w:rPr>
          <w:rFonts w:eastAsia="Calibri"/>
          <w:sz w:val="28"/>
          <w:lang w:eastAsia="en-US"/>
        </w:rPr>
      </w:pPr>
      <w:r w:rsidRPr="004A420A">
        <w:rPr>
          <w:rFonts w:eastAsia="Calibri"/>
          <w:sz w:val="28"/>
          <w:szCs w:val="22"/>
          <w:lang w:eastAsia="en-US"/>
        </w:rPr>
        <w:t>Какие микроорганизмы вызывают послеродовые заболевания?</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9"/>
        </w:numPr>
        <w:spacing w:line="252" w:lineRule="auto"/>
        <w:contextualSpacing/>
        <w:jc w:val="both"/>
        <w:outlineLvl w:val="0"/>
        <w:rPr>
          <w:rFonts w:eastAsia="Calibri"/>
          <w:sz w:val="28"/>
          <w:lang w:eastAsia="en-US"/>
        </w:rPr>
      </w:pPr>
      <w:r w:rsidRPr="004A420A">
        <w:rPr>
          <w:rFonts w:eastAsia="Calibri"/>
          <w:sz w:val="28"/>
          <w:szCs w:val="22"/>
          <w:lang w:eastAsia="en-US"/>
        </w:rPr>
        <w:t>Какие виды инфекции различают?</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9"/>
        </w:numPr>
        <w:spacing w:line="252" w:lineRule="auto"/>
        <w:contextualSpacing/>
        <w:jc w:val="both"/>
        <w:outlineLvl w:val="0"/>
        <w:rPr>
          <w:rFonts w:eastAsia="Calibri"/>
          <w:sz w:val="28"/>
          <w:lang w:eastAsia="en-US"/>
        </w:rPr>
      </w:pPr>
      <w:r w:rsidRPr="004A420A">
        <w:rPr>
          <w:rFonts w:eastAsia="Calibri"/>
          <w:sz w:val="28"/>
          <w:szCs w:val="22"/>
          <w:lang w:eastAsia="en-US"/>
        </w:rPr>
        <w:t>Что является входными воротами для проникновения инфекции?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896C9A" w:rsidRPr="004A420A" w:rsidRDefault="00896C9A" w:rsidP="00896C9A">
      <w:pPr>
        <w:numPr>
          <w:ilvl w:val="0"/>
          <w:numId w:val="139"/>
        </w:numPr>
        <w:spacing w:line="252" w:lineRule="auto"/>
        <w:contextualSpacing/>
        <w:jc w:val="both"/>
        <w:outlineLvl w:val="0"/>
        <w:rPr>
          <w:rFonts w:eastAsia="Calibri"/>
          <w:sz w:val="28"/>
          <w:lang w:eastAsia="en-US"/>
        </w:rPr>
      </w:pPr>
      <w:r w:rsidRPr="004A420A">
        <w:rPr>
          <w:rFonts w:eastAsia="Calibri"/>
          <w:sz w:val="28"/>
          <w:szCs w:val="22"/>
          <w:lang w:eastAsia="en-US"/>
        </w:rPr>
        <w:t>Пути распространения инфекции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896C9A" w:rsidRPr="004A420A" w:rsidRDefault="00896C9A" w:rsidP="00896C9A">
      <w:pPr>
        <w:numPr>
          <w:ilvl w:val="0"/>
          <w:numId w:val="139"/>
        </w:numPr>
        <w:spacing w:line="252" w:lineRule="auto"/>
        <w:contextualSpacing/>
        <w:jc w:val="both"/>
        <w:outlineLvl w:val="0"/>
        <w:rPr>
          <w:rFonts w:eastAsia="Calibri"/>
          <w:sz w:val="28"/>
          <w:lang w:eastAsia="en-US"/>
        </w:rPr>
      </w:pPr>
      <w:r w:rsidRPr="004A420A">
        <w:rPr>
          <w:rFonts w:eastAsia="Calibri"/>
          <w:sz w:val="28"/>
          <w:szCs w:val="22"/>
          <w:lang w:eastAsia="en-US"/>
        </w:rPr>
        <w:t>Что способствует развитию послеродовых заболеваний?</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896C9A" w:rsidRPr="004A420A" w:rsidRDefault="00896C9A" w:rsidP="00896C9A">
      <w:pPr>
        <w:numPr>
          <w:ilvl w:val="0"/>
          <w:numId w:val="139"/>
        </w:numPr>
        <w:spacing w:line="252" w:lineRule="auto"/>
        <w:contextualSpacing/>
        <w:jc w:val="both"/>
        <w:outlineLvl w:val="0"/>
        <w:rPr>
          <w:rFonts w:eastAsia="Calibri"/>
          <w:sz w:val="28"/>
          <w:lang w:eastAsia="en-US"/>
        </w:rPr>
      </w:pPr>
      <w:r w:rsidRPr="004A420A">
        <w:rPr>
          <w:rFonts w:eastAsia="Calibri"/>
          <w:sz w:val="28"/>
          <w:szCs w:val="22"/>
          <w:lang w:eastAsia="en-US"/>
        </w:rPr>
        <w:t>Перечислите послеродовые заболевания, не распространяющиеся за пределы матки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9"/>
        </w:numPr>
        <w:spacing w:line="252" w:lineRule="auto"/>
        <w:contextualSpacing/>
        <w:jc w:val="both"/>
        <w:outlineLvl w:val="0"/>
        <w:rPr>
          <w:rFonts w:eastAsia="Calibri"/>
          <w:sz w:val="28"/>
          <w:lang w:eastAsia="en-US"/>
        </w:rPr>
      </w:pPr>
      <w:r w:rsidRPr="004A420A">
        <w:rPr>
          <w:rFonts w:eastAsia="Calibri"/>
          <w:sz w:val="28"/>
          <w:szCs w:val="22"/>
          <w:lang w:eastAsia="en-US"/>
        </w:rPr>
        <w:t>Какие послеродовые заболевания распространяются за пределы матки?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9"/>
        </w:numPr>
        <w:spacing w:line="252" w:lineRule="auto"/>
        <w:contextualSpacing/>
        <w:jc w:val="both"/>
        <w:outlineLvl w:val="0"/>
        <w:rPr>
          <w:rFonts w:eastAsia="Calibri"/>
          <w:sz w:val="28"/>
          <w:lang w:eastAsia="en-US"/>
        </w:rPr>
      </w:pPr>
      <w:r w:rsidRPr="004A420A">
        <w:rPr>
          <w:rFonts w:eastAsia="Calibri"/>
          <w:sz w:val="28"/>
          <w:szCs w:val="22"/>
          <w:lang w:eastAsia="en-US"/>
        </w:rPr>
        <w:t>Что относится к генерализованным послеродовым заболеваниям?</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9"/>
        </w:numPr>
        <w:spacing w:line="252" w:lineRule="auto"/>
        <w:contextualSpacing/>
        <w:jc w:val="both"/>
        <w:outlineLvl w:val="0"/>
        <w:rPr>
          <w:rFonts w:eastAsia="Calibri"/>
          <w:sz w:val="28"/>
          <w:lang w:eastAsia="en-US"/>
        </w:rPr>
      </w:pPr>
      <w:r w:rsidRPr="004A420A">
        <w:rPr>
          <w:rFonts w:eastAsia="Calibri"/>
          <w:sz w:val="28"/>
          <w:szCs w:val="22"/>
          <w:lang w:eastAsia="en-US"/>
        </w:rPr>
        <w:t>Что такое септикопиемия?</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39"/>
        </w:numPr>
        <w:spacing w:line="252" w:lineRule="auto"/>
        <w:contextualSpacing/>
        <w:jc w:val="both"/>
        <w:outlineLvl w:val="0"/>
        <w:rPr>
          <w:rFonts w:eastAsia="Calibri"/>
          <w:sz w:val="28"/>
          <w:lang w:eastAsia="en-US"/>
        </w:rPr>
      </w:pPr>
      <w:r w:rsidRPr="004A420A">
        <w:rPr>
          <w:rFonts w:eastAsia="Calibri"/>
          <w:sz w:val="28"/>
          <w:szCs w:val="22"/>
          <w:lang w:eastAsia="en-US"/>
        </w:rPr>
        <w:t>Дайте определение септицемии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spacing w:before="240" w:after="240" w:line="264" w:lineRule="auto"/>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lastRenderedPageBreak/>
        <w:t>ТЕСТОВЫЙ КОНТРОЛЬ</w:t>
      </w:r>
    </w:p>
    <w:p w:rsidR="00896C9A" w:rsidRPr="004A420A" w:rsidRDefault="00896C9A" w:rsidP="00896C9A">
      <w:pPr>
        <w:spacing w:line="276" w:lineRule="auto"/>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896C9A" w:rsidRPr="004A420A" w:rsidRDefault="00896C9A" w:rsidP="00896C9A">
      <w:pPr>
        <w:spacing w:line="276" w:lineRule="auto"/>
        <w:jc w:val="center"/>
        <w:rPr>
          <w:rFonts w:ascii="Calibri" w:eastAsia="Calibri" w:hAnsi="Calibri" w:cs="Calibri"/>
          <w:b/>
          <w:i/>
          <w:sz w:val="28"/>
          <w:szCs w:val="28"/>
          <w:lang w:eastAsia="en-US"/>
        </w:rPr>
      </w:pPr>
    </w:p>
    <w:p w:rsidR="00896C9A" w:rsidRPr="004A420A" w:rsidRDefault="00896C9A" w:rsidP="00896C9A">
      <w:pPr>
        <w:numPr>
          <w:ilvl w:val="0"/>
          <w:numId w:val="129"/>
        </w:numPr>
        <w:tabs>
          <w:tab w:val="left" w:pos="426"/>
        </w:tabs>
        <w:suppressAutoHyphens/>
        <w:spacing w:line="264" w:lineRule="auto"/>
        <w:ind w:left="425" w:hanging="425"/>
        <w:rPr>
          <w:rFonts w:eastAsia="Calibri"/>
          <w:sz w:val="28"/>
          <w:szCs w:val="28"/>
          <w:lang w:eastAsia="en-US"/>
        </w:rPr>
      </w:pPr>
      <w:r w:rsidRPr="004A420A">
        <w:rPr>
          <w:rFonts w:eastAsia="Calibri"/>
          <w:b/>
          <w:sz w:val="28"/>
          <w:szCs w:val="28"/>
          <w:lang w:eastAsia="en-US"/>
        </w:rPr>
        <w:t>Какие микроорганизмы наиболее часто вызывают послеродовой эндометрит?</w:t>
      </w:r>
      <w:r w:rsidRPr="004A420A">
        <w:rPr>
          <w:rFonts w:eastAsia="Calibri"/>
          <w:b/>
          <w:sz w:val="28"/>
          <w:szCs w:val="28"/>
          <w:lang w:eastAsia="en-US"/>
        </w:rPr>
        <w:br/>
      </w:r>
      <w:r w:rsidRPr="004A420A">
        <w:rPr>
          <w:rFonts w:eastAsia="Calibri"/>
          <w:sz w:val="28"/>
          <w:szCs w:val="28"/>
          <w:lang w:eastAsia="en-US"/>
        </w:rPr>
        <w:t>а) энтеробактерии, неспорообразующие анаэробы</w:t>
      </w:r>
      <w:r w:rsidRPr="004A420A">
        <w:rPr>
          <w:rFonts w:eastAsia="Calibri"/>
          <w:sz w:val="28"/>
          <w:szCs w:val="28"/>
          <w:lang w:eastAsia="en-US"/>
        </w:rPr>
        <w:br/>
        <w:t>б) стафилококки</w:t>
      </w:r>
      <w:r w:rsidRPr="004A420A">
        <w:rPr>
          <w:rFonts w:eastAsia="Calibri"/>
          <w:sz w:val="28"/>
          <w:szCs w:val="28"/>
          <w:lang w:eastAsia="en-US"/>
        </w:rPr>
        <w:br/>
        <w:t>в) стрептококки, спорообразующие анаэробы</w:t>
      </w:r>
      <w:r w:rsidRPr="004A420A">
        <w:rPr>
          <w:rFonts w:eastAsia="Calibri"/>
          <w:sz w:val="28"/>
          <w:szCs w:val="28"/>
          <w:lang w:eastAsia="en-US"/>
        </w:rPr>
        <w:br/>
        <w:t>г) вирусы</w:t>
      </w:r>
      <w:r w:rsidRPr="004A420A">
        <w:rPr>
          <w:rFonts w:eastAsia="Calibri"/>
          <w:sz w:val="28"/>
          <w:szCs w:val="28"/>
          <w:lang w:eastAsia="en-US"/>
        </w:rPr>
        <w:br/>
      </w:r>
    </w:p>
    <w:p w:rsidR="00896C9A" w:rsidRPr="004A420A" w:rsidRDefault="00896C9A" w:rsidP="00896C9A">
      <w:pPr>
        <w:numPr>
          <w:ilvl w:val="0"/>
          <w:numId w:val="129"/>
        </w:numPr>
        <w:tabs>
          <w:tab w:val="left" w:pos="426"/>
        </w:tabs>
        <w:suppressAutoHyphens/>
        <w:spacing w:line="264" w:lineRule="auto"/>
        <w:ind w:left="425" w:hanging="425"/>
        <w:rPr>
          <w:rFonts w:eastAsia="Calibri"/>
          <w:sz w:val="28"/>
          <w:szCs w:val="28"/>
          <w:lang w:eastAsia="en-US"/>
        </w:rPr>
      </w:pPr>
      <w:r w:rsidRPr="004A420A">
        <w:rPr>
          <w:rFonts w:eastAsia="Calibri"/>
          <w:b/>
          <w:sz w:val="28"/>
          <w:szCs w:val="28"/>
          <w:lang w:eastAsia="en-US"/>
        </w:rPr>
        <w:t>Инфекционно-токсический шок чаще всего развивается под воздействием:</w:t>
      </w:r>
      <w:r w:rsidRPr="004A420A">
        <w:rPr>
          <w:rFonts w:eastAsia="Calibri"/>
          <w:b/>
          <w:sz w:val="28"/>
          <w:szCs w:val="28"/>
          <w:lang w:eastAsia="en-US"/>
        </w:rPr>
        <w:br/>
      </w:r>
      <w:r w:rsidRPr="004A420A">
        <w:rPr>
          <w:rFonts w:eastAsia="Calibri"/>
          <w:sz w:val="28"/>
          <w:szCs w:val="28"/>
          <w:lang w:eastAsia="en-US"/>
        </w:rPr>
        <w:t>а) эндотоксина грамотрицательных бактерий</w:t>
      </w:r>
      <w:r w:rsidRPr="004A420A">
        <w:rPr>
          <w:rFonts w:eastAsia="Calibri"/>
          <w:sz w:val="28"/>
          <w:szCs w:val="28"/>
          <w:lang w:eastAsia="en-US"/>
        </w:rPr>
        <w:br/>
        <w:t>б) грамположительных бактерий</w:t>
      </w:r>
      <w:r w:rsidRPr="004A420A">
        <w:rPr>
          <w:rFonts w:eastAsia="Calibri"/>
          <w:sz w:val="28"/>
          <w:szCs w:val="28"/>
          <w:lang w:eastAsia="en-US"/>
        </w:rPr>
        <w:br/>
        <w:t>в) вирусов</w:t>
      </w:r>
      <w:r w:rsidRPr="004A420A">
        <w:rPr>
          <w:rFonts w:eastAsia="Calibri"/>
          <w:sz w:val="28"/>
          <w:szCs w:val="28"/>
          <w:lang w:eastAsia="en-US"/>
        </w:rPr>
        <w:br/>
        <w:t>г) простейших</w:t>
      </w:r>
      <w:r w:rsidRPr="004A420A">
        <w:rPr>
          <w:rFonts w:eastAsia="Calibri"/>
          <w:sz w:val="28"/>
          <w:szCs w:val="28"/>
          <w:lang w:eastAsia="en-US"/>
        </w:rPr>
        <w:br/>
      </w:r>
    </w:p>
    <w:p w:rsidR="00896C9A" w:rsidRPr="004A420A" w:rsidRDefault="00896C9A" w:rsidP="00896C9A">
      <w:pPr>
        <w:tabs>
          <w:tab w:val="left" w:pos="426"/>
        </w:tabs>
        <w:suppressAutoHyphens/>
        <w:ind w:left="425" w:hanging="425"/>
        <w:rPr>
          <w:rFonts w:eastAsia="Calibri"/>
          <w:sz w:val="28"/>
          <w:szCs w:val="28"/>
          <w:lang w:eastAsia="en-US"/>
        </w:rPr>
      </w:pPr>
      <w:r w:rsidRPr="004A420A">
        <w:rPr>
          <w:rFonts w:eastAsia="Calibri"/>
          <w:b/>
          <w:sz w:val="28"/>
          <w:szCs w:val="28"/>
          <w:lang w:eastAsia="en-US"/>
        </w:rPr>
        <w:t xml:space="preserve">3. </w:t>
      </w:r>
      <w:r w:rsidRPr="004A420A">
        <w:rPr>
          <w:rFonts w:eastAsia="Calibri"/>
          <w:b/>
          <w:sz w:val="28"/>
          <w:szCs w:val="28"/>
          <w:lang w:eastAsia="en-US"/>
        </w:rPr>
        <w:tab/>
        <w:t>Назовите основного возбудителя послеродового мастита:</w:t>
      </w:r>
      <w:r w:rsidRPr="004A420A">
        <w:rPr>
          <w:rFonts w:eastAsia="Calibri"/>
          <w:b/>
          <w:sz w:val="28"/>
          <w:szCs w:val="28"/>
          <w:lang w:eastAsia="en-US"/>
        </w:rPr>
        <w:br/>
      </w:r>
      <w:r w:rsidRPr="004A420A">
        <w:rPr>
          <w:rFonts w:eastAsia="Calibri"/>
          <w:sz w:val="28"/>
          <w:szCs w:val="28"/>
          <w:lang w:eastAsia="en-US"/>
        </w:rPr>
        <w:t>а) эпидермальный стафилококк</w:t>
      </w:r>
      <w:r w:rsidRPr="004A420A">
        <w:rPr>
          <w:rFonts w:eastAsia="Calibri"/>
          <w:sz w:val="28"/>
          <w:szCs w:val="28"/>
          <w:lang w:eastAsia="en-US"/>
        </w:rPr>
        <w:br/>
        <w:t>б) золотистый стафилококк</w:t>
      </w:r>
      <w:r w:rsidRPr="004A420A">
        <w:rPr>
          <w:rFonts w:eastAsia="Calibri"/>
          <w:sz w:val="28"/>
          <w:szCs w:val="28"/>
          <w:lang w:eastAsia="en-US"/>
        </w:rPr>
        <w:br/>
        <w:t>в) стрептококки группы</w:t>
      </w:r>
      <w:proofErr w:type="gramStart"/>
      <w:r w:rsidRPr="004A420A">
        <w:rPr>
          <w:rFonts w:eastAsia="Calibri"/>
          <w:sz w:val="28"/>
          <w:szCs w:val="28"/>
          <w:lang w:eastAsia="en-US"/>
        </w:rPr>
        <w:t xml:space="preserve"> В</w:t>
      </w:r>
      <w:proofErr w:type="gramEnd"/>
      <w:r w:rsidRPr="004A420A">
        <w:rPr>
          <w:rFonts w:eastAsia="Calibri"/>
          <w:sz w:val="28"/>
          <w:szCs w:val="28"/>
          <w:lang w:eastAsia="en-US"/>
        </w:rPr>
        <w:br/>
        <w:t>г) протей</w:t>
      </w:r>
      <w:r w:rsidRPr="004A420A">
        <w:rPr>
          <w:rFonts w:eastAsia="Calibri"/>
          <w:sz w:val="28"/>
          <w:szCs w:val="28"/>
          <w:lang w:eastAsia="en-US"/>
        </w:rPr>
        <w:br/>
      </w:r>
    </w:p>
    <w:p w:rsidR="00896C9A" w:rsidRPr="004A420A" w:rsidRDefault="00896C9A" w:rsidP="00896C9A">
      <w:pPr>
        <w:tabs>
          <w:tab w:val="left" w:pos="426"/>
        </w:tabs>
        <w:suppressAutoHyphens/>
        <w:ind w:left="425" w:hanging="425"/>
        <w:rPr>
          <w:rFonts w:eastAsia="Calibri"/>
          <w:sz w:val="28"/>
          <w:szCs w:val="28"/>
          <w:lang w:eastAsia="en-US"/>
        </w:rPr>
      </w:pPr>
      <w:r w:rsidRPr="004A420A">
        <w:rPr>
          <w:rFonts w:eastAsia="Calibri"/>
          <w:b/>
          <w:sz w:val="28"/>
          <w:szCs w:val="28"/>
          <w:lang w:eastAsia="en-US"/>
        </w:rPr>
        <w:t xml:space="preserve">4. </w:t>
      </w:r>
      <w:r w:rsidRPr="004A420A">
        <w:rPr>
          <w:rFonts w:eastAsia="Calibri"/>
          <w:b/>
          <w:sz w:val="28"/>
          <w:szCs w:val="28"/>
          <w:lang w:eastAsia="en-US"/>
        </w:rPr>
        <w:tab/>
        <w:t>Наиболее частым гнойно-септическим осложнением, развивающимся в послеродовом периоде, является:</w:t>
      </w:r>
      <w:r w:rsidRPr="004A420A">
        <w:rPr>
          <w:rFonts w:eastAsia="Calibri"/>
          <w:b/>
          <w:sz w:val="28"/>
          <w:szCs w:val="28"/>
          <w:lang w:eastAsia="en-US"/>
        </w:rPr>
        <w:br/>
      </w:r>
      <w:r w:rsidRPr="004A420A">
        <w:rPr>
          <w:rFonts w:eastAsia="Calibri"/>
          <w:sz w:val="28"/>
          <w:szCs w:val="28"/>
          <w:lang w:eastAsia="en-US"/>
        </w:rPr>
        <w:t>а) мастит</w:t>
      </w:r>
      <w:r w:rsidRPr="004A420A">
        <w:rPr>
          <w:rFonts w:eastAsia="Calibri"/>
          <w:sz w:val="28"/>
          <w:szCs w:val="28"/>
          <w:lang w:eastAsia="en-US"/>
        </w:rPr>
        <w:br/>
        <w:t>б) эндометрит</w:t>
      </w:r>
      <w:r w:rsidRPr="004A420A">
        <w:rPr>
          <w:rFonts w:eastAsia="Calibri"/>
          <w:sz w:val="28"/>
          <w:szCs w:val="28"/>
          <w:lang w:eastAsia="en-US"/>
        </w:rPr>
        <w:br/>
        <w:t>в) раневая инфекция</w:t>
      </w:r>
      <w:r w:rsidRPr="004A420A">
        <w:rPr>
          <w:rFonts w:eastAsia="Calibri"/>
          <w:sz w:val="28"/>
          <w:szCs w:val="28"/>
          <w:lang w:eastAsia="en-US"/>
        </w:rPr>
        <w:br/>
        <w:t>г) пиелонефрит</w:t>
      </w:r>
      <w:r w:rsidRPr="004A420A">
        <w:rPr>
          <w:rFonts w:eastAsia="Calibri"/>
          <w:sz w:val="28"/>
          <w:szCs w:val="28"/>
          <w:lang w:eastAsia="en-US"/>
        </w:rPr>
        <w:br/>
      </w:r>
    </w:p>
    <w:p w:rsidR="00896C9A" w:rsidRPr="004A420A" w:rsidRDefault="00896C9A" w:rsidP="00896C9A">
      <w:pPr>
        <w:tabs>
          <w:tab w:val="left" w:pos="426"/>
        </w:tabs>
        <w:suppressAutoHyphens/>
        <w:ind w:left="425" w:hanging="425"/>
        <w:rPr>
          <w:rFonts w:eastAsia="Calibri"/>
          <w:sz w:val="28"/>
          <w:szCs w:val="28"/>
          <w:lang w:eastAsia="en-US"/>
        </w:rPr>
      </w:pPr>
      <w:r w:rsidRPr="004A420A">
        <w:rPr>
          <w:rFonts w:eastAsia="Calibri"/>
          <w:b/>
          <w:sz w:val="28"/>
          <w:szCs w:val="28"/>
          <w:lang w:eastAsia="en-US"/>
        </w:rPr>
        <w:t xml:space="preserve">5. </w:t>
      </w:r>
      <w:r w:rsidRPr="004A420A">
        <w:rPr>
          <w:rFonts w:eastAsia="Calibri"/>
          <w:b/>
          <w:sz w:val="28"/>
          <w:szCs w:val="28"/>
          <w:lang w:eastAsia="en-US"/>
        </w:rPr>
        <w:tab/>
        <w:t xml:space="preserve">В группу риска развития инфекционных осложнений, возникающих после родов, относятся все родильницы, кроме тех, у кого: </w:t>
      </w:r>
      <w:r w:rsidRPr="004A420A">
        <w:rPr>
          <w:rFonts w:eastAsia="Calibri"/>
          <w:b/>
          <w:sz w:val="28"/>
          <w:szCs w:val="28"/>
          <w:lang w:eastAsia="en-US"/>
        </w:rPr>
        <w:br/>
      </w:r>
      <w:r w:rsidRPr="004A420A">
        <w:rPr>
          <w:rFonts w:eastAsia="Calibri"/>
          <w:sz w:val="28"/>
          <w:szCs w:val="28"/>
          <w:lang w:eastAsia="en-US"/>
        </w:rPr>
        <w:t xml:space="preserve">а) имеются очаги хронической инфекции </w:t>
      </w:r>
      <w:r w:rsidRPr="004A420A">
        <w:rPr>
          <w:rFonts w:eastAsia="Calibri"/>
          <w:sz w:val="28"/>
          <w:szCs w:val="28"/>
          <w:lang w:eastAsia="en-US"/>
        </w:rPr>
        <w:br/>
        <w:t>б) длительный безводный период</w:t>
      </w:r>
      <w:r w:rsidRPr="004A420A">
        <w:rPr>
          <w:rFonts w:eastAsia="Calibri"/>
          <w:sz w:val="28"/>
          <w:szCs w:val="28"/>
          <w:lang w:eastAsia="en-US"/>
        </w:rPr>
        <w:br/>
        <w:t xml:space="preserve">в) имеется бактериальный вагиноз </w:t>
      </w:r>
      <w:r w:rsidRPr="004A420A">
        <w:rPr>
          <w:rFonts w:eastAsia="Calibri"/>
          <w:sz w:val="28"/>
          <w:szCs w:val="28"/>
          <w:lang w:eastAsia="en-US"/>
        </w:rPr>
        <w:br/>
        <w:t>г) масса тела новорожденного более 4000 г</w:t>
      </w:r>
      <w:r w:rsidRPr="004A420A">
        <w:rPr>
          <w:rFonts w:eastAsia="Calibri"/>
          <w:sz w:val="28"/>
          <w:szCs w:val="28"/>
          <w:lang w:eastAsia="en-US"/>
        </w:rPr>
        <w:br/>
      </w:r>
    </w:p>
    <w:p w:rsidR="00896C9A" w:rsidRPr="004A420A" w:rsidRDefault="00896C9A" w:rsidP="00896C9A">
      <w:pPr>
        <w:numPr>
          <w:ilvl w:val="0"/>
          <w:numId w:val="130"/>
        </w:numPr>
        <w:tabs>
          <w:tab w:val="left" w:pos="426"/>
        </w:tabs>
        <w:suppressAutoHyphens/>
        <w:spacing w:line="264" w:lineRule="auto"/>
        <w:ind w:left="425" w:hanging="425"/>
        <w:rPr>
          <w:rFonts w:eastAsia="Calibri"/>
          <w:sz w:val="28"/>
          <w:szCs w:val="28"/>
          <w:lang w:eastAsia="en-US"/>
        </w:rPr>
      </w:pPr>
      <w:r w:rsidRPr="004A420A">
        <w:rPr>
          <w:rFonts w:eastAsia="Calibri"/>
          <w:b/>
          <w:sz w:val="28"/>
          <w:szCs w:val="28"/>
          <w:lang w:eastAsia="en-US"/>
        </w:rPr>
        <w:t>Перитонит после кесарева сечения может быть следствием:</w:t>
      </w:r>
      <w:r w:rsidRPr="004A420A">
        <w:rPr>
          <w:rFonts w:eastAsia="Calibri"/>
          <w:b/>
          <w:sz w:val="28"/>
          <w:szCs w:val="28"/>
          <w:lang w:eastAsia="en-US"/>
        </w:rPr>
        <w:br/>
      </w:r>
      <w:r w:rsidRPr="004A420A">
        <w:rPr>
          <w:rFonts w:eastAsia="Calibri"/>
          <w:sz w:val="28"/>
          <w:szCs w:val="28"/>
          <w:lang w:eastAsia="en-US"/>
        </w:rPr>
        <w:t>а) инфицирования брюшной полости во время операции</w:t>
      </w:r>
      <w:r w:rsidRPr="004A420A">
        <w:rPr>
          <w:rFonts w:eastAsia="Calibri"/>
          <w:sz w:val="28"/>
          <w:szCs w:val="28"/>
          <w:lang w:eastAsia="en-US"/>
        </w:rPr>
        <w:br/>
        <w:t>б) несостоятельности шва на матке</w:t>
      </w:r>
      <w:r w:rsidRPr="004A420A">
        <w:rPr>
          <w:rFonts w:eastAsia="Calibri"/>
          <w:sz w:val="28"/>
          <w:szCs w:val="28"/>
          <w:lang w:eastAsia="en-US"/>
        </w:rPr>
        <w:br/>
        <w:t>в) нарушения барьерной функции кишечника при его парезе</w:t>
      </w:r>
      <w:r w:rsidRPr="004A420A">
        <w:rPr>
          <w:rFonts w:eastAsia="Calibri"/>
          <w:sz w:val="28"/>
          <w:szCs w:val="28"/>
          <w:lang w:eastAsia="en-US"/>
        </w:rPr>
        <w:br/>
      </w:r>
      <w:r w:rsidRPr="004A420A">
        <w:rPr>
          <w:rFonts w:eastAsia="Calibri"/>
          <w:sz w:val="28"/>
          <w:szCs w:val="28"/>
          <w:lang w:eastAsia="en-US"/>
        </w:rPr>
        <w:lastRenderedPageBreak/>
        <w:t>г) всего перечисленного</w:t>
      </w:r>
      <w:r w:rsidRPr="004A420A">
        <w:rPr>
          <w:rFonts w:eastAsia="Calibri"/>
          <w:sz w:val="28"/>
          <w:szCs w:val="28"/>
          <w:lang w:eastAsia="en-US"/>
        </w:rPr>
        <w:br/>
      </w:r>
    </w:p>
    <w:p w:rsidR="00896C9A" w:rsidRPr="004A420A" w:rsidRDefault="00896C9A" w:rsidP="00896C9A">
      <w:pPr>
        <w:numPr>
          <w:ilvl w:val="0"/>
          <w:numId w:val="130"/>
        </w:numPr>
        <w:tabs>
          <w:tab w:val="num" w:pos="426"/>
        </w:tabs>
        <w:suppressAutoHyphens/>
        <w:spacing w:line="264" w:lineRule="auto"/>
        <w:ind w:left="425" w:hanging="425"/>
        <w:rPr>
          <w:rFonts w:eastAsia="Calibri"/>
          <w:sz w:val="28"/>
          <w:szCs w:val="28"/>
          <w:lang w:eastAsia="en-US"/>
        </w:rPr>
      </w:pPr>
      <w:r w:rsidRPr="004A420A">
        <w:rPr>
          <w:rFonts w:eastAsia="Calibri"/>
          <w:b/>
          <w:sz w:val="28"/>
          <w:szCs w:val="28"/>
          <w:lang w:eastAsia="en-US"/>
        </w:rPr>
        <w:t>Особенности современного течения послеродовой инфекции:</w:t>
      </w:r>
      <w:r w:rsidRPr="004A420A">
        <w:rPr>
          <w:rFonts w:eastAsia="Calibri"/>
          <w:b/>
          <w:sz w:val="28"/>
          <w:szCs w:val="28"/>
          <w:lang w:eastAsia="en-US"/>
        </w:rPr>
        <w:br/>
      </w:r>
      <w:r w:rsidRPr="004A420A">
        <w:rPr>
          <w:rFonts w:eastAsia="Calibri"/>
          <w:sz w:val="28"/>
          <w:szCs w:val="28"/>
          <w:lang w:eastAsia="en-US"/>
        </w:rPr>
        <w:t>а) полиэтиологичность</w:t>
      </w:r>
      <w:r w:rsidRPr="004A420A">
        <w:rPr>
          <w:rFonts w:eastAsia="Calibri"/>
          <w:sz w:val="28"/>
          <w:szCs w:val="28"/>
          <w:lang w:eastAsia="en-US"/>
        </w:rPr>
        <w:br/>
        <w:t>б) часто вызывается условно-патогенной флорой</w:t>
      </w:r>
      <w:r w:rsidRPr="004A420A">
        <w:rPr>
          <w:rFonts w:eastAsia="Calibri"/>
          <w:sz w:val="28"/>
          <w:szCs w:val="28"/>
          <w:lang w:eastAsia="en-US"/>
        </w:rPr>
        <w:br/>
        <w:t>в) стертость клинической картины</w:t>
      </w:r>
      <w:r w:rsidRPr="004A420A">
        <w:rPr>
          <w:rFonts w:eastAsia="Calibri"/>
          <w:sz w:val="28"/>
          <w:szCs w:val="28"/>
          <w:lang w:eastAsia="en-US"/>
        </w:rPr>
        <w:br/>
        <w:t>г) все перечисленное</w:t>
      </w:r>
      <w:r w:rsidRPr="004A420A">
        <w:rPr>
          <w:rFonts w:eastAsia="Calibri"/>
          <w:sz w:val="28"/>
          <w:szCs w:val="28"/>
          <w:lang w:eastAsia="en-US"/>
        </w:rPr>
        <w:br/>
      </w:r>
    </w:p>
    <w:p w:rsidR="00896C9A" w:rsidRPr="004A420A" w:rsidRDefault="00896C9A" w:rsidP="00896C9A">
      <w:pPr>
        <w:numPr>
          <w:ilvl w:val="0"/>
          <w:numId w:val="130"/>
        </w:numPr>
        <w:tabs>
          <w:tab w:val="num" w:pos="180"/>
          <w:tab w:val="left" w:pos="426"/>
        </w:tabs>
        <w:suppressAutoHyphens/>
        <w:spacing w:line="264" w:lineRule="auto"/>
        <w:ind w:left="425" w:hanging="425"/>
        <w:rPr>
          <w:rFonts w:eastAsia="Calibri"/>
          <w:sz w:val="28"/>
          <w:szCs w:val="28"/>
          <w:lang w:eastAsia="en-US"/>
        </w:rPr>
      </w:pPr>
      <w:r w:rsidRPr="004A420A">
        <w:rPr>
          <w:rFonts w:eastAsia="Calibri"/>
          <w:b/>
          <w:sz w:val="28"/>
          <w:szCs w:val="28"/>
          <w:lang w:eastAsia="en-US"/>
        </w:rPr>
        <w:t xml:space="preserve">Субинволюция матки после родов может быть </w:t>
      </w:r>
      <w:proofErr w:type="gramStart"/>
      <w:r w:rsidRPr="004A420A">
        <w:rPr>
          <w:rFonts w:eastAsia="Calibri"/>
          <w:b/>
          <w:sz w:val="28"/>
          <w:szCs w:val="28"/>
          <w:lang w:eastAsia="en-US"/>
        </w:rPr>
        <w:t>обусловлена</w:t>
      </w:r>
      <w:proofErr w:type="gramEnd"/>
      <w:r w:rsidRPr="004A420A">
        <w:rPr>
          <w:rFonts w:eastAsia="Calibri"/>
          <w:b/>
          <w:sz w:val="28"/>
          <w:szCs w:val="28"/>
          <w:lang w:eastAsia="en-US"/>
        </w:rPr>
        <w:t xml:space="preserve">: </w:t>
      </w:r>
      <w:r w:rsidRPr="004A420A">
        <w:rPr>
          <w:rFonts w:eastAsia="Calibri"/>
          <w:b/>
          <w:sz w:val="28"/>
          <w:szCs w:val="28"/>
          <w:lang w:eastAsia="en-US"/>
        </w:rPr>
        <w:br/>
      </w:r>
      <w:r w:rsidRPr="004A420A">
        <w:rPr>
          <w:rFonts w:eastAsia="Calibri"/>
          <w:sz w:val="28"/>
          <w:szCs w:val="28"/>
          <w:lang w:eastAsia="en-US"/>
        </w:rPr>
        <w:t>а) развитием воспалительного процесса</w:t>
      </w:r>
      <w:r w:rsidRPr="004A420A">
        <w:rPr>
          <w:rFonts w:eastAsia="Calibri"/>
          <w:sz w:val="28"/>
          <w:szCs w:val="28"/>
          <w:lang w:eastAsia="en-US"/>
        </w:rPr>
        <w:br/>
        <w:t>б) невозможностью грудного вскармливания</w:t>
      </w:r>
      <w:r w:rsidRPr="004A420A">
        <w:rPr>
          <w:rFonts w:eastAsia="Calibri"/>
          <w:sz w:val="28"/>
          <w:szCs w:val="28"/>
          <w:lang w:eastAsia="en-US"/>
        </w:rPr>
        <w:br/>
        <w:t>в) задержкой частей плаценты в матке</w:t>
      </w:r>
      <w:r w:rsidRPr="004A420A">
        <w:rPr>
          <w:rFonts w:eastAsia="Calibri"/>
          <w:sz w:val="28"/>
          <w:szCs w:val="28"/>
          <w:lang w:eastAsia="en-US"/>
        </w:rPr>
        <w:br/>
        <w:t>г) всем перечисленным</w:t>
      </w:r>
      <w:r w:rsidRPr="004A420A">
        <w:rPr>
          <w:rFonts w:eastAsia="Calibri"/>
          <w:sz w:val="28"/>
          <w:szCs w:val="28"/>
          <w:lang w:eastAsia="en-US"/>
        </w:rPr>
        <w:br/>
      </w:r>
    </w:p>
    <w:p w:rsidR="00896C9A" w:rsidRPr="004A420A" w:rsidRDefault="00896C9A" w:rsidP="00896C9A">
      <w:pPr>
        <w:tabs>
          <w:tab w:val="left" w:pos="426"/>
        </w:tabs>
        <w:suppressAutoHyphens/>
        <w:ind w:left="425" w:hanging="425"/>
        <w:rPr>
          <w:rFonts w:eastAsia="Calibri"/>
          <w:sz w:val="28"/>
          <w:szCs w:val="28"/>
          <w:lang w:eastAsia="en-US"/>
        </w:rPr>
      </w:pPr>
      <w:r w:rsidRPr="004A420A">
        <w:rPr>
          <w:rFonts w:eastAsia="Calibri"/>
          <w:b/>
          <w:sz w:val="28"/>
          <w:szCs w:val="28"/>
          <w:lang w:eastAsia="en-US"/>
        </w:rPr>
        <w:t>9.</w:t>
      </w:r>
      <w:r w:rsidRPr="004A420A">
        <w:rPr>
          <w:rFonts w:eastAsia="Calibri"/>
          <w:b/>
          <w:sz w:val="28"/>
          <w:szCs w:val="28"/>
          <w:lang w:eastAsia="en-US"/>
        </w:rPr>
        <w:tab/>
        <w:t>К стадиям септического шока относят все, кроме:</w:t>
      </w:r>
      <w:r w:rsidRPr="004A420A">
        <w:rPr>
          <w:rFonts w:eastAsia="Calibri"/>
          <w:b/>
          <w:sz w:val="28"/>
          <w:szCs w:val="28"/>
          <w:lang w:eastAsia="en-US"/>
        </w:rPr>
        <w:br/>
      </w:r>
      <w:r w:rsidRPr="004A420A">
        <w:rPr>
          <w:rFonts w:eastAsia="Calibri"/>
          <w:sz w:val="28"/>
          <w:szCs w:val="28"/>
          <w:lang w:eastAsia="en-US"/>
        </w:rPr>
        <w:t>а) теплая нормотония</w:t>
      </w:r>
      <w:r w:rsidRPr="004A420A">
        <w:rPr>
          <w:rFonts w:eastAsia="Calibri"/>
          <w:sz w:val="28"/>
          <w:szCs w:val="28"/>
          <w:lang w:eastAsia="en-US"/>
        </w:rPr>
        <w:br/>
        <w:t>б) теплая гипотония</w:t>
      </w:r>
      <w:r w:rsidRPr="004A420A">
        <w:rPr>
          <w:rFonts w:eastAsia="Calibri"/>
          <w:sz w:val="28"/>
          <w:szCs w:val="28"/>
          <w:lang w:eastAsia="en-US"/>
        </w:rPr>
        <w:br/>
        <w:t>в) холодная нормотония</w:t>
      </w:r>
      <w:r w:rsidRPr="004A420A">
        <w:rPr>
          <w:rFonts w:eastAsia="Calibri"/>
          <w:sz w:val="28"/>
          <w:szCs w:val="28"/>
          <w:lang w:eastAsia="en-US"/>
        </w:rPr>
        <w:br/>
        <w:t>г) холодная гипотония</w:t>
      </w:r>
      <w:r w:rsidRPr="004A420A">
        <w:rPr>
          <w:rFonts w:eastAsia="Calibri"/>
          <w:sz w:val="28"/>
          <w:szCs w:val="28"/>
          <w:lang w:eastAsia="en-US"/>
        </w:rPr>
        <w:br/>
      </w:r>
    </w:p>
    <w:p w:rsidR="00896C9A" w:rsidRPr="004A420A" w:rsidRDefault="00896C9A" w:rsidP="00896C9A">
      <w:pPr>
        <w:tabs>
          <w:tab w:val="left" w:pos="426"/>
        </w:tabs>
        <w:suppressAutoHyphens/>
        <w:ind w:left="425" w:hanging="425"/>
        <w:rPr>
          <w:rFonts w:eastAsia="Calibri"/>
          <w:sz w:val="28"/>
          <w:szCs w:val="28"/>
          <w:lang w:eastAsia="en-US"/>
        </w:rPr>
      </w:pPr>
      <w:r w:rsidRPr="004A420A">
        <w:rPr>
          <w:rFonts w:eastAsia="Calibri"/>
          <w:b/>
          <w:sz w:val="28"/>
          <w:szCs w:val="28"/>
          <w:lang w:eastAsia="en-US"/>
        </w:rPr>
        <w:t xml:space="preserve">10. </w:t>
      </w:r>
      <w:r w:rsidRPr="004A420A">
        <w:rPr>
          <w:rFonts w:eastAsia="Calibri"/>
          <w:b/>
          <w:sz w:val="28"/>
          <w:szCs w:val="28"/>
          <w:lang w:eastAsia="en-US"/>
        </w:rPr>
        <w:tab/>
        <w:t>Основным диагностическим критерием септического шока является:</w:t>
      </w:r>
      <w:r w:rsidRPr="004A420A">
        <w:rPr>
          <w:rFonts w:eastAsia="Calibri"/>
          <w:b/>
          <w:sz w:val="28"/>
          <w:szCs w:val="28"/>
          <w:lang w:eastAsia="en-US"/>
        </w:rPr>
        <w:br/>
      </w:r>
      <w:r w:rsidRPr="004A420A">
        <w:rPr>
          <w:rFonts w:eastAsia="Calibri"/>
          <w:sz w:val="28"/>
          <w:szCs w:val="28"/>
          <w:lang w:eastAsia="en-US"/>
        </w:rPr>
        <w:t>а) наличие гнойного очага</w:t>
      </w:r>
      <w:r w:rsidRPr="004A420A">
        <w:rPr>
          <w:rFonts w:eastAsia="Calibri"/>
          <w:sz w:val="28"/>
          <w:szCs w:val="28"/>
          <w:lang w:eastAsia="en-US"/>
        </w:rPr>
        <w:br/>
        <w:t>б) повышение АД</w:t>
      </w:r>
      <w:r w:rsidRPr="004A420A">
        <w:rPr>
          <w:rFonts w:eastAsia="Calibri"/>
          <w:sz w:val="28"/>
          <w:szCs w:val="28"/>
          <w:lang w:eastAsia="en-US"/>
        </w:rPr>
        <w:br/>
        <w:t>в) неврологическая симптоматика</w:t>
      </w:r>
      <w:r w:rsidRPr="004A420A">
        <w:rPr>
          <w:rFonts w:eastAsia="Calibri"/>
          <w:sz w:val="28"/>
          <w:szCs w:val="28"/>
          <w:lang w:eastAsia="en-US"/>
        </w:rPr>
        <w:br/>
        <w:t>г) полиурия</w:t>
      </w:r>
      <w:r w:rsidRPr="004A420A">
        <w:rPr>
          <w:rFonts w:eastAsia="Calibri"/>
          <w:sz w:val="28"/>
          <w:szCs w:val="28"/>
          <w:lang w:eastAsia="en-US"/>
        </w:rPr>
        <w:br/>
      </w:r>
    </w:p>
    <w:p w:rsidR="00896C9A" w:rsidRPr="004A420A" w:rsidRDefault="00896C9A" w:rsidP="00896C9A">
      <w:pPr>
        <w:tabs>
          <w:tab w:val="left" w:pos="426"/>
        </w:tabs>
        <w:suppressAutoHyphens/>
        <w:ind w:left="425" w:hanging="425"/>
        <w:rPr>
          <w:rFonts w:eastAsia="Calibri"/>
          <w:sz w:val="28"/>
          <w:szCs w:val="28"/>
          <w:lang w:eastAsia="en-US"/>
        </w:rPr>
      </w:pPr>
      <w:r w:rsidRPr="004A420A">
        <w:rPr>
          <w:rFonts w:eastAsia="Calibri"/>
          <w:b/>
          <w:sz w:val="28"/>
          <w:szCs w:val="28"/>
          <w:lang w:eastAsia="en-US"/>
        </w:rPr>
        <w:t xml:space="preserve">11. </w:t>
      </w:r>
      <w:r w:rsidRPr="004A420A">
        <w:rPr>
          <w:rFonts w:eastAsia="Calibri"/>
          <w:b/>
          <w:sz w:val="28"/>
          <w:szCs w:val="28"/>
          <w:lang w:eastAsia="en-US"/>
        </w:rPr>
        <w:tab/>
        <w:t xml:space="preserve">Для септикопиемии характерно развитие: </w:t>
      </w:r>
      <w:r w:rsidRPr="004A420A">
        <w:rPr>
          <w:rFonts w:eastAsia="Calibri"/>
          <w:b/>
          <w:sz w:val="28"/>
          <w:szCs w:val="28"/>
          <w:lang w:eastAsia="en-US"/>
        </w:rPr>
        <w:br/>
      </w:r>
      <w:r w:rsidRPr="004A420A">
        <w:rPr>
          <w:rFonts w:eastAsia="Calibri"/>
          <w:sz w:val="28"/>
          <w:szCs w:val="28"/>
          <w:lang w:eastAsia="en-US"/>
        </w:rPr>
        <w:t>а) на 2-3 сутки</w:t>
      </w:r>
      <w:r w:rsidRPr="004A420A">
        <w:rPr>
          <w:rFonts w:eastAsia="Calibri"/>
          <w:sz w:val="28"/>
          <w:szCs w:val="28"/>
          <w:lang w:eastAsia="en-US"/>
        </w:rPr>
        <w:br/>
        <w:t>б) на 6-9 сутки</w:t>
      </w:r>
      <w:r w:rsidRPr="004A420A">
        <w:rPr>
          <w:rFonts w:eastAsia="Calibri"/>
          <w:sz w:val="28"/>
          <w:szCs w:val="28"/>
          <w:lang w:eastAsia="en-US"/>
        </w:rPr>
        <w:br/>
        <w:t>в) на 14-16 сутки</w:t>
      </w:r>
      <w:r w:rsidRPr="004A420A">
        <w:rPr>
          <w:rFonts w:eastAsia="Calibri"/>
          <w:sz w:val="28"/>
          <w:szCs w:val="28"/>
          <w:lang w:eastAsia="en-US"/>
        </w:rPr>
        <w:br/>
      </w:r>
    </w:p>
    <w:p w:rsidR="00896C9A" w:rsidRPr="004A420A" w:rsidRDefault="00896C9A" w:rsidP="00896C9A">
      <w:pPr>
        <w:shd w:val="clear" w:color="auto" w:fill="FFFFFF"/>
        <w:tabs>
          <w:tab w:val="left" w:pos="426"/>
        </w:tabs>
        <w:suppressAutoHyphens/>
        <w:ind w:left="425" w:hanging="425"/>
        <w:rPr>
          <w:rFonts w:eastAsia="Calibri"/>
          <w:sz w:val="28"/>
          <w:szCs w:val="28"/>
          <w:lang w:eastAsia="en-US"/>
        </w:rPr>
      </w:pPr>
      <w:r w:rsidRPr="004A420A">
        <w:rPr>
          <w:rFonts w:eastAsia="Calibri"/>
          <w:b/>
          <w:bCs/>
          <w:color w:val="000000"/>
          <w:sz w:val="28"/>
          <w:szCs w:val="28"/>
          <w:lang w:eastAsia="en-US"/>
        </w:rPr>
        <w:t xml:space="preserve">12. </w:t>
      </w:r>
      <w:r w:rsidRPr="004A420A">
        <w:rPr>
          <w:rFonts w:eastAsia="Calibri"/>
          <w:b/>
          <w:bCs/>
          <w:color w:val="000000"/>
          <w:sz w:val="28"/>
          <w:szCs w:val="28"/>
          <w:lang w:eastAsia="en-US"/>
        </w:rPr>
        <w:tab/>
        <w:t xml:space="preserve">При </w:t>
      </w:r>
      <w:r w:rsidRPr="004A420A">
        <w:rPr>
          <w:rFonts w:eastAsia="Calibri"/>
          <w:b/>
          <w:color w:val="000000"/>
          <w:sz w:val="28"/>
          <w:szCs w:val="28"/>
          <w:lang w:eastAsia="en-US"/>
        </w:rPr>
        <w:t>эндометрите не имеет места:</w:t>
      </w:r>
      <w:r w:rsidRPr="004A420A">
        <w:rPr>
          <w:rFonts w:eastAsia="Calibri"/>
          <w:b/>
          <w:color w:val="000000"/>
          <w:sz w:val="28"/>
          <w:szCs w:val="28"/>
          <w:lang w:eastAsia="en-US"/>
        </w:rPr>
        <w:br/>
      </w:r>
      <w:r w:rsidRPr="004A420A">
        <w:rPr>
          <w:rFonts w:eastAsia="Calibri"/>
          <w:color w:val="000000"/>
          <w:sz w:val="28"/>
          <w:szCs w:val="28"/>
          <w:lang w:eastAsia="en-US"/>
        </w:rPr>
        <w:t>а) субинволюция матки</w:t>
      </w:r>
      <w:r w:rsidRPr="004A420A">
        <w:rPr>
          <w:rFonts w:eastAsia="Calibri"/>
          <w:color w:val="000000"/>
          <w:sz w:val="28"/>
          <w:szCs w:val="28"/>
          <w:lang w:eastAsia="en-US"/>
        </w:rPr>
        <w:br/>
        <w:t>б) болезненность при пальпации</w:t>
      </w:r>
      <w:r w:rsidRPr="004A420A">
        <w:rPr>
          <w:rFonts w:eastAsia="Calibri"/>
          <w:color w:val="000000"/>
          <w:sz w:val="28"/>
          <w:szCs w:val="28"/>
          <w:lang w:eastAsia="en-US"/>
        </w:rPr>
        <w:br/>
        <w:t>в) сукровично-гнойные выделения</w:t>
      </w:r>
      <w:r w:rsidRPr="004A420A">
        <w:rPr>
          <w:rFonts w:eastAsia="Calibri"/>
          <w:color w:val="000000"/>
          <w:sz w:val="28"/>
          <w:szCs w:val="28"/>
          <w:lang w:eastAsia="en-US"/>
        </w:rPr>
        <w:br/>
        <w:t>г) серозно-слизистые выделения</w:t>
      </w:r>
      <w:r w:rsidRPr="004A420A">
        <w:rPr>
          <w:rFonts w:eastAsia="Calibri"/>
          <w:color w:val="000000"/>
          <w:sz w:val="28"/>
          <w:szCs w:val="28"/>
          <w:lang w:eastAsia="en-US"/>
        </w:rPr>
        <w:br/>
      </w:r>
    </w:p>
    <w:p w:rsidR="00896C9A" w:rsidRPr="004A420A" w:rsidRDefault="00896C9A" w:rsidP="00896C9A">
      <w:pPr>
        <w:shd w:val="clear" w:color="auto" w:fill="FFFFFF"/>
        <w:tabs>
          <w:tab w:val="left" w:pos="426"/>
        </w:tabs>
        <w:suppressAutoHyphens/>
        <w:ind w:left="425" w:hanging="425"/>
        <w:rPr>
          <w:rFonts w:eastAsia="Calibri"/>
          <w:color w:val="000000"/>
          <w:sz w:val="28"/>
          <w:szCs w:val="28"/>
          <w:lang w:eastAsia="en-US"/>
        </w:rPr>
      </w:pPr>
      <w:r w:rsidRPr="004A420A">
        <w:rPr>
          <w:rFonts w:eastAsia="Calibri"/>
          <w:b/>
          <w:bCs/>
          <w:color w:val="000000"/>
          <w:sz w:val="28"/>
          <w:szCs w:val="28"/>
          <w:lang w:eastAsia="en-US"/>
        </w:rPr>
        <w:t xml:space="preserve">13. </w:t>
      </w:r>
      <w:r w:rsidRPr="004A420A">
        <w:rPr>
          <w:rFonts w:eastAsia="Calibri"/>
          <w:b/>
          <w:bCs/>
          <w:color w:val="000000"/>
          <w:sz w:val="28"/>
          <w:szCs w:val="28"/>
          <w:lang w:eastAsia="en-US"/>
        </w:rPr>
        <w:tab/>
        <w:t xml:space="preserve">Наиболее частая причина лихорадки на 3—4-й день после родов: </w:t>
      </w:r>
      <w:r w:rsidRPr="004A420A">
        <w:rPr>
          <w:rFonts w:eastAsia="Calibri"/>
          <w:b/>
          <w:bCs/>
          <w:color w:val="000000"/>
          <w:sz w:val="28"/>
          <w:szCs w:val="28"/>
          <w:lang w:eastAsia="en-US"/>
        </w:rPr>
        <w:br/>
      </w:r>
      <w:r w:rsidRPr="004A420A">
        <w:rPr>
          <w:rFonts w:eastAsia="Calibri"/>
          <w:color w:val="000000"/>
          <w:sz w:val="28"/>
          <w:szCs w:val="28"/>
          <w:lang w:eastAsia="en-US"/>
        </w:rPr>
        <w:t xml:space="preserve">а) инфекция мочевого тракта </w:t>
      </w:r>
      <w:r w:rsidRPr="004A420A">
        <w:rPr>
          <w:rFonts w:eastAsia="Calibri"/>
          <w:color w:val="000000"/>
          <w:sz w:val="28"/>
          <w:szCs w:val="28"/>
          <w:lang w:eastAsia="en-US"/>
        </w:rPr>
        <w:br/>
        <w:t>б) эндометрит</w:t>
      </w:r>
      <w:r w:rsidRPr="004A420A">
        <w:rPr>
          <w:rFonts w:eastAsia="Calibri"/>
          <w:color w:val="000000"/>
          <w:sz w:val="28"/>
          <w:szCs w:val="28"/>
          <w:lang w:eastAsia="en-US"/>
        </w:rPr>
        <w:br/>
        <w:t>в) мастит</w:t>
      </w:r>
      <w:r w:rsidRPr="004A420A">
        <w:rPr>
          <w:rFonts w:eastAsia="Calibri"/>
          <w:color w:val="000000"/>
          <w:sz w:val="28"/>
          <w:szCs w:val="28"/>
          <w:lang w:eastAsia="en-US"/>
        </w:rPr>
        <w:br/>
        <w:t>г) тромбофлебит</w:t>
      </w:r>
      <w:r w:rsidRPr="004A420A">
        <w:rPr>
          <w:rFonts w:eastAsia="Calibri"/>
          <w:color w:val="000000"/>
          <w:sz w:val="28"/>
          <w:szCs w:val="28"/>
          <w:lang w:eastAsia="en-US"/>
        </w:rPr>
        <w:br/>
      </w:r>
    </w:p>
    <w:p w:rsidR="00896C9A" w:rsidRPr="004A420A" w:rsidRDefault="00896C9A" w:rsidP="00896C9A">
      <w:pPr>
        <w:shd w:val="clear" w:color="auto" w:fill="FFFFFF"/>
        <w:tabs>
          <w:tab w:val="left" w:pos="398"/>
          <w:tab w:val="left" w:pos="426"/>
        </w:tabs>
        <w:suppressAutoHyphens/>
        <w:ind w:left="425" w:hanging="425"/>
        <w:rPr>
          <w:rFonts w:eastAsia="Calibri"/>
          <w:color w:val="000000"/>
          <w:sz w:val="28"/>
          <w:szCs w:val="28"/>
          <w:lang w:eastAsia="en-US"/>
        </w:rPr>
      </w:pPr>
      <w:r w:rsidRPr="004A420A">
        <w:rPr>
          <w:rFonts w:eastAsia="Calibri"/>
          <w:b/>
          <w:bCs/>
          <w:color w:val="000000"/>
          <w:sz w:val="28"/>
          <w:szCs w:val="28"/>
          <w:lang w:eastAsia="en-US"/>
        </w:rPr>
        <w:lastRenderedPageBreak/>
        <w:t>14.</w:t>
      </w:r>
      <w:r w:rsidRPr="004A420A">
        <w:rPr>
          <w:rFonts w:eastAsia="Calibri"/>
          <w:b/>
          <w:bCs/>
          <w:color w:val="000000"/>
          <w:sz w:val="28"/>
          <w:szCs w:val="28"/>
          <w:lang w:eastAsia="en-US"/>
        </w:rPr>
        <w:tab/>
        <w:t>Для лактостаза характерно:</w:t>
      </w:r>
      <w:r w:rsidRPr="004A420A">
        <w:rPr>
          <w:rFonts w:eastAsia="Calibri"/>
          <w:b/>
          <w:bCs/>
          <w:color w:val="000000"/>
          <w:sz w:val="28"/>
          <w:szCs w:val="28"/>
          <w:lang w:eastAsia="en-US"/>
        </w:rPr>
        <w:br/>
      </w:r>
      <w:r w:rsidRPr="004A420A">
        <w:rPr>
          <w:rFonts w:eastAsia="Calibri"/>
          <w:bCs/>
          <w:color w:val="000000"/>
          <w:sz w:val="28"/>
          <w:szCs w:val="28"/>
          <w:lang w:eastAsia="en-US"/>
        </w:rPr>
        <w:t xml:space="preserve">а) </w:t>
      </w:r>
      <w:r w:rsidRPr="004A420A">
        <w:rPr>
          <w:rFonts w:eastAsia="Calibri"/>
          <w:color w:val="000000"/>
          <w:sz w:val="28"/>
          <w:szCs w:val="28"/>
          <w:lang w:eastAsia="en-US"/>
        </w:rPr>
        <w:t>значительное равномерное нагрубание молочных желез</w:t>
      </w:r>
      <w:r w:rsidRPr="004A420A">
        <w:rPr>
          <w:rFonts w:eastAsia="Calibri"/>
          <w:color w:val="000000"/>
          <w:sz w:val="28"/>
          <w:szCs w:val="28"/>
          <w:lang w:eastAsia="en-US"/>
        </w:rPr>
        <w:br/>
        <w:t>б) умеренное нагрубание молочных желез</w:t>
      </w:r>
      <w:r w:rsidRPr="004A420A">
        <w:rPr>
          <w:rFonts w:eastAsia="Calibri"/>
          <w:color w:val="000000"/>
          <w:sz w:val="28"/>
          <w:szCs w:val="28"/>
          <w:lang w:eastAsia="en-US"/>
        </w:rPr>
        <w:br/>
        <w:t>в) температура тела 40</w:t>
      </w:r>
      <w:proofErr w:type="gramStart"/>
      <w:r w:rsidRPr="004A420A">
        <w:rPr>
          <w:rFonts w:eastAsia="Calibri"/>
          <w:color w:val="000000"/>
          <w:sz w:val="28"/>
          <w:szCs w:val="28"/>
          <w:lang w:eastAsia="en-US"/>
        </w:rPr>
        <w:t>°С</w:t>
      </w:r>
      <w:proofErr w:type="gramEnd"/>
      <w:r w:rsidRPr="004A420A">
        <w:rPr>
          <w:rFonts w:eastAsia="Calibri"/>
          <w:color w:val="000000"/>
          <w:sz w:val="28"/>
          <w:szCs w:val="28"/>
          <w:lang w:eastAsia="en-US"/>
        </w:rPr>
        <w:t>, озноб</w:t>
      </w:r>
      <w:r w:rsidRPr="004A420A">
        <w:rPr>
          <w:rFonts w:eastAsia="Calibri"/>
          <w:color w:val="000000"/>
          <w:sz w:val="28"/>
          <w:szCs w:val="28"/>
          <w:lang w:eastAsia="en-US"/>
        </w:rPr>
        <w:br/>
        <w:t>г) свободное отделение молока</w:t>
      </w:r>
      <w:r w:rsidRPr="004A420A">
        <w:rPr>
          <w:rFonts w:eastAsia="Calibri"/>
          <w:color w:val="000000"/>
          <w:sz w:val="28"/>
          <w:szCs w:val="28"/>
          <w:lang w:eastAsia="en-US"/>
        </w:rPr>
        <w:br/>
      </w:r>
    </w:p>
    <w:p w:rsidR="00896C9A" w:rsidRPr="004A420A" w:rsidRDefault="00896C9A" w:rsidP="00896C9A">
      <w:pPr>
        <w:shd w:val="clear" w:color="auto" w:fill="FFFFFF"/>
        <w:tabs>
          <w:tab w:val="left" w:pos="384"/>
          <w:tab w:val="left" w:pos="426"/>
        </w:tabs>
        <w:suppressAutoHyphens/>
        <w:ind w:left="425" w:hanging="425"/>
        <w:rPr>
          <w:rFonts w:eastAsia="Calibri"/>
          <w:color w:val="000000"/>
          <w:sz w:val="28"/>
          <w:szCs w:val="28"/>
          <w:lang w:eastAsia="en-US"/>
        </w:rPr>
      </w:pPr>
      <w:r w:rsidRPr="004A420A">
        <w:rPr>
          <w:rFonts w:eastAsia="Calibri"/>
          <w:b/>
          <w:bCs/>
          <w:color w:val="000000"/>
          <w:sz w:val="28"/>
          <w:szCs w:val="28"/>
          <w:lang w:eastAsia="en-US"/>
        </w:rPr>
        <w:t>15.</w:t>
      </w:r>
      <w:r w:rsidRPr="004A420A">
        <w:rPr>
          <w:rFonts w:eastAsia="Calibri"/>
          <w:b/>
          <w:bCs/>
          <w:color w:val="000000"/>
          <w:sz w:val="28"/>
          <w:szCs w:val="28"/>
          <w:lang w:eastAsia="en-US"/>
        </w:rPr>
        <w:tab/>
        <w:t>Для послеродового мастита не характерно:</w:t>
      </w:r>
      <w:r w:rsidRPr="004A420A">
        <w:rPr>
          <w:rFonts w:eastAsia="Calibri"/>
          <w:b/>
          <w:bCs/>
          <w:color w:val="000000"/>
          <w:sz w:val="28"/>
          <w:szCs w:val="28"/>
          <w:lang w:eastAsia="en-US"/>
        </w:rPr>
        <w:br/>
      </w:r>
      <w:r w:rsidRPr="004A420A">
        <w:rPr>
          <w:rFonts w:eastAsia="Calibri"/>
          <w:color w:val="000000"/>
          <w:sz w:val="28"/>
          <w:szCs w:val="28"/>
          <w:lang w:eastAsia="en-US"/>
        </w:rPr>
        <w:t>а) повышение температуры тела с ознобом</w:t>
      </w:r>
      <w:r w:rsidRPr="004A420A">
        <w:rPr>
          <w:rFonts w:eastAsia="Calibri"/>
          <w:color w:val="000000"/>
          <w:sz w:val="28"/>
          <w:szCs w:val="28"/>
          <w:lang w:eastAsia="en-US"/>
        </w:rPr>
        <w:br/>
        <w:t>б) нагрубание молочных желез</w:t>
      </w:r>
      <w:r w:rsidRPr="004A420A">
        <w:rPr>
          <w:rFonts w:eastAsia="Calibri"/>
          <w:color w:val="000000"/>
          <w:sz w:val="28"/>
          <w:szCs w:val="28"/>
          <w:lang w:eastAsia="en-US"/>
        </w:rPr>
        <w:br/>
        <w:t xml:space="preserve">в) болезненный ограниченный инфильтрат в молочной </w:t>
      </w:r>
      <w:r w:rsidRPr="004A420A">
        <w:rPr>
          <w:rFonts w:eastAsia="Calibri"/>
          <w:bCs/>
          <w:color w:val="000000"/>
          <w:sz w:val="28"/>
          <w:szCs w:val="28"/>
          <w:lang w:eastAsia="en-US"/>
        </w:rPr>
        <w:t>железе</w:t>
      </w:r>
      <w:r w:rsidRPr="004A420A">
        <w:rPr>
          <w:rFonts w:eastAsia="Calibri"/>
          <w:bCs/>
          <w:color w:val="000000"/>
          <w:sz w:val="28"/>
          <w:szCs w:val="28"/>
          <w:lang w:eastAsia="en-US"/>
        </w:rPr>
        <w:br/>
        <w:t xml:space="preserve">г) </w:t>
      </w:r>
      <w:r w:rsidRPr="004A420A">
        <w:rPr>
          <w:rFonts w:eastAsia="Calibri"/>
          <w:color w:val="000000"/>
          <w:sz w:val="28"/>
          <w:szCs w:val="28"/>
          <w:lang w:eastAsia="en-US"/>
        </w:rPr>
        <w:t>свободное отделение молока</w:t>
      </w:r>
      <w:r w:rsidRPr="004A420A">
        <w:rPr>
          <w:rFonts w:eastAsia="Calibri"/>
          <w:color w:val="000000"/>
          <w:sz w:val="28"/>
          <w:szCs w:val="28"/>
          <w:lang w:eastAsia="en-US"/>
        </w:rPr>
        <w:br/>
      </w:r>
    </w:p>
    <w:p w:rsidR="00896C9A" w:rsidRPr="004A420A" w:rsidRDefault="00896C9A" w:rsidP="00896C9A">
      <w:pPr>
        <w:tabs>
          <w:tab w:val="left" w:pos="426"/>
        </w:tabs>
        <w:suppressAutoHyphens/>
        <w:ind w:left="425" w:hanging="425"/>
        <w:rPr>
          <w:rFonts w:eastAsia="Calibri"/>
          <w:bCs/>
          <w:color w:val="000000"/>
          <w:sz w:val="28"/>
          <w:szCs w:val="28"/>
          <w:lang w:eastAsia="en-US"/>
        </w:rPr>
      </w:pPr>
      <w:r w:rsidRPr="004A420A">
        <w:rPr>
          <w:rFonts w:eastAsia="Calibri"/>
          <w:b/>
          <w:bCs/>
          <w:color w:val="000000"/>
          <w:sz w:val="28"/>
          <w:szCs w:val="28"/>
          <w:lang w:eastAsia="en-US"/>
        </w:rPr>
        <w:t xml:space="preserve">16. </w:t>
      </w:r>
      <w:r w:rsidRPr="004A420A">
        <w:rPr>
          <w:rFonts w:eastAsia="Calibri"/>
          <w:b/>
          <w:bCs/>
          <w:color w:val="000000"/>
          <w:sz w:val="28"/>
          <w:szCs w:val="28"/>
          <w:lang w:eastAsia="en-US"/>
        </w:rPr>
        <w:tab/>
        <w:t>К какому этапу распространения инфекции относится послеродовая язва шейки матки?</w:t>
      </w:r>
      <w:r w:rsidRPr="004A420A">
        <w:rPr>
          <w:rFonts w:eastAsia="Calibri"/>
          <w:b/>
          <w:bCs/>
          <w:color w:val="000000"/>
          <w:sz w:val="28"/>
          <w:szCs w:val="28"/>
          <w:lang w:eastAsia="en-US"/>
        </w:rPr>
        <w:br/>
      </w:r>
      <w:r w:rsidRPr="004A420A">
        <w:rPr>
          <w:rFonts w:eastAsia="Calibri"/>
          <w:bCs/>
          <w:color w:val="000000"/>
          <w:sz w:val="28"/>
          <w:szCs w:val="28"/>
          <w:lang w:eastAsia="en-US"/>
        </w:rPr>
        <w:t>а) первому</w:t>
      </w:r>
      <w:r w:rsidRPr="004A420A">
        <w:rPr>
          <w:rFonts w:eastAsia="Calibri"/>
          <w:bCs/>
          <w:color w:val="000000"/>
          <w:sz w:val="28"/>
          <w:szCs w:val="28"/>
          <w:lang w:eastAsia="en-US"/>
        </w:rPr>
        <w:br/>
        <w:t>б) второму</w:t>
      </w:r>
      <w:r w:rsidRPr="004A420A">
        <w:rPr>
          <w:rFonts w:eastAsia="Calibri"/>
          <w:bCs/>
          <w:color w:val="000000"/>
          <w:sz w:val="28"/>
          <w:szCs w:val="28"/>
          <w:lang w:eastAsia="en-US"/>
        </w:rPr>
        <w:br/>
        <w:t>в) третьему</w:t>
      </w:r>
      <w:r w:rsidRPr="004A420A">
        <w:rPr>
          <w:rFonts w:eastAsia="Calibri"/>
          <w:bCs/>
          <w:color w:val="000000"/>
          <w:sz w:val="28"/>
          <w:szCs w:val="28"/>
          <w:lang w:eastAsia="en-US"/>
        </w:rPr>
        <w:br/>
        <w:t>г) четвертому</w:t>
      </w:r>
      <w:r w:rsidRPr="004A420A">
        <w:rPr>
          <w:rFonts w:eastAsia="Calibri"/>
          <w:bCs/>
          <w:color w:val="000000"/>
          <w:sz w:val="28"/>
          <w:szCs w:val="28"/>
          <w:lang w:eastAsia="en-US"/>
        </w:rPr>
        <w:br/>
      </w:r>
    </w:p>
    <w:p w:rsidR="00896C9A" w:rsidRPr="004A420A" w:rsidRDefault="00896C9A" w:rsidP="00896C9A">
      <w:pPr>
        <w:tabs>
          <w:tab w:val="left" w:pos="426"/>
        </w:tabs>
        <w:suppressAutoHyphens/>
        <w:ind w:left="425" w:hanging="425"/>
        <w:rPr>
          <w:rFonts w:eastAsia="Calibri"/>
          <w:bCs/>
          <w:color w:val="000000"/>
          <w:sz w:val="28"/>
          <w:szCs w:val="28"/>
          <w:lang w:eastAsia="en-US"/>
        </w:rPr>
      </w:pPr>
      <w:r w:rsidRPr="004A420A">
        <w:rPr>
          <w:rFonts w:eastAsia="Calibri"/>
          <w:b/>
          <w:bCs/>
          <w:color w:val="000000"/>
          <w:sz w:val="28"/>
          <w:szCs w:val="28"/>
          <w:lang w:eastAsia="en-US"/>
        </w:rPr>
        <w:t xml:space="preserve">17. </w:t>
      </w:r>
      <w:r w:rsidRPr="004A420A">
        <w:rPr>
          <w:rFonts w:eastAsia="Calibri"/>
          <w:b/>
          <w:bCs/>
          <w:color w:val="000000"/>
          <w:sz w:val="28"/>
          <w:szCs w:val="28"/>
          <w:lang w:eastAsia="en-US"/>
        </w:rPr>
        <w:tab/>
        <w:t>К какому этапу распространения инфекции относится метротромбофлебит?</w:t>
      </w:r>
      <w:r w:rsidRPr="004A420A">
        <w:rPr>
          <w:rFonts w:eastAsia="Calibri"/>
          <w:b/>
          <w:bCs/>
          <w:color w:val="000000"/>
          <w:sz w:val="28"/>
          <w:szCs w:val="28"/>
          <w:lang w:eastAsia="en-US"/>
        </w:rPr>
        <w:br/>
      </w:r>
      <w:r w:rsidRPr="004A420A">
        <w:rPr>
          <w:rFonts w:eastAsia="Calibri"/>
          <w:bCs/>
          <w:color w:val="000000"/>
          <w:sz w:val="28"/>
          <w:szCs w:val="28"/>
          <w:lang w:eastAsia="en-US"/>
        </w:rPr>
        <w:t>а) первому</w:t>
      </w:r>
      <w:r w:rsidRPr="004A420A">
        <w:rPr>
          <w:rFonts w:eastAsia="Calibri"/>
          <w:bCs/>
          <w:color w:val="000000"/>
          <w:sz w:val="28"/>
          <w:szCs w:val="28"/>
          <w:lang w:eastAsia="en-US"/>
        </w:rPr>
        <w:br/>
        <w:t>б) второму</w:t>
      </w:r>
      <w:r w:rsidRPr="004A420A">
        <w:rPr>
          <w:rFonts w:eastAsia="Calibri"/>
          <w:bCs/>
          <w:color w:val="000000"/>
          <w:sz w:val="28"/>
          <w:szCs w:val="28"/>
          <w:lang w:eastAsia="en-US"/>
        </w:rPr>
        <w:br/>
        <w:t>в) третьему</w:t>
      </w:r>
      <w:r w:rsidRPr="004A420A">
        <w:rPr>
          <w:rFonts w:eastAsia="Calibri"/>
          <w:bCs/>
          <w:color w:val="000000"/>
          <w:sz w:val="28"/>
          <w:szCs w:val="28"/>
          <w:lang w:eastAsia="en-US"/>
        </w:rPr>
        <w:br/>
        <w:t>г) четвертому</w:t>
      </w:r>
      <w:r w:rsidRPr="004A420A">
        <w:rPr>
          <w:rFonts w:eastAsia="Calibri"/>
          <w:bCs/>
          <w:color w:val="000000"/>
          <w:sz w:val="28"/>
          <w:szCs w:val="28"/>
          <w:lang w:eastAsia="en-US"/>
        </w:rPr>
        <w:br/>
      </w:r>
    </w:p>
    <w:p w:rsidR="00896C9A" w:rsidRPr="004A420A" w:rsidRDefault="00896C9A" w:rsidP="00896C9A">
      <w:pPr>
        <w:tabs>
          <w:tab w:val="left" w:pos="426"/>
        </w:tabs>
        <w:suppressAutoHyphens/>
        <w:ind w:left="425" w:hanging="425"/>
        <w:rPr>
          <w:rFonts w:eastAsia="Calibri"/>
          <w:bCs/>
          <w:color w:val="000000"/>
          <w:sz w:val="28"/>
          <w:szCs w:val="28"/>
          <w:lang w:eastAsia="en-US"/>
        </w:rPr>
      </w:pPr>
      <w:r w:rsidRPr="004A420A">
        <w:rPr>
          <w:rFonts w:eastAsia="Calibri"/>
          <w:b/>
          <w:bCs/>
          <w:color w:val="000000"/>
          <w:sz w:val="28"/>
          <w:szCs w:val="28"/>
          <w:lang w:eastAsia="en-US"/>
        </w:rPr>
        <w:t>18.</w:t>
      </w:r>
      <w:r w:rsidRPr="004A420A">
        <w:rPr>
          <w:rFonts w:eastAsia="Calibri"/>
          <w:b/>
          <w:bCs/>
          <w:color w:val="000000"/>
          <w:sz w:val="28"/>
          <w:szCs w:val="28"/>
          <w:lang w:eastAsia="en-US"/>
        </w:rPr>
        <w:tab/>
        <w:t>Какова средняя длительность течения послеродового эндометрита?</w:t>
      </w:r>
      <w:r w:rsidRPr="004A420A">
        <w:rPr>
          <w:rFonts w:eastAsia="Calibri"/>
          <w:b/>
          <w:bCs/>
          <w:color w:val="000000"/>
          <w:sz w:val="28"/>
          <w:szCs w:val="28"/>
          <w:lang w:eastAsia="en-US"/>
        </w:rPr>
        <w:br/>
      </w:r>
      <w:r w:rsidRPr="004A420A">
        <w:rPr>
          <w:rFonts w:eastAsia="Calibri"/>
          <w:bCs/>
          <w:color w:val="000000"/>
          <w:sz w:val="28"/>
          <w:szCs w:val="28"/>
          <w:lang w:eastAsia="en-US"/>
        </w:rPr>
        <w:t>а) 3-4 дня</w:t>
      </w:r>
      <w:r w:rsidRPr="004A420A">
        <w:rPr>
          <w:rFonts w:eastAsia="Calibri"/>
          <w:bCs/>
          <w:color w:val="000000"/>
          <w:sz w:val="28"/>
          <w:szCs w:val="28"/>
          <w:lang w:eastAsia="en-US"/>
        </w:rPr>
        <w:br/>
        <w:t>б) 8-10 дней</w:t>
      </w:r>
      <w:r w:rsidRPr="004A420A">
        <w:rPr>
          <w:rFonts w:eastAsia="Calibri"/>
          <w:bCs/>
          <w:color w:val="000000"/>
          <w:sz w:val="28"/>
          <w:szCs w:val="28"/>
          <w:lang w:eastAsia="en-US"/>
        </w:rPr>
        <w:br/>
        <w:t>в) 15-18 дней</w:t>
      </w:r>
      <w:r w:rsidRPr="004A420A">
        <w:rPr>
          <w:rFonts w:eastAsia="Calibri"/>
          <w:bCs/>
          <w:color w:val="000000"/>
          <w:sz w:val="28"/>
          <w:szCs w:val="28"/>
          <w:lang w:eastAsia="en-US"/>
        </w:rPr>
        <w:br/>
        <w:t>г) 20-25 дней</w:t>
      </w:r>
      <w:r w:rsidRPr="004A420A">
        <w:rPr>
          <w:rFonts w:eastAsia="Calibri"/>
          <w:bCs/>
          <w:color w:val="000000"/>
          <w:sz w:val="28"/>
          <w:szCs w:val="28"/>
          <w:lang w:eastAsia="en-US"/>
        </w:rPr>
        <w:br/>
      </w:r>
    </w:p>
    <w:p w:rsidR="00896C9A" w:rsidRPr="004A420A" w:rsidRDefault="00896C9A" w:rsidP="00896C9A">
      <w:pPr>
        <w:tabs>
          <w:tab w:val="left" w:pos="426"/>
        </w:tabs>
        <w:suppressAutoHyphens/>
        <w:ind w:left="425" w:hanging="425"/>
        <w:rPr>
          <w:rFonts w:eastAsia="Calibri"/>
          <w:bCs/>
          <w:color w:val="000000"/>
          <w:sz w:val="28"/>
          <w:szCs w:val="28"/>
          <w:lang w:eastAsia="en-US"/>
        </w:rPr>
      </w:pPr>
      <w:r w:rsidRPr="004A420A">
        <w:rPr>
          <w:rFonts w:eastAsia="Calibri"/>
          <w:b/>
          <w:bCs/>
          <w:color w:val="000000"/>
          <w:sz w:val="28"/>
          <w:szCs w:val="28"/>
          <w:lang w:eastAsia="en-US"/>
        </w:rPr>
        <w:t xml:space="preserve">19. </w:t>
      </w:r>
      <w:r w:rsidRPr="004A420A">
        <w:rPr>
          <w:rFonts w:eastAsia="Calibri"/>
          <w:b/>
          <w:bCs/>
          <w:color w:val="000000"/>
          <w:sz w:val="28"/>
          <w:szCs w:val="28"/>
          <w:lang w:eastAsia="en-US"/>
        </w:rPr>
        <w:tab/>
        <w:t>Назовите наиболее вероятный путь проникновения инфекции при параметрите:</w:t>
      </w:r>
      <w:r w:rsidRPr="004A420A">
        <w:rPr>
          <w:rFonts w:eastAsia="Calibri"/>
          <w:b/>
          <w:bCs/>
          <w:color w:val="000000"/>
          <w:sz w:val="28"/>
          <w:szCs w:val="28"/>
          <w:lang w:eastAsia="en-US"/>
        </w:rPr>
        <w:br/>
      </w:r>
      <w:r w:rsidRPr="004A420A">
        <w:rPr>
          <w:rFonts w:eastAsia="Calibri"/>
          <w:bCs/>
          <w:color w:val="000000"/>
          <w:sz w:val="28"/>
          <w:szCs w:val="28"/>
          <w:lang w:eastAsia="en-US"/>
        </w:rPr>
        <w:t>а) лимфогенный</w:t>
      </w:r>
      <w:r w:rsidRPr="004A420A">
        <w:rPr>
          <w:rFonts w:eastAsia="Calibri"/>
          <w:bCs/>
          <w:color w:val="000000"/>
          <w:sz w:val="28"/>
          <w:szCs w:val="28"/>
          <w:lang w:eastAsia="en-US"/>
        </w:rPr>
        <w:br/>
        <w:t>б) гематогенный</w:t>
      </w:r>
      <w:r w:rsidRPr="004A420A">
        <w:rPr>
          <w:rFonts w:eastAsia="Calibri"/>
          <w:bCs/>
          <w:color w:val="000000"/>
          <w:sz w:val="28"/>
          <w:szCs w:val="28"/>
          <w:lang w:eastAsia="en-US"/>
        </w:rPr>
        <w:br/>
        <w:t>в) интраканаликулярный</w:t>
      </w:r>
      <w:r w:rsidRPr="004A420A">
        <w:rPr>
          <w:rFonts w:eastAsia="Calibri"/>
          <w:bCs/>
          <w:color w:val="000000"/>
          <w:sz w:val="28"/>
          <w:szCs w:val="28"/>
          <w:lang w:eastAsia="en-US"/>
        </w:rPr>
        <w:br/>
        <w:t>г) периневральный</w:t>
      </w:r>
      <w:r w:rsidRPr="004A420A">
        <w:rPr>
          <w:rFonts w:eastAsia="Calibri"/>
          <w:bCs/>
          <w:color w:val="000000"/>
          <w:sz w:val="28"/>
          <w:szCs w:val="28"/>
          <w:lang w:eastAsia="en-US"/>
        </w:rPr>
        <w:br/>
      </w:r>
    </w:p>
    <w:p w:rsidR="00896C9A" w:rsidRPr="004A420A" w:rsidRDefault="00896C9A" w:rsidP="00896C9A">
      <w:pPr>
        <w:tabs>
          <w:tab w:val="left" w:pos="426"/>
        </w:tabs>
        <w:suppressAutoHyphens/>
        <w:ind w:left="425" w:hanging="425"/>
        <w:rPr>
          <w:rFonts w:eastAsia="Calibri"/>
          <w:bCs/>
          <w:color w:val="000000"/>
          <w:sz w:val="28"/>
          <w:szCs w:val="28"/>
          <w:lang w:eastAsia="en-US"/>
        </w:rPr>
      </w:pPr>
      <w:r w:rsidRPr="004A420A">
        <w:rPr>
          <w:rFonts w:eastAsia="Calibri"/>
          <w:b/>
          <w:bCs/>
          <w:color w:val="000000"/>
          <w:sz w:val="28"/>
          <w:szCs w:val="28"/>
          <w:lang w:eastAsia="en-US"/>
        </w:rPr>
        <w:t xml:space="preserve">20. </w:t>
      </w:r>
      <w:r w:rsidRPr="004A420A">
        <w:rPr>
          <w:rFonts w:eastAsia="Calibri"/>
          <w:b/>
          <w:bCs/>
          <w:color w:val="000000"/>
          <w:sz w:val="28"/>
          <w:szCs w:val="28"/>
          <w:lang w:eastAsia="en-US"/>
        </w:rPr>
        <w:tab/>
        <w:t>При какой форме акушерского перитонита в его течении имеет место реактивная фаза?</w:t>
      </w:r>
      <w:r w:rsidRPr="004A420A">
        <w:rPr>
          <w:rFonts w:eastAsia="Calibri"/>
          <w:b/>
          <w:bCs/>
          <w:color w:val="000000"/>
          <w:sz w:val="28"/>
          <w:szCs w:val="28"/>
          <w:lang w:eastAsia="en-US"/>
        </w:rPr>
        <w:br/>
      </w:r>
      <w:r w:rsidRPr="004A420A">
        <w:rPr>
          <w:rFonts w:eastAsia="Calibri"/>
          <w:bCs/>
          <w:color w:val="000000"/>
          <w:sz w:val="28"/>
          <w:szCs w:val="28"/>
          <w:lang w:eastAsia="en-US"/>
        </w:rPr>
        <w:t>а) при раннем перитоните</w:t>
      </w:r>
      <w:r w:rsidRPr="004A420A">
        <w:rPr>
          <w:rFonts w:eastAsia="Calibri"/>
          <w:bCs/>
          <w:color w:val="000000"/>
          <w:sz w:val="28"/>
          <w:szCs w:val="28"/>
          <w:lang w:eastAsia="en-US"/>
        </w:rPr>
        <w:br/>
        <w:t>б) при перитоните парезе</w:t>
      </w:r>
      <w:r w:rsidRPr="004A420A">
        <w:rPr>
          <w:rFonts w:eastAsia="Calibri"/>
          <w:bCs/>
          <w:color w:val="000000"/>
          <w:sz w:val="28"/>
          <w:szCs w:val="28"/>
          <w:lang w:eastAsia="en-US"/>
        </w:rPr>
        <w:br/>
      </w:r>
      <w:r w:rsidRPr="004A420A">
        <w:rPr>
          <w:rFonts w:eastAsia="Calibri"/>
          <w:bCs/>
          <w:color w:val="000000"/>
          <w:sz w:val="28"/>
          <w:szCs w:val="28"/>
          <w:lang w:eastAsia="en-US"/>
        </w:rPr>
        <w:lastRenderedPageBreak/>
        <w:t>в) при перитоните вследствие несостоятельности шва на матке</w:t>
      </w:r>
      <w:r w:rsidRPr="004A420A">
        <w:rPr>
          <w:rFonts w:eastAsia="Calibri"/>
          <w:bCs/>
          <w:color w:val="000000"/>
          <w:sz w:val="28"/>
          <w:szCs w:val="28"/>
          <w:lang w:eastAsia="en-US"/>
        </w:rPr>
        <w:br/>
      </w:r>
    </w:p>
    <w:p w:rsidR="00896C9A" w:rsidRPr="004A420A" w:rsidRDefault="00896C9A" w:rsidP="00896C9A">
      <w:pPr>
        <w:spacing w:line="264" w:lineRule="auto"/>
        <w:ind w:left="357" w:hanging="357"/>
        <w:rPr>
          <w:b/>
          <w:sz w:val="28"/>
          <w:szCs w:val="28"/>
          <w:lang w:eastAsia="ar-SA"/>
        </w:rPr>
      </w:pPr>
      <w:r w:rsidRPr="004A420A">
        <w:rPr>
          <w:rFonts w:ascii="Calibri" w:eastAsia="Calibri" w:hAnsi="Calibri"/>
          <w:b/>
          <w:sz w:val="28"/>
          <w:szCs w:val="28"/>
          <w:lang w:eastAsia="en-US"/>
        </w:rPr>
        <w:br w:type="page"/>
      </w:r>
    </w:p>
    <w:p w:rsidR="00896C9A" w:rsidRPr="004A420A" w:rsidRDefault="00896C9A" w:rsidP="00896C9A">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896C9A" w:rsidRPr="004A420A" w:rsidRDefault="00896C9A" w:rsidP="00896C9A">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896C9A" w:rsidRPr="004A420A" w:rsidRDefault="00896C9A" w:rsidP="00896C9A">
      <w:pPr>
        <w:spacing w:line="276" w:lineRule="auto"/>
        <w:jc w:val="center"/>
        <w:rPr>
          <w:rFonts w:ascii="Calibri" w:eastAsia="Calibri" w:hAnsi="Calibri"/>
          <w:b/>
          <w:i/>
          <w:sz w:val="28"/>
          <w:szCs w:val="28"/>
          <w:lang w:eastAsia="en-US"/>
        </w:rPr>
      </w:pPr>
      <w:r w:rsidRPr="004A420A">
        <w:rPr>
          <w:rFonts w:ascii="Calibri" w:eastAsia="Calibri" w:hAnsi="Calibri"/>
          <w:b/>
          <w:i/>
          <w:sz w:val="28"/>
          <w:szCs w:val="28"/>
          <w:lang w:eastAsia="en-US"/>
        </w:rPr>
        <w:t>Ответьте на поставленные вопросы</w:t>
      </w:r>
    </w:p>
    <w:p w:rsidR="00896C9A" w:rsidRPr="004A420A" w:rsidRDefault="00896C9A" w:rsidP="00896C9A">
      <w:pPr>
        <w:spacing w:line="276" w:lineRule="auto"/>
        <w:jc w:val="center"/>
        <w:rPr>
          <w:rFonts w:ascii="Calibri" w:eastAsia="Calibri" w:hAnsi="Calibri"/>
          <w:b/>
          <w:i/>
          <w:sz w:val="28"/>
          <w:szCs w:val="28"/>
          <w:lang w:eastAsia="en-US"/>
        </w:rPr>
      </w:pPr>
    </w:p>
    <w:p w:rsidR="00896C9A" w:rsidRPr="004A420A" w:rsidRDefault="00896C9A" w:rsidP="00896C9A">
      <w:pPr>
        <w:numPr>
          <w:ilvl w:val="0"/>
          <w:numId w:val="14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Перечислите основных возбудителей гнойно-септических заболеваний у рожениц и родильниц</w:t>
      </w:r>
    </w:p>
    <w:p w:rsidR="00896C9A" w:rsidRPr="004A420A" w:rsidRDefault="00896C9A" w:rsidP="00896C9A">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Классификация послеродовых заболеваний</w:t>
      </w:r>
    </w:p>
    <w:p w:rsidR="00896C9A" w:rsidRPr="004A420A" w:rsidRDefault="00896C9A" w:rsidP="00896C9A">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Что называется послеродовой язвой?</w:t>
      </w:r>
    </w:p>
    <w:p w:rsidR="00896C9A" w:rsidRPr="004A420A" w:rsidRDefault="00896C9A" w:rsidP="00896C9A">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Опишите клиническую картину и диагностику послеродового эндометрита (легкую форму)</w:t>
      </w:r>
    </w:p>
    <w:p w:rsidR="00896C9A" w:rsidRPr="004A420A" w:rsidRDefault="00896C9A" w:rsidP="00896C9A">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 xml:space="preserve">Опишите клиническую картину эндометрита после </w:t>
      </w:r>
      <w:proofErr w:type="gramStart"/>
      <w:r w:rsidRPr="004A420A">
        <w:rPr>
          <w:rFonts w:eastAsia="Calibri"/>
          <w:sz w:val="28"/>
          <w:szCs w:val="22"/>
          <w:lang w:eastAsia="en-US"/>
        </w:rPr>
        <w:t>кесарево</w:t>
      </w:r>
      <w:proofErr w:type="gramEnd"/>
      <w:r w:rsidRPr="004A420A">
        <w:rPr>
          <w:rFonts w:eastAsia="Calibri"/>
          <w:sz w:val="28"/>
          <w:szCs w:val="22"/>
          <w:lang w:eastAsia="en-US"/>
        </w:rPr>
        <w:t xml:space="preserve"> сечения</w:t>
      </w:r>
    </w:p>
    <w:p w:rsidR="00896C9A" w:rsidRPr="004A420A" w:rsidRDefault="00896C9A" w:rsidP="00896C9A">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lastRenderedPageBreak/>
        <w:t>Перечислите особенности течения на современном этапе послеродового мастита</w:t>
      </w:r>
    </w:p>
    <w:p w:rsidR="00896C9A" w:rsidRPr="004A420A" w:rsidRDefault="00896C9A" w:rsidP="00896C9A">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Опишите клиническую картину и диагностику послеродового мастита</w:t>
      </w:r>
    </w:p>
    <w:p w:rsidR="00896C9A" w:rsidRPr="004A420A" w:rsidRDefault="00896C9A" w:rsidP="00896C9A">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Классификация мастита</w:t>
      </w:r>
    </w:p>
    <w:p w:rsidR="00896C9A" w:rsidRPr="004A420A" w:rsidRDefault="00896C9A" w:rsidP="00896C9A">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Что называется септицемией?</w:t>
      </w:r>
    </w:p>
    <w:p w:rsidR="00896C9A" w:rsidRPr="004A420A" w:rsidRDefault="00896C9A" w:rsidP="00896C9A">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0"/>
        </w:numPr>
        <w:suppressAutoHyphens/>
        <w:spacing w:line="252" w:lineRule="auto"/>
        <w:ind w:left="357"/>
        <w:contextualSpacing/>
        <w:outlineLvl w:val="0"/>
        <w:rPr>
          <w:rFonts w:eastAsia="Calibri"/>
          <w:sz w:val="28"/>
          <w:lang w:eastAsia="en-US"/>
        </w:rPr>
      </w:pPr>
      <w:r w:rsidRPr="004A420A">
        <w:rPr>
          <w:rFonts w:eastAsia="Calibri"/>
          <w:sz w:val="28"/>
          <w:szCs w:val="22"/>
          <w:lang w:eastAsia="en-US"/>
        </w:rPr>
        <w:t>Перечислите клинические признаки типичной формы септицемии</w:t>
      </w:r>
    </w:p>
    <w:p w:rsidR="00896C9A" w:rsidRPr="004A420A" w:rsidRDefault="00896C9A" w:rsidP="00896C9A">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896C9A" w:rsidRPr="004A420A" w:rsidRDefault="00896C9A" w:rsidP="00896C9A">
      <w:pPr>
        <w:numPr>
          <w:ilvl w:val="0"/>
          <w:numId w:val="141"/>
        </w:numPr>
        <w:spacing w:line="252" w:lineRule="auto"/>
        <w:contextualSpacing/>
        <w:jc w:val="both"/>
        <w:outlineLvl w:val="0"/>
        <w:rPr>
          <w:rFonts w:eastAsia="Calibri"/>
          <w:sz w:val="28"/>
          <w:lang w:eastAsia="en-US"/>
        </w:rPr>
      </w:pPr>
      <w:r w:rsidRPr="004A420A">
        <w:rPr>
          <w:rFonts w:eastAsia="Calibri"/>
          <w:sz w:val="28"/>
          <w:szCs w:val="22"/>
          <w:lang w:eastAsia="en-US"/>
        </w:rPr>
        <w:t>Опишите клиническую картину и диагностику септикопиемии</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1"/>
        </w:numPr>
        <w:spacing w:line="252" w:lineRule="auto"/>
        <w:contextualSpacing/>
        <w:jc w:val="both"/>
        <w:outlineLvl w:val="0"/>
        <w:rPr>
          <w:rFonts w:eastAsia="Calibri"/>
          <w:sz w:val="28"/>
          <w:lang w:eastAsia="en-US"/>
        </w:rPr>
      </w:pPr>
      <w:r w:rsidRPr="004A420A">
        <w:rPr>
          <w:rFonts w:eastAsia="Calibri"/>
          <w:sz w:val="28"/>
          <w:szCs w:val="22"/>
          <w:lang w:eastAsia="en-US"/>
        </w:rPr>
        <w:t>Что такое септический шок?</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1"/>
        </w:numPr>
        <w:spacing w:line="252" w:lineRule="auto"/>
        <w:contextualSpacing/>
        <w:jc w:val="both"/>
        <w:outlineLvl w:val="0"/>
        <w:rPr>
          <w:rFonts w:eastAsia="Calibri"/>
          <w:sz w:val="28"/>
          <w:lang w:eastAsia="en-US"/>
        </w:rPr>
      </w:pPr>
      <w:r w:rsidRPr="004A420A">
        <w:rPr>
          <w:rFonts w:eastAsia="Calibri"/>
          <w:sz w:val="28"/>
          <w:szCs w:val="22"/>
          <w:lang w:eastAsia="en-US"/>
        </w:rPr>
        <w:t>Сколько различают фаз в развитии септического шока?</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1"/>
        </w:numPr>
        <w:spacing w:line="252" w:lineRule="auto"/>
        <w:contextualSpacing/>
        <w:jc w:val="both"/>
        <w:outlineLvl w:val="0"/>
        <w:rPr>
          <w:rFonts w:eastAsia="Calibri"/>
          <w:sz w:val="28"/>
          <w:lang w:eastAsia="en-US"/>
        </w:rPr>
      </w:pPr>
      <w:r w:rsidRPr="004A420A">
        <w:rPr>
          <w:rFonts w:eastAsia="Calibri"/>
          <w:sz w:val="28"/>
          <w:szCs w:val="22"/>
          <w:lang w:eastAsia="en-US"/>
        </w:rPr>
        <w:t>Опишите клинически признаки ранней формы септического шока</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1"/>
        </w:numPr>
        <w:spacing w:line="252" w:lineRule="auto"/>
        <w:contextualSpacing/>
        <w:jc w:val="both"/>
        <w:outlineLvl w:val="0"/>
        <w:rPr>
          <w:rFonts w:eastAsia="Calibri"/>
          <w:sz w:val="28"/>
          <w:lang w:eastAsia="en-US"/>
        </w:rPr>
      </w:pPr>
      <w:r w:rsidRPr="004A420A">
        <w:rPr>
          <w:rFonts w:eastAsia="Calibri"/>
          <w:sz w:val="28"/>
          <w:szCs w:val="22"/>
          <w:lang w:eastAsia="en-US"/>
        </w:rPr>
        <w:t>Опишите клинические признаки поздней формы септического шока</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1"/>
        </w:numPr>
        <w:spacing w:line="252" w:lineRule="auto"/>
        <w:contextualSpacing/>
        <w:jc w:val="both"/>
        <w:outlineLvl w:val="0"/>
        <w:rPr>
          <w:rFonts w:eastAsia="Calibri"/>
          <w:sz w:val="28"/>
          <w:lang w:eastAsia="en-US"/>
        </w:rPr>
      </w:pPr>
      <w:r w:rsidRPr="004A420A">
        <w:rPr>
          <w:rFonts w:eastAsia="Calibri"/>
          <w:sz w:val="28"/>
          <w:szCs w:val="22"/>
          <w:lang w:eastAsia="en-US"/>
        </w:rPr>
        <w:t>Перечислите клинические признаки необратимой (финальной формы)</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numPr>
          <w:ilvl w:val="0"/>
          <w:numId w:val="141"/>
        </w:numPr>
        <w:spacing w:line="252" w:lineRule="auto"/>
        <w:contextualSpacing/>
        <w:outlineLvl w:val="0"/>
        <w:rPr>
          <w:rFonts w:eastAsia="Calibri"/>
          <w:sz w:val="28"/>
          <w:lang w:eastAsia="en-US"/>
        </w:rPr>
      </w:pPr>
      <w:r w:rsidRPr="004A420A">
        <w:rPr>
          <w:rFonts w:eastAsia="Calibri"/>
          <w:sz w:val="28"/>
          <w:szCs w:val="22"/>
          <w:lang w:eastAsia="en-US"/>
        </w:rPr>
        <w:t xml:space="preserve">Перечислите три возможных механизма инфицирования брюшной </w:t>
      </w:r>
      <w:r w:rsidRPr="004A420A">
        <w:rPr>
          <w:rFonts w:eastAsia="Calibri"/>
          <w:sz w:val="28"/>
          <w:szCs w:val="22"/>
          <w:lang w:eastAsia="en-US"/>
        </w:rPr>
        <w:br/>
        <w:t>полости у больных, перенесших кесарево сечение</w:t>
      </w:r>
    </w:p>
    <w:p w:rsidR="00896C9A" w:rsidRPr="004A420A" w:rsidRDefault="00896C9A" w:rsidP="00896C9A">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896C9A" w:rsidRPr="004A420A" w:rsidRDefault="00896C9A" w:rsidP="00896C9A">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896C9A" w:rsidRPr="004A420A" w:rsidRDefault="00896C9A" w:rsidP="00896C9A">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896C9A" w:rsidRPr="004A420A" w:rsidRDefault="00896C9A" w:rsidP="00896C9A">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1</w:t>
      </w:r>
    </w:p>
    <w:p w:rsidR="00896C9A" w:rsidRPr="004A420A" w:rsidRDefault="00896C9A" w:rsidP="00896C9A">
      <w:pPr>
        <w:spacing w:line="276" w:lineRule="auto"/>
        <w:rPr>
          <w:rFonts w:eastAsia="Calibri"/>
          <w:sz w:val="28"/>
          <w:szCs w:val="28"/>
          <w:lang w:eastAsia="en-US"/>
        </w:rPr>
      </w:pPr>
      <w:r w:rsidRPr="004A420A">
        <w:rPr>
          <w:rFonts w:eastAsia="Calibri"/>
          <w:sz w:val="28"/>
          <w:szCs w:val="28"/>
          <w:lang w:eastAsia="en-US"/>
        </w:rPr>
        <w:t>У родильницы на 12 день после родов появились боли в правой молочной железе. Пульс 120 ударов в минуту, температура 39˚С. В верхне-наружном  квадранте правой молочной железы кожа гиперемирована при пальпации определяется болезненное уплотнение с размягчением в центре.</w:t>
      </w:r>
    </w:p>
    <w:p w:rsidR="00896C9A" w:rsidRPr="004A420A" w:rsidRDefault="00896C9A" w:rsidP="00896C9A">
      <w:pPr>
        <w:spacing w:line="276" w:lineRule="auto"/>
        <w:jc w:val="both"/>
        <w:rPr>
          <w:rFonts w:eastAsia="Calibri"/>
          <w:b/>
          <w:i/>
          <w:color w:val="002060"/>
          <w:sz w:val="28"/>
          <w:lang w:eastAsia="en-US"/>
        </w:rPr>
      </w:pPr>
      <w:r w:rsidRPr="004A420A">
        <w:rPr>
          <w:rFonts w:eastAsia="Calibri"/>
          <w:b/>
          <w:i/>
          <w:color w:val="002060"/>
          <w:sz w:val="28"/>
          <w:lang w:eastAsia="en-US"/>
        </w:rPr>
        <w:t>Задание:</w:t>
      </w:r>
    </w:p>
    <w:p w:rsidR="00896C9A" w:rsidRPr="004A420A" w:rsidRDefault="00896C9A" w:rsidP="00896C9A">
      <w:pPr>
        <w:spacing w:line="276" w:lineRule="auto"/>
        <w:rPr>
          <w:rFonts w:eastAsia="Calibri"/>
          <w:sz w:val="28"/>
          <w:lang w:eastAsia="en-US"/>
        </w:rPr>
      </w:pPr>
      <w:r w:rsidRPr="004A420A">
        <w:rPr>
          <w:rFonts w:eastAsia="Calibri"/>
          <w:sz w:val="28"/>
          <w:lang w:eastAsia="en-US"/>
        </w:rPr>
        <w:t>1. Диагноз _________________________________________________________</w:t>
      </w:r>
      <w:r w:rsidRPr="004A420A">
        <w:rPr>
          <w:rFonts w:eastAsia="Calibri"/>
          <w:sz w:val="28"/>
          <w:lang w:eastAsia="en-US"/>
        </w:rPr>
        <w:br/>
        <w:t>__________________________________________________________________</w:t>
      </w:r>
    </w:p>
    <w:p w:rsidR="00896C9A" w:rsidRPr="004A420A" w:rsidRDefault="00896C9A" w:rsidP="00896C9A">
      <w:pPr>
        <w:spacing w:line="276" w:lineRule="auto"/>
        <w:rPr>
          <w:rFonts w:eastAsia="Calibri"/>
          <w:sz w:val="28"/>
          <w:lang w:eastAsia="en-US"/>
        </w:rPr>
      </w:pPr>
      <w:r w:rsidRPr="004A420A">
        <w:rPr>
          <w:rFonts w:eastAsia="Calibri"/>
          <w:sz w:val="28"/>
          <w:lang w:eastAsia="en-US"/>
        </w:rPr>
        <w:t xml:space="preserve">2. </w:t>
      </w:r>
      <w:r w:rsidRPr="004A420A">
        <w:rPr>
          <w:rFonts w:eastAsia="Calibri"/>
          <w:sz w:val="28"/>
          <w:szCs w:val="28"/>
          <w:lang w:eastAsia="en-US"/>
        </w:rPr>
        <w:t>Обоснование диагноза</w:t>
      </w:r>
      <w:r w:rsidRPr="004A420A">
        <w:rPr>
          <w:rFonts w:eastAsia="Calibri"/>
          <w:sz w:val="28"/>
          <w:lang w:eastAsia="en-US"/>
        </w:rPr>
        <w:t xml:space="preserve"> ____________________________________________</w:t>
      </w:r>
      <w:r w:rsidRPr="004A420A">
        <w:rPr>
          <w:rFonts w:eastAsia="Calibri"/>
          <w:sz w:val="28"/>
          <w:lang w:eastAsia="en-US"/>
        </w:rPr>
        <w:br/>
        <w:t>__________________________________________________________________</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__________________________________________________________________</w:t>
      </w:r>
    </w:p>
    <w:p w:rsidR="00896C9A" w:rsidRPr="004A420A" w:rsidRDefault="00896C9A" w:rsidP="00896C9A">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2</w:t>
      </w:r>
    </w:p>
    <w:p w:rsidR="00896C9A" w:rsidRPr="004A420A" w:rsidRDefault="00896C9A" w:rsidP="00896C9A">
      <w:pPr>
        <w:spacing w:line="276" w:lineRule="auto"/>
        <w:rPr>
          <w:rFonts w:eastAsia="Calibri"/>
          <w:sz w:val="28"/>
          <w:szCs w:val="28"/>
          <w:lang w:eastAsia="en-US"/>
        </w:rPr>
      </w:pPr>
      <w:r w:rsidRPr="004A420A">
        <w:rPr>
          <w:rFonts w:eastAsia="Calibri"/>
          <w:sz w:val="28"/>
          <w:szCs w:val="28"/>
          <w:lang w:eastAsia="en-US"/>
        </w:rPr>
        <w:t>У повторнобеременной, повторнородящей женщины на 4-й день после родов отмечено повышение температуры тела до 38</w:t>
      </w:r>
      <w:proofErr w:type="gramStart"/>
      <w:r w:rsidRPr="004A420A">
        <w:rPr>
          <w:rFonts w:eastAsia="Calibri"/>
          <w:sz w:val="28"/>
          <w:szCs w:val="28"/>
          <w:lang w:eastAsia="en-US"/>
        </w:rPr>
        <w:t>˚С</w:t>
      </w:r>
      <w:proofErr w:type="gramEnd"/>
      <w:r w:rsidRPr="004A420A">
        <w:rPr>
          <w:rFonts w:eastAsia="Calibri"/>
          <w:sz w:val="28"/>
          <w:szCs w:val="28"/>
          <w:lang w:eastAsia="en-US"/>
        </w:rPr>
        <w:t>, пульс 100 ударов в минуту, удовлетворительных качеств. Общее состояние значительно ухудшилось, появился озноб, повторившийся на следующий день. На 6-й день после родов при влагалищном исследовании обнаружено: матка увеличена до 12-14 недель беременности, пастозная, неравномерно сокращена, чувствительная.</w:t>
      </w:r>
    </w:p>
    <w:p w:rsidR="00896C9A" w:rsidRPr="004A420A" w:rsidRDefault="00896C9A" w:rsidP="00896C9A">
      <w:pPr>
        <w:spacing w:line="276" w:lineRule="auto"/>
        <w:rPr>
          <w:rFonts w:eastAsia="Calibri"/>
          <w:sz w:val="28"/>
          <w:szCs w:val="28"/>
          <w:lang w:eastAsia="en-US"/>
        </w:rPr>
      </w:pPr>
      <w:r w:rsidRPr="004A420A">
        <w:rPr>
          <w:rFonts w:eastAsia="Calibri"/>
          <w:sz w:val="28"/>
          <w:szCs w:val="28"/>
          <w:lang w:eastAsia="en-US"/>
        </w:rPr>
        <w:t xml:space="preserve">Наружний зев пропускает палец. Инфильтратов в малом тазу не определяется. Придатки не увеличены. Выделения ихорозно-грязные, обильные. В анализе крови: умеренный лейкоцитоз, сдвиг с формулы белой крови влево, СОЭ </w:t>
      </w:r>
      <w:smartTag w:uri="urn:schemas-microsoft-com:office:smarttags" w:element="metricconverter">
        <w:smartTagPr>
          <w:attr w:name="ProductID" w:val="41 мм"/>
        </w:smartTagPr>
        <w:r w:rsidRPr="004A420A">
          <w:rPr>
            <w:rFonts w:eastAsia="Calibri"/>
            <w:sz w:val="28"/>
            <w:szCs w:val="28"/>
            <w:lang w:eastAsia="en-US"/>
          </w:rPr>
          <w:t>41 мм</w:t>
        </w:r>
      </w:smartTag>
      <w:r w:rsidRPr="004A420A">
        <w:rPr>
          <w:rFonts w:eastAsia="Calibri"/>
          <w:sz w:val="28"/>
          <w:szCs w:val="28"/>
          <w:lang w:eastAsia="en-US"/>
        </w:rPr>
        <w:t>. Посев крови стерилен.</w:t>
      </w:r>
    </w:p>
    <w:p w:rsidR="00896C9A" w:rsidRPr="004A420A" w:rsidRDefault="00896C9A" w:rsidP="00896C9A">
      <w:pPr>
        <w:spacing w:line="276" w:lineRule="auto"/>
        <w:jc w:val="both"/>
        <w:rPr>
          <w:rFonts w:eastAsia="Calibri"/>
          <w:b/>
          <w:i/>
          <w:color w:val="002060"/>
          <w:sz w:val="28"/>
          <w:lang w:eastAsia="en-US"/>
        </w:rPr>
      </w:pPr>
      <w:r w:rsidRPr="004A420A">
        <w:rPr>
          <w:rFonts w:eastAsia="Calibri"/>
          <w:b/>
          <w:i/>
          <w:color w:val="002060"/>
          <w:sz w:val="28"/>
          <w:lang w:eastAsia="en-US"/>
        </w:rPr>
        <w:t>Задание:</w:t>
      </w:r>
    </w:p>
    <w:p w:rsidR="00896C9A" w:rsidRPr="004A420A" w:rsidRDefault="00896C9A" w:rsidP="00896C9A">
      <w:pPr>
        <w:spacing w:line="276" w:lineRule="auto"/>
        <w:rPr>
          <w:rFonts w:eastAsia="Calibri"/>
          <w:sz w:val="28"/>
          <w:lang w:eastAsia="en-US"/>
        </w:rPr>
      </w:pPr>
      <w:r w:rsidRPr="004A420A">
        <w:rPr>
          <w:rFonts w:eastAsia="Calibri"/>
          <w:sz w:val="28"/>
          <w:lang w:eastAsia="en-US"/>
        </w:rPr>
        <w:t>1. Диагноз _________________________________________________________</w:t>
      </w:r>
      <w:r w:rsidRPr="004A420A">
        <w:rPr>
          <w:rFonts w:eastAsia="Calibri"/>
          <w:sz w:val="28"/>
          <w:lang w:eastAsia="en-US"/>
        </w:rPr>
        <w:br/>
        <w:t>__________________________________________________________________</w:t>
      </w:r>
    </w:p>
    <w:p w:rsidR="00896C9A" w:rsidRPr="004A420A" w:rsidRDefault="00896C9A" w:rsidP="00896C9A">
      <w:pPr>
        <w:spacing w:line="276" w:lineRule="auto"/>
        <w:rPr>
          <w:rFonts w:eastAsia="Calibri"/>
          <w:sz w:val="28"/>
          <w:lang w:eastAsia="en-US"/>
        </w:rPr>
      </w:pPr>
      <w:r w:rsidRPr="004A420A">
        <w:rPr>
          <w:rFonts w:eastAsia="Calibri"/>
          <w:sz w:val="28"/>
          <w:lang w:eastAsia="en-US"/>
        </w:rPr>
        <w:t xml:space="preserve">2. </w:t>
      </w:r>
      <w:r w:rsidRPr="004A420A">
        <w:rPr>
          <w:rFonts w:eastAsia="Calibri"/>
          <w:sz w:val="28"/>
          <w:szCs w:val="28"/>
          <w:lang w:eastAsia="en-US"/>
        </w:rPr>
        <w:t>Обоснование диагноза</w:t>
      </w:r>
      <w:r w:rsidRPr="004A420A">
        <w:rPr>
          <w:rFonts w:eastAsia="Calibri"/>
          <w:sz w:val="28"/>
          <w:lang w:eastAsia="en-US"/>
        </w:rPr>
        <w:t xml:space="preserve"> ____________________________________________</w:t>
      </w:r>
      <w:r w:rsidRPr="004A420A">
        <w:rPr>
          <w:rFonts w:eastAsia="Calibri"/>
          <w:sz w:val="28"/>
          <w:lang w:eastAsia="en-US"/>
        </w:rPr>
        <w:br/>
        <w:t>__________________________________________________________________</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__________________________________________________________________</w:t>
      </w:r>
    </w:p>
    <w:p w:rsidR="00896C9A" w:rsidRPr="004A420A" w:rsidRDefault="00896C9A" w:rsidP="00896C9A">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3</w:t>
      </w:r>
    </w:p>
    <w:p w:rsidR="00896C9A" w:rsidRPr="004A420A" w:rsidRDefault="00896C9A" w:rsidP="00896C9A">
      <w:pPr>
        <w:spacing w:line="276" w:lineRule="auto"/>
        <w:jc w:val="both"/>
        <w:rPr>
          <w:rFonts w:eastAsia="Calibri"/>
          <w:sz w:val="28"/>
          <w:szCs w:val="28"/>
          <w:lang w:eastAsia="en-US"/>
        </w:rPr>
      </w:pPr>
      <w:r w:rsidRPr="004A420A">
        <w:rPr>
          <w:rFonts w:eastAsia="Calibri"/>
          <w:sz w:val="28"/>
          <w:szCs w:val="28"/>
          <w:lang w:eastAsia="en-US"/>
        </w:rPr>
        <w:t xml:space="preserve">Родильница А., 24  лет, родоразрешение </w:t>
      </w:r>
      <w:r w:rsidRPr="004A420A">
        <w:rPr>
          <w:rFonts w:eastAsia="Calibri"/>
          <w:sz w:val="28"/>
          <w:szCs w:val="28"/>
          <w:lang w:val="en-US" w:eastAsia="en-US"/>
        </w:rPr>
        <w:t>perviasnaturalis</w:t>
      </w:r>
      <w:r w:rsidRPr="004A420A">
        <w:rPr>
          <w:rFonts w:eastAsia="Calibri"/>
          <w:sz w:val="28"/>
          <w:szCs w:val="28"/>
          <w:lang w:eastAsia="en-US"/>
        </w:rPr>
        <w:t>. Роды осложнились разрывом промежности 2 степени, наложены шел</w:t>
      </w:r>
      <w:r w:rsidRPr="004A420A">
        <w:rPr>
          <w:rFonts w:eastAsia="Calibri"/>
          <w:sz w:val="28"/>
          <w:szCs w:val="28"/>
          <w:lang w:eastAsia="en-US"/>
        </w:rPr>
        <w:softHyphen/>
        <w:t xml:space="preserve">ковые швы. На 3 сутки после родов,  при осмотре промежности - гиперемия, отек, инфильтрация, болезненность в области швов, гнойное отделяемое.  Швы сняты - полное </w:t>
      </w:r>
      <w:r w:rsidRPr="004A420A">
        <w:rPr>
          <w:rFonts w:eastAsia="Calibri"/>
          <w:sz w:val="28"/>
          <w:szCs w:val="28"/>
          <w:lang w:eastAsia="en-US"/>
        </w:rPr>
        <w:lastRenderedPageBreak/>
        <w:t>расхождение краев раны, раневая поверхность покрыта серо - желтым налетом.</w:t>
      </w:r>
    </w:p>
    <w:p w:rsidR="00896C9A" w:rsidRPr="004A420A" w:rsidRDefault="00896C9A" w:rsidP="00896C9A">
      <w:pPr>
        <w:spacing w:line="276" w:lineRule="auto"/>
        <w:jc w:val="both"/>
        <w:rPr>
          <w:rFonts w:eastAsia="Calibri"/>
          <w:b/>
          <w:i/>
          <w:color w:val="002060"/>
          <w:sz w:val="28"/>
          <w:lang w:eastAsia="en-US"/>
        </w:rPr>
      </w:pPr>
      <w:r w:rsidRPr="004A420A">
        <w:rPr>
          <w:rFonts w:eastAsia="Calibri"/>
          <w:b/>
          <w:i/>
          <w:color w:val="002060"/>
          <w:sz w:val="28"/>
          <w:lang w:eastAsia="en-US"/>
        </w:rPr>
        <w:t>Задание:</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1. Диагноз  ________________________________________________________</w:t>
      </w:r>
    </w:p>
    <w:p w:rsidR="00896C9A" w:rsidRPr="004A420A" w:rsidRDefault="00896C9A" w:rsidP="00896C9A">
      <w:pPr>
        <w:spacing w:line="276" w:lineRule="auto"/>
        <w:rPr>
          <w:rFonts w:eastAsia="Calibri"/>
          <w:sz w:val="28"/>
          <w:lang w:eastAsia="en-US"/>
        </w:rPr>
      </w:pPr>
      <w:r w:rsidRPr="004A420A">
        <w:rPr>
          <w:rFonts w:eastAsia="Calibri"/>
          <w:sz w:val="28"/>
          <w:lang w:eastAsia="en-US"/>
        </w:rPr>
        <w:t xml:space="preserve">2. </w:t>
      </w:r>
      <w:r w:rsidRPr="004A420A">
        <w:rPr>
          <w:rFonts w:eastAsia="Calibri"/>
          <w:sz w:val="28"/>
          <w:szCs w:val="28"/>
          <w:lang w:eastAsia="en-US"/>
        </w:rPr>
        <w:t>Обоснование диагноза</w:t>
      </w:r>
      <w:r w:rsidRPr="004A420A">
        <w:rPr>
          <w:rFonts w:eastAsia="Calibri"/>
          <w:sz w:val="28"/>
          <w:lang w:eastAsia="en-US"/>
        </w:rPr>
        <w:t xml:space="preserve"> ____________________________________________</w:t>
      </w:r>
      <w:r w:rsidRPr="004A420A">
        <w:rPr>
          <w:rFonts w:eastAsia="Calibri"/>
          <w:sz w:val="28"/>
          <w:lang w:eastAsia="en-US"/>
        </w:rPr>
        <w:br/>
        <w:t>__________________________________________________________________</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__________________________________________________________________</w:t>
      </w:r>
    </w:p>
    <w:p w:rsidR="00896C9A" w:rsidRPr="004A420A" w:rsidRDefault="00896C9A" w:rsidP="00896C9A">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4</w:t>
      </w:r>
    </w:p>
    <w:p w:rsidR="00896C9A" w:rsidRPr="004A420A" w:rsidRDefault="00896C9A" w:rsidP="00896C9A">
      <w:pPr>
        <w:spacing w:line="276" w:lineRule="auto"/>
        <w:jc w:val="both"/>
        <w:rPr>
          <w:rFonts w:eastAsia="Calibri"/>
          <w:sz w:val="28"/>
          <w:szCs w:val="28"/>
          <w:lang w:eastAsia="en-US"/>
        </w:rPr>
      </w:pPr>
      <w:r w:rsidRPr="004A420A">
        <w:rPr>
          <w:rFonts w:eastAsia="Calibri"/>
          <w:sz w:val="28"/>
          <w:szCs w:val="28"/>
          <w:lang w:eastAsia="en-US"/>
        </w:rPr>
        <w:t xml:space="preserve">Родильница Т.,  20 лет.  Роды затяжные,  безводный период в связи с  преждевременным излитием околоплодных вод составил 20 часов.  Имелись показания к </w:t>
      </w:r>
      <w:proofErr w:type="gramStart"/>
      <w:r w:rsidRPr="004A420A">
        <w:rPr>
          <w:rFonts w:eastAsia="Calibri"/>
          <w:sz w:val="28"/>
          <w:szCs w:val="28"/>
          <w:lang w:eastAsia="en-US"/>
        </w:rPr>
        <w:t>оперативному</w:t>
      </w:r>
      <w:proofErr w:type="gramEnd"/>
      <w:r w:rsidRPr="004A420A">
        <w:rPr>
          <w:rFonts w:eastAsia="Calibri"/>
          <w:sz w:val="28"/>
          <w:szCs w:val="28"/>
          <w:lang w:eastAsia="en-US"/>
        </w:rPr>
        <w:t xml:space="preserve"> родоразрешению, опера</w:t>
      </w:r>
      <w:r w:rsidRPr="004A420A">
        <w:rPr>
          <w:rFonts w:eastAsia="Calibri"/>
          <w:sz w:val="28"/>
          <w:szCs w:val="28"/>
          <w:lang w:eastAsia="en-US"/>
        </w:rPr>
        <w:softHyphen/>
        <w:t>ция не выполнена из-за наличия кольпита.  На 3 сутки в послеро</w:t>
      </w:r>
      <w:r w:rsidRPr="004A420A">
        <w:rPr>
          <w:rFonts w:eastAsia="Calibri"/>
          <w:sz w:val="28"/>
          <w:szCs w:val="28"/>
          <w:lang w:eastAsia="en-US"/>
        </w:rPr>
        <w:softHyphen/>
        <w:t>довом периоде - t 37,6</w:t>
      </w:r>
      <w:proofErr w:type="gramStart"/>
      <w:r w:rsidRPr="004A420A">
        <w:rPr>
          <w:rFonts w:eastAsia="Calibri"/>
          <w:sz w:val="28"/>
          <w:szCs w:val="28"/>
          <w:lang w:eastAsia="en-US"/>
        </w:rPr>
        <w:t>С</w:t>
      </w:r>
      <w:proofErr w:type="gramEnd"/>
      <w:r w:rsidRPr="004A420A">
        <w:rPr>
          <w:rFonts w:eastAsia="Calibri"/>
          <w:sz w:val="28"/>
          <w:szCs w:val="28"/>
          <w:lang w:eastAsia="en-US"/>
        </w:rPr>
        <w:t>, состояние удовлетворительное,  лохии мутные, кровянисто-гнойные, зловонного гнилостного запаха, мат</w:t>
      </w:r>
      <w:r w:rsidRPr="004A420A">
        <w:rPr>
          <w:rFonts w:eastAsia="Calibri"/>
          <w:sz w:val="28"/>
          <w:szCs w:val="28"/>
          <w:lang w:eastAsia="en-US"/>
        </w:rPr>
        <w:softHyphen/>
        <w:t xml:space="preserve">ка плотная, безболезненная. </w:t>
      </w:r>
    </w:p>
    <w:p w:rsidR="00896C9A" w:rsidRPr="004A420A" w:rsidRDefault="00896C9A" w:rsidP="00896C9A">
      <w:pPr>
        <w:spacing w:line="276" w:lineRule="auto"/>
        <w:jc w:val="both"/>
        <w:rPr>
          <w:rFonts w:eastAsia="Calibri"/>
          <w:b/>
          <w:i/>
          <w:color w:val="002060"/>
          <w:sz w:val="28"/>
          <w:lang w:eastAsia="en-US"/>
        </w:rPr>
      </w:pPr>
      <w:r w:rsidRPr="004A420A">
        <w:rPr>
          <w:rFonts w:eastAsia="Calibri"/>
          <w:b/>
          <w:i/>
          <w:color w:val="002060"/>
          <w:sz w:val="28"/>
          <w:lang w:eastAsia="en-US"/>
        </w:rPr>
        <w:t>Задание:</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1. Диагноз  ________________________________________________________</w:t>
      </w:r>
    </w:p>
    <w:p w:rsidR="00896C9A" w:rsidRPr="004A420A" w:rsidRDefault="00896C9A" w:rsidP="00896C9A">
      <w:pPr>
        <w:spacing w:line="276" w:lineRule="auto"/>
        <w:rPr>
          <w:rFonts w:eastAsia="Calibri"/>
          <w:sz w:val="28"/>
          <w:lang w:eastAsia="en-US"/>
        </w:rPr>
      </w:pPr>
      <w:r w:rsidRPr="004A420A">
        <w:rPr>
          <w:rFonts w:eastAsia="Calibri"/>
          <w:sz w:val="28"/>
          <w:lang w:eastAsia="en-US"/>
        </w:rPr>
        <w:t xml:space="preserve">2. </w:t>
      </w:r>
      <w:r w:rsidRPr="004A420A">
        <w:rPr>
          <w:rFonts w:eastAsia="Calibri"/>
          <w:sz w:val="28"/>
          <w:szCs w:val="28"/>
          <w:lang w:eastAsia="en-US"/>
        </w:rPr>
        <w:t>Обоснование диагноза</w:t>
      </w:r>
      <w:r w:rsidRPr="004A420A">
        <w:rPr>
          <w:rFonts w:eastAsia="Calibri"/>
          <w:sz w:val="28"/>
          <w:lang w:eastAsia="en-US"/>
        </w:rPr>
        <w:t xml:space="preserve"> ____________________________________________</w:t>
      </w:r>
      <w:r w:rsidRPr="004A420A">
        <w:rPr>
          <w:rFonts w:eastAsia="Calibri"/>
          <w:sz w:val="28"/>
          <w:lang w:eastAsia="en-US"/>
        </w:rPr>
        <w:br/>
        <w:t>__________________________________________________________________</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__________________________________________________________________</w:t>
      </w:r>
    </w:p>
    <w:p w:rsidR="00896C9A" w:rsidRPr="004A420A" w:rsidRDefault="00896C9A" w:rsidP="00896C9A">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5</w:t>
      </w:r>
    </w:p>
    <w:p w:rsidR="00896C9A" w:rsidRPr="004A420A" w:rsidRDefault="00896C9A" w:rsidP="00896C9A">
      <w:pPr>
        <w:tabs>
          <w:tab w:val="left" w:pos="640"/>
        </w:tabs>
        <w:spacing w:line="276" w:lineRule="auto"/>
        <w:jc w:val="both"/>
        <w:rPr>
          <w:rFonts w:eastAsia="Calibri"/>
          <w:sz w:val="28"/>
          <w:szCs w:val="28"/>
          <w:lang w:eastAsia="en-US"/>
        </w:rPr>
      </w:pPr>
      <w:r w:rsidRPr="004A420A">
        <w:rPr>
          <w:rFonts w:eastAsia="Calibri"/>
          <w:sz w:val="28"/>
          <w:szCs w:val="28"/>
          <w:lang w:eastAsia="en-US"/>
        </w:rPr>
        <w:t>Родильница В. 33 лет, родоразрешение через естественные ро</w:t>
      </w:r>
      <w:r w:rsidRPr="004A420A">
        <w:rPr>
          <w:rFonts w:eastAsia="Calibri"/>
          <w:sz w:val="28"/>
          <w:szCs w:val="28"/>
          <w:lang w:eastAsia="en-US"/>
        </w:rPr>
        <w:softHyphen/>
        <w:t>довые пути. Гипотоническое кровотечение в послеродовом периоде, кровопотеря 800 мл. На 8 сутки после родов – t  38,0</w:t>
      </w:r>
      <w:proofErr w:type="gramStart"/>
      <w:r w:rsidRPr="004A420A">
        <w:rPr>
          <w:rFonts w:eastAsia="Calibri"/>
          <w:sz w:val="28"/>
          <w:szCs w:val="28"/>
          <w:lang w:eastAsia="en-US"/>
        </w:rPr>
        <w:t>° С</w:t>
      </w:r>
      <w:proofErr w:type="gramEnd"/>
      <w:r w:rsidRPr="004A420A">
        <w:rPr>
          <w:rFonts w:eastAsia="Calibri"/>
          <w:sz w:val="28"/>
          <w:szCs w:val="28"/>
          <w:lang w:eastAsia="en-US"/>
        </w:rPr>
        <w:t xml:space="preserve">, пульс 100 в минуту, лохии кровянистые,  мутные, матка при пальпации мягкая, болезненная, располагается на уровне пупка. </w:t>
      </w:r>
    </w:p>
    <w:p w:rsidR="00896C9A" w:rsidRPr="004A420A" w:rsidRDefault="00896C9A" w:rsidP="00896C9A">
      <w:pPr>
        <w:spacing w:line="276" w:lineRule="auto"/>
        <w:jc w:val="both"/>
        <w:rPr>
          <w:rFonts w:eastAsia="Calibri"/>
          <w:b/>
          <w:i/>
          <w:color w:val="002060"/>
          <w:sz w:val="28"/>
          <w:lang w:eastAsia="en-US"/>
        </w:rPr>
      </w:pPr>
      <w:r w:rsidRPr="004A420A">
        <w:rPr>
          <w:rFonts w:eastAsia="Calibri"/>
          <w:b/>
          <w:i/>
          <w:color w:val="002060"/>
          <w:sz w:val="28"/>
          <w:lang w:eastAsia="en-US"/>
        </w:rPr>
        <w:t>Задание:</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1. Диагноз _________________________________________________________</w:t>
      </w:r>
    </w:p>
    <w:p w:rsidR="00896C9A" w:rsidRPr="004A420A" w:rsidRDefault="00896C9A" w:rsidP="00896C9A">
      <w:pPr>
        <w:spacing w:line="276" w:lineRule="auto"/>
        <w:rPr>
          <w:rFonts w:eastAsia="Calibri"/>
          <w:sz w:val="28"/>
          <w:lang w:eastAsia="en-US"/>
        </w:rPr>
      </w:pPr>
      <w:r w:rsidRPr="004A420A">
        <w:rPr>
          <w:rFonts w:eastAsia="Calibri"/>
          <w:sz w:val="28"/>
          <w:lang w:eastAsia="en-US"/>
        </w:rPr>
        <w:t xml:space="preserve">2. </w:t>
      </w:r>
      <w:r w:rsidRPr="004A420A">
        <w:rPr>
          <w:rFonts w:eastAsia="Calibri"/>
          <w:sz w:val="28"/>
          <w:szCs w:val="28"/>
          <w:lang w:eastAsia="en-US"/>
        </w:rPr>
        <w:t>Обоснование диагноза</w:t>
      </w:r>
      <w:r w:rsidRPr="004A420A">
        <w:rPr>
          <w:rFonts w:eastAsia="Calibri"/>
          <w:sz w:val="28"/>
          <w:lang w:eastAsia="en-US"/>
        </w:rPr>
        <w:t xml:space="preserve"> ____________________________________________</w:t>
      </w:r>
      <w:r w:rsidRPr="004A420A">
        <w:rPr>
          <w:rFonts w:eastAsia="Calibri"/>
          <w:sz w:val="28"/>
          <w:lang w:eastAsia="en-US"/>
        </w:rPr>
        <w:br/>
        <w:t>__________________________________________________________________</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__________________________________________________________________</w:t>
      </w:r>
    </w:p>
    <w:p w:rsidR="00896C9A" w:rsidRPr="004A420A" w:rsidRDefault="00896C9A" w:rsidP="00896C9A">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6</w:t>
      </w:r>
    </w:p>
    <w:p w:rsidR="00896C9A" w:rsidRPr="004A420A" w:rsidRDefault="00896C9A" w:rsidP="00896C9A">
      <w:pPr>
        <w:spacing w:line="276" w:lineRule="auto"/>
        <w:jc w:val="both"/>
        <w:rPr>
          <w:rFonts w:eastAsia="Calibri"/>
          <w:sz w:val="28"/>
          <w:szCs w:val="28"/>
          <w:lang w:eastAsia="en-US"/>
        </w:rPr>
      </w:pPr>
      <w:r w:rsidRPr="004A420A">
        <w:rPr>
          <w:rFonts w:eastAsia="Calibri"/>
          <w:sz w:val="28"/>
          <w:szCs w:val="28"/>
          <w:lang w:eastAsia="en-US"/>
        </w:rPr>
        <w:t>Родильница П., 22 лет. На 4 сутки после родоразрешения через естественные родовые пути - повышение температуры тела до 38,7</w:t>
      </w:r>
      <w:r w:rsidRPr="004A420A">
        <w:rPr>
          <w:rFonts w:eastAsia="Calibri"/>
          <w:sz w:val="28"/>
          <w:szCs w:val="28"/>
          <w:vertAlign w:val="superscript"/>
          <w:lang w:eastAsia="en-US"/>
        </w:rPr>
        <w:t>о</w:t>
      </w:r>
      <w:r w:rsidRPr="004A420A">
        <w:rPr>
          <w:rFonts w:eastAsia="Calibri"/>
          <w:sz w:val="28"/>
          <w:szCs w:val="28"/>
          <w:lang w:eastAsia="en-US"/>
        </w:rPr>
        <w:t xml:space="preserve">,  боли в правой молочной железе,  при осмотре правая молочная железа увеличена в </w:t>
      </w:r>
      <w:r w:rsidRPr="004A420A">
        <w:rPr>
          <w:rFonts w:eastAsia="Calibri"/>
          <w:sz w:val="28"/>
          <w:szCs w:val="28"/>
          <w:lang w:eastAsia="en-US"/>
        </w:rPr>
        <w:lastRenderedPageBreak/>
        <w:t xml:space="preserve">размерах,  гиперемирована,  в области  верхне - наружного квадранта пальпируется плотный инфильтрат.  </w:t>
      </w:r>
    </w:p>
    <w:p w:rsidR="00896C9A" w:rsidRPr="004A420A" w:rsidRDefault="00896C9A" w:rsidP="00896C9A">
      <w:pPr>
        <w:spacing w:line="276" w:lineRule="auto"/>
        <w:jc w:val="both"/>
        <w:rPr>
          <w:rFonts w:eastAsia="Calibri"/>
          <w:b/>
          <w:i/>
          <w:color w:val="002060"/>
          <w:sz w:val="28"/>
          <w:lang w:eastAsia="en-US"/>
        </w:rPr>
      </w:pPr>
      <w:r w:rsidRPr="004A420A">
        <w:rPr>
          <w:rFonts w:eastAsia="Calibri"/>
          <w:b/>
          <w:i/>
          <w:color w:val="002060"/>
          <w:sz w:val="28"/>
          <w:lang w:eastAsia="en-US"/>
        </w:rPr>
        <w:t>Задание:</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1. Диагноз _________________________________________________________</w:t>
      </w:r>
    </w:p>
    <w:p w:rsidR="00896C9A" w:rsidRPr="004A420A" w:rsidRDefault="00896C9A" w:rsidP="00896C9A">
      <w:pPr>
        <w:spacing w:line="276" w:lineRule="auto"/>
        <w:rPr>
          <w:rFonts w:eastAsia="Calibri"/>
          <w:sz w:val="28"/>
          <w:lang w:eastAsia="en-US"/>
        </w:rPr>
      </w:pPr>
      <w:r w:rsidRPr="004A420A">
        <w:rPr>
          <w:rFonts w:eastAsia="Calibri"/>
          <w:sz w:val="28"/>
          <w:lang w:eastAsia="en-US"/>
        </w:rPr>
        <w:t xml:space="preserve">2. </w:t>
      </w:r>
      <w:r w:rsidRPr="004A420A">
        <w:rPr>
          <w:rFonts w:eastAsia="Calibri"/>
          <w:sz w:val="28"/>
          <w:szCs w:val="28"/>
          <w:lang w:eastAsia="en-US"/>
        </w:rPr>
        <w:t>Обоснование диагноза</w:t>
      </w:r>
      <w:r w:rsidRPr="004A420A">
        <w:rPr>
          <w:rFonts w:eastAsia="Calibri"/>
          <w:sz w:val="28"/>
          <w:lang w:eastAsia="en-US"/>
        </w:rPr>
        <w:t xml:space="preserve">   ___________________________________________</w:t>
      </w:r>
      <w:r w:rsidRPr="004A420A">
        <w:rPr>
          <w:rFonts w:eastAsia="Calibri"/>
          <w:sz w:val="28"/>
          <w:lang w:eastAsia="en-US"/>
        </w:rPr>
        <w:br/>
        <w:t>__________________________________________________________________</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__________________________________________________________________</w:t>
      </w:r>
    </w:p>
    <w:p w:rsidR="00896C9A" w:rsidRPr="004A420A" w:rsidRDefault="00896C9A" w:rsidP="00896C9A">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7</w:t>
      </w:r>
    </w:p>
    <w:p w:rsidR="00896C9A" w:rsidRPr="004A420A" w:rsidRDefault="00896C9A" w:rsidP="00896C9A">
      <w:pPr>
        <w:spacing w:line="276" w:lineRule="auto"/>
        <w:jc w:val="both"/>
        <w:rPr>
          <w:rFonts w:eastAsia="Calibri"/>
          <w:sz w:val="28"/>
          <w:szCs w:val="28"/>
          <w:lang w:eastAsia="en-US"/>
        </w:rPr>
      </w:pPr>
      <w:r w:rsidRPr="004A420A">
        <w:rPr>
          <w:rFonts w:eastAsia="Calibri"/>
          <w:sz w:val="28"/>
          <w:szCs w:val="28"/>
          <w:lang w:eastAsia="en-US"/>
        </w:rPr>
        <w:t xml:space="preserve">Женщина 19 лет, 3 сутки после родов,   38,6°, озноб, беспокоят боли в правой молочной железе, ребенка не кормит. </w:t>
      </w:r>
    </w:p>
    <w:p w:rsidR="00896C9A" w:rsidRPr="004A420A" w:rsidRDefault="00896C9A" w:rsidP="00896C9A">
      <w:pPr>
        <w:spacing w:line="276" w:lineRule="auto"/>
        <w:jc w:val="both"/>
        <w:rPr>
          <w:rFonts w:eastAsia="Calibri"/>
          <w:b/>
          <w:i/>
          <w:color w:val="002060"/>
          <w:sz w:val="28"/>
          <w:lang w:eastAsia="en-US"/>
        </w:rPr>
      </w:pPr>
      <w:r w:rsidRPr="004A420A">
        <w:rPr>
          <w:rFonts w:eastAsia="Calibri"/>
          <w:b/>
          <w:i/>
          <w:color w:val="002060"/>
          <w:sz w:val="28"/>
          <w:lang w:eastAsia="en-US"/>
        </w:rPr>
        <w:t>Задание:</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1. Диагноз _________________________________________________________</w:t>
      </w:r>
    </w:p>
    <w:p w:rsidR="00896C9A" w:rsidRPr="004A420A" w:rsidRDefault="00896C9A" w:rsidP="00896C9A">
      <w:pPr>
        <w:spacing w:line="276" w:lineRule="auto"/>
        <w:rPr>
          <w:rFonts w:eastAsia="Calibri"/>
          <w:sz w:val="28"/>
          <w:lang w:eastAsia="en-US"/>
        </w:rPr>
      </w:pPr>
      <w:r w:rsidRPr="004A420A">
        <w:rPr>
          <w:rFonts w:eastAsia="Calibri"/>
          <w:sz w:val="28"/>
          <w:lang w:eastAsia="en-US"/>
        </w:rPr>
        <w:t xml:space="preserve">2. </w:t>
      </w:r>
      <w:r w:rsidRPr="004A420A">
        <w:rPr>
          <w:rFonts w:eastAsia="Calibri"/>
          <w:sz w:val="28"/>
          <w:szCs w:val="28"/>
          <w:lang w:eastAsia="en-US"/>
        </w:rPr>
        <w:t>Обоснование диагноза</w:t>
      </w:r>
      <w:r w:rsidRPr="004A420A">
        <w:rPr>
          <w:rFonts w:eastAsia="Calibri"/>
          <w:sz w:val="28"/>
          <w:lang w:eastAsia="en-US"/>
        </w:rPr>
        <w:t xml:space="preserve">     __________________________________________</w:t>
      </w:r>
      <w:r w:rsidRPr="004A420A">
        <w:rPr>
          <w:rFonts w:eastAsia="Calibri"/>
          <w:sz w:val="28"/>
          <w:lang w:eastAsia="en-US"/>
        </w:rPr>
        <w:br/>
        <w:t>__________________________________________________________________</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__________________________________________________________________</w:t>
      </w:r>
    </w:p>
    <w:p w:rsidR="00896C9A" w:rsidRPr="004A420A" w:rsidRDefault="00896C9A" w:rsidP="00896C9A">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8</w:t>
      </w:r>
    </w:p>
    <w:p w:rsidR="00896C9A" w:rsidRPr="004A420A" w:rsidRDefault="00896C9A" w:rsidP="00896C9A">
      <w:pPr>
        <w:spacing w:line="276" w:lineRule="auto"/>
        <w:jc w:val="both"/>
        <w:rPr>
          <w:rFonts w:eastAsia="Calibri"/>
          <w:sz w:val="28"/>
          <w:szCs w:val="28"/>
          <w:lang w:eastAsia="en-US"/>
        </w:rPr>
      </w:pPr>
      <w:r w:rsidRPr="004A420A">
        <w:rPr>
          <w:rFonts w:eastAsia="Calibri"/>
          <w:sz w:val="28"/>
          <w:szCs w:val="28"/>
          <w:lang w:eastAsia="en-US"/>
        </w:rPr>
        <w:t xml:space="preserve">6-е сутки после родов, </w:t>
      </w:r>
      <w:r w:rsidRPr="004A420A">
        <w:rPr>
          <w:rFonts w:eastAsia="Calibri"/>
          <w:sz w:val="28"/>
          <w:szCs w:val="28"/>
          <w:lang w:val="en-US" w:eastAsia="en-US"/>
        </w:rPr>
        <w:t>t</w:t>
      </w:r>
      <w:r w:rsidRPr="004A420A">
        <w:rPr>
          <w:rFonts w:eastAsia="Calibri"/>
          <w:sz w:val="28"/>
          <w:szCs w:val="28"/>
          <w:lang w:eastAsia="en-US"/>
        </w:rPr>
        <w:t xml:space="preserve"> 38,3</w:t>
      </w:r>
      <w:r w:rsidRPr="004A420A">
        <w:rPr>
          <w:rFonts w:eastAsia="Calibri"/>
          <w:sz w:val="28"/>
          <w:szCs w:val="28"/>
          <w:vertAlign w:val="superscript"/>
          <w:lang w:eastAsia="en-US"/>
        </w:rPr>
        <w:t>о</w:t>
      </w:r>
      <w:r w:rsidRPr="004A420A">
        <w:rPr>
          <w:rFonts w:eastAsia="Calibri"/>
          <w:sz w:val="28"/>
          <w:szCs w:val="28"/>
          <w:lang w:eastAsia="en-US"/>
        </w:rPr>
        <w:t xml:space="preserve"> утром и вечером, состояние удов</w:t>
      </w:r>
      <w:r w:rsidRPr="004A420A">
        <w:rPr>
          <w:rFonts w:eastAsia="Calibri"/>
          <w:sz w:val="28"/>
          <w:szCs w:val="28"/>
          <w:lang w:eastAsia="en-US"/>
        </w:rPr>
        <w:softHyphen/>
        <w:t>летворительное, беспокоят боли внизу живота, симптомов разд</w:t>
      </w:r>
      <w:r w:rsidRPr="004A420A">
        <w:rPr>
          <w:rFonts w:eastAsia="Calibri"/>
          <w:sz w:val="28"/>
          <w:szCs w:val="28"/>
          <w:lang w:eastAsia="en-US"/>
        </w:rPr>
        <w:softHyphen/>
        <w:t xml:space="preserve">ражения брюшины нет. Матка на </w:t>
      </w:r>
      <w:smartTag w:uri="urn:schemas-microsoft-com:office:smarttags" w:element="metricconverter">
        <w:smartTagPr>
          <w:attr w:name="ProductID" w:val="8 см"/>
        </w:smartTagPr>
        <w:r w:rsidRPr="004A420A">
          <w:rPr>
            <w:rFonts w:eastAsia="Calibri"/>
            <w:sz w:val="28"/>
            <w:szCs w:val="28"/>
            <w:lang w:eastAsia="en-US"/>
          </w:rPr>
          <w:t>8 см</w:t>
        </w:r>
      </w:smartTag>
      <w:r w:rsidRPr="004A420A">
        <w:rPr>
          <w:rFonts w:eastAsia="Calibri"/>
          <w:sz w:val="28"/>
          <w:szCs w:val="28"/>
          <w:lang w:eastAsia="en-US"/>
        </w:rPr>
        <w:t xml:space="preserve"> выше лона, болезненная по хо</w:t>
      </w:r>
      <w:r w:rsidRPr="004A420A">
        <w:rPr>
          <w:rFonts w:eastAsia="Calibri"/>
          <w:sz w:val="28"/>
          <w:szCs w:val="28"/>
          <w:lang w:eastAsia="en-US"/>
        </w:rPr>
        <w:softHyphen/>
        <w:t xml:space="preserve">ду сосудов, частое мочеиспускание. </w:t>
      </w:r>
    </w:p>
    <w:p w:rsidR="00896C9A" w:rsidRPr="004A420A" w:rsidRDefault="00896C9A" w:rsidP="00896C9A">
      <w:pPr>
        <w:spacing w:line="276" w:lineRule="auto"/>
        <w:jc w:val="both"/>
        <w:rPr>
          <w:rFonts w:eastAsia="Calibri"/>
          <w:b/>
          <w:i/>
          <w:color w:val="002060"/>
          <w:sz w:val="28"/>
          <w:lang w:eastAsia="en-US"/>
        </w:rPr>
      </w:pPr>
      <w:r w:rsidRPr="004A420A">
        <w:rPr>
          <w:rFonts w:eastAsia="Calibri"/>
          <w:b/>
          <w:i/>
          <w:color w:val="002060"/>
          <w:sz w:val="28"/>
          <w:lang w:eastAsia="en-US"/>
        </w:rPr>
        <w:t>Задание:</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1. Диагноз _________________________________________________________</w:t>
      </w:r>
    </w:p>
    <w:p w:rsidR="00896C9A" w:rsidRPr="004A420A" w:rsidRDefault="00896C9A" w:rsidP="00896C9A">
      <w:pPr>
        <w:spacing w:line="276" w:lineRule="auto"/>
        <w:rPr>
          <w:rFonts w:eastAsia="Calibri"/>
          <w:sz w:val="28"/>
          <w:lang w:eastAsia="en-US"/>
        </w:rPr>
      </w:pPr>
      <w:r w:rsidRPr="004A420A">
        <w:rPr>
          <w:rFonts w:eastAsia="Calibri"/>
          <w:sz w:val="28"/>
          <w:lang w:eastAsia="en-US"/>
        </w:rPr>
        <w:t xml:space="preserve">2. </w:t>
      </w:r>
      <w:r w:rsidRPr="004A420A">
        <w:rPr>
          <w:rFonts w:eastAsia="Calibri"/>
          <w:sz w:val="28"/>
          <w:szCs w:val="28"/>
          <w:lang w:eastAsia="en-US"/>
        </w:rPr>
        <w:t xml:space="preserve">Обоснование диагноза    </w:t>
      </w:r>
      <w:r w:rsidRPr="004A420A">
        <w:rPr>
          <w:rFonts w:eastAsia="Calibri"/>
          <w:sz w:val="28"/>
          <w:lang w:eastAsia="en-US"/>
        </w:rPr>
        <w:t xml:space="preserve"> __________________________________________</w:t>
      </w:r>
      <w:r w:rsidRPr="004A420A">
        <w:rPr>
          <w:rFonts w:eastAsia="Calibri"/>
          <w:sz w:val="28"/>
          <w:lang w:eastAsia="en-US"/>
        </w:rPr>
        <w:br/>
        <w:t>__________________________________________________________________</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__________________________________________________________________</w:t>
      </w:r>
    </w:p>
    <w:p w:rsidR="00896C9A" w:rsidRPr="004A420A" w:rsidRDefault="00896C9A" w:rsidP="00896C9A">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9</w:t>
      </w:r>
    </w:p>
    <w:p w:rsidR="00896C9A" w:rsidRPr="004A420A" w:rsidRDefault="00896C9A" w:rsidP="00896C9A">
      <w:pPr>
        <w:spacing w:line="276" w:lineRule="auto"/>
        <w:jc w:val="both"/>
        <w:rPr>
          <w:rFonts w:eastAsia="Calibri"/>
          <w:sz w:val="28"/>
          <w:szCs w:val="28"/>
          <w:lang w:eastAsia="en-US"/>
        </w:rPr>
      </w:pPr>
      <w:r w:rsidRPr="004A420A">
        <w:rPr>
          <w:rFonts w:eastAsia="Calibri"/>
          <w:sz w:val="28"/>
          <w:szCs w:val="28"/>
          <w:lang w:eastAsia="en-US"/>
        </w:rPr>
        <w:t>Роды первые в срок, продолжаются 16 часов. Таз 26–27–30–17см. Диагональная конъюгата 10см. Преждевременное излитие вод. Открытие маточного зева полное. Предлежит головка плода малым сегментом во входе в малый таз. Сердцебиение плода не выслушивается. Выделения гнойные с запахом. Температура тела женщины  38.5°С.</w:t>
      </w:r>
    </w:p>
    <w:p w:rsidR="00896C9A" w:rsidRPr="004A420A" w:rsidRDefault="00896C9A" w:rsidP="00896C9A">
      <w:pPr>
        <w:spacing w:line="276" w:lineRule="auto"/>
        <w:jc w:val="both"/>
        <w:rPr>
          <w:rFonts w:eastAsia="Calibri"/>
          <w:b/>
          <w:i/>
          <w:color w:val="002060"/>
          <w:sz w:val="28"/>
          <w:lang w:eastAsia="en-US"/>
        </w:rPr>
      </w:pPr>
      <w:r w:rsidRPr="004A420A">
        <w:rPr>
          <w:rFonts w:eastAsia="Calibri"/>
          <w:b/>
          <w:i/>
          <w:color w:val="002060"/>
          <w:sz w:val="28"/>
          <w:lang w:eastAsia="en-US"/>
        </w:rPr>
        <w:t>Задание:</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1. Диагноз _________________________________________________________</w:t>
      </w:r>
    </w:p>
    <w:p w:rsidR="00896C9A" w:rsidRPr="004A420A" w:rsidRDefault="00896C9A" w:rsidP="00896C9A">
      <w:pPr>
        <w:spacing w:line="276" w:lineRule="auto"/>
        <w:rPr>
          <w:rFonts w:eastAsia="Calibri"/>
          <w:sz w:val="28"/>
          <w:lang w:eastAsia="en-US"/>
        </w:rPr>
      </w:pPr>
      <w:r w:rsidRPr="004A420A">
        <w:rPr>
          <w:rFonts w:eastAsia="Calibri"/>
          <w:sz w:val="28"/>
          <w:lang w:eastAsia="en-US"/>
        </w:rPr>
        <w:lastRenderedPageBreak/>
        <w:t xml:space="preserve">2. </w:t>
      </w:r>
      <w:r w:rsidRPr="004A420A">
        <w:rPr>
          <w:rFonts w:eastAsia="Calibri"/>
          <w:sz w:val="28"/>
          <w:szCs w:val="28"/>
          <w:lang w:eastAsia="en-US"/>
        </w:rPr>
        <w:t xml:space="preserve">Обоснование диагноза    </w:t>
      </w:r>
      <w:r w:rsidRPr="004A420A">
        <w:rPr>
          <w:rFonts w:eastAsia="Calibri"/>
          <w:sz w:val="28"/>
          <w:lang w:eastAsia="en-US"/>
        </w:rPr>
        <w:t xml:space="preserve"> __________________________________________</w:t>
      </w:r>
      <w:r w:rsidRPr="004A420A">
        <w:rPr>
          <w:rFonts w:eastAsia="Calibri"/>
          <w:sz w:val="28"/>
          <w:lang w:eastAsia="en-US"/>
        </w:rPr>
        <w:br/>
        <w:t>__________________________________________________________________</w:t>
      </w:r>
    </w:p>
    <w:p w:rsidR="00896C9A" w:rsidRPr="004A420A" w:rsidRDefault="00896C9A" w:rsidP="00896C9A">
      <w:pPr>
        <w:spacing w:line="276" w:lineRule="auto"/>
        <w:jc w:val="both"/>
        <w:rPr>
          <w:rFonts w:eastAsia="Calibri"/>
          <w:sz w:val="28"/>
          <w:lang w:eastAsia="en-US"/>
        </w:rPr>
      </w:pPr>
      <w:r w:rsidRPr="004A420A">
        <w:rPr>
          <w:rFonts w:eastAsia="Calibri"/>
          <w:sz w:val="28"/>
          <w:lang w:eastAsia="en-US"/>
        </w:rPr>
        <w:t>__________________________________________________________________</w:t>
      </w:r>
    </w:p>
    <w:p w:rsidR="00896C9A" w:rsidRPr="004A420A" w:rsidRDefault="00896C9A" w:rsidP="00896C9A">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896C9A" w:rsidRPr="004A420A" w:rsidRDefault="00896C9A" w:rsidP="00896C9A">
      <w:pPr>
        <w:spacing w:before="240" w:after="240" w:line="276" w:lineRule="auto"/>
        <w:ind w:left="360" w:hanging="357"/>
        <w:jc w:val="both"/>
        <w:rPr>
          <w:rFonts w:eastAsia="Calibri"/>
          <w:b/>
          <w:i/>
          <w:color w:val="002060"/>
          <w:sz w:val="28"/>
          <w:szCs w:val="28"/>
          <w:lang w:eastAsia="en-US"/>
        </w:rPr>
      </w:pPr>
      <w:r w:rsidRPr="004A420A">
        <w:rPr>
          <w:rFonts w:eastAsia="Calibri"/>
          <w:b/>
          <w:i/>
          <w:color w:val="002060"/>
          <w:sz w:val="28"/>
          <w:szCs w:val="28"/>
          <w:lang w:eastAsia="en-US"/>
        </w:rPr>
        <w:t>1. Подготовить учебный материал к данной теме с использованием дополнительной литературы.</w:t>
      </w:r>
    </w:p>
    <w:p w:rsidR="00896C9A" w:rsidRPr="004A420A" w:rsidRDefault="00896C9A" w:rsidP="00896C9A">
      <w:pPr>
        <w:spacing w:before="240" w:after="240" w:line="276" w:lineRule="auto"/>
        <w:ind w:left="360" w:hanging="357"/>
        <w:contextualSpacing/>
        <w:jc w:val="both"/>
        <w:rPr>
          <w:rFonts w:eastAsia="Calibri"/>
          <w:b/>
          <w:i/>
          <w:color w:val="002060"/>
          <w:sz w:val="28"/>
          <w:szCs w:val="28"/>
          <w:lang w:eastAsia="en-US"/>
        </w:rPr>
      </w:pPr>
      <w:r w:rsidRPr="004A420A">
        <w:rPr>
          <w:rFonts w:eastAsia="Calibri"/>
          <w:b/>
          <w:i/>
          <w:color w:val="002060"/>
          <w:sz w:val="28"/>
          <w:szCs w:val="28"/>
          <w:lang w:eastAsia="en-US"/>
        </w:rPr>
        <w:t>2. Составить кроссворд по данной теме.</w:t>
      </w:r>
    </w:p>
    <w:p w:rsidR="00896C9A" w:rsidRPr="004A420A" w:rsidRDefault="00896C9A" w:rsidP="00896C9A">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ЛАТИНСКАЯ ТЕРМИНОЛОГИЯ</w:t>
      </w:r>
    </w:p>
    <w:p w:rsidR="00896C9A" w:rsidRPr="004A420A" w:rsidRDefault="00896C9A" w:rsidP="00896C9A">
      <w:pPr>
        <w:shd w:val="clear" w:color="auto" w:fill="FFFFFF"/>
        <w:tabs>
          <w:tab w:val="left" w:leader="dot" w:pos="4536"/>
        </w:tabs>
        <w:suppressAutoHyphens/>
        <w:autoSpaceDE w:val="0"/>
        <w:autoSpaceDN w:val="0"/>
        <w:adjustRightInd w:val="0"/>
        <w:spacing w:after="80" w:line="264" w:lineRule="auto"/>
        <w:ind w:right="5244"/>
        <w:rPr>
          <w:rFonts w:eastAsia="Calibri"/>
          <w:sz w:val="28"/>
          <w:szCs w:val="20"/>
          <w:lang w:eastAsia="en-US"/>
        </w:rPr>
      </w:pPr>
      <w:r w:rsidRPr="004A420A">
        <w:rPr>
          <w:rFonts w:eastAsia="Calibri"/>
          <w:color w:val="000000"/>
          <w:sz w:val="28"/>
          <w:szCs w:val="20"/>
          <w:lang w:eastAsia="en-US"/>
        </w:rPr>
        <w:t>Инволюция матки</w:t>
      </w:r>
      <w:r w:rsidRPr="004A420A">
        <w:rPr>
          <w:rFonts w:eastAsia="Calibri"/>
          <w:color w:val="000000"/>
          <w:sz w:val="28"/>
          <w:szCs w:val="20"/>
          <w:lang w:eastAsia="en-US"/>
        </w:rPr>
        <w:tab/>
      </w:r>
      <w:r w:rsidRPr="004A420A">
        <w:rPr>
          <w:rFonts w:eastAsia="Calibri"/>
          <w:color w:val="000000"/>
          <w:sz w:val="28"/>
          <w:szCs w:val="20"/>
          <w:lang w:val="en-US" w:eastAsia="en-US"/>
        </w:rPr>
        <w:t>involutiouteri</w:t>
      </w:r>
    </w:p>
    <w:p w:rsidR="00896C9A" w:rsidRPr="004A420A" w:rsidRDefault="00896C9A" w:rsidP="00896C9A">
      <w:pPr>
        <w:tabs>
          <w:tab w:val="left" w:leader="dot" w:pos="4536"/>
        </w:tabs>
        <w:suppressAutoHyphens/>
        <w:spacing w:after="80" w:line="264" w:lineRule="auto"/>
        <w:ind w:right="5244"/>
        <w:rPr>
          <w:rFonts w:eastAsia="Calibri"/>
          <w:color w:val="000000"/>
          <w:sz w:val="28"/>
          <w:szCs w:val="20"/>
          <w:lang w:eastAsia="en-US"/>
        </w:rPr>
      </w:pPr>
      <w:r w:rsidRPr="004A420A">
        <w:rPr>
          <w:rFonts w:eastAsia="Calibri"/>
          <w:color w:val="000000"/>
          <w:sz w:val="28"/>
          <w:szCs w:val="20"/>
          <w:lang w:eastAsia="en-US"/>
        </w:rPr>
        <w:t>Лохи</w:t>
      </w:r>
      <w:r w:rsidRPr="004A420A">
        <w:rPr>
          <w:rFonts w:eastAsia="Calibri"/>
          <w:color w:val="000000"/>
          <w:sz w:val="28"/>
          <w:szCs w:val="20"/>
          <w:lang w:eastAsia="en-US"/>
        </w:rPr>
        <w:tab/>
      </w:r>
      <w:r w:rsidRPr="004A420A">
        <w:rPr>
          <w:rFonts w:eastAsia="Calibri"/>
          <w:color w:val="000000"/>
          <w:sz w:val="28"/>
          <w:szCs w:val="20"/>
          <w:lang w:val="en-US" w:eastAsia="en-US"/>
        </w:rPr>
        <w:t>lochia</w:t>
      </w:r>
    </w:p>
    <w:p w:rsidR="00896C9A" w:rsidRPr="004A420A" w:rsidRDefault="00896C9A" w:rsidP="00896C9A">
      <w:pPr>
        <w:shd w:val="clear" w:color="auto" w:fill="FFFFFF"/>
        <w:tabs>
          <w:tab w:val="left" w:leader="dot" w:pos="4536"/>
        </w:tabs>
        <w:suppressAutoHyphens/>
        <w:autoSpaceDE w:val="0"/>
        <w:autoSpaceDN w:val="0"/>
        <w:adjustRightInd w:val="0"/>
        <w:spacing w:after="80" w:line="264" w:lineRule="auto"/>
        <w:ind w:right="5244"/>
        <w:rPr>
          <w:rFonts w:eastAsia="Calibri"/>
          <w:sz w:val="28"/>
          <w:szCs w:val="20"/>
          <w:lang w:eastAsia="en-US"/>
        </w:rPr>
      </w:pPr>
      <w:r w:rsidRPr="004A420A">
        <w:rPr>
          <w:rFonts w:eastAsia="Calibri"/>
          <w:color w:val="000000"/>
          <w:sz w:val="28"/>
          <w:szCs w:val="20"/>
          <w:lang w:eastAsia="en-US"/>
        </w:rPr>
        <w:t>Субинволюция матки</w:t>
      </w:r>
      <w:r w:rsidRPr="004A420A">
        <w:rPr>
          <w:rFonts w:eastAsia="Calibri"/>
          <w:color w:val="000000"/>
          <w:sz w:val="28"/>
          <w:szCs w:val="20"/>
          <w:lang w:eastAsia="en-US"/>
        </w:rPr>
        <w:tab/>
      </w:r>
      <w:r w:rsidRPr="004A420A">
        <w:rPr>
          <w:rFonts w:eastAsia="Calibri"/>
          <w:color w:val="000000"/>
          <w:sz w:val="28"/>
          <w:szCs w:val="20"/>
          <w:lang w:val="en-US" w:eastAsia="en-US"/>
        </w:rPr>
        <w:t>subinvolutiouteri</w:t>
      </w:r>
    </w:p>
    <w:p w:rsidR="00896C9A" w:rsidRPr="004A420A" w:rsidRDefault="00896C9A" w:rsidP="00896C9A">
      <w:pPr>
        <w:shd w:val="clear" w:color="auto" w:fill="FFFFFF"/>
        <w:tabs>
          <w:tab w:val="left" w:leader="dot" w:pos="4536"/>
        </w:tabs>
        <w:suppressAutoHyphens/>
        <w:autoSpaceDE w:val="0"/>
        <w:autoSpaceDN w:val="0"/>
        <w:adjustRightInd w:val="0"/>
        <w:spacing w:after="80" w:line="264" w:lineRule="auto"/>
        <w:ind w:right="5244"/>
        <w:rPr>
          <w:rFonts w:eastAsia="Calibri"/>
          <w:sz w:val="28"/>
          <w:szCs w:val="20"/>
          <w:lang w:eastAsia="en-US"/>
        </w:rPr>
      </w:pPr>
      <w:r w:rsidRPr="004A420A">
        <w:rPr>
          <w:rFonts w:eastAsia="Calibri"/>
          <w:color w:val="000000"/>
          <w:sz w:val="28"/>
          <w:szCs w:val="20"/>
          <w:lang w:eastAsia="en-US"/>
        </w:rPr>
        <w:t>Лохиометра</w:t>
      </w:r>
      <w:r w:rsidRPr="004A420A">
        <w:rPr>
          <w:rFonts w:eastAsia="Calibri"/>
          <w:color w:val="000000"/>
          <w:sz w:val="28"/>
          <w:szCs w:val="20"/>
          <w:lang w:eastAsia="en-US"/>
        </w:rPr>
        <w:tab/>
      </w:r>
      <w:r w:rsidRPr="004A420A">
        <w:rPr>
          <w:rFonts w:eastAsia="Calibri"/>
          <w:color w:val="000000"/>
          <w:sz w:val="28"/>
          <w:szCs w:val="20"/>
          <w:lang w:val="en-US" w:eastAsia="en-US"/>
        </w:rPr>
        <w:t>lochiometra</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color w:val="000000"/>
          <w:sz w:val="28"/>
          <w:szCs w:val="20"/>
          <w:lang w:eastAsia="en-US"/>
        </w:rPr>
        <w:t>Гипогалактия</w:t>
      </w:r>
      <w:r w:rsidRPr="004A420A">
        <w:rPr>
          <w:rFonts w:eastAsia="Calibri"/>
          <w:color w:val="000000"/>
          <w:sz w:val="28"/>
          <w:szCs w:val="20"/>
          <w:lang w:eastAsia="en-US"/>
        </w:rPr>
        <w:tab/>
      </w:r>
      <w:r w:rsidRPr="004A420A">
        <w:rPr>
          <w:rFonts w:eastAsia="Calibri"/>
          <w:color w:val="000000"/>
          <w:sz w:val="28"/>
          <w:szCs w:val="20"/>
          <w:lang w:val="en-US" w:eastAsia="en-US"/>
        </w:rPr>
        <w:t>hypogalactia</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sz w:val="28"/>
          <w:szCs w:val="20"/>
          <w:lang w:eastAsia="en-US"/>
        </w:rPr>
        <w:t>Трещина соска</w:t>
      </w:r>
      <w:r w:rsidRPr="004A420A">
        <w:rPr>
          <w:rFonts w:eastAsia="Calibri"/>
          <w:sz w:val="28"/>
          <w:szCs w:val="20"/>
          <w:lang w:eastAsia="en-US"/>
        </w:rPr>
        <w:tab/>
      </w:r>
      <w:r w:rsidRPr="004A420A">
        <w:rPr>
          <w:rFonts w:eastAsia="Calibri"/>
          <w:sz w:val="28"/>
          <w:szCs w:val="20"/>
          <w:lang w:val="en-US" w:eastAsia="en-US"/>
        </w:rPr>
        <w:t>rhagas</w:t>
      </w:r>
      <w:r w:rsidRPr="004A420A">
        <w:rPr>
          <w:rFonts w:eastAsia="Calibri"/>
          <w:sz w:val="28"/>
          <w:szCs w:val="20"/>
          <w:lang w:eastAsia="en-US"/>
        </w:rPr>
        <w:t xml:space="preserve"> </w:t>
      </w:r>
      <w:r w:rsidRPr="004A420A">
        <w:rPr>
          <w:rFonts w:eastAsia="Calibri"/>
          <w:sz w:val="28"/>
          <w:szCs w:val="20"/>
          <w:lang w:val="en-US" w:eastAsia="en-US"/>
        </w:rPr>
        <w:t>papillae</w:t>
      </w:r>
      <w:r w:rsidRPr="004A420A">
        <w:rPr>
          <w:rFonts w:eastAsia="Calibri"/>
          <w:sz w:val="28"/>
          <w:szCs w:val="20"/>
          <w:lang w:eastAsia="en-US"/>
        </w:rPr>
        <w:t xml:space="preserve"> </w:t>
      </w:r>
      <w:r w:rsidRPr="004A420A">
        <w:rPr>
          <w:rFonts w:eastAsia="Calibri"/>
          <w:sz w:val="28"/>
          <w:szCs w:val="20"/>
          <w:lang w:val="en-US" w:eastAsia="en-US"/>
        </w:rPr>
        <w:t>mammae</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sz w:val="28"/>
          <w:szCs w:val="20"/>
          <w:lang w:eastAsia="en-US"/>
        </w:rPr>
        <w:t>Мастит</w:t>
      </w:r>
      <w:r w:rsidRPr="004A420A">
        <w:rPr>
          <w:rFonts w:eastAsia="Calibri"/>
          <w:sz w:val="28"/>
          <w:szCs w:val="20"/>
          <w:lang w:eastAsia="en-US"/>
        </w:rPr>
        <w:tab/>
      </w:r>
      <w:r w:rsidRPr="004A420A">
        <w:rPr>
          <w:rFonts w:eastAsia="Calibri"/>
          <w:sz w:val="28"/>
          <w:szCs w:val="20"/>
          <w:lang w:val="en-US" w:eastAsia="en-US"/>
        </w:rPr>
        <w:t>mastitis</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sz w:val="28"/>
          <w:szCs w:val="20"/>
          <w:lang w:eastAsia="en-US"/>
        </w:rPr>
        <w:t>Мастит серозный</w:t>
      </w:r>
      <w:r w:rsidRPr="004A420A">
        <w:rPr>
          <w:rFonts w:eastAsia="Calibri"/>
          <w:sz w:val="28"/>
          <w:szCs w:val="20"/>
          <w:lang w:eastAsia="en-US"/>
        </w:rPr>
        <w:tab/>
      </w:r>
      <w:r w:rsidRPr="004A420A">
        <w:rPr>
          <w:rFonts w:eastAsia="Calibri"/>
          <w:sz w:val="28"/>
          <w:szCs w:val="20"/>
          <w:lang w:val="en-US" w:eastAsia="en-US"/>
        </w:rPr>
        <w:t>mastitisserosa</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sz w:val="28"/>
          <w:szCs w:val="20"/>
          <w:lang w:eastAsia="en-US"/>
        </w:rPr>
        <w:t>Мастит гнойный</w:t>
      </w:r>
      <w:r w:rsidRPr="004A420A">
        <w:rPr>
          <w:rFonts w:eastAsia="Calibri"/>
          <w:sz w:val="28"/>
          <w:szCs w:val="20"/>
          <w:lang w:eastAsia="en-US"/>
        </w:rPr>
        <w:tab/>
      </w:r>
      <w:r w:rsidRPr="004A420A">
        <w:rPr>
          <w:rFonts w:eastAsia="Calibri"/>
          <w:sz w:val="28"/>
          <w:szCs w:val="20"/>
          <w:lang w:val="en-US" w:eastAsia="en-US"/>
        </w:rPr>
        <w:t>mastitispurulenta</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sz w:val="28"/>
          <w:szCs w:val="20"/>
          <w:lang w:eastAsia="en-US"/>
        </w:rPr>
        <w:t>Послеродовая язв</w:t>
      </w:r>
      <w:proofErr w:type="gramStart"/>
      <w:r w:rsidRPr="004A420A">
        <w:rPr>
          <w:rFonts w:eastAsia="Calibri"/>
          <w:sz w:val="28"/>
          <w:szCs w:val="20"/>
          <w:lang w:val="en-US" w:eastAsia="en-US"/>
        </w:rPr>
        <w:t>a</w:t>
      </w:r>
      <w:proofErr w:type="gramEnd"/>
      <w:r w:rsidRPr="004A420A">
        <w:rPr>
          <w:rFonts w:eastAsia="Calibri"/>
          <w:sz w:val="28"/>
          <w:szCs w:val="20"/>
          <w:lang w:eastAsia="en-US"/>
        </w:rPr>
        <w:tab/>
      </w:r>
      <w:r w:rsidRPr="004A420A">
        <w:rPr>
          <w:rFonts w:eastAsia="Calibri"/>
          <w:sz w:val="28"/>
          <w:szCs w:val="20"/>
          <w:lang w:val="en-US" w:eastAsia="en-US"/>
        </w:rPr>
        <w:t>ulcuspuerperalae</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sz w:val="28"/>
          <w:szCs w:val="20"/>
          <w:lang w:eastAsia="en-US"/>
        </w:rPr>
        <w:t>Воспаление внутренней поверхности матки</w:t>
      </w:r>
      <w:r w:rsidRPr="004A420A">
        <w:rPr>
          <w:rFonts w:eastAsia="Calibri"/>
          <w:sz w:val="28"/>
          <w:szCs w:val="20"/>
          <w:lang w:eastAsia="en-US"/>
        </w:rPr>
        <w:tab/>
      </w:r>
      <w:r w:rsidRPr="004A420A">
        <w:rPr>
          <w:rFonts w:eastAsia="Calibri"/>
          <w:sz w:val="28"/>
          <w:szCs w:val="20"/>
          <w:lang w:val="en-US" w:eastAsia="en-US"/>
        </w:rPr>
        <w:t>endometritispuerperalae</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sz w:val="28"/>
          <w:szCs w:val="20"/>
          <w:lang w:eastAsia="en-US"/>
        </w:rPr>
        <w:t>Воспаление мышечной стенки матки</w:t>
      </w:r>
      <w:r w:rsidRPr="004A420A">
        <w:rPr>
          <w:rFonts w:eastAsia="Calibri"/>
          <w:sz w:val="28"/>
          <w:szCs w:val="20"/>
          <w:lang w:eastAsia="en-US"/>
        </w:rPr>
        <w:tab/>
      </w:r>
      <w:r w:rsidRPr="004A420A">
        <w:rPr>
          <w:rFonts w:eastAsia="Calibri"/>
          <w:sz w:val="28"/>
          <w:szCs w:val="20"/>
          <w:lang w:val="en-US" w:eastAsia="en-US"/>
        </w:rPr>
        <w:t>methroendometritispuerperalae</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sz w:val="28"/>
          <w:szCs w:val="20"/>
          <w:lang w:eastAsia="en-US"/>
        </w:rPr>
        <w:t>Воспаление придатков матки</w:t>
      </w:r>
      <w:r w:rsidRPr="004A420A">
        <w:rPr>
          <w:rFonts w:eastAsia="Calibri"/>
          <w:sz w:val="28"/>
          <w:szCs w:val="20"/>
          <w:lang w:eastAsia="en-US"/>
        </w:rPr>
        <w:tab/>
      </w:r>
      <w:r w:rsidRPr="004A420A">
        <w:rPr>
          <w:rFonts w:eastAsia="Calibri"/>
          <w:sz w:val="28"/>
          <w:szCs w:val="20"/>
          <w:lang w:val="en-US" w:eastAsia="en-US"/>
        </w:rPr>
        <w:t>adnexitis</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sz w:val="28"/>
          <w:szCs w:val="20"/>
          <w:lang w:eastAsia="en-US"/>
        </w:rPr>
        <w:t>Воспаление околоматочной клетчатки</w:t>
      </w:r>
      <w:r w:rsidRPr="004A420A">
        <w:rPr>
          <w:rFonts w:eastAsia="Calibri"/>
          <w:sz w:val="28"/>
          <w:szCs w:val="20"/>
          <w:lang w:eastAsia="en-US"/>
        </w:rPr>
        <w:tab/>
      </w:r>
      <w:r w:rsidRPr="004A420A">
        <w:rPr>
          <w:rFonts w:eastAsia="Calibri"/>
          <w:sz w:val="28"/>
          <w:szCs w:val="20"/>
          <w:lang w:val="en-US" w:eastAsia="en-US"/>
        </w:rPr>
        <w:t>parametritis</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sz w:val="28"/>
          <w:szCs w:val="20"/>
          <w:lang w:eastAsia="en-US"/>
        </w:rPr>
        <w:t>Воспаление брюшины, выстилающий малый таз</w:t>
      </w:r>
      <w:r w:rsidRPr="004A420A">
        <w:rPr>
          <w:rFonts w:eastAsia="Calibri"/>
          <w:sz w:val="28"/>
          <w:szCs w:val="20"/>
          <w:lang w:eastAsia="en-US"/>
        </w:rPr>
        <w:tab/>
      </w:r>
      <w:r w:rsidRPr="004A420A">
        <w:rPr>
          <w:rFonts w:eastAsia="Calibri"/>
          <w:sz w:val="28"/>
          <w:szCs w:val="20"/>
          <w:lang w:val="en-US" w:eastAsia="en-US"/>
        </w:rPr>
        <w:t>pelveoperitanitis</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sz w:val="28"/>
          <w:szCs w:val="20"/>
          <w:lang w:eastAsia="en-US"/>
        </w:rPr>
        <w:t>Послеродовый тромбофлебит матки</w:t>
      </w:r>
      <w:r w:rsidRPr="004A420A">
        <w:rPr>
          <w:rFonts w:eastAsia="Calibri"/>
          <w:sz w:val="28"/>
          <w:szCs w:val="20"/>
          <w:lang w:eastAsia="en-US"/>
        </w:rPr>
        <w:tab/>
      </w:r>
      <w:r w:rsidRPr="004A420A">
        <w:rPr>
          <w:rFonts w:eastAsia="Calibri"/>
          <w:sz w:val="28"/>
          <w:szCs w:val="20"/>
          <w:lang w:val="en-US" w:eastAsia="en-US"/>
        </w:rPr>
        <w:t>methrothrombophlebitispuerperalae</w:t>
      </w:r>
    </w:p>
    <w:p w:rsidR="00896C9A" w:rsidRPr="004A420A" w:rsidRDefault="00896C9A" w:rsidP="00896C9A">
      <w:pPr>
        <w:widowControl w:val="0"/>
        <w:tabs>
          <w:tab w:val="left" w:leader="dot" w:pos="4536"/>
        </w:tabs>
        <w:suppressAutoHyphens/>
        <w:spacing w:after="80" w:line="264" w:lineRule="auto"/>
        <w:ind w:right="5244"/>
        <w:rPr>
          <w:rFonts w:eastAsia="Calibri"/>
          <w:sz w:val="28"/>
          <w:szCs w:val="20"/>
          <w:lang w:eastAsia="en-US"/>
        </w:rPr>
      </w:pPr>
      <w:r w:rsidRPr="004A420A">
        <w:rPr>
          <w:rFonts w:eastAsia="Calibri"/>
          <w:sz w:val="28"/>
          <w:szCs w:val="20"/>
          <w:lang w:eastAsia="en-US"/>
        </w:rPr>
        <w:t>Послеродовый тромбофлебит</w:t>
      </w:r>
      <w:r w:rsidRPr="004A420A">
        <w:rPr>
          <w:rFonts w:eastAsia="Calibri"/>
          <w:sz w:val="28"/>
          <w:szCs w:val="20"/>
          <w:lang w:eastAsia="en-US"/>
        </w:rPr>
        <w:tab/>
      </w:r>
      <w:r w:rsidRPr="004A420A">
        <w:rPr>
          <w:rFonts w:eastAsia="Calibri"/>
          <w:sz w:val="28"/>
          <w:szCs w:val="20"/>
          <w:lang w:val="en-US" w:eastAsia="en-US"/>
        </w:rPr>
        <w:t>thrombophlebitispuerperalae</w:t>
      </w:r>
    </w:p>
    <w:p w:rsidR="00896C9A" w:rsidRPr="004A420A" w:rsidRDefault="00896C9A" w:rsidP="00896C9A">
      <w:pPr>
        <w:widowControl w:val="0"/>
        <w:tabs>
          <w:tab w:val="left" w:leader="dot" w:pos="4536"/>
        </w:tabs>
        <w:suppressAutoHyphens/>
        <w:spacing w:after="80" w:line="264" w:lineRule="auto"/>
        <w:ind w:right="5102"/>
        <w:rPr>
          <w:rFonts w:eastAsia="Calibri"/>
          <w:caps/>
          <w:sz w:val="28"/>
          <w:szCs w:val="20"/>
          <w:lang w:eastAsia="en-US"/>
        </w:rPr>
      </w:pPr>
      <w:r w:rsidRPr="004A420A">
        <w:rPr>
          <w:rFonts w:eastAsia="Calibri"/>
          <w:sz w:val="28"/>
          <w:szCs w:val="20"/>
          <w:lang w:eastAsia="en-US"/>
        </w:rPr>
        <w:t xml:space="preserve">Прогрессирующий тромбофлебит </w:t>
      </w:r>
      <w:r w:rsidRPr="004A420A">
        <w:rPr>
          <w:rFonts w:eastAsia="Calibri"/>
          <w:sz w:val="28"/>
          <w:szCs w:val="20"/>
          <w:lang w:eastAsia="en-US"/>
        </w:rPr>
        <w:tab/>
      </w:r>
      <w:r w:rsidRPr="004A420A">
        <w:rPr>
          <w:rFonts w:eastAsia="Calibri"/>
          <w:sz w:val="28"/>
          <w:szCs w:val="20"/>
          <w:lang w:val="en-US" w:eastAsia="en-US"/>
        </w:rPr>
        <w:t>thrombophlebitisprogrediens</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sz w:val="28"/>
          <w:szCs w:val="20"/>
          <w:lang w:eastAsia="en-US"/>
        </w:rPr>
        <w:t>Перитонит разлитой</w:t>
      </w:r>
      <w:r w:rsidRPr="004A420A">
        <w:rPr>
          <w:rFonts w:eastAsia="Calibri"/>
          <w:sz w:val="28"/>
          <w:szCs w:val="20"/>
          <w:lang w:eastAsia="en-US"/>
        </w:rPr>
        <w:tab/>
      </w:r>
      <w:r w:rsidRPr="004A420A">
        <w:rPr>
          <w:rFonts w:eastAsia="Calibri"/>
          <w:sz w:val="28"/>
          <w:szCs w:val="20"/>
          <w:lang w:val="en-US" w:eastAsia="en-US"/>
        </w:rPr>
        <w:t>peritonitisdiffusa</w:t>
      </w:r>
    </w:p>
    <w:p w:rsidR="00896C9A" w:rsidRPr="004A420A" w:rsidRDefault="00896C9A" w:rsidP="00896C9A">
      <w:pPr>
        <w:widowControl w:val="0"/>
        <w:tabs>
          <w:tab w:val="left" w:leader="dot" w:pos="4536"/>
        </w:tabs>
        <w:suppressAutoHyphens/>
        <w:spacing w:after="80" w:line="264" w:lineRule="auto"/>
        <w:ind w:right="5244"/>
        <w:rPr>
          <w:rFonts w:eastAsia="Calibri"/>
          <w:caps/>
          <w:sz w:val="28"/>
          <w:szCs w:val="20"/>
          <w:lang w:eastAsia="en-US"/>
        </w:rPr>
      </w:pPr>
      <w:r w:rsidRPr="004A420A">
        <w:rPr>
          <w:rFonts w:eastAsia="Calibri"/>
          <w:sz w:val="28"/>
          <w:szCs w:val="20"/>
          <w:lang w:eastAsia="en-US"/>
        </w:rPr>
        <w:t>Сепсис без метостазов</w:t>
      </w:r>
      <w:r w:rsidRPr="004A420A">
        <w:rPr>
          <w:rFonts w:eastAsia="Calibri"/>
          <w:sz w:val="28"/>
          <w:szCs w:val="20"/>
          <w:lang w:eastAsia="en-US"/>
        </w:rPr>
        <w:tab/>
      </w:r>
      <w:r w:rsidRPr="004A420A">
        <w:rPr>
          <w:rFonts w:eastAsia="Calibri"/>
          <w:sz w:val="28"/>
          <w:szCs w:val="20"/>
          <w:lang w:val="en-US" w:eastAsia="en-US"/>
        </w:rPr>
        <w:t>septicaemia</w:t>
      </w:r>
    </w:p>
    <w:p w:rsidR="00896C9A" w:rsidRPr="004A420A" w:rsidRDefault="00896C9A" w:rsidP="00896C9A">
      <w:pPr>
        <w:widowControl w:val="0"/>
        <w:tabs>
          <w:tab w:val="left" w:leader="dot" w:pos="4536"/>
        </w:tabs>
        <w:suppressAutoHyphens/>
        <w:spacing w:after="80" w:line="264" w:lineRule="auto"/>
        <w:ind w:right="5244"/>
        <w:rPr>
          <w:rFonts w:eastAsia="Calibri"/>
          <w:sz w:val="28"/>
          <w:szCs w:val="20"/>
          <w:lang w:eastAsia="en-US"/>
        </w:rPr>
      </w:pPr>
      <w:r w:rsidRPr="004A420A">
        <w:rPr>
          <w:rFonts w:eastAsia="Calibri"/>
          <w:sz w:val="28"/>
          <w:szCs w:val="20"/>
          <w:lang w:eastAsia="en-US"/>
        </w:rPr>
        <w:lastRenderedPageBreak/>
        <w:t>Сепсис с метастазами</w:t>
      </w:r>
      <w:r w:rsidRPr="004A420A">
        <w:rPr>
          <w:rFonts w:eastAsia="Calibri"/>
          <w:sz w:val="28"/>
          <w:szCs w:val="20"/>
          <w:lang w:eastAsia="en-US"/>
        </w:rPr>
        <w:tab/>
      </w:r>
      <w:r w:rsidRPr="004A420A">
        <w:rPr>
          <w:rFonts w:eastAsia="Calibri"/>
          <w:sz w:val="28"/>
          <w:szCs w:val="20"/>
          <w:lang w:val="en-US" w:eastAsia="en-US"/>
        </w:rPr>
        <w:t>septicopyaemia</w:t>
      </w:r>
    </w:p>
    <w:p w:rsidR="00896C9A" w:rsidRPr="004A420A" w:rsidRDefault="00896C9A" w:rsidP="00896C9A">
      <w:pPr>
        <w:spacing w:line="264" w:lineRule="auto"/>
        <w:ind w:left="357" w:hanging="357"/>
        <w:rPr>
          <w:rFonts w:eastAsia="Calibri"/>
          <w:b/>
          <w:bCs/>
          <w:sz w:val="28"/>
          <w:szCs w:val="22"/>
          <w:lang w:eastAsia="en-US"/>
        </w:rPr>
      </w:pPr>
      <w:r w:rsidRPr="004A420A">
        <w:rPr>
          <w:rFonts w:eastAsia="Calibri"/>
          <w:b/>
          <w:bCs/>
          <w:sz w:val="28"/>
          <w:szCs w:val="22"/>
          <w:lang w:eastAsia="en-US"/>
        </w:rPr>
        <w:br w:type="page"/>
      </w:r>
    </w:p>
    <w:p w:rsidR="009B0C83" w:rsidRPr="004A420A" w:rsidRDefault="009B0C83" w:rsidP="009B0C83">
      <w:pPr>
        <w:spacing w:before="240" w:after="240" w:line="264"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2.1.2. Диагностика в гинекологии</w:t>
      </w:r>
    </w:p>
    <w:p w:rsidR="009B0C83" w:rsidRPr="004A420A" w:rsidRDefault="009B0C83" w:rsidP="009B0C83">
      <w:pPr>
        <w:suppressAutoHyphens/>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ТЕМА 2.1.2.1. ВВЕДЕНИЕ.</w:t>
      </w:r>
      <w:r w:rsidRPr="004A420A">
        <w:rPr>
          <w:rFonts w:ascii="Bookman Old Style" w:eastAsia="Calibri" w:hAnsi="Bookman Old Style"/>
          <w:b/>
          <w:color w:val="FF0000"/>
          <w:sz w:val="28"/>
          <w:szCs w:val="28"/>
          <w:lang w:eastAsia="en-US"/>
        </w:rPr>
        <w:br/>
        <w:t>ОРГАНИЗАЦИЯ ГИНЕКОЛОГИЧЕСКОЙ ПОМОЩИ В РФ</w:t>
      </w:r>
    </w:p>
    <w:p w:rsidR="009B0C83" w:rsidRPr="004A420A" w:rsidRDefault="009B0C83" w:rsidP="009B0C83">
      <w:pPr>
        <w:spacing w:line="276" w:lineRule="auto"/>
        <w:jc w:val="both"/>
        <w:rPr>
          <w:rFonts w:eastAsia="Calibri"/>
          <w:sz w:val="28"/>
          <w:szCs w:val="28"/>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28"/>
          <w:lang w:eastAsia="en-US"/>
        </w:rPr>
        <w:t>изучить историю развития и основоположников гинекологии, структуру гинекологической помощи  в РФ,  современные формы обслуживания женского населения</w:t>
      </w:r>
      <w:proofErr w:type="gramStart"/>
      <w:r w:rsidRPr="004A420A">
        <w:rPr>
          <w:rFonts w:eastAsia="Calibri"/>
          <w:sz w:val="28"/>
          <w:szCs w:val="28"/>
          <w:lang w:eastAsia="en-US"/>
        </w:rPr>
        <w:t>,з</w:t>
      </w:r>
      <w:proofErr w:type="gramEnd"/>
      <w:r w:rsidRPr="004A420A">
        <w:rPr>
          <w:rFonts w:eastAsia="Calibri"/>
          <w:sz w:val="28"/>
          <w:szCs w:val="28"/>
          <w:lang w:eastAsia="en-US"/>
        </w:rPr>
        <w:t xml:space="preserve">адачи  и структуру женской консультации, группы диспансеризации гинекологических больных. Изучить документы, регламентирующие работу женской консультации. </w:t>
      </w:r>
    </w:p>
    <w:p w:rsidR="009B0C83" w:rsidRPr="004A420A" w:rsidRDefault="009B0C83" w:rsidP="009B0C83">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9B0C83" w:rsidRPr="004A420A" w:rsidRDefault="009B0C83" w:rsidP="009B0C83">
      <w:pPr>
        <w:numPr>
          <w:ilvl w:val="0"/>
          <w:numId w:val="143"/>
        </w:numPr>
        <w:spacing w:line="276" w:lineRule="auto"/>
        <w:contextualSpacing/>
        <w:rPr>
          <w:rFonts w:eastAsia="Calibri"/>
          <w:sz w:val="28"/>
          <w:szCs w:val="20"/>
          <w:lang w:eastAsia="en-US"/>
        </w:rPr>
      </w:pPr>
      <w:r w:rsidRPr="004A420A">
        <w:rPr>
          <w:rFonts w:eastAsia="Calibri"/>
          <w:sz w:val="28"/>
          <w:szCs w:val="20"/>
          <w:lang w:eastAsia="en-US"/>
        </w:rPr>
        <w:t>История развития и основоположники гинекологии.</w:t>
      </w:r>
    </w:p>
    <w:p w:rsidR="009B0C83" w:rsidRPr="004A420A" w:rsidRDefault="009B0C83" w:rsidP="009B0C83">
      <w:pPr>
        <w:numPr>
          <w:ilvl w:val="0"/>
          <w:numId w:val="143"/>
        </w:numPr>
        <w:spacing w:line="276" w:lineRule="auto"/>
        <w:contextualSpacing/>
        <w:rPr>
          <w:rFonts w:eastAsia="Calibri"/>
          <w:sz w:val="28"/>
          <w:szCs w:val="20"/>
          <w:lang w:eastAsia="en-US"/>
        </w:rPr>
      </w:pPr>
      <w:r w:rsidRPr="004A420A">
        <w:rPr>
          <w:rFonts w:eastAsia="Calibri"/>
          <w:sz w:val="28"/>
          <w:szCs w:val="20"/>
          <w:lang w:eastAsia="en-US"/>
        </w:rPr>
        <w:t>Структура гинекологической помощи в РФ.</w:t>
      </w:r>
    </w:p>
    <w:p w:rsidR="009B0C83" w:rsidRPr="004A420A" w:rsidRDefault="009B0C83" w:rsidP="009B0C83">
      <w:pPr>
        <w:numPr>
          <w:ilvl w:val="0"/>
          <w:numId w:val="143"/>
        </w:numPr>
        <w:spacing w:line="276" w:lineRule="auto"/>
        <w:contextualSpacing/>
        <w:rPr>
          <w:rFonts w:eastAsia="Calibri"/>
          <w:sz w:val="28"/>
          <w:szCs w:val="20"/>
          <w:lang w:eastAsia="en-US"/>
        </w:rPr>
      </w:pPr>
      <w:r w:rsidRPr="004A420A">
        <w:rPr>
          <w:rFonts w:eastAsia="Calibri"/>
          <w:sz w:val="28"/>
          <w:szCs w:val="20"/>
          <w:lang w:eastAsia="en-US"/>
        </w:rPr>
        <w:t>Организация работы женской консультации. Цели, задачи, структура.</w:t>
      </w:r>
    </w:p>
    <w:p w:rsidR="009B0C83" w:rsidRPr="004A420A" w:rsidRDefault="009B0C83" w:rsidP="009B0C83">
      <w:pPr>
        <w:numPr>
          <w:ilvl w:val="0"/>
          <w:numId w:val="143"/>
        </w:numPr>
        <w:spacing w:line="276" w:lineRule="auto"/>
        <w:contextualSpacing/>
        <w:rPr>
          <w:rFonts w:eastAsia="Calibri"/>
          <w:sz w:val="28"/>
          <w:szCs w:val="20"/>
          <w:lang w:eastAsia="en-US"/>
        </w:rPr>
      </w:pPr>
      <w:r w:rsidRPr="004A420A">
        <w:rPr>
          <w:rFonts w:eastAsia="Calibri"/>
          <w:sz w:val="28"/>
          <w:szCs w:val="20"/>
          <w:lang w:eastAsia="en-US"/>
        </w:rPr>
        <w:t>Оснащение женской консультации.</w:t>
      </w:r>
    </w:p>
    <w:p w:rsidR="009B0C83" w:rsidRPr="004A420A" w:rsidRDefault="009B0C83" w:rsidP="009B0C83">
      <w:pPr>
        <w:numPr>
          <w:ilvl w:val="0"/>
          <w:numId w:val="143"/>
        </w:numPr>
        <w:spacing w:line="276" w:lineRule="auto"/>
        <w:contextualSpacing/>
        <w:rPr>
          <w:rFonts w:eastAsia="Calibri"/>
          <w:sz w:val="28"/>
          <w:szCs w:val="20"/>
          <w:lang w:eastAsia="en-US"/>
        </w:rPr>
      </w:pPr>
      <w:r w:rsidRPr="004A420A">
        <w:rPr>
          <w:rFonts w:eastAsia="Calibri"/>
          <w:sz w:val="28"/>
          <w:szCs w:val="20"/>
          <w:lang w:eastAsia="en-US"/>
        </w:rPr>
        <w:t>Группы диспансерного наблюдения гинекологических больных.</w:t>
      </w:r>
    </w:p>
    <w:p w:rsidR="009B0C83" w:rsidRPr="004A420A" w:rsidRDefault="009B0C83" w:rsidP="009B0C83">
      <w:pPr>
        <w:numPr>
          <w:ilvl w:val="0"/>
          <w:numId w:val="143"/>
        </w:numPr>
        <w:spacing w:line="276" w:lineRule="auto"/>
        <w:contextualSpacing/>
        <w:rPr>
          <w:rFonts w:eastAsia="Calibri"/>
          <w:sz w:val="28"/>
          <w:szCs w:val="20"/>
          <w:lang w:eastAsia="en-US"/>
        </w:rPr>
      </w:pPr>
      <w:r w:rsidRPr="004A420A">
        <w:rPr>
          <w:rFonts w:eastAsia="Calibri"/>
          <w:sz w:val="28"/>
          <w:szCs w:val="20"/>
          <w:lang w:eastAsia="en-US"/>
        </w:rPr>
        <w:t>Роль женской консультации в профилактике гинекологических заболеваний.</w:t>
      </w:r>
    </w:p>
    <w:p w:rsidR="009B0C83" w:rsidRPr="004A420A" w:rsidRDefault="009B0C83" w:rsidP="009B0C83">
      <w:pPr>
        <w:numPr>
          <w:ilvl w:val="0"/>
          <w:numId w:val="143"/>
        </w:numPr>
        <w:spacing w:line="276" w:lineRule="auto"/>
        <w:contextualSpacing/>
        <w:rPr>
          <w:rFonts w:eastAsia="Calibri"/>
          <w:sz w:val="28"/>
          <w:szCs w:val="20"/>
          <w:lang w:eastAsia="en-US"/>
        </w:rPr>
      </w:pPr>
      <w:r w:rsidRPr="004A420A">
        <w:rPr>
          <w:rFonts w:eastAsia="Calibri"/>
          <w:sz w:val="28"/>
          <w:szCs w:val="20"/>
          <w:lang w:eastAsia="en-US"/>
        </w:rPr>
        <w:t>Роль женской консультации в диагностике гинекологических заболеваний.</w:t>
      </w:r>
    </w:p>
    <w:p w:rsidR="009B0C83" w:rsidRPr="004A420A" w:rsidRDefault="009B0C83" w:rsidP="009B0C83">
      <w:pPr>
        <w:numPr>
          <w:ilvl w:val="0"/>
          <w:numId w:val="143"/>
        </w:numPr>
        <w:spacing w:line="276" w:lineRule="auto"/>
        <w:contextualSpacing/>
        <w:rPr>
          <w:rFonts w:eastAsia="Calibri"/>
          <w:sz w:val="28"/>
          <w:szCs w:val="20"/>
          <w:lang w:eastAsia="en-US"/>
        </w:rPr>
      </w:pPr>
      <w:r w:rsidRPr="004A420A">
        <w:rPr>
          <w:rFonts w:eastAsia="Calibri"/>
          <w:sz w:val="28"/>
          <w:szCs w:val="20"/>
          <w:lang w:eastAsia="en-US"/>
        </w:rPr>
        <w:t>Организация гинекологической помощи в сельской местности.</w:t>
      </w:r>
    </w:p>
    <w:p w:rsidR="009B0C83" w:rsidRPr="004A420A" w:rsidRDefault="009B0C83" w:rsidP="009B0C83">
      <w:pPr>
        <w:numPr>
          <w:ilvl w:val="0"/>
          <w:numId w:val="143"/>
        </w:numPr>
        <w:spacing w:line="276" w:lineRule="auto"/>
        <w:contextualSpacing/>
        <w:rPr>
          <w:rFonts w:eastAsia="Calibri"/>
          <w:sz w:val="28"/>
          <w:szCs w:val="20"/>
          <w:lang w:eastAsia="en-US"/>
        </w:rPr>
      </w:pPr>
      <w:r w:rsidRPr="004A420A">
        <w:rPr>
          <w:rFonts w:eastAsia="Calibri"/>
          <w:sz w:val="28"/>
          <w:szCs w:val="20"/>
          <w:lang w:eastAsia="en-US"/>
        </w:rPr>
        <w:t xml:space="preserve">Особенности диспансеризации в сельской местности. </w:t>
      </w:r>
    </w:p>
    <w:p w:rsidR="009B0C83" w:rsidRPr="004A420A" w:rsidRDefault="009B0C83" w:rsidP="009B0C83">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9B0C83" w:rsidRPr="004A420A" w:rsidRDefault="009B0C83" w:rsidP="009B0C83">
      <w:pPr>
        <w:numPr>
          <w:ilvl w:val="0"/>
          <w:numId w:val="144"/>
        </w:numPr>
        <w:spacing w:line="276" w:lineRule="auto"/>
        <w:contextualSpacing/>
        <w:rPr>
          <w:rFonts w:eastAsia="Calibri"/>
          <w:sz w:val="28"/>
          <w:szCs w:val="28"/>
          <w:lang w:eastAsia="en-US"/>
        </w:rPr>
      </w:pPr>
      <w:r w:rsidRPr="004A420A">
        <w:rPr>
          <w:rFonts w:eastAsia="Calibri"/>
          <w:sz w:val="28"/>
          <w:szCs w:val="28"/>
          <w:lang w:eastAsia="en-US"/>
        </w:rPr>
        <w:t>рисунки;</w:t>
      </w:r>
    </w:p>
    <w:p w:rsidR="009B0C83" w:rsidRPr="004A420A" w:rsidRDefault="009B0C83" w:rsidP="009B0C83">
      <w:pPr>
        <w:numPr>
          <w:ilvl w:val="0"/>
          <w:numId w:val="144"/>
        </w:numPr>
        <w:spacing w:line="276" w:lineRule="auto"/>
        <w:contextualSpacing/>
        <w:rPr>
          <w:rFonts w:eastAsia="Calibri"/>
          <w:sz w:val="28"/>
          <w:szCs w:val="28"/>
          <w:lang w:eastAsia="en-US"/>
        </w:rPr>
      </w:pPr>
      <w:r w:rsidRPr="004A420A">
        <w:rPr>
          <w:rFonts w:eastAsia="Calibri"/>
          <w:sz w:val="28"/>
          <w:szCs w:val="28"/>
          <w:lang w:eastAsia="en-US"/>
        </w:rPr>
        <w:t>ноутбук;</w:t>
      </w:r>
    </w:p>
    <w:p w:rsidR="009B0C83" w:rsidRPr="004A420A" w:rsidRDefault="009B0C83" w:rsidP="009B0C83">
      <w:pPr>
        <w:numPr>
          <w:ilvl w:val="0"/>
          <w:numId w:val="144"/>
        </w:numPr>
        <w:spacing w:line="276" w:lineRule="auto"/>
        <w:contextualSpacing/>
        <w:rPr>
          <w:rFonts w:eastAsia="Calibri"/>
          <w:sz w:val="28"/>
          <w:szCs w:val="28"/>
          <w:lang w:eastAsia="en-US"/>
        </w:rPr>
      </w:pPr>
      <w:r w:rsidRPr="004A420A">
        <w:rPr>
          <w:rFonts w:eastAsia="Calibri"/>
          <w:sz w:val="28"/>
          <w:szCs w:val="28"/>
          <w:lang w:eastAsia="en-US"/>
        </w:rPr>
        <w:t>проектор;</w:t>
      </w:r>
    </w:p>
    <w:p w:rsidR="009B0C83" w:rsidRPr="004A420A" w:rsidRDefault="009B0C83" w:rsidP="009B0C83">
      <w:pPr>
        <w:numPr>
          <w:ilvl w:val="0"/>
          <w:numId w:val="144"/>
        </w:numPr>
        <w:spacing w:line="276"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94080" behindDoc="1" locked="0" layoutInCell="1" allowOverlap="1">
            <wp:simplePos x="0" y="0"/>
            <wp:positionH relativeFrom="column">
              <wp:posOffset>4249420</wp:posOffset>
            </wp:positionH>
            <wp:positionV relativeFrom="paragraph">
              <wp:posOffset>133350</wp:posOffset>
            </wp:positionV>
            <wp:extent cx="1607185" cy="1626235"/>
            <wp:effectExtent l="19050" t="0" r="0" b="0"/>
            <wp:wrapThrough wrapText="bothSides">
              <wp:wrapPolygon edited="0">
                <wp:start x="6657" y="0"/>
                <wp:lineTo x="2048" y="3542"/>
                <wp:lineTo x="256" y="8097"/>
                <wp:lineTo x="-256" y="12145"/>
                <wp:lineTo x="1024" y="16194"/>
                <wp:lineTo x="1024" y="16700"/>
                <wp:lineTo x="4608" y="20242"/>
                <wp:lineTo x="6145" y="21254"/>
                <wp:lineTo x="6401" y="21254"/>
                <wp:lineTo x="14849" y="21254"/>
                <wp:lineTo x="15105" y="21254"/>
                <wp:lineTo x="16642" y="20242"/>
                <wp:lineTo x="20226" y="16700"/>
                <wp:lineTo x="20226" y="16194"/>
                <wp:lineTo x="21506" y="12398"/>
                <wp:lineTo x="21506" y="9868"/>
                <wp:lineTo x="21250" y="8097"/>
                <wp:lineTo x="19970" y="4048"/>
                <wp:lineTo x="14593" y="0"/>
                <wp:lineTo x="6657" y="0"/>
              </wp:wrapPolygon>
            </wp:wrapThrough>
            <wp:docPr id="153"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607185" cy="1626235"/>
                    </a:xfrm>
                    <a:prstGeom prst="decagon">
                      <a:avLst/>
                    </a:prstGeom>
                    <a:noFill/>
                    <a:ln>
                      <a:noFill/>
                    </a:ln>
                  </pic:spPr>
                </pic:pic>
              </a:graphicData>
            </a:graphic>
          </wp:anchor>
        </w:drawing>
      </w:r>
      <w:r w:rsidRPr="004A420A">
        <w:rPr>
          <w:rFonts w:eastAsia="Calibri"/>
          <w:sz w:val="28"/>
          <w:szCs w:val="28"/>
          <w:lang w:eastAsia="en-US"/>
        </w:rPr>
        <w:t>видеоролики;</w:t>
      </w:r>
    </w:p>
    <w:p w:rsidR="009B0C83" w:rsidRPr="004A420A" w:rsidRDefault="009B0C83" w:rsidP="009B0C83">
      <w:pPr>
        <w:numPr>
          <w:ilvl w:val="0"/>
          <w:numId w:val="144"/>
        </w:numPr>
        <w:spacing w:line="276" w:lineRule="auto"/>
        <w:contextualSpacing/>
        <w:rPr>
          <w:rFonts w:eastAsia="Calibri"/>
          <w:sz w:val="28"/>
          <w:szCs w:val="28"/>
          <w:lang w:eastAsia="en-US"/>
        </w:rPr>
      </w:pPr>
      <w:r w:rsidRPr="004A420A">
        <w:rPr>
          <w:rFonts w:eastAsia="Calibri"/>
          <w:sz w:val="28"/>
          <w:szCs w:val="28"/>
          <w:lang w:eastAsia="en-US"/>
        </w:rPr>
        <w:t>таблицы;</w:t>
      </w:r>
    </w:p>
    <w:p w:rsidR="009B0C83" w:rsidRPr="004A420A" w:rsidRDefault="009B0C83" w:rsidP="009B0C83">
      <w:pPr>
        <w:numPr>
          <w:ilvl w:val="0"/>
          <w:numId w:val="144"/>
        </w:numPr>
        <w:spacing w:line="276" w:lineRule="auto"/>
        <w:contextualSpacing/>
        <w:rPr>
          <w:rFonts w:eastAsia="Calibri"/>
          <w:sz w:val="28"/>
          <w:szCs w:val="28"/>
          <w:lang w:eastAsia="en-US"/>
        </w:rPr>
      </w:pPr>
      <w:r w:rsidRPr="004A420A">
        <w:rPr>
          <w:rFonts w:eastAsia="Calibri"/>
          <w:sz w:val="28"/>
          <w:szCs w:val="28"/>
          <w:lang w:eastAsia="en-US"/>
        </w:rPr>
        <w:t>кроссворды;</w:t>
      </w:r>
    </w:p>
    <w:p w:rsidR="009B0C83" w:rsidRPr="004A420A" w:rsidRDefault="009B0C83" w:rsidP="009B0C83">
      <w:pPr>
        <w:numPr>
          <w:ilvl w:val="0"/>
          <w:numId w:val="144"/>
        </w:numPr>
        <w:spacing w:line="276" w:lineRule="auto"/>
        <w:contextualSpacing/>
        <w:rPr>
          <w:rFonts w:eastAsia="Calibri"/>
          <w:sz w:val="28"/>
          <w:szCs w:val="28"/>
          <w:lang w:eastAsia="en-US"/>
        </w:rPr>
      </w:pPr>
      <w:r w:rsidRPr="004A420A">
        <w:rPr>
          <w:rFonts w:eastAsia="Calibri"/>
          <w:sz w:val="28"/>
          <w:szCs w:val="28"/>
          <w:lang w:eastAsia="en-US"/>
        </w:rPr>
        <w:t>схемы;</w:t>
      </w:r>
    </w:p>
    <w:p w:rsidR="009B0C83" w:rsidRPr="004A420A" w:rsidRDefault="009B0C83" w:rsidP="009B0C83">
      <w:pPr>
        <w:numPr>
          <w:ilvl w:val="0"/>
          <w:numId w:val="144"/>
        </w:numPr>
        <w:spacing w:line="276" w:lineRule="auto"/>
        <w:contextualSpacing/>
        <w:rPr>
          <w:rFonts w:eastAsia="Calibri"/>
          <w:sz w:val="28"/>
          <w:szCs w:val="28"/>
          <w:lang w:eastAsia="en-US"/>
        </w:rPr>
      </w:pPr>
      <w:r w:rsidRPr="004A420A">
        <w:rPr>
          <w:rFonts w:eastAsia="Calibri"/>
          <w:sz w:val="28"/>
          <w:szCs w:val="28"/>
          <w:lang w:eastAsia="en-US"/>
        </w:rPr>
        <w:t>мультимедийная презентация</w:t>
      </w:r>
    </w:p>
    <w:p w:rsidR="009B0C83" w:rsidRPr="004A420A" w:rsidRDefault="009B0C83" w:rsidP="009B0C83">
      <w:pPr>
        <w:numPr>
          <w:ilvl w:val="0"/>
          <w:numId w:val="144"/>
        </w:numPr>
        <w:spacing w:line="276" w:lineRule="auto"/>
        <w:contextualSpacing/>
        <w:rPr>
          <w:rFonts w:eastAsia="Calibri"/>
          <w:sz w:val="28"/>
          <w:szCs w:val="28"/>
          <w:lang w:eastAsia="en-US"/>
        </w:rPr>
      </w:pPr>
      <w:r w:rsidRPr="004A420A">
        <w:rPr>
          <w:rFonts w:eastAsia="Calibri"/>
          <w:sz w:val="28"/>
          <w:szCs w:val="28"/>
          <w:lang w:eastAsia="en-US"/>
        </w:rPr>
        <w:t>гинекологический фантом,</w:t>
      </w:r>
    </w:p>
    <w:p w:rsidR="009B0C83" w:rsidRPr="004A420A" w:rsidRDefault="009B0C83" w:rsidP="009B0C83">
      <w:pPr>
        <w:numPr>
          <w:ilvl w:val="0"/>
          <w:numId w:val="144"/>
        </w:numPr>
        <w:spacing w:line="276" w:lineRule="auto"/>
        <w:contextualSpacing/>
        <w:rPr>
          <w:rFonts w:eastAsia="Calibri"/>
          <w:sz w:val="28"/>
          <w:szCs w:val="28"/>
          <w:lang w:eastAsia="en-US"/>
        </w:rPr>
      </w:pPr>
      <w:r w:rsidRPr="004A420A">
        <w:rPr>
          <w:rFonts w:eastAsia="Calibri"/>
          <w:sz w:val="28"/>
          <w:szCs w:val="28"/>
          <w:lang w:eastAsia="en-US"/>
        </w:rPr>
        <w:t xml:space="preserve">истории гинекологических больных </w:t>
      </w:r>
      <w:r w:rsidRPr="004A420A">
        <w:rPr>
          <w:rFonts w:eastAsia="Calibri"/>
          <w:sz w:val="28"/>
          <w:szCs w:val="28"/>
          <w:lang w:eastAsia="en-US"/>
        </w:rPr>
        <w:br/>
        <w:t>с данной патологией.</w:t>
      </w:r>
      <w:r w:rsidRPr="004A420A">
        <w:rPr>
          <w:rFonts w:eastAsia="Calibri"/>
          <w:noProof/>
          <w:sz w:val="28"/>
          <w:szCs w:val="28"/>
        </w:rPr>
        <w:t xml:space="preserve"> </w:t>
      </w:r>
    </w:p>
    <w:p w:rsidR="009B0C83" w:rsidRPr="004A420A" w:rsidRDefault="009B0C83" w:rsidP="009B0C83">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9B0C83" w:rsidRPr="004A420A" w:rsidRDefault="009B0C83" w:rsidP="009B0C83">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9B0C83" w:rsidRPr="004A420A" w:rsidRDefault="009B0C83" w:rsidP="009B0C83">
      <w:pPr>
        <w:spacing w:before="240" w:after="240" w:line="264" w:lineRule="auto"/>
        <w:ind w:left="357" w:hanging="357"/>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 xml:space="preserve"> ТЕСТОВЫЙ КОНТРОЛЬ</w:t>
      </w:r>
    </w:p>
    <w:p w:rsidR="009B0C83" w:rsidRPr="004A420A" w:rsidRDefault="009B0C83" w:rsidP="009B0C83">
      <w:pPr>
        <w:spacing w:line="276" w:lineRule="auto"/>
        <w:ind w:left="357" w:hanging="357"/>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9B0C83" w:rsidRPr="004A420A" w:rsidRDefault="009B0C83" w:rsidP="009B0C83">
      <w:pPr>
        <w:spacing w:line="276" w:lineRule="auto"/>
        <w:ind w:left="357" w:hanging="357"/>
        <w:jc w:val="center"/>
        <w:rPr>
          <w:rFonts w:eastAsia="Calibri"/>
          <w:b/>
          <w:sz w:val="28"/>
          <w:szCs w:val="28"/>
          <w:lang w:eastAsia="en-US"/>
        </w:rPr>
      </w:pPr>
    </w:p>
    <w:p w:rsidR="009B0C83" w:rsidRPr="004A420A" w:rsidRDefault="009B0C83" w:rsidP="009B0C83">
      <w:pPr>
        <w:widowControl w:val="0"/>
        <w:tabs>
          <w:tab w:val="left" w:pos="426"/>
        </w:tabs>
        <w:suppressAutoHyphens/>
        <w:autoSpaceDE w:val="0"/>
        <w:autoSpaceDN w:val="0"/>
        <w:adjustRightInd w:val="0"/>
        <w:spacing w:after="120" w:line="300" w:lineRule="auto"/>
        <w:ind w:left="425" w:hanging="425"/>
        <w:rPr>
          <w:rFonts w:eastAsia="Calibri"/>
          <w:bCs/>
          <w:sz w:val="28"/>
          <w:szCs w:val="20"/>
          <w:lang w:eastAsia="en-US"/>
        </w:rPr>
      </w:pPr>
      <w:r w:rsidRPr="004A420A">
        <w:rPr>
          <w:rFonts w:eastAsia="Calibri"/>
          <w:b/>
          <w:sz w:val="28"/>
          <w:szCs w:val="20"/>
          <w:lang w:eastAsia="en-US"/>
        </w:rPr>
        <w:t xml:space="preserve">1. </w:t>
      </w:r>
      <w:r w:rsidRPr="004A420A">
        <w:rPr>
          <w:rFonts w:eastAsia="Calibri"/>
          <w:b/>
          <w:sz w:val="28"/>
          <w:szCs w:val="20"/>
          <w:lang w:eastAsia="en-US"/>
        </w:rPr>
        <w:tab/>
        <w:t>Целью работы женской консультации является:</w:t>
      </w:r>
      <w:r w:rsidRPr="004A420A">
        <w:rPr>
          <w:rFonts w:eastAsia="Calibri"/>
          <w:b/>
          <w:sz w:val="28"/>
          <w:szCs w:val="20"/>
          <w:lang w:eastAsia="en-US"/>
        </w:rPr>
        <w:br/>
      </w:r>
      <w:r w:rsidRPr="004A420A">
        <w:rPr>
          <w:rFonts w:eastAsia="Calibri"/>
          <w:sz w:val="28"/>
          <w:szCs w:val="20"/>
          <w:lang w:eastAsia="en-US"/>
        </w:rPr>
        <w:t>а) диспансерное наблюдение за беременными женщинами</w:t>
      </w:r>
      <w:r w:rsidRPr="004A420A">
        <w:rPr>
          <w:rFonts w:eastAsia="Calibri"/>
          <w:sz w:val="28"/>
          <w:szCs w:val="20"/>
          <w:lang w:eastAsia="en-US"/>
        </w:rPr>
        <w:br/>
        <w:t>б) диспансерное наблюдение за гинекологическими больными</w:t>
      </w:r>
      <w:r w:rsidRPr="004A420A">
        <w:rPr>
          <w:rFonts w:eastAsia="Calibri"/>
          <w:sz w:val="28"/>
          <w:szCs w:val="20"/>
          <w:lang w:eastAsia="en-US"/>
        </w:rPr>
        <w:br/>
        <w:t>в) лечебная акушерско-гинекологическая помощь</w:t>
      </w:r>
      <w:r w:rsidRPr="004A420A">
        <w:rPr>
          <w:rFonts w:eastAsia="Calibri"/>
          <w:sz w:val="28"/>
          <w:szCs w:val="20"/>
          <w:lang w:eastAsia="en-US"/>
        </w:rPr>
        <w:br/>
      </w:r>
      <w:r w:rsidRPr="004A420A">
        <w:rPr>
          <w:rFonts w:eastAsia="Calibri"/>
          <w:bCs/>
          <w:sz w:val="28"/>
          <w:szCs w:val="20"/>
          <w:lang w:eastAsia="en-US"/>
        </w:rPr>
        <w:t>г) оказание амбулаторной лечебно-профилактической акушерско - гинекологической помощи, направленной на сохранение репродуктивного здоровья, оздоровление женщин, профилактику  материнской и перинатальной заболеваемости и смертности</w:t>
      </w:r>
      <w:r w:rsidRPr="004A420A">
        <w:rPr>
          <w:rFonts w:eastAsia="Calibri"/>
          <w:bCs/>
          <w:sz w:val="28"/>
          <w:szCs w:val="20"/>
          <w:lang w:eastAsia="en-US"/>
        </w:rPr>
        <w:br/>
      </w:r>
    </w:p>
    <w:p w:rsidR="009B0C83" w:rsidRPr="004A420A" w:rsidRDefault="009B0C83" w:rsidP="009B0C83">
      <w:pPr>
        <w:widowControl w:val="0"/>
        <w:tabs>
          <w:tab w:val="left" w:pos="426"/>
        </w:tabs>
        <w:suppressAutoHyphens/>
        <w:autoSpaceDE w:val="0"/>
        <w:autoSpaceDN w:val="0"/>
        <w:adjustRightInd w:val="0"/>
        <w:spacing w:after="120" w:line="300" w:lineRule="auto"/>
        <w:ind w:left="425" w:hanging="425"/>
        <w:rPr>
          <w:rFonts w:eastAsia="Calibri"/>
          <w:sz w:val="28"/>
          <w:szCs w:val="20"/>
          <w:lang w:eastAsia="en-US"/>
        </w:rPr>
      </w:pPr>
      <w:r w:rsidRPr="004A420A">
        <w:rPr>
          <w:rFonts w:eastAsia="Calibri"/>
          <w:b/>
          <w:bCs/>
          <w:sz w:val="28"/>
          <w:szCs w:val="20"/>
          <w:lang w:eastAsia="en-US"/>
        </w:rPr>
        <w:t xml:space="preserve">2. </w:t>
      </w:r>
      <w:r w:rsidRPr="004A420A">
        <w:rPr>
          <w:rFonts w:eastAsia="Calibri"/>
          <w:b/>
          <w:bCs/>
          <w:sz w:val="28"/>
          <w:szCs w:val="20"/>
          <w:lang w:eastAsia="en-US"/>
        </w:rPr>
        <w:tab/>
      </w:r>
      <w:r w:rsidRPr="004A420A">
        <w:rPr>
          <w:rFonts w:eastAsia="Calibri"/>
          <w:b/>
          <w:sz w:val="28"/>
          <w:szCs w:val="20"/>
          <w:lang w:eastAsia="en-US"/>
        </w:rPr>
        <w:t>Задачами женской консультации по оказанию гинекологической помощи являются:</w:t>
      </w:r>
      <w:r w:rsidRPr="004A420A">
        <w:rPr>
          <w:rFonts w:eastAsia="Calibri"/>
          <w:b/>
          <w:sz w:val="28"/>
          <w:szCs w:val="20"/>
          <w:lang w:eastAsia="en-US"/>
        </w:rPr>
        <w:br/>
      </w:r>
      <w:r w:rsidRPr="004A420A">
        <w:rPr>
          <w:rFonts w:eastAsia="Calibri"/>
          <w:bCs/>
          <w:sz w:val="28"/>
          <w:szCs w:val="20"/>
          <w:lang w:eastAsia="en-US"/>
        </w:rPr>
        <w:t>а) проведение квалифицированной диагностики,  лечения и реабилитации гинекологических  заболеваний с использованием современных технологий</w:t>
      </w:r>
      <w:r w:rsidRPr="004A420A">
        <w:rPr>
          <w:rFonts w:eastAsia="Calibri"/>
          <w:bCs/>
          <w:sz w:val="28"/>
          <w:szCs w:val="20"/>
          <w:lang w:eastAsia="en-US"/>
        </w:rPr>
        <w:br/>
        <w:t>б) проведение профилактических мероприятий для предупреждения гинекологических и онкологических заболеваний</w:t>
      </w:r>
      <w:r w:rsidRPr="004A420A">
        <w:rPr>
          <w:rFonts w:eastAsia="Calibri"/>
          <w:bCs/>
          <w:sz w:val="28"/>
          <w:szCs w:val="20"/>
          <w:lang w:eastAsia="en-US"/>
        </w:rPr>
        <w:br/>
        <w:t>в) проведение санитарно-просветительной работы</w:t>
      </w:r>
      <w:r w:rsidRPr="004A420A">
        <w:rPr>
          <w:rFonts w:eastAsia="Calibri"/>
          <w:bCs/>
          <w:sz w:val="28"/>
          <w:szCs w:val="20"/>
          <w:lang w:eastAsia="en-US"/>
        </w:rPr>
        <w:br/>
        <w:t>г) обеспечение преемственности в обследовании и лечении женщин с акушерско-гинекологическими   и другими лечебно-профилактическими учреждениями</w:t>
      </w:r>
      <w:r w:rsidRPr="004A420A">
        <w:rPr>
          <w:rFonts w:eastAsia="Calibri"/>
          <w:bCs/>
          <w:sz w:val="28"/>
          <w:szCs w:val="20"/>
          <w:lang w:eastAsia="en-US"/>
        </w:rPr>
        <w:br/>
      </w:r>
    </w:p>
    <w:p w:rsidR="009B0C83" w:rsidRPr="004A420A" w:rsidRDefault="009B0C83" w:rsidP="009B0C83">
      <w:pPr>
        <w:widowControl w:val="0"/>
        <w:tabs>
          <w:tab w:val="left" w:pos="426"/>
        </w:tabs>
        <w:suppressAutoHyphens/>
        <w:autoSpaceDE w:val="0"/>
        <w:autoSpaceDN w:val="0"/>
        <w:adjustRightInd w:val="0"/>
        <w:spacing w:after="120" w:line="300" w:lineRule="auto"/>
        <w:ind w:left="425" w:hanging="425"/>
        <w:rPr>
          <w:rFonts w:eastAsia="Calibri"/>
          <w:b/>
          <w:sz w:val="28"/>
          <w:szCs w:val="20"/>
          <w:lang w:eastAsia="en-US"/>
        </w:rPr>
      </w:pPr>
      <w:r w:rsidRPr="004A420A">
        <w:rPr>
          <w:rFonts w:eastAsia="Calibri"/>
          <w:b/>
          <w:bCs/>
          <w:sz w:val="28"/>
          <w:szCs w:val="20"/>
          <w:lang w:eastAsia="en-US"/>
        </w:rPr>
        <w:t>3</w:t>
      </w:r>
      <w:r w:rsidRPr="004A420A">
        <w:rPr>
          <w:rFonts w:eastAsia="Calibri"/>
          <w:b/>
          <w:sz w:val="28"/>
          <w:szCs w:val="20"/>
          <w:lang w:eastAsia="en-US"/>
        </w:rPr>
        <w:t xml:space="preserve">. </w:t>
      </w:r>
      <w:r w:rsidRPr="004A420A">
        <w:rPr>
          <w:rFonts w:eastAsia="Calibri"/>
          <w:b/>
          <w:sz w:val="28"/>
          <w:szCs w:val="20"/>
          <w:lang w:eastAsia="en-US"/>
        </w:rPr>
        <w:tab/>
        <w:t>Укажите принципы работы женской консультации: территориально-участковый принцип работы с жестким регламентированием</w:t>
      </w:r>
      <w:r w:rsidRPr="004A420A">
        <w:rPr>
          <w:rFonts w:eastAsia="Calibri"/>
          <w:b/>
          <w:sz w:val="28"/>
          <w:szCs w:val="20"/>
          <w:lang w:eastAsia="en-US"/>
        </w:rPr>
        <w:br/>
      </w:r>
      <w:r w:rsidRPr="004A420A">
        <w:rPr>
          <w:rFonts w:eastAsia="Calibri"/>
          <w:sz w:val="28"/>
          <w:szCs w:val="20"/>
          <w:lang w:eastAsia="en-US"/>
        </w:rPr>
        <w:t>а) свободное обслуживание населения</w:t>
      </w:r>
      <w:r w:rsidRPr="004A420A">
        <w:rPr>
          <w:rFonts w:eastAsia="Calibri"/>
          <w:sz w:val="28"/>
          <w:szCs w:val="20"/>
          <w:lang w:eastAsia="en-US"/>
        </w:rPr>
        <w:br/>
      </w:r>
      <w:r w:rsidRPr="004A420A">
        <w:rPr>
          <w:rFonts w:eastAsia="Calibri"/>
          <w:bCs/>
          <w:sz w:val="28"/>
          <w:szCs w:val="20"/>
          <w:lang w:eastAsia="en-US"/>
        </w:rPr>
        <w:t>б) режим работы ЖК устанавливается с учетом безотказного обеспечения амбулаторной акушерско-гинекологической помощью женщинам в их нерабочее время</w:t>
      </w:r>
      <w:r w:rsidRPr="004A420A">
        <w:rPr>
          <w:rFonts w:eastAsia="Calibri"/>
          <w:sz w:val="28"/>
          <w:szCs w:val="20"/>
          <w:lang w:eastAsia="en-US"/>
        </w:rPr>
        <w:br/>
      </w:r>
      <w:r w:rsidRPr="004A420A">
        <w:rPr>
          <w:rFonts w:eastAsia="Calibri"/>
          <w:b/>
          <w:sz w:val="28"/>
          <w:szCs w:val="20"/>
          <w:lang w:eastAsia="en-US"/>
        </w:rPr>
        <w:br/>
      </w:r>
    </w:p>
    <w:p w:rsidR="009B0C83" w:rsidRPr="004A420A" w:rsidRDefault="009B0C83" w:rsidP="009B0C83">
      <w:pPr>
        <w:widowControl w:val="0"/>
        <w:tabs>
          <w:tab w:val="left" w:pos="426"/>
        </w:tabs>
        <w:suppressAutoHyphens/>
        <w:autoSpaceDE w:val="0"/>
        <w:autoSpaceDN w:val="0"/>
        <w:adjustRightInd w:val="0"/>
        <w:spacing w:after="120" w:line="300" w:lineRule="auto"/>
        <w:ind w:left="425" w:hanging="425"/>
        <w:rPr>
          <w:rFonts w:eastAsia="Calibri"/>
          <w:sz w:val="28"/>
          <w:szCs w:val="20"/>
          <w:lang w:eastAsia="en-US"/>
        </w:rPr>
      </w:pPr>
      <w:r w:rsidRPr="004A420A">
        <w:rPr>
          <w:rFonts w:eastAsia="Calibri"/>
          <w:b/>
          <w:sz w:val="28"/>
          <w:szCs w:val="20"/>
          <w:lang w:eastAsia="en-US"/>
        </w:rPr>
        <w:lastRenderedPageBreak/>
        <w:t xml:space="preserve">4. </w:t>
      </w:r>
      <w:r w:rsidRPr="004A420A">
        <w:rPr>
          <w:rFonts w:eastAsia="Calibri"/>
          <w:b/>
          <w:sz w:val="28"/>
          <w:szCs w:val="20"/>
          <w:lang w:eastAsia="en-US"/>
        </w:rPr>
        <w:tab/>
        <w:t>Укажите учетные документы по наблюдению гинекологических больных:</w:t>
      </w:r>
      <w:r w:rsidRPr="004A420A">
        <w:rPr>
          <w:rFonts w:eastAsia="Calibri"/>
          <w:b/>
          <w:sz w:val="28"/>
          <w:szCs w:val="20"/>
          <w:lang w:eastAsia="en-US"/>
        </w:rPr>
        <w:br/>
      </w:r>
      <w:r w:rsidRPr="004A420A">
        <w:rPr>
          <w:rFonts w:eastAsia="Calibri"/>
          <w:bCs/>
          <w:sz w:val="28"/>
          <w:szCs w:val="20"/>
          <w:lang w:eastAsia="en-US"/>
        </w:rPr>
        <w:t>а) медицинская карта амбулаторного больного (форма 25\у)</w:t>
      </w:r>
      <w:r w:rsidRPr="004A420A">
        <w:rPr>
          <w:rFonts w:eastAsia="Calibri"/>
          <w:bCs/>
          <w:sz w:val="28"/>
          <w:szCs w:val="20"/>
          <w:lang w:eastAsia="en-US"/>
        </w:rPr>
        <w:br/>
      </w:r>
      <w:r w:rsidRPr="004A420A">
        <w:rPr>
          <w:rFonts w:eastAsia="Calibri"/>
          <w:sz w:val="28"/>
          <w:szCs w:val="20"/>
          <w:lang w:eastAsia="en-US"/>
        </w:rPr>
        <w:t>б) талон на прием к врачу</w:t>
      </w:r>
      <w:r w:rsidRPr="004A420A">
        <w:rPr>
          <w:rFonts w:eastAsia="Calibri"/>
          <w:sz w:val="28"/>
          <w:szCs w:val="20"/>
          <w:lang w:eastAsia="en-US"/>
        </w:rPr>
        <w:br/>
        <w:t>в) дневник работы врача</w:t>
      </w:r>
      <w:r w:rsidRPr="004A420A">
        <w:rPr>
          <w:rFonts w:eastAsia="Calibri"/>
          <w:sz w:val="28"/>
          <w:szCs w:val="20"/>
          <w:lang w:eastAsia="en-US"/>
        </w:rPr>
        <w:br/>
      </w:r>
    </w:p>
    <w:p w:rsidR="009B0C83" w:rsidRPr="004A420A" w:rsidRDefault="009B0C83" w:rsidP="009B0C83">
      <w:pPr>
        <w:widowControl w:val="0"/>
        <w:tabs>
          <w:tab w:val="left" w:pos="426"/>
        </w:tabs>
        <w:suppressAutoHyphens/>
        <w:autoSpaceDE w:val="0"/>
        <w:autoSpaceDN w:val="0"/>
        <w:adjustRightInd w:val="0"/>
        <w:spacing w:after="120" w:line="300" w:lineRule="auto"/>
        <w:ind w:left="425" w:hanging="425"/>
        <w:rPr>
          <w:rFonts w:eastAsia="Calibri"/>
          <w:bCs/>
          <w:sz w:val="28"/>
          <w:szCs w:val="20"/>
          <w:lang w:eastAsia="en-US"/>
        </w:rPr>
      </w:pPr>
      <w:r w:rsidRPr="004A420A">
        <w:rPr>
          <w:rFonts w:eastAsia="Calibri"/>
          <w:b/>
          <w:sz w:val="28"/>
          <w:szCs w:val="20"/>
          <w:lang w:eastAsia="en-US"/>
        </w:rPr>
        <w:t xml:space="preserve">5. </w:t>
      </w:r>
      <w:r w:rsidRPr="004A420A">
        <w:rPr>
          <w:rFonts w:eastAsia="Calibri"/>
          <w:b/>
          <w:sz w:val="28"/>
          <w:szCs w:val="20"/>
          <w:lang w:eastAsia="en-US"/>
        </w:rPr>
        <w:tab/>
        <w:t>В структуру профилактического гинекологического осмотра входит:</w:t>
      </w:r>
      <w:r w:rsidRPr="004A420A">
        <w:rPr>
          <w:rFonts w:eastAsia="Calibri"/>
          <w:b/>
          <w:sz w:val="28"/>
          <w:szCs w:val="20"/>
          <w:lang w:eastAsia="en-US"/>
        </w:rPr>
        <w:br/>
      </w:r>
      <w:r w:rsidRPr="004A420A">
        <w:rPr>
          <w:rFonts w:eastAsia="Calibri"/>
          <w:sz w:val="28"/>
          <w:szCs w:val="20"/>
          <w:lang w:eastAsia="en-US"/>
        </w:rPr>
        <w:t>а) выявление жалоб</w:t>
      </w:r>
      <w:r w:rsidRPr="004A420A">
        <w:rPr>
          <w:rFonts w:eastAsia="Calibri"/>
          <w:sz w:val="28"/>
          <w:szCs w:val="20"/>
          <w:lang w:eastAsia="en-US"/>
        </w:rPr>
        <w:br/>
        <w:t>б) осмотр молочных желез</w:t>
      </w:r>
      <w:r w:rsidRPr="004A420A">
        <w:rPr>
          <w:rFonts w:eastAsia="Calibri"/>
          <w:sz w:val="28"/>
          <w:szCs w:val="20"/>
          <w:lang w:eastAsia="en-US"/>
        </w:rPr>
        <w:br/>
        <w:t>в) специальное гинекологическое исследование</w:t>
      </w:r>
      <w:r w:rsidRPr="004A420A">
        <w:rPr>
          <w:rFonts w:eastAsia="Calibri"/>
          <w:sz w:val="28"/>
          <w:szCs w:val="20"/>
          <w:lang w:eastAsia="en-US"/>
        </w:rPr>
        <w:br/>
        <w:t>г) все верно</w:t>
      </w:r>
      <w:r w:rsidRPr="004A420A">
        <w:rPr>
          <w:rFonts w:eastAsia="Calibri"/>
          <w:sz w:val="28"/>
          <w:szCs w:val="20"/>
          <w:lang w:eastAsia="en-US"/>
        </w:rPr>
        <w:br/>
      </w:r>
    </w:p>
    <w:p w:rsidR="009B0C83" w:rsidRPr="004A420A" w:rsidRDefault="009B0C83" w:rsidP="009B0C83">
      <w:pPr>
        <w:widowControl w:val="0"/>
        <w:tabs>
          <w:tab w:val="left" w:pos="426"/>
        </w:tabs>
        <w:suppressAutoHyphens/>
        <w:autoSpaceDE w:val="0"/>
        <w:autoSpaceDN w:val="0"/>
        <w:adjustRightInd w:val="0"/>
        <w:spacing w:after="120" w:line="300" w:lineRule="auto"/>
        <w:ind w:left="425" w:hanging="425"/>
        <w:rPr>
          <w:rFonts w:eastAsia="Calibri"/>
          <w:bCs/>
          <w:sz w:val="28"/>
          <w:szCs w:val="20"/>
          <w:lang w:eastAsia="en-US"/>
        </w:rPr>
      </w:pPr>
      <w:r w:rsidRPr="004A420A">
        <w:rPr>
          <w:rFonts w:eastAsia="Calibri"/>
          <w:b/>
          <w:sz w:val="28"/>
          <w:szCs w:val="20"/>
          <w:lang w:eastAsia="en-US"/>
        </w:rPr>
        <w:t xml:space="preserve">6. </w:t>
      </w:r>
      <w:r w:rsidRPr="004A420A">
        <w:rPr>
          <w:rFonts w:eastAsia="Calibri"/>
          <w:b/>
          <w:sz w:val="28"/>
          <w:szCs w:val="20"/>
          <w:lang w:eastAsia="en-US"/>
        </w:rPr>
        <w:tab/>
        <w:t>Гинекологические заболевания диагностируются при:</w:t>
      </w:r>
      <w:r w:rsidRPr="004A420A">
        <w:rPr>
          <w:rFonts w:eastAsia="Calibri"/>
          <w:b/>
          <w:sz w:val="28"/>
          <w:szCs w:val="20"/>
          <w:lang w:eastAsia="en-US"/>
        </w:rPr>
        <w:br/>
      </w:r>
      <w:r w:rsidRPr="004A420A">
        <w:rPr>
          <w:rFonts w:eastAsia="Calibri"/>
          <w:sz w:val="28"/>
          <w:szCs w:val="20"/>
          <w:lang w:eastAsia="en-US"/>
        </w:rPr>
        <w:t>а) самостоятельном обращении женщин в женскую консультацию</w:t>
      </w:r>
      <w:r w:rsidRPr="004A420A">
        <w:rPr>
          <w:rFonts w:eastAsia="Calibri"/>
          <w:sz w:val="28"/>
          <w:szCs w:val="20"/>
          <w:lang w:eastAsia="en-US"/>
        </w:rPr>
        <w:br/>
        <w:t>б) при проведении профилактических осмотров</w:t>
      </w:r>
      <w:r w:rsidRPr="004A420A">
        <w:rPr>
          <w:rFonts w:eastAsia="Calibri"/>
          <w:sz w:val="28"/>
          <w:szCs w:val="20"/>
          <w:lang w:eastAsia="en-US"/>
        </w:rPr>
        <w:br/>
        <w:t>в) при осмотре женщин на дому (по вызову или активном посещении врача)</w:t>
      </w:r>
      <w:r w:rsidRPr="004A420A">
        <w:rPr>
          <w:rFonts w:eastAsia="Calibri"/>
          <w:sz w:val="28"/>
          <w:szCs w:val="20"/>
          <w:lang w:eastAsia="en-US"/>
        </w:rPr>
        <w:br/>
        <w:t>г) все верно</w:t>
      </w:r>
      <w:r w:rsidRPr="004A420A">
        <w:rPr>
          <w:rFonts w:eastAsia="Calibri"/>
          <w:sz w:val="28"/>
          <w:szCs w:val="20"/>
          <w:lang w:eastAsia="en-US"/>
        </w:rPr>
        <w:br/>
      </w:r>
    </w:p>
    <w:p w:rsidR="009B0C83" w:rsidRPr="004A420A" w:rsidRDefault="009B0C83" w:rsidP="009B0C83">
      <w:pPr>
        <w:widowControl w:val="0"/>
        <w:tabs>
          <w:tab w:val="left" w:pos="426"/>
        </w:tabs>
        <w:suppressAutoHyphens/>
        <w:autoSpaceDE w:val="0"/>
        <w:autoSpaceDN w:val="0"/>
        <w:adjustRightInd w:val="0"/>
        <w:spacing w:after="120" w:line="300" w:lineRule="auto"/>
        <w:ind w:left="425" w:hanging="425"/>
        <w:rPr>
          <w:rFonts w:eastAsia="Calibri"/>
          <w:sz w:val="28"/>
          <w:szCs w:val="20"/>
          <w:lang w:eastAsia="en-US"/>
        </w:rPr>
      </w:pPr>
      <w:r w:rsidRPr="004A420A">
        <w:rPr>
          <w:rFonts w:eastAsia="Calibri"/>
          <w:sz w:val="28"/>
          <w:szCs w:val="20"/>
          <w:lang w:eastAsia="en-US"/>
        </w:rPr>
        <w:t>7</w:t>
      </w:r>
      <w:r w:rsidRPr="004A420A">
        <w:rPr>
          <w:rFonts w:eastAsia="Calibri"/>
          <w:b/>
          <w:sz w:val="28"/>
          <w:szCs w:val="20"/>
          <w:lang w:eastAsia="en-US"/>
        </w:rPr>
        <w:t xml:space="preserve">. </w:t>
      </w:r>
      <w:r w:rsidRPr="004A420A">
        <w:rPr>
          <w:rFonts w:eastAsia="Calibri"/>
          <w:b/>
          <w:sz w:val="28"/>
          <w:szCs w:val="20"/>
          <w:lang w:eastAsia="en-US"/>
        </w:rPr>
        <w:tab/>
        <w:t>К качественным показателям работы женской консультации относятся:</w:t>
      </w:r>
      <w:r w:rsidRPr="004A420A">
        <w:rPr>
          <w:rFonts w:eastAsia="Calibri"/>
          <w:b/>
          <w:sz w:val="28"/>
          <w:szCs w:val="20"/>
          <w:lang w:eastAsia="en-US"/>
        </w:rPr>
        <w:br/>
      </w:r>
      <w:r w:rsidRPr="004A420A">
        <w:rPr>
          <w:rFonts w:eastAsia="Calibri"/>
          <w:sz w:val="28"/>
          <w:szCs w:val="20"/>
          <w:lang w:eastAsia="en-US"/>
        </w:rPr>
        <w:t>а) показатель заболеваемости с временной утратой трудоспособности</w:t>
      </w:r>
      <w:r w:rsidRPr="004A420A">
        <w:rPr>
          <w:rFonts w:eastAsia="Calibri"/>
          <w:sz w:val="28"/>
          <w:szCs w:val="20"/>
          <w:lang w:eastAsia="en-US"/>
        </w:rPr>
        <w:br/>
        <w:t>б) показатель позднего выявления злокачественных образований</w:t>
      </w:r>
      <w:r w:rsidRPr="004A420A">
        <w:rPr>
          <w:rFonts w:eastAsia="Calibri"/>
          <w:sz w:val="28"/>
          <w:szCs w:val="20"/>
          <w:lang w:eastAsia="en-US"/>
        </w:rPr>
        <w:br/>
        <w:t>в) показатель медицинских абортов на 1000 женщин фертильного возраста</w:t>
      </w:r>
      <w:r w:rsidRPr="004A420A">
        <w:rPr>
          <w:rFonts w:eastAsia="Calibri"/>
          <w:sz w:val="28"/>
          <w:szCs w:val="20"/>
          <w:lang w:eastAsia="en-US"/>
        </w:rPr>
        <w:br/>
        <w:t>г) все верно</w:t>
      </w:r>
    </w:p>
    <w:p w:rsidR="009B0C83" w:rsidRPr="004A420A" w:rsidRDefault="009B0C83" w:rsidP="009B0C83">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9B0C83" w:rsidRPr="004A420A" w:rsidRDefault="009B0C83" w:rsidP="009B0C83">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9B0C83" w:rsidRPr="004A420A" w:rsidRDefault="009B0C83" w:rsidP="009B0C83">
      <w:pPr>
        <w:spacing w:before="240" w:after="240" w:line="264"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9B0C83" w:rsidRPr="004A420A" w:rsidRDefault="009B0C83" w:rsidP="009B0C83">
      <w:pPr>
        <w:spacing w:line="276" w:lineRule="auto"/>
        <w:jc w:val="center"/>
        <w:rPr>
          <w:rFonts w:ascii="Calibri" w:eastAsia="Calibri" w:hAnsi="Calibri"/>
          <w:b/>
          <w:i/>
          <w:sz w:val="28"/>
          <w:szCs w:val="28"/>
          <w:lang w:eastAsia="en-US"/>
        </w:rPr>
      </w:pPr>
      <w:r w:rsidRPr="004A420A">
        <w:rPr>
          <w:rFonts w:ascii="Calibri" w:eastAsia="Calibri" w:hAnsi="Calibri"/>
          <w:b/>
          <w:i/>
          <w:sz w:val="28"/>
          <w:szCs w:val="28"/>
          <w:lang w:eastAsia="en-US"/>
        </w:rPr>
        <w:t>Ответьте на поставленные вопросы</w:t>
      </w:r>
    </w:p>
    <w:p w:rsidR="009B0C83" w:rsidRPr="004A420A" w:rsidRDefault="009B0C83" w:rsidP="009B0C83">
      <w:pPr>
        <w:spacing w:line="276" w:lineRule="auto"/>
        <w:jc w:val="center"/>
        <w:rPr>
          <w:rFonts w:ascii="Calibri" w:eastAsia="Calibri" w:hAnsi="Calibri"/>
          <w:b/>
          <w:i/>
          <w:sz w:val="28"/>
          <w:szCs w:val="28"/>
          <w:lang w:eastAsia="en-US"/>
        </w:rPr>
      </w:pPr>
    </w:p>
    <w:p w:rsidR="009B0C83" w:rsidRPr="004A420A" w:rsidRDefault="009B0C83" w:rsidP="009B0C83">
      <w:pPr>
        <w:numPr>
          <w:ilvl w:val="0"/>
          <w:numId w:val="145"/>
        </w:numPr>
        <w:suppressAutoHyphens/>
        <w:spacing w:line="252" w:lineRule="auto"/>
        <w:ind w:left="357"/>
        <w:contextualSpacing/>
        <w:jc w:val="both"/>
        <w:outlineLvl w:val="0"/>
        <w:rPr>
          <w:rFonts w:eastAsia="Calibri"/>
          <w:sz w:val="28"/>
          <w:lang w:eastAsia="en-US"/>
        </w:rPr>
      </w:pPr>
      <w:r w:rsidRPr="004A420A">
        <w:rPr>
          <w:rFonts w:eastAsia="Calibri"/>
          <w:sz w:val="28"/>
          <w:szCs w:val="22"/>
          <w:lang w:eastAsia="en-US"/>
        </w:rPr>
        <w:t>Какие критерии определения групп здоровья используют для оценки результатов профилактических гинекологических осмотров?</w:t>
      </w:r>
    </w:p>
    <w:p w:rsidR="009B0C83" w:rsidRPr="004A420A" w:rsidRDefault="009B0C83" w:rsidP="009B0C83">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45"/>
        </w:numPr>
        <w:suppressAutoHyphens/>
        <w:spacing w:line="252" w:lineRule="auto"/>
        <w:ind w:left="357"/>
        <w:contextualSpacing/>
        <w:jc w:val="both"/>
        <w:outlineLvl w:val="0"/>
        <w:rPr>
          <w:rFonts w:eastAsia="Calibri"/>
          <w:sz w:val="28"/>
          <w:lang w:eastAsia="en-US"/>
        </w:rPr>
      </w:pPr>
      <w:r w:rsidRPr="004A420A">
        <w:rPr>
          <w:rFonts w:eastAsia="Calibri"/>
          <w:sz w:val="28"/>
          <w:szCs w:val="22"/>
          <w:lang w:eastAsia="en-US"/>
        </w:rPr>
        <w:t>Какой объем обследования выполняется в женской консультации?</w:t>
      </w:r>
    </w:p>
    <w:p w:rsidR="009B0C83" w:rsidRPr="004A420A" w:rsidRDefault="009B0C83" w:rsidP="009B0C83">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45"/>
        </w:numPr>
        <w:suppressAutoHyphens/>
        <w:spacing w:line="252" w:lineRule="auto"/>
        <w:ind w:left="357"/>
        <w:contextualSpacing/>
        <w:jc w:val="both"/>
        <w:outlineLvl w:val="0"/>
        <w:rPr>
          <w:rFonts w:eastAsia="Calibri"/>
          <w:sz w:val="28"/>
          <w:lang w:eastAsia="en-US"/>
        </w:rPr>
      </w:pPr>
      <w:r w:rsidRPr="004A420A">
        <w:rPr>
          <w:rFonts w:eastAsia="Calibri"/>
          <w:sz w:val="28"/>
          <w:szCs w:val="22"/>
          <w:lang w:eastAsia="en-US"/>
        </w:rPr>
        <w:t>Какая медицинская документация ведется в женской консультации?</w:t>
      </w:r>
    </w:p>
    <w:p w:rsidR="009B0C83" w:rsidRPr="004A420A" w:rsidRDefault="009B0C83" w:rsidP="009B0C83">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45"/>
        </w:numPr>
        <w:suppressAutoHyphens/>
        <w:spacing w:line="252" w:lineRule="auto"/>
        <w:ind w:left="357"/>
        <w:contextualSpacing/>
        <w:jc w:val="both"/>
        <w:outlineLvl w:val="0"/>
        <w:rPr>
          <w:rFonts w:eastAsia="Calibri"/>
          <w:sz w:val="28"/>
          <w:lang w:eastAsia="en-US"/>
        </w:rPr>
      </w:pPr>
      <w:r w:rsidRPr="004A420A">
        <w:rPr>
          <w:rFonts w:eastAsia="Calibri"/>
          <w:sz w:val="28"/>
          <w:szCs w:val="22"/>
          <w:lang w:eastAsia="en-US"/>
        </w:rPr>
        <w:t>Что понимают под диспансеризацией гинекологических больных?</w:t>
      </w:r>
    </w:p>
    <w:p w:rsidR="009B0C83" w:rsidRPr="004A420A" w:rsidRDefault="009B0C83" w:rsidP="009B0C83">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45"/>
        </w:numPr>
        <w:suppressAutoHyphens/>
        <w:spacing w:line="252" w:lineRule="auto"/>
        <w:ind w:left="357"/>
        <w:contextualSpacing/>
        <w:jc w:val="both"/>
        <w:outlineLvl w:val="0"/>
        <w:rPr>
          <w:rFonts w:eastAsia="Calibri"/>
          <w:sz w:val="28"/>
          <w:lang w:eastAsia="en-US"/>
        </w:rPr>
      </w:pPr>
      <w:r w:rsidRPr="004A420A">
        <w:rPr>
          <w:rFonts w:eastAsia="Calibri"/>
          <w:sz w:val="28"/>
          <w:szCs w:val="22"/>
          <w:lang w:eastAsia="en-US"/>
        </w:rPr>
        <w:t>Как проводятся профилактика и раннее выявление гинекологических заболеваний?</w:t>
      </w:r>
    </w:p>
    <w:p w:rsidR="009B0C83" w:rsidRPr="004A420A" w:rsidRDefault="009B0C83" w:rsidP="009B0C83">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9B0C83" w:rsidRPr="004A420A" w:rsidRDefault="009B0C83" w:rsidP="009B0C83">
      <w:pPr>
        <w:spacing w:line="276" w:lineRule="auto"/>
        <w:ind w:left="357" w:hanging="357"/>
        <w:rPr>
          <w:rFonts w:eastAsia="Calibri"/>
          <w:sz w:val="28"/>
          <w:szCs w:val="28"/>
          <w:lang w:eastAsia="en-US"/>
        </w:rPr>
      </w:pPr>
      <w:r w:rsidRPr="004A420A">
        <w:rPr>
          <w:rFonts w:eastAsia="Calibri"/>
          <w:sz w:val="28"/>
          <w:szCs w:val="28"/>
          <w:lang w:eastAsia="en-US"/>
        </w:rPr>
        <w:t xml:space="preserve">Определите, кто изображен на фотографии. </w:t>
      </w:r>
    </w:p>
    <w:p w:rsidR="009B0C83" w:rsidRPr="004A420A" w:rsidRDefault="009B0C83" w:rsidP="009B0C83">
      <w:pPr>
        <w:spacing w:line="276" w:lineRule="auto"/>
        <w:ind w:left="357" w:hanging="357"/>
        <w:rPr>
          <w:rFonts w:eastAsia="Calibri"/>
          <w:sz w:val="28"/>
          <w:szCs w:val="28"/>
          <w:lang w:eastAsia="en-US"/>
        </w:rPr>
      </w:pPr>
      <w:r w:rsidRPr="004A420A">
        <w:rPr>
          <w:rFonts w:eastAsia="Calibri"/>
          <w:sz w:val="28"/>
          <w:szCs w:val="28"/>
          <w:lang w:eastAsia="en-US"/>
        </w:rPr>
        <w:t>Опишите, какой вклад ученый внес в развитие гинекологии.</w:t>
      </w:r>
    </w:p>
    <w:p w:rsidR="009B0C83" w:rsidRPr="004A420A" w:rsidRDefault="009B0C83" w:rsidP="009B0C83">
      <w:pPr>
        <w:tabs>
          <w:tab w:val="center" w:pos="4677"/>
          <w:tab w:val="left" w:pos="6128"/>
        </w:tabs>
        <w:spacing w:line="276" w:lineRule="auto"/>
        <w:ind w:left="357" w:hanging="357"/>
        <w:outlineLvl w:val="0"/>
        <w:rPr>
          <w:rFonts w:eastAsia="Calibri"/>
          <w:b/>
          <w:sz w:val="28"/>
          <w:szCs w:val="28"/>
          <w:lang w:eastAsia="en-US"/>
        </w:rPr>
      </w:pPr>
    </w:p>
    <w:tbl>
      <w:tblPr>
        <w:tblStyle w:val="a4"/>
        <w:tblW w:w="0" w:type="auto"/>
        <w:tblLayout w:type="fixed"/>
        <w:tblLook w:val="04A0"/>
      </w:tblPr>
      <w:tblGrid>
        <w:gridCol w:w="496"/>
        <w:gridCol w:w="2731"/>
        <w:gridCol w:w="6095"/>
      </w:tblGrid>
      <w:tr w:rsidR="009B0C83" w:rsidRPr="004A420A" w:rsidTr="00647294">
        <w:trPr>
          <w:trHeight w:val="4390"/>
        </w:trPr>
        <w:tc>
          <w:tcPr>
            <w:tcW w:w="496" w:type="dxa"/>
          </w:tcPr>
          <w:p w:rsidR="009B0C83" w:rsidRPr="004A420A" w:rsidRDefault="009B0C83" w:rsidP="00647294">
            <w:pPr>
              <w:spacing w:line="276" w:lineRule="auto"/>
              <w:ind w:left="-57" w:right="-57"/>
              <w:jc w:val="center"/>
              <w:rPr>
                <w:sz w:val="28"/>
                <w:szCs w:val="28"/>
              </w:rPr>
            </w:pPr>
            <w:r w:rsidRPr="004A420A">
              <w:rPr>
                <w:sz w:val="28"/>
                <w:szCs w:val="28"/>
              </w:rPr>
              <w:t>1</w:t>
            </w:r>
          </w:p>
        </w:tc>
        <w:tc>
          <w:tcPr>
            <w:tcW w:w="2731" w:type="dxa"/>
            <w:vAlign w:val="center"/>
          </w:tcPr>
          <w:p w:rsidR="009B0C83" w:rsidRPr="004A420A" w:rsidRDefault="009B0C83" w:rsidP="00647294">
            <w:pPr>
              <w:spacing w:line="276" w:lineRule="auto"/>
              <w:ind w:left="-57" w:right="-57"/>
              <w:jc w:val="center"/>
              <w:rPr>
                <w:sz w:val="28"/>
                <w:szCs w:val="28"/>
              </w:rPr>
            </w:pPr>
            <w:r w:rsidRPr="004A420A">
              <w:rPr>
                <w:b/>
                <w:noProof/>
                <w:sz w:val="28"/>
                <w:szCs w:val="28"/>
              </w:rPr>
              <w:drawing>
                <wp:inline distT="0" distB="0" distL="0" distR="0">
                  <wp:extent cx="1503148" cy="2137144"/>
                  <wp:effectExtent l="19050" t="0" r="1802" b="0"/>
                  <wp:docPr id="154" name="Рисунок 23" descr="http://www.medcollegelib.ru/cgi-bin/mb4?hide_Cookie=yes&amp;usr_data=gd-image(doc,ISBN9785970405925-A003,pic_0016.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medcollegelib.ru/cgi-bin/mb4?hide_Cookie=yes&amp;usr_data=gd-image(doc,ISBN9785970405925-A003,pic_0016.jpg,-1,,00000000)"/>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4403" cy="2138929"/>
                          </a:xfrm>
                          <a:prstGeom prst="rect">
                            <a:avLst/>
                          </a:prstGeom>
                          <a:noFill/>
                          <a:ln>
                            <a:noFill/>
                          </a:ln>
                        </pic:spPr>
                      </pic:pic>
                    </a:graphicData>
                  </a:graphic>
                </wp:inline>
              </w:drawing>
            </w:r>
          </w:p>
        </w:tc>
        <w:tc>
          <w:tcPr>
            <w:tcW w:w="6095" w:type="dxa"/>
          </w:tcPr>
          <w:p w:rsidR="009B0C83" w:rsidRPr="004A420A" w:rsidRDefault="009B0C83" w:rsidP="00647294">
            <w:pPr>
              <w:spacing w:line="276" w:lineRule="auto"/>
              <w:ind w:left="-57" w:right="-57"/>
              <w:rPr>
                <w:sz w:val="28"/>
                <w:szCs w:val="28"/>
              </w:rPr>
            </w:pPr>
          </w:p>
        </w:tc>
      </w:tr>
      <w:tr w:rsidR="009B0C83" w:rsidRPr="004A420A" w:rsidTr="00647294">
        <w:trPr>
          <w:trHeight w:val="3957"/>
        </w:trPr>
        <w:tc>
          <w:tcPr>
            <w:tcW w:w="496" w:type="dxa"/>
          </w:tcPr>
          <w:p w:rsidR="009B0C83" w:rsidRPr="004A420A" w:rsidRDefault="009B0C83" w:rsidP="00647294">
            <w:pPr>
              <w:spacing w:line="276" w:lineRule="auto"/>
              <w:ind w:left="-57" w:right="-57"/>
              <w:jc w:val="center"/>
              <w:rPr>
                <w:sz w:val="28"/>
                <w:szCs w:val="28"/>
              </w:rPr>
            </w:pPr>
            <w:r w:rsidRPr="004A420A">
              <w:rPr>
                <w:sz w:val="28"/>
                <w:szCs w:val="28"/>
              </w:rPr>
              <w:t>2</w:t>
            </w:r>
          </w:p>
        </w:tc>
        <w:tc>
          <w:tcPr>
            <w:tcW w:w="2731" w:type="dxa"/>
            <w:vAlign w:val="center"/>
          </w:tcPr>
          <w:p w:rsidR="009B0C83" w:rsidRPr="004A420A" w:rsidRDefault="009B0C83" w:rsidP="00647294">
            <w:pPr>
              <w:spacing w:line="276" w:lineRule="auto"/>
              <w:ind w:left="-57" w:right="-57"/>
              <w:jc w:val="center"/>
              <w:rPr>
                <w:b/>
                <w:noProof/>
                <w:sz w:val="28"/>
                <w:szCs w:val="28"/>
              </w:rPr>
            </w:pPr>
            <w:r w:rsidRPr="004A420A">
              <w:rPr>
                <w:b/>
                <w:noProof/>
                <w:sz w:val="28"/>
                <w:szCs w:val="28"/>
              </w:rPr>
              <w:drawing>
                <wp:inline distT="0" distB="0" distL="0" distR="0">
                  <wp:extent cx="1438231" cy="1881963"/>
                  <wp:effectExtent l="19050" t="0" r="0" b="0"/>
                  <wp:docPr id="155" name="Рисунок 24" descr="http://www.medcollegelib.ru/cgi-bin/mb4?hide_Cookie=yes&amp;usr_data=gd-image(doc,ISBN9785970405925-A003,pic_0017.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medcollegelib.ru/cgi-bin/mb4?hide_Cookie=yes&amp;usr_data=gd-image(doc,ISBN9785970405925-A003,pic_0017.jpg,-1,,00000000)"/>
                          <pic:cNvPicPr>
                            <a:picLocks noChangeAspect="1" noChangeArrowheads="1"/>
                          </pic:cNvPicPr>
                        </pic:nvPicPr>
                        <pic:blipFill>
                          <a:blip r:embed="rId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9713" cy="1883903"/>
                          </a:xfrm>
                          <a:prstGeom prst="rect">
                            <a:avLst/>
                          </a:prstGeom>
                          <a:noFill/>
                          <a:ln>
                            <a:noFill/>
                          </a:ln>
                        </pic:spPr>
                      </pic:pic>
                    </a:graphicData>
                  </a:graphic>
                </wp:inline>
              </w:drawing>
            </w:r>
          </w:p>
        </w:tc>
        <w:tc>
          <w:tcPr>
            <w:tcW w:w="6095" w:type="dxa"/>
          </w:tcPr>
          <w:p w:rsidR="009B0C83" w:rsidRPr="004A420A" w:rsidRDefault="009B0C83" w:rsidP="00647294">
            <w:pPr>
              <w:spacing w:line="276" w:lineRule="auto"/>
              <w:ind w:left="-57" w:right="-57"/>
              <w:rPr>
                <w:sz w:val="28"/>
                <w:szCs w:val="28"/>
              </w:rPr>
            </w:pPr>
          </w:p>
        </w:tc>
      </w:tr>
      <w:tr w:rsidR="009B0C83" w:rsidRPr="004A420A" w:rsidTr="00647294">
        <w:trPr>
          <w:trHeight w:val="3969"/>
        </w:trPr>
        <w:tc>
          <w:tcPr>
            <w:tcW w:w="496" w:type="dxa"/>
          </w:tcPr>
          <w:p w:rsidR="009B0C83" w:rsidRPr="004A420A" w:rsidRDefault="009B0C83" w:rsidP="00647294">
            <w:pPr>
              <w:spacing w:line="276" w:lineRule="auto"/>
              <w:ind w:left="-57" w:right="-57"/>
              <w:jc w:val="center"/>
              <w:rPr>
                <w:sz w:val="28"/>
                <w:szCs w:val="28"/>
              </w:rPr>
            </w:pPr>
            <w:r w:rsidRPr="004A420A">
              <w:rPr>
                <w:sz w:val="28"/>
                <w:szCs w:val="28"/>
              </w:rPr>
              <w:t>3</w:t>
            </w:r>
          </w:p>
        </w:tc>
        <w:tc>
          <w:tcPr>
            <w:tcW w:w="2731" w:type="dxa"/>
            <w:vAlign w:val="center"/>
          </w:tcPr>
          <w:p w:rsidR="009B0C83" w:rsidRPr="004A420A" w:rsidRDefault="009B0C83" w:rsidP="00647294">
            <w:pPr>
              <w:spacing w:line="276" w:lineRule="auto"/>
              <w:ind w:left="-57" w:right="-57"/>
              <w:jc w:val="center"/>
              <w:rPr>
                <w:b/>
                <w:noProof/>
                <w:sz w:val="28"/>
                <w:szCs w:val="28"/>
              </w:rPr>
            </w:pPr>
            <w:r w:rsidRPr="004A420A">
              <w:rPr>
                <w:b/>
                <w:noProof/>
                <w:sz w:val="28"/>
                <w:szCs w:val="28"/>
              </w:rPr>
              <w:drawing>
                <wp:inline distT="0" distB="0" distL="0" distR="0">
                  <wp:extent cx="1520214" cy="1828800"/>
                  <wp:effectExtent l="19050" t="0" r="3786" b="0"/>
                  <wp:docPr id="156" name="Рисунок 32" descr="http://www.medcollegelib.ru/cgi-bin/mb4?hide_Cookie=yes&amp;usr_data=gd-image(doc,ISBN9785970405925-A003,pic_0020.jpg,-1,,0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medcollegelib.ru/cgi-bin/mb4?hide_Cookie=yes&amp;usr_data=gd-image(doc,ISBN9785970405925-A003,pic_0020.jpg,-1,,00000000)"/>
                          <pic:cNvPicPr>
                            <a:picLocks noChangeAspect="1" noChangeArrowheads="1"/>
                          </pic:cNvPicPr>
                        </pic:nvPicPr>
                        <pic:blipFill>
                          <a:blip r:embed="rId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3830" cy="1833151"/>
                          </a:xfrm>
                          <a:prstGeom prst="rect">
                            <a:avLst/>
                          </a:prstGeom>
                          <a:noFill/>
                          <a:ln>
                            <a:noFill/>
                          </a:ln>
                        </pic:spPr>
                      </pic:pic>
                    </a:graphicData>
                  </a:graphic>
                </wp:inline>
              </w:drawing>
            </w:r>
          </w:p>
        </w:tc>
        <w:tc>
          <w:tcPr>
            <w:tcW w:w="6095" w:type="dxa"/>
          </w:tcPr>
          <w:p w:rsidR="009B0C83" w:rsidRPr="004A420A" w:rsidRDefault="009B0C83" w:rsidP="00647294">
            <w:pPr>
              <w:spacing w:line="276" w:lineRule="auto"/>
              <w:ind w:left="-57" w:right="-57"/>
              <w:rPr>
                <w:sz w:val="28"/>
                <w:szCs w:val="28"/>
              </w:rPr>
            </w:pPr>
          </w:p>
        </w:tc>
      </w:tr>
    </w:tbl>
    <w:p w:rsidR="009B0C83" w:rsidRPr="004A420A" w:rsidRDefault="009B0C83" w:rsidP="009B0C83">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9B0C83" w:rsidRPr="004A420A" w:rsidRDefault="009B0C83" w:rsidP="009B0C83">
      <w:pPr>
        <w:numPr>
          <w:ilvl w:val="0"/>
          <w:numId w:val="146"/>
        </w:numPr>
        <w:suppressAutoHyphens/>
        <w:spacing w:line="252" w:lineRule="auto"/>
        <w:ind w:left="357"/>
        <w:contextualSpacing/>
        <w:outlineLvl w:val="0"/>
        <w:rPr>
          <w:rFonts w:eastAsia="Calibri"/>
          <w:sz w:val="28"/>
          <w:lang w:eastAsia="en-US"/>
        </w:rPr>
      </w:pPr>
      <w:r w:rsidRPr="004A420A">
        <w:rPr>
          <w:rFonts w:eastAsia="Calibri"/>
          <w:sz w:val="28"/>
          <w:szCs w:val="20"/>
          <w:lang w:eastAsia="en-US"/>
        </w:rPr>
        <w:t>Структура гинекологической помощи в РФ</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46"/>
        </w:numPr>
        <w:suppressAutoHyphens/>
        <w:spacing w:line="252" w:lineRule="auto"/>
        <w:ind w:left="357"/>
        <w:contextualSpacing/>
        <w:outlineLvl w:val="0"/>
        <w:rPr>
          <w:rFonts w:eastAsia="Calibri"/>
          <w:sz w:val="28"/>
          <w:lang w:eastAsia="en-US"/>
        </w:rPr>
      </w:pPr>
      <w:r w:rsidRPr="004A420A">
        <w:rPr>
          <w:rFonts w:eastAsia="Calibri"/>
          <w:sz w:val="28"/>
          <w:szCs w:val="20"/>
          <w:lang w:eastAsia="en-US"/>
        </w:rPr>
        <w:t>Организация работы женской консультации. Цели, задачи, структура</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46"/>
        </w:numPr>
        <w:suppressAutoHyphens/>
        <w:spacing w:line="252" w:lineRule="auto"/>
        <w:ind w:left="357"/>
        <w:contextualSpacing/>
        <w:outlineLvl w:val="0"/>
        <w:rPr>
          <w:rFonts w:eastAsia="Calibri"/>
          <w:sz w:val="28"/>
          <w:lang w:eastAsia="en-US"/>
        </w:rPr>
      </w:pPr>
      <w:r w:rsidRPr="004A420A">
        <w:rPr>
          <w:rFonts w:eastAsia="Calibri"/>
          <w:sz w:val="28"/>
          <w:szCs w:val="20"/>
          <w:lang w:eastAsia="en-US"/>
        </w:rPr>
        <w:t>Роль женской консультации в профилактике гинекологических заболеваний</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46"/>
        </w:numPr>
        <w:suppressAutoHyphens/>
        <w:spacing w:line="252" w:lineRule="auto"/>
        <w:ind w:left="357"/>
        <w:contextualSpacing/>
        <w:outlineLvl w:val="0"/>
        <w:rPr>
          <w:rFonts w:eastAsia="Calibri"/>
          <w:sz w:val="28"/>
          <w:lang w:eastAsia="en-US"/>
        </w:rPr>
      </w:pPr>
      <w:r w:rsidRPr="004A420A">
        <w:rPr>
          <w:rFonts w:eastAsia="Calibri"/>
          <w:sz w:val="28"/>
          <w:szCs w:val="20"/>
          <w:lang w:eastAsia="en-US"/>
        </w:rPr>
        <w:t>Организация гинекологической помощи в сельской местности</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46"/>
        </w:numPr>
        <w:suppressAutoHyphens/>
        <w:spacing w:line="252" w:lineRule="auto"/>
        <w:ind w:left="357"/>
        <w:contextualSpacing/>
        <w:outlineLvl w:val="0"/>
        <w:rPr>
          <w:rFonts w:eastAsia="Calibri"/>
          <w:sz w:val="28"/>
          <w:lang w:eastAsia="en-US"/>
        </w:rPr>
      </w:pPr>
      <w:r w:rsidRPr="004A420A">
        <w:rPr>
          <w:rFonts w:eastAsia="Calibri"/>
          <w:sz w:val="28"/>
          <w:szCs w:val="20"/>
          <w:lang w:eastAsia="en-US"/>
        </w:rPr>
        <w:t>Особенности диспансеризации в сельской местности</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9B0C83" w:rsidRPr="004A420A" w:rsidRDefault="009B0C83" w:rsidP="009B0C83">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1</w:t>
      </w:r>
    </w:p>
    <w:p w:rsidR="009B0C83" w:rsidRPr="004A420A" w:rsidRDefault="009B0C83" w:rsidP="009B0C83">
      <w:pPr>
        <w:spacing w:line="276" w:lineRule="auto"/>
        <w:jc w:val="both"/>
        <w:outlineLvl w:val="0"/>
        <w:rPr>
          <w:rFonts w:eastAsia="Calibri"/>
          <w:sz w:val="28"/>
          <w:szCs w:val="28"/>
          <w:lang w:eastAsia="en-US"/>
        </w:rPr>
      </w:pPr>
      <w:r w:rsidRPr="004A420A">
        <w:rPr>
          <w:rFonts w:eastAsia="Calibri"/>
          <w:sz w:val="28"/>
          <w:szCs w:val="28"/>
          <w:lang w:eastAsia="en-US"/>
        </w:rPr>
        <w:t>Больная А., 23 лет, обратилась  в женскую консультацию с жалобами на обильные бели из половых путей.</w:t>
      </w:r>
    </w:p>
    <w:p w:rsidR="009B0C83" w:rsidRPr="004A420A" w:rsidRDefault="009B0C83" w:rsidP="009B0C83">
      <w:pPr>
        <w:spacing w:line="276" w:lineRule="auto"/>
        <w:jc w:val="both"/>
        <w:outlineLvl w:val="0"/>
        <w:rPr>
          <w:rFonts w:eastAsia="Calibri"/>
          <w:b/>
          <w:i/>
          <w:color w:val="002060"/>
          <w:sz w:val="28"/>
          <w:szCs w:val="28"/>
          <w:lang w:eastAsia="en-US"/>
        </w:rPr>
      </w:pPr>
      <w:r w:rsidRPr="004A420A">
        <w:rPr>
          <w:rFonts w:eastAsia="Calibri"/>
          <w:b/>
          <w:i/>
          <w:color w:val="002060"/>
          <w:sz w:val="28"/>
          <w:szCs w:val="28"/>
          <w:lang w:eastAsia="en-US"/>
        </w:rPr>
        <w:t>Задание:</w:t>
      </w:r>
    </w:p>
    <w:p w:rsidR="009B0C83" w:rsidRPr="004A420A" w:rsidRDefault="009B0C83" w:rsidP="009B0C83">
      <w:pPr>
        <w:spacing w:line="276" w:lineRule="auto"/>
        <w:jc w:val="both"/>
        <w:outlineLvl w:val="0"/>
        <w:rPr>
          <w:rFonts w:eastAsia="Calibri"/>
          <w:sz w:val="28"/>
          <w:szCs w:val="28"/>
          <w:lang w:eastAsia="en-US"/>
        </w:rPr>
      </w:pPr>
      <w:r w:rsidRPr="004A420A">
        <w:rPr>
          <w:rFonts w:eastAsia="Calibri"/>
          <w:sz w:val="28"/>
          <w:szCs w:val="28"/>
          <w:lang w:eastAsia="en-US"/>
        </w:rPr>
        <w:t>1. Составьте план обследования больной в условиях женской консультации.</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line="276" w:lineRule="auto"/>
        <w:jc w:val="both"/>
        <w:outlineLvl w:val="0"/>
        <w:rPr>
          <w:rFonts w:eastAsia="Calibri"/>
          <w:sz w:val="28"/>
          <w:szCs w:val="28"/>
          <w:lang w:eastAsia="en-US"/>
        </w:rPr>
      </w:pPr>
    </w:p>
    <w:p w:rsidR="009B0C83" w:rsidRPr="004A420A" w:rsidRDefault="009B0C83" w:rsidP="009B0C83">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 xml:space="preserve">Задача № 2 </w:t>
      </w:r>
    </w:p>
    <w:p w:rsidR="009B0C83" w:rsidRPr="004A420A" w:rsidRDefault="009B0C83" w:rsidP="009B0C83">
      <w:pPr>
        <w:spacing w:line="276" w:lineRule="auto"/>
        <w:jc w:val="both"/>
        <w:outlineLvl w:val="0"/>
        <w:rPr>
          <w:rFonts w:eastAsia="Calibri"/>
          <w:sz w:val="28"/>
          <w:szCs w:val="28"/>
          <w:lang w:eastAsia="en-US"/>
        </w:rPr>
      </w:pPr>
      <w:r w:rsidRPr="004A420A">
        <w:rPr>
          <w:rFonts w:eastAsia="Calibri"/>
          <w:sz w:val="28"/>
          <w:szCs w:val="28"/>
          <w:lang w:eastAsia="en-US"/>
        </w:rPr>
        <w:t>Больная А., 23 лет, обратилась  с жалобами на задержку менструации на 4 недели.</w:t>
      </w:r>
    </w:p>
    <w:p w:rsidR="009B0C83" w:rsidRPr="004A420A" w:rsidRDefault="009B0C83" w:rsidP="009B0C83">
      <w:pPr>
        <w:spacing w:line="276" w:lineRule="auto"/>
        <w:jc w:val="both"/>
        <w:outlineLvl w:val="0"/>
        <w:rPr>
          <w:rFonts w:eastAsia="Calibri"/>
          <w:b/>
          <w:i/>
          <w:color w:val="002060"/>
          <w:sz w:val="28"/>
          <w:szCs w:val="28"/>
          <w:lang w:eastAsia="en-US"/>
        </w:rPr>
      </w:pPr>
      <w:r w:rsidRPr="004A420A">
        <w:rPr>
          <w:rFonts w:eastAsia="Calibri"/>
          <w:b/>
          <w:i/>
          <w:color w:val="002060"/>
          <w:sz w:val="28"/>
          <w:szCs w:val="28"/>
          <w:lang w:eastAsia="en-US"/>
        </w:rPr>
        <w:t>Задание:</w:t>
      </w:r>
    </w:p>
    <w:p w:rsidR="009B0C83" w:rsidRPr="004A420A" w:rsidRDefault="009B0C83" w:rsidP="009B0C83">
      <w:pPr>
        <w:spacing w:line="276" w:lineRule="auto"/>
        <w:jc w:val="both"/>
        <w:outlineLvl w:val="0"/>
        <w:rPr>
          <w:rFonts w:eastAsia="Calibri"/>
          <w:sz w:val="28"/>
          <w:szCs w:val="28"/>
          <w:lang w:eastAsia="en-US"/>
        </w:rPr>
      </w:pPr>
      <w:r w:rsidRPr="004A420A">
        <w:rPr>
          <w:rFonts w:eastAsia="Calibri"/>
          <w:sz w:val="28"/>
          <w:szCs w:val="28"/>
          <w:lang w:eastAsia="en-US"/>
        </w:rPr>
        <w:t>1. Какие методы исследования необходимо назначить данной пациентке?</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 xml:space="preserve">Задача № 3 </w:t>
      </w:r>
    </w:p>
    <w:p w:rsidR="009B0C83" w:rsidRPr="004A420A" w:rsidRDefault="009B0C83" w:rsidP="009B0C83">
      <w:pPr>
        <w:spacing w:line="276" w:lineRule="auto"/>
        <w:jc w:val="both"/>
        <w:outlineLvl w:val="0"/>
        <w:rPr>
          <w:rFonts w:eastAsia="Calibri"/>
          <w:sz w:val="28"/>
          <w:szCs w:val="28"/>
          <w:lang w:eastAsia="en-US"/>
        </w:rPr>
      </w:pPr>
      <w:r w:rsidRPr="004A420A">
        <w:rPr>
          <w:rFonts w:eastAsia="Calibri"/>
          <w:sz w:val="28"/>
          <w:szCs w:val="28"/>
          <w:lang w:eastAsia="en-US"/>
        </w:rPr>
        <w:t>Больная Ю., 53 лет, предъявляет жалобы на появление кровянистых выделений из половых путей через 6 лет после прекращения менструаций.</w:t>
      </w:r>
    </w:p>
    <w:p w:rsidR="009B0C83" w:rsidRPr="004A420A" w:rsidRDefault="009B0C83" w:rsidP="009B0C83">
      <w:pPr>
        <w:spacing w:line="276" w:lineRule="auto"/>
        <w:jc w:val="both"/>
        <w:outlineLvl w:val="0"/>
        <w:rPr>
          <w:rFonts w:eastAsia="Calibri"/>
          <w:b/>
          <w:i/>
          <w:color w:val="002060"/>
          <w:sz w:val="28"/>
          <w:szCs w:val="28"/>
          <w:lang w:eastAsia="en-US"/>
        </w:rPr>
      </w:pPr>
      <w:r w:rsidRPr="004A420A">
        <w:rPr>
          <w:rFonts w:eastAsia="Calibri"/>
          <w:b/>
          <w:i/>
          <w:color w:val="002060"/>
          <w:sz w:val="28"/>
          <w:szCs w:val="28"/>
          <w:lang w:eastAsia="en-US"/>
        </w:rPr>
        <w:t xml:space="preserve">Задание: </w:t>
      </w:r>
    </w:p>
    <w:p w:rsidR="009B0C83" w:rsidRPr="004A420A" w:rsidRDefault="009B0C83" w:rsidP="009B0C83">
      <w:pPr>
        <w:spacing w:line="276" w:lineRule="auto"/>
        <w:ind w:left="284" w:hanging="284"/>
        <w:jc w:val="both"/>
        <w:outlineLvl w:val="0"/>
        <w:rPr>
          <w:rFonts w:eastAsia="Calibri"/>
          <w:sz w:val="28"/>
          <w:szCs w:val="28"/>
          <w:lang w:eastAsia="en-US"/>
        </w:rPr>
      </w:pPr>
      <w:r w:rsidRPr="004A420A">
        <w:rPr>
          <w:rFonts w:eastAsia="Calibri"/>
          <w:sz w:val="28"/>
          <w:szCs w:val="28"/>
          <w:lang w:eastAsia="en-US"/>
        </w:rPr>
        <w:t xml:space="preserve">1. Какие обязательные и дополнительные методы исследования необходимо выполнить </w:t>
      </w:r>
      <w:proofErr w:type="gramStart"/>
      <w:r w:rsidRPr="004A420A">
        <w:rPr>
          <w:rFonts w:eastAsia="Calibri"/>
          <w:sz w:val="28"/>
          <w:szCs w:val="28"/>
          <w:lang w:eastAsia="en-US"/>
        </w:rPr>
        <w:t>у</w:t>
      </w:r>
      <w:proofErr w:type="gramEnd"/>
      <w:r w:rsidRPr="004A420A">
        <w:rPr>
          <w:rFonts w:eastAsia="Calibri"/>
          <w:sz w:val="28"/>
          <w:szCs w:val="28"/>
          <w:lang w:eastAsia="en-US"/>
        </w:rPr>
        <w:t xml:space="preserve"> данной пациентке?</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line="276" w:lineRule="auto"/>
        <w:jc w:val="both"/>
        <w:outlineLvl w:val="0"/>
        <w:rPr>
          <w:rFonts w:eastAsia="Calibri"/>
          <w:sz w:val="28"/>
          <w:szCs w:val="28"/>
          <w:lang w:eastAsia="en-US"/>
        </w:rPr>
      </w:pPr>
    </w:p>
    <w:p w:rsidR="009B0C83" w:rsidRPr="004A420A" w:rsidRDefault="009B0C83" w:rsidP="009B0C83">
      <w:pPr>
        <w:spacing w:before="240" w:after="240" w:line="264" w:lineRule="auto"/>
        <w:ind w:left="360"/>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9B0C83" w:rsidRPr="004A420A" w:rsidRDefault="009B0C83" w:rsidP="009B0C83">
      <w:pPr>
        <w:numPr>
          <w:ilvl w:val="3"/>
          <w:numId w:val="142"/>
        </w:numPr>
        <w:tabs>
          <w:tab w:val="num" w:pos="284"/>
        </w:tabs>
        <w:spacing w:before="240" w:after="240" w:line="276" w:lineRule="auto"/>
        <w:ind w:left="284" w:hanging="284"/>
        <w:contextualSpacing/>
        <w:jc w:val="both"/>
        <w:rPr>
          <w:rFonts w:eastAsia="Calibri"/>
          <w:b/>
          <w:i/>
          <w:color w:val="002060"/>
          <w:sz w:val="28"/>
          <w:szCs w:val="28"/>
          <w:lang w:eastAsia="en-US"/>
        </w:rPr>
      </w:pPr>
      <w:r w:rsidRPr="004A420A">
        <w:rPr>
          <w:rFonts w:eastAsia="Calibri"/>
          <w:b/>
          <w:i/>
          <w:color w:val="002060"/>
          <w:sz w:val="28"/>
          <w:szCs w:val="28"/>
          <w:lang w:eastAsia="en-US"/>
        </w:rPr>
        <w:t>Подготовить учебный материал к данной теме с использованием дополнительной литературы.</w:t>
      </w:r>
    </w:p>
    <w:p w:rsidR="009B0C83" w:rsidRPr="004A420A" w:rsidRDefault="009B0C83" w:rsidP="009B0C83">
      <w:pPr>
        <w:numPr>
          <w:ilvl w:val="3"/>
          <w:numId w:val="142"/>
        </w:numPr>
        <w:tabs>
          <w:tab w:val="num" w:pos="284"/>
        </w:tabs>
        <w:snapToGrid w:val="0"/>
        <w:spacing w:before="240" w:after="240" w:line="276" w:lineRule="auto"/>
        <w:ind w:left="284" w:hanging="284"/>
        <w:contextualSpacing/>
        <w:jc w:val="both"/>
        <w:rPr>
          <w:rFonts w:eastAsia="Calibri"/>
          <w:b/>
          <w:bCs/>
          <w:i/>
          <w:color w:val="002060"/>
          <w:sz w:val="28"/>
          <w:szCs w:val="22"/>
          <w:lang w:eastAsia="en-US"/>
        </w:rPr>
      </w:pPr>
      <w:r w:rsidRPr="004A420A">
        <w:rPr>
          <w:rFonts w:eastAsia="Calibri"/>
          <w:b/>
          <w:i/>
          <w:color w:val="002060"/>
          <w:sz w:val="28"/>
          <w:szCs w:val="28"/>
          <w:lang w:eastAsia="en-US"/>
        </w:rPr>
        <w:t>Подготовить сообщения по темам: «Основоположники гинекологии в России», «Развитие  гинекологии в России».</w:t>
      </w:r>
    </w:p>
    <w:p w:rsidR="009B0C83" w:rsidRPr="004A420A" w:rsidRDefault="009B0C83" w:rsidP="009B0C83">
      <w:pPr>
        <w:spacing w:before="240" w:after="240" w:line="288"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ТЕМА 2.1.2.2. НАРУШЕНИЕ ПОЛОВОГО ЦИКЛА</w:t>
      </w:r>
    </w:p>
    <w:p w:rsidR="009B0C83" w:rsidRPr="004A420A" w:rsidRDefault="009B0C83" w:rsidP="009B0C83">
      <w:pPr>
        <w:snapToGrid w:val="0"/>
        <w:spacing w:line="288" w:lineRule="auto"/>
        <w:rPr>
          <w:rFonts w:eastAsia="Calibri"/>
          <w:sz w:val="28"/>
          <w:szCs w:val="28"/>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28"/>
          <w:lang w:eastAsia="en-US"/>
        </w:rPr>
        <w:t>изучить основные виды нарушений менструального цикла, современные методы диагностики и лечения</w:t>
      </w:r>
      <w:proofErr w:type="gramStart"/>
      <w:r w:rsidRPr="004A420A">
        <w:rPr>
          <w:rFonts w:eastAsia="Calibri"/>
          <w:sz w:val="28"/>
          <w:szCs w:val="28"/>
          <w:lang w:eastAsia="en-US"/>
        </w:rPr>
        <w:t>.И</w:t>
      </w:r>
      <w:proofErr w:type="gramEnd"/>
      <w:r w:rsidRPr="004A420A">
        <w:rPr>
          <w:rFonts w:eastAsia="Calibri"/>
          <w:sz w:val="28"/>
          <w:szCs w:val="28"/>
          <w:lang w:eastAsia="en-US"/>
        </w:rPr>
        <w:t xml:space="preserve">зучить основные диагностические тесты, которые позволят выяснить характер нарушения менструальной функции (базальные термограммы, «феномен зрачка» Голубевой, степень эстрогенной насыщенности по кольпоцитологической картине, симптом кристаллизации цервикальной слизи). </w:t>
      </w:r>
    </w:p>
    <w:p w:rsidR="009B0C83" w:rsidRPr="004A420A" w:rsidRDefault="009B0C83" w:rsidP="009B0C83">
      <w:pPr>
        <w:spacing w:before="240" w:after="240" w:line="288"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9B0C83" w:rsidRPr="004A420A" w:rsidRDefault="009B0C83" w:rsidP="009B0C83">
      <w:pPr>
        <w:numPr>
          <w:ilvl w:val="0"/>
          <w:numId w:val="147"/>
        </w:numPr>
        <w:tabs>
          <w:tab w:val="left" w:pos="600"/>
        </w:tabs>
        <w:spacing w:line="288" w:lineRule="auto"/>
        <w:jc w:val="both"/>
        <w:rPr>
          <w:rFonts w:eastAsia="Calibri"/>
          <w:sz w:val="28"/>
          <w:szCs w:val="20"/>
          <w:lang w:eastAsia="en-US"/>
        </w:rPr>
      </w:pPr>
      <w:r w:rsidRPr="004A420A">
        <w:rPr>
          <w:rFonts w:eastAsia="Calibri"/>
          <w:sz w:val="28"/>
          <w:szCs w:val="20"/>
          <w:lang w:eastAsia="en-US"/>
        </w:rPr>
        <w:t>Схема регуляции репродуктивной функции женщины.</w:t>
      </w:r>
    </w:p>
    <w:p w:rsidR="009B0C83" w:rsidRPr="004A420A" w:rsidRDefault="009B0C83" w:rsidP="009B0C83">
      <w:pPr>
        <w:numPr>
          <w:ilvl w:val="0"/>
          <w:numId w:val="147"/>
        </w:numPr>
        <w:tabs>
          <w:tab w:val="left" w:pos="600"/>
        </w:tabs>
        <w:spacing w:line="288" w:lineRule="auto"/>
        <w:jc w:val="both"/>
        <w:rPr>
          <w:rFonts w:eastAsia="Calibri"/>
          <w:sz w:val="28"/>
          <w:szCs w:val="20"/>
          <w:lang w:eastAsia="en-US"/>
        </w:rPr>
      </w:pPr>
      <w:r w:rsidRPr="004A420A">
        <w:rPr>
          <w:rFonts w:eastAsia="Calibri"/>
          <w:sz w:val="28"/>
          <w:szCs w:val="20"/>
          <w:lang w:eastAsia="en-US"/>
        </w:rPr>
        <w:t>Возрастные периоды женского организма.</w:t>
      </w:r>
    </w:p>
    <w:p w:rsidR="009B0C83" w:rsidRPr="004A420A" w:rsidRDefault="009B0C83" w:rsidP="009B0C83">
      <w:pPr>
        <w:numPr>
          <w:ilvl w:val="0"/>
          <w:numId w:val="147"/>
        </w:numPr>
        <w:tabs>
          <w:tab w:val="left" w:pos="600"/>
        </w:tabs>
        <w:spacing w:line="288" w:lineRule="auto"/>
        <w:jc w:val="both"/>
        <w:rPr>
          <w:rFonts w:eastAsia="Calibri"/>
          <w:sz w:val="28"/>
          <w:szCs w:val="20"/>
          <w:lang w:eastAsia="en-US"/>
        </w:rPr>
      </w:pPr>
      <w:r w:rsidRPr="004A420A">
        <w:rPr>
          <w:rFonts w:eastAsia="Calibri"/>
          <w:sz w:val="28"/>
          <w:szCs w:val="20"/>
          <w:lang w:eastAsia="en-US"/>
        </w:rPr>
        <w:t xml:space="preserve">Классификация нарушений менструальной функции. </w:t>
      </w:r>
    </w:p>
    <w:p w:rsidR="009B0C83" w:rsidRPr="004A420A" w:rsidRDefault="009B0C83" w:rsidP="009B0C83">
      <w:pPr>
        <w:numPr>
          <w:ilvl w:val="0"/>
          <w:numId w:val="147"/>
        </w:numPr>
        <w:tabs>
          <w:tab w:val="left" w:pos="600"/>
        </w:tabs>
        <w:spacing w:line="288" w:lineRule="auto"/>
        <w:jc w:val="both"/>
        <w:rPr>
          <w:rFonts w:eastAsia="Calibri"/>
          <w:sz w:val="28"/>
          <w:szCs w:val="20"/>
          <w:lang w:eastAsia="en-US"/>
        </w:rPr>
      </w:pPr>
      <w:r w:rsidRPr="004A420A">
        <w:rPr>
          <w:rFonts w:eastAsia="Calibri"/>
          <w:sz w:val="28"/>
          <w:szCs w:val="20"/>
          <w:lang w:eastAsia="en-US"/>
        </w:rPr>
        <w:t>Этиология и патогенез нарушений менструальной функции.</w:t>
      </w:r>
    </w:p>
    <w:p w:rsidR="009B0C83" w:rsidRPr="004A420A" w:rsidRDefault="009B0C83" w:rsidP="009B0C83">
      <w:pPr>
        <w:numPr>
          <w:ilvl w:val="0"/>
          <w:numId w:val="147"/>
        </w:numPr>
        <w:tabs>
          <w:tab w:val="left" w:pos="600"/>
        </w:tabs>
        <w:spacing w:line="288" w:lineRule="auto"/>
        <w:jc w:val="both"/>
        <w:rPr>
          <w:rFonts w:eastAsia="Calibri"/>
          <w:sz w:val="28"/>
          <w:szCs w:val="20"/>
          <w:lang w:eastAsia="en-US"/>
        </w:rPr>
      </w:pPr>
      <w:r w:rsidRPr="004A420A">
        <w:rPr>
          <w:rFonts w:eastAsia="Calibri"/>
          <w:sz w:val="28"/>
          <w:szCs w:val="20"/>
          <w:lang w:eastAsia="en-US"/>
        </w:rPr>
        <w:t>Аменорея (определение, классификация).</w:t>
      </w:r>
    </w:p>
    <w:p w:rsidR="009B0C83" w:rsidRPr="004A420A" w:rsidRDefault="009B0C83" w:rsidP="009B0C83">
      <w:pPr>
        <w:numPr>
          <w:ilvl w:val="0"/>
          <w:numId w:val="147"/>
        </w:numPr>
        <w:tabs>
          <w:tab w:val="left" w:pos="600"/>
        </w:tabs>
        <w:spacing w:line="288" w:lineRule="auto"/>
        <w:jc w:val="both"/>
        <w:rPr>
          <w:rFonts w:eastAsia="Calibri"/>
          <w:sz w:val="28"/>
          <w:szCs w:val="20"/>
          <w:lang w:eastAsia="en-US"/>
        </w:rPr>
      </w:pPr>
      <w:r w:rsidRPr="004A420A">
        <w:rPr>
          <w:rFonts w:eastAsia="Calibri"/>
          <w:sz w:val="28"/>
          <w:szCs w:val="20"/>
          <w:lang w:eastAsia="en-US"/>
        </w:rPr>
        <w:t>Определение понятий первичная и вторичная аменорея.</w:t>
      </w:r>
    </w:p>
    <w:p w:rsidR="009B0C83" w:rsidRPr="004A420A" w:rsidRDefault="009B0C83" w:rsidP="009B0C83">
      <w:pPr>
        <w:numPr>
          <w:ilvl w:val="0"/>
          <w:numId w:val="147"/>
        </w:numPr>
        <w:tabs>
          <w:tab w:val="left" w:pos="600"/>
        </w:tabs>
        <w:spacing w:line="288" w:lineRule="auto"/>
        <w:jc w:val="both"/>
        <w:rPr>
          <w:rFonts w:eastAsia="Calibri"/>
          <w:sz w:val="28"/>
          <w:szCs w:val="20"/>
          <w:lang w:eastAsia="en-US"/>
        </w:rPr>
      </w:pPr>
      <w:r w:rsidRPr="004A420A">
        <w:rPr>
          <w:rFonts w:eastAsia="Calibri"/>
          <w:sz w:val="28"/>
          <w:szCs w:val="20"/>
          <w:lang w:eastAsia="en-US"/>
        </w:rPr>
        <w:t xml:space="preserve">Диагностический алгоритм при первичной аменорее. </w:t>
      </w:r>
    </w:p>
    <w:p w:rsidR="009B0C83" w:rsidRPr="004A420A" w:rsidRDefault="009B0C83" w:rsidP="009B0C83">
      <w:pPr>
        <w:numPr>
          <w:ilvl w:val="0"/>
          <w:numId w:val="147"/>
        </w:numPr>
        <w:tabs>
          <w:tab w:val="left" w:pos="600"/>
        </w:tabs>
        <w:spacing w:line="288" w:lineRule="auto"/>
        <w:jc w:val="both"/>
        <w:rPr>
          <w:rFonts w:eastAsia="Calibri"/>
          <w:sz w:val="28"/>
          <w:szCs w:val="20"/>
          <w:lang w:eastAsia="en-US"/>
        </w:rPr>
      </w:pPr>
      <w:r w:rsidRPr="004A420A">
        <w:rPr>
          <w:rFonts w:eastAsia="Calibri"/>
          <w:sz w:val="28"/>
          <w:szCs w:val="20"/>
          <w:lang w:eastAsia="en-US"/>
        </w:rPr>
        <w:t xml:space="preserve">Диагностический алгоритм при вторичной аменорее. </w:t>
      </w:r>
    </w:p>
    <w:p w:rsidR="009B0C83" w:rsidRPr="004A420A" w:rsidRDefault="009B0C83" w:rsidP="009B0C83">
      <w:pPr>
        <w:numPr>
          <w:ilvl w:val="0"/>
          <w:numId w:val="147"/>
        </w:numPr>
        <w:tabs>
          <w:tab w:val="left" w:pos="600"/>
        </w:tabs>
        <w:spacing w:line="288" w:lineRule="auto"/>
        <w:jc w:val="both"/>
        <w:rPr>
          <w:rFonts w:eastAsia="Calibri"/>
          <w:sz w:val="28"/>
          <w:szCs w:val="20"/>
          <w:lang w:eastAsia="en-US"/>
        </w:rPr>
      </w:pPr>
      <w:r w:rsidRPr="004A420A">
        <w:rPr>
          <w:rFonts w:eastAsia="Calibri"/>
          <w:sz w:val="28"/>
          <w:szCs w:val="20"/>
          <w:lang w:eastAsia="en-US"/>
        </w:rPr>
        <w:t>Альгодисменорея (этиология, патогенез, клиника).</w:t>
      </w:r>
    </w:p>
    <w:p w:rsidR="009B0C83" w:rsidRPr="004A420A" w:rsidRDefault="009B0C83" w:rsidP="009B0C83">
      <w:pPr>
        <w:numPr>
          <w:ilvl w:val="0"/>
          <w:numId w:val="147"/>
        </w:numPr>
        <w:tabs>
          <w:tab w:val="left" w:pos="600"/>
        </w:tabs>
        <w:spacing w:line="288" w:lineRule="auto"/>
        <w:jc w:val="both"/>
        <w:rPr>
          <w:rFonts w:eastAsia="Calibri"/>
          <w:sz w:val="28"/>
          <w:szCs w:val="20"/>
          <w:lang w:eastAsia="en-US"/>
        </w:rPr>
      </w:pPr>
      <w:r w:rsidRPr="004A420A">
        <w:rPr>
          <w:rFonts w:eastAsia="Calibri"/>
          <w:sz w:val="28"/>
          <w:szCs w:val="20"/>
          <w:lang w:eastAsia="en-US"/>
        </w:rPr>
        <w:t>Дисфункуиональные маточные кровотечения.</w:t>
      </w:r>
    </w:p>
    <w:p w:rsidR="009B0C83" w:rsidRPr="004A420A" w:rsidRDefault="009B0C83" w:rsidP="009B0C83">
      <w:pPr>
        <w:spacing w:before="240" w:after="240" w:line="288"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9B0C83" w:rsidRPr="004A420A" w:rsidRDefault="009B0C83" w:rsidP="009B0C83">
      <w:pPr>
        <w:numPr>
          <w:ilvl w:val="0"/>
          <w:numId w:val="148"/>
        </w:numPr>
        <w:spacing w:line="288" w:lineRule="auto"/>
        <w:contextualSpacing/>
        <w:rPr>
          <w:rFonts w:eastAsia="Calibri"/>
          <w:sz w:val="28"/>
          <w:szCs w:val="28"/>
          <w:lang w:eastAsia="en-US"/>
        </w:rPr>
      </w:pPr>
      <w:r w:rsidRPr="004A420A">
        <w:rPr>
          <w:rFonts w:eastAsia="Calibri"/>
          <w:sz w:val="28"/>
          <w:szCs w:val="28"/>
          <w:lang w:eastAsia="en-US"/>
        </w:rPr>
        <w:t>рисунки;</w:t>
      </w:r>
    </w:p>
    <w:p w:rsidR="009B0C83" w:rsidRPr="004A420A" w:rsidRDefault="009B0C83" w:rsidP="009B0C83">
      <w:pPr>
        <w:numPr>
          <w:ilvl w:val="0"/>
          <w:numId w:val="148"/>
        </w:numPr>
        <w:spacing w:line="288" w:lineRule="auto"/>
        <w:contextualSpacing/>
        <w:rPr>
          <w:rFonts w:eastAsia="Calibri"/>
          <w:sz w:val="28"/>
          <w:szCs w:val="28"/>
          <w:lang w:eastAsia="en-US"/>
        </w:rPr>
      </w:pPr>
      <w:r w:rsidRPr="004A420A">
        <w:rPr>
          <w:rFonts w:eastAsia="Calibri"/>
          <w:sz w:val="28"/>
          <w:szCs w:val="28"/>
          <w:lang w:eastAsia="en-US"/>
        </w:rPr>
        <w:t>ноутбук;</w:t>
      </w:r>
    </w:p>
    <w:p w:rsidR="009B0C83" w:rsidRPr="004A420A" w:rsidRDefault="009B0C83" w:rsidP="009B0C83">
      <w:pPr>
        <w:numPr>
          <w:ilvl w:val="0"/>
          <w:numId w:val="148"/>
        </w:numPr>
        <w:spacing w:line="288"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95104" behindDoc="1" locked="0" layoutInCell="1" allowOverlap="1">
            <wp:simplePos x="0" y="0"/>
            <wp:positionH relativeFrom="column">
              <wp:posOffset>4648200</wp:posOffset>
            </wp:positionH>
            <wp:positionV relativeFrom="paragraph">
              <wp:posOffset>241300</wp:posOffset>
            </wp:positionV>
            <wp:extent cx="1292225" cy="1318260"/>
            <wp:effectExtent l="19050" t="0" r="3175" b="0"/>
            <wp:wrapThrough wrapText="bothSides">
              <wp:wrapPolygon edited="0">
                <wp:start x="6369" y="0"/>
                <wp:lineTo x="3503" y="2185"/>
                <wp:lineTo x="955" y="4682"/>
                <wp:lineTo x="-318" y="9676"/>
                <wp:lineTo x="637" y="16231"/>
                <wp:lineTo x="3821" y="19977"/>
                <wp:lineTo x="6050" y="21225"/>
                <wp:lineTo x="6369" y="21225"/>
                <wp:lineTo x="14966" y="21225"/>
                <wp:lineTo x="15285" y="21225"/>
                <wp:lineTo x="16877" y="19977"/>
                <wp:lineTo x="17832" y="19977"/>
                <wp:lineTo x="20698" y="15919"/>
                <wp:lineTo x="21016" y="14983"/>
                <wp:lineTo x="21653" y="10925"/>
                <wp:lineTo x="21653" y="9676"/>
                <wp:lineTo x="20698" y="4994"/>
                <wp:lineTo x="18150" y="2497"/>
                <wp:lineTo x="14966" y="0"/>
                <wp:lineTo x="6369" y="0"/>
              </wp:wrapPolygon>
            </wp:wrapThrough>
            <wp:docPr id="157"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292225" cy="1318260"/>
                    </a:xfrm>
                    <a:prstGeom prst="decagon">
                      <a:avLst/>
                    </a:prstGeom>
                    <a:noFill/>
                    <a:ln>
                      <a:noFill/>
                    </a:ln>
                  </pic:spPr>
                </pic:pic>
              </a:graphicData>
            </a:graphic>
          </wp:anchor>
        </w:drawing>
      </w:r>
      <w:r w:rsidRPr="004A420A">
        <w:rPr>
          <w:rFonts w:eastAsia="Calibri"/>
          <w:sz w:val="28"/>
          <w:szCs w:val="28"/>
          <w:lang w:eastAsia="en-US"/>
        </w:rPr>
        <w:t>проектор;</w:t>
      </w:r>
    </w:p>
    <w:p w:rsidR="009B0C83" w:rsidRPr="004A420A" w:rsidRDefault="009B0C83" w:rsidP="009B0C83">
      <w:pPr>
        <w:numPr>
          <w:ilvl w:val="0"/>
          <w:numId w:val="148"/>
        </w:numPr>
        <w:spacing w:line="288" w:lineRule="auto"/>
        <w:contextualSpacing/>
        <w:rPr>
          <w:rFonts w:eastAsia="Calibri"/>
          <w:sz w:val="28"/>
          <w:szCs w:val="28"/>
          <w:lang w:eastAsia="en-US"/>
        </w:rPr>
      </w:pPr>
      <w:r w:rsidRPr="004A420A">
        <w:rPr>
          <w:rFonts w:eastAsia="Calibri"/>
          <w:sz w:val="28"/>
          <w:szCs w:val="28"/>
          <w:lang w:eastAsia="en-US"/>
        </w:rPr>
        <w:t>видеоролики;</w:t>
      </w:r>
    </w:p>
    <w:p w:rsidR="009B0C83" w:rsidRPr="004A420A" w:rsidRDefault="009B0C83" w:rsidP="009B0C83">
      <w:pPr>
        <w:numPr>
          <w:ilvl w:val="0"/>
          <w:numId w:val="148"/>
        </w:numPr>
        <w:spacing w:line="288" w:lineRule="auto"/>
        <w:contextualSpacing/>
        <w:rPr>
          <w:rFonts w:eastAsia="Calibri"/>
          <w:sz w:val="28"/>
          <w:szCs w:val="28"/>
          <w:lang w:eastAsia="en-US"/>
        </w:rPr>
      </w:pPr>
      <w:r w:rsidRPr="004A420A">
        <w:rPr>
          <w:rFonts w:eastAsia="Calibri"/>
          <w:sz w:val="28"/>
          <w:szCs w:val="28"/>
          <w:lang w:eastAsia="en-US"/>
        </w:rPr>
        <w:t>таблицы;</w:t>
      </w:r>
    </w:p>
    <w:p w:rsidR="009B0C83" w:rsidRPr="004A420A" w:rsidRDefault="009B0C83" w:rsidP="009B0C83">
      <w:pPr>
        <w:numPr>
          <w:ilvl w:val="0"/>
          <w:numId w:val="148"/>
        </w:numPr>
        <w:spacing w:line="288" w:lineRule="auto"/>
        <w:contextualSpacing/>
        <w:rPr>
          <w:rFonts w:eastAsia="Calibri"/>
          <w:sz w:val="28"/>
          <w:szCs w:val="28"/>
          <w:lang w:eastAsia="en-US"/>
        </w:rPr>
      </w:pPr>
      <w:r w:rsidRPr="004A420A">
        <w:rPr>
          <w:rFonts w:eastAsia="Calibri"/>
          <w:sz w:val="28"/>
          <w:szCs w:val="28"/>
          <w:lang w:eastAsia="en-US"/>
        </w:rPr>
        <w:t>кроссворды;</w:t>
      </w:r>
    </w:p>
    <w:p w:rsidR="009B0C83" w:rsidRPr="004A420A" w:rsidRDefault="009B0C83" w:rsidP="009B0C83">
      <w:pPr>
        <w:numPr>
          <w:ilvl w:val="0"/>
          <w:numId w:val="148"/>
        </w:numPr>
        <w:spacing w:line="288" w:lineRule="auto"/>
        <w:contextualSpacing/>
        <w:rPr>
          <w:rFonts w:eastAsia="Calibri"/>
          <w:sz w:val="28"/>
          <w:szCs w:val="28"/>
          <w:lang w:eastAsia="en-US"/>
        </w:rPr>
      </w:pPr>
      <w:r w:rsidRPr="004A420A">
        <w:rPr>
          <w:rFonts w:eastAsia="Calibri"/>
          <w:sz w:val="28"/>
          <w:szCs w:val="28"/>
          <w:lang w:eastAsia="en-US"/>
        </w:rPr>
        <w:t>схемы;</w:t>
      </w:r>
    </w:p>
    <w:p w:rsidR="009B0C83" w:rsidRPr="004A420A" w:rsidRDefault="009B0C83" w:rsidP="009B0C83">
      <w:pPr>
        <w:numPr>
          <w:ilvl w:val="0"/>
          <w:numId w:val="148"/>
        </w:numPr>
        <w:spacing w:line="288" w:lineRule="auto"/>
        <w:contextualSpacing/>
        <w:rPr>
          <w:rFonts w:eastAsia="Calibri"/>
          <w:sz w:val="28"/>
          <w:szCs w:val="28"/>
          <w:lang w:eastAsia="en-US"/>
        </w:rPr>
      </w:pPr>
      <w:r w:rsidRPr="004A420A">
        <w:rPr>
          <w:rFonts w:eastAsia="Calibri"/>
          <w:sz w:val="28"/>
          <w:szCs w:val="28"/>
          <w:lang w:eastAsia="en-US"/>
        </w:rPr>
        <w:t>мультимедийная презентация;</w:t>
      </w:r>
    </w:p>
    <w:p w:rsidR="009B0C83" w:rsidRPr="004A420A" w:rsidRDefault="009B0C83" w:rsidP="009B0C83">
      <w:pPr>
        <w:numPr>
          <w:ilvl w:val="0"/>
          <w:numId w:val="148"/>
        </w:numPr>
        <w:spacing w:line="288" w:lineRule="auto"/>
        <w:contextualSpacing/>
        <w:rPr>
          <w:rFonts w:eastAsia="Calibri"/>
          <w:sz w:val="28"/>
          <w:szCs w:val="28"/>
          <w:lang w:eastAsia="en-US"/>
        </w:rPr>
      </w:pPr>
      <w:r w:rsidRPr="004A420A">
        <w:rPr>
          <w:rFonts w:eastAsia="Calibri"/>
          <w:sz w:val="28"/>
          <w:szCs w:val="28"/>
          <w:lang w:eastAsia="en-US"/>
        </w:rPr>
        <w:t>гинекологический фантом;</w:t>
      </w:r>
    </w:p>
    <w:p w:rsidR="009B0C83" w:rsidRPr="004A420A" w:rsidRDefault="009B0C83" w:rsidP="009B0C83">
      <w:pPr>
        <w:numPr>
          <w:ilvl w:val="0"/>
          <w:numId w:val="148"/>
        </w:numPr>
        <w:spacing w:line="288" w:lineRule="auto"/>
        <w:contextualSpacing/>
        <w:rPr>
          <w:rFonts w:eastAsia="Calibri"/>
          <w:sz w:val="28"/>
          <w:szCs w:val="28"/>
          <w:lang w:eastAsia="en-US"/>
        </w:rPr>
      </w:pPr>
      <w:r w:rsidRPr="004A420A">
        <w:rPr>
          <w:rFonts w:eastAsia="Calibri"/>
          <w:sz w:val="28"/>
          <w:szCs w:val="28"/>
          <w:lang w:eastAsia="en-US"/>
        </w:rPr>
        <w:t>истории гинекологических больных с данной патологией.</w:t>
      </w:r>
    </w:p>
    <w:p w:rsidR="009B0C83" w:rsidRPr="004A420A" w:rsidRDefault="009B0C83" w:rsidP="009B0C83">
      <w:pPr>
        <w:spacing w:line="288" w:lineRule="auto"/>
        <w:ind w:left="357" w:hanging="357"/>
        <w:jc w:val="both"/>
        <w:rPr>
          <w:rFonts w:ascii="Calibri" w:eastAsia="Calibri" w:hAnsi="Calibri"/>
          <w:snapToGrid w:val="0"/>
          <w:sz w:val="20"/>
          <w:szCs w:val="20"/>
          <w:lang w:eastAsia="en-US"/>
        </w:rPr>
      </w:pPr>
    </w:p>
    <w:p w:rsidR="009B0C83" w:rsidRPr="004A420A" w:rsidRDefault="009B0C83" w:rsidP="009B0C83">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9B0C83" w:rsidRPr="004A420A" w:rsidRDefault="009B0C83" w:rsidP="009B0C83">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9B0C83" w:rsidRPr="004A420A" w:rsidRDefault="009B0C83" w:rsidP="009B0C83">
      <w:pPr>
        <w:spacing w:before="240" w:after="240" w:line="264" w:lineRule="auto"/>
        <w:ind w:left="357" w:hanging="357"/>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ТЕСТОВЫЙ КОНТРОЛЬ</w:t>
      </w:r>
    </w:p>
    <w:p w:rsidR="009B0C83" w:rsidRPr="004A420A" w:rsidRDefault="009B0C83" w:rsidP="009B0C83">
      <w:pPr>
        <w:spacing w:line="276" w:lineRule="auto"/>
        <w:ind w:left="357" w:hanging="357"/>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9B0C83" w:rsidRPr="004A420A" w:rsidRDefault="009B0C83" w:rsidP="009B0C83">
      <w:pPr>
        <w:spacing w:line="276" w:lineRule="auto"/>
        <w:ind w:left="357" w:hanging="357"/>
        <w:jc w:val="center"/>
        <w:rPr>
          <w:rFonts w:ascii="Calibri" w:eastAsia="Calibri" w:hAnsi="Calibri" w:cs="Calibri"/>
          <w:b/>
          <w:i/>
          <w:sz w:val="28"/>
          <w:szCs w:val="28"/>
          <w:lang w:eastAsia="en-US"/>
        </w:rPr>
      </w:pPr>
    </w:p>
    <w:p w:rsidR="009B0C83" w:rsidRPr="004A420A" w:rsidRDefault="009B0C83" w:rsidP="009B0C83">
      <w:pPr>
        <w:tabs>
          <w:tab w:val="left" w:pos="426"/>
        </w:tabs>
        <w:suppressAutoHyphens/>
        <w:spacing w:line="276" w:lineRule="auto"/>
        <w:ind w:left="425" w:hanging="425"/>
        <w:rPr>
          <w:rFonts w:eastAsia="Calibri"/>
          <w:snapToGrid w:val="0"/>
          <w:sz w:val="28"/>
          <w:szCs w:val="28"/>
          <w:lang w:eastAsia="en-US"/>
        </w:rPr>
      </w:pPr>
      <w:r w:rsidRPr="004A420A">
        <w:rPr>
          <w:rFonts w:eastAsia="Calibri"/>
          <w:b/>
          <w:noProof/>
          <w:snapToGrid w:val="0"/>
          <w:sz w:val="28"/>
          <w:szCs w:val="28"/>
          <w:lang w:eastAsia="en-US"/>
        </w:rPr>
        <w:t xml:space="preserve">1. </w:t>
      </w:r>
      <w:r w:rsidRPr="004A420A">
        <w:rPr>
          <w:rFonts w:eastAsia="Calibri"/>
          <w:b/>
          <w:noProof/>
          <w:snapToGrid w:val="0"/>
          <w:sz w:val="28"/>
          <w:szCs w:val="28"/>
          <w:lang w:eastAsia="en-US"/>
        </w:rPr>
        <w:tab/>
      </w:r>
      <w:r w:rsidRPr="004A420A">
        <w:rPr>
          <w:rFonts w:eastAsia="Calibri"/>
          <w:b/>
          <w:snapToGrid w:val="0"/>
          <w:sz w:val="28"/>
          <w:szCs w:val="28"/>
          <w:lang w:eastAsia="en-US"/>
        </w:rPr>
        <w:t>Гипоталамус вырабатывает следующие гормоны:</w:t>
      </w:r>
      <w:r w:rsidRPr="004A420A">
        <w:rPr>
          <w:rFonts w:eastAsia="Calibri"/>
          <w:b/>
          <w:snapToGrid w:val="0"/>
          <w:sz w:val="28"/>
          <w:szCs w:val="28"/>
          <w:lang w:eastAsia="en-US"/>
        </w:rPr>
        <w:br/>
      </w:r>
      <w:r w:rsidRPr="004A420A">
        <w:rPr>
          <w:rFonts w:eastAsia="Calibri"/>
          <w:snapToGrid w:val="0"/>
          <w:sz w:val="28"/>
          <w:szCs w:val="28"/>
          <w:lang w:eastAsia="en-US"/>
        </w:rPr>
        <w:t xml:space="preserve">а) гонадотропины </w:t>
      </w:r>
      <w:r w:rsidRPr="004A420A">
        <w:rPr>
          <w:rFonts w:eastAsia="Calibri"/>
          <w:snapToGrid w:val="0"/>
          <w:sz w:val="28"/>
          <w:szCs w:val="28"/>
          <w:lang w:eastAsia="en-US"/>
        </w:rPr>
        <w:br/>
        <w:t xml:space="preserve">б) эстрогены </w:t>
      </w:r>
      <w:r w:rsidRPr="004A420A">
        <w:rPr>
          <w:rFonts w:eastAsia="Calibri"/>
          <w:snapToGrid w:val="0"/>
          <w:sz w:val="28"/>
          <w:szCs w:val="28"/>
          <w:lang w:eastAsia="en-US"/>
        </w:rPr>
        <w:br/>
        <w:t xml:space="preserve">в) гестагены </w:t>
      </w:r>
      <w:r w:rsidRPr="004A420A">
        <w:rPr>
          <w:rFonts w:eastAsia="Calibri"/>
          <w:snapToGrid w:val="0"/>
          <w:sz w:val="28"/>
          <w:szCs w:val="28"/>
          <w:lang w:eastAsia="en-US"/>
        </w:rPr>
        <w:br/>
        <w:t>г) рилизинг-факторы</w:t>
      </w:r>
      <w:r w:rsidRPr="004A420A">
        <w:rPr>
          <w:rFonts w:eastAsia="Calibri"/>
          <w:snapToGrid w:val="0"/>
          <w:sz w:val="28"/>
          <w:szCs w:val="28"/>
          <w:lang w:eastAsia="en-US"/>
        </w:rPr>
        <w:br/>
      </w:r>
    </w:p>
    <w:p w:rsidR="009B0C83" w:rsidRPr="004A420A" w:rsidRDefault="009B0C83" w:rsidP="009B0C83">
      <w:pPr>
        <w:widowControl w:val="0"/>
        <w:tabs>
          <w:tab w:val="left" w:pos="426"/>
        </w:tabs>
        <w:suppressAutoHyphens/>
        <w:spacing w:line="276" w:lineRule="auto"/>
        <w:ind w:left="425" w:hanging="425"/>
        <w:rPr>
          <w:rFonts w:eastAsia="Calibri"/>
          <w:snapToGrid w:val="0"/>
          <w:sz w:val="28"/>
          <w:szCs w:val="28"/>
          <w:lang w:eastAsia="en-US"/>
        </w:rPr>
      </w:pPr>
      <w:r w:rsidRPr="004A420A">
        <w:rPr>
          <w:rFonts w:eastAsia="Calibri"/>
          <w:b/>
          <w:snapToGrid w:val="0"/>
          <w:sz w:val="28"/>
          <w:szCs w:val="28"/>
          <w:lang w:eastAsia="en-US"/>
        </w:rPr>
        <w:t xml:space="preserve">2. </w:t>
      </w:r>
      <w:r w:rsidRPr="004A420A">
        <w:rPr>
          <w:rFonts w:eastAsia="Calibri"/>
          <w:b/>
          <w:snapToGrid w:val="0"/>
          <w:sz w:val="28"/>
          <w:szCs w:val="28"/>
          <w:lang w:eastAsia="en-US"/>
        </w:rPr>
        <w:tab/>
        <w:t>ФСГ стимулируют:</w:t>
      </w:r>
      <w:r w:rsidRPr="004A420A">
        <w:rPr>
          <w:rFonts w:eastAsia="Calibri"/>
          <w:b/>
          <w:snapToGrid w:val="0"/>
          <w:sz w:val="28"/>
          <w:szCs w:val="28"/>
          <w:lang w:eastAsia="en-US"/>
        </w:rPr>
        <w:br/>
      </w:r>
      <w:r w:rsidRPr="004A420A">
        <w:rPr>
          <w:rFonts w:eastAsia="Calibri"/>
          <w:snapToGrid w:val="0"/>
          <w:sz w:val="28"/>
          <w:szCs w:val="28"/>
          <w:lang w:eastAsia="en-US"/>
        </w:rPr>
        <w:t xml:space="preserve">а) рост фолликулов в яичнике </w:t>
      </w:r>
      <w:r w:rsidRPr="004A420A">
        <w:rPr>
          <w:rFonts w:eastAsia="Calibri"/>
          <w:snapToGrid w:val="0"/>
          <w:sz w:val="28"/>
          <w:szCs w:val="28"/>
          <w:lang w:eastAsia="en-US"/>
        </w:rPr>
        <w:br/>
      </w:r>
      <w:r w:rsidRPr="004A420A">
        <w:rPr>
          <w:rFonts w:eastAsia="Calibri"/>
          <w:noProof/>
          <w:snapToGrid w:val="0"/>
          <w:sz w:val="28"/>
          <w:szCs w:val="28"/>
          <w:lang w:eastAsia="en-US"/>
        </w:rPr>
        <w:t>б)</w:t>
      </w:r>
      <w:r w:rsidRPr="004A420A">
        <w:rPr>
          <w:rFonts w:eastAsia="Calibri"/>
          <w:snapToGrid w:val="0"/>
          <w:sz w:val="28"/>
          <w:szCs w:val="28"/>
          <w:lang w:eastAsia="en-US"/>
        </w:rPr>
        <w:t xml:space="preserve"> продукцию кортикостероидов </w:t>
      </w:r>
      <w:r w:rsidRPr="004A420A">
        <w:rPr>
          <w:rFonts w:eastAsia="Calibri"/>
          <w:snapToGrid w:val="0"/>
          <w:sz w:val="28"/>
          <w:szCs w:val="28"/>
          <w:lang w:eastAsia="en-US"/>
        </w:rPr>
        <w:br/>
        <w:t xml:space="preserve">в) продукцию ТТГ в щитовидной железе </w:t>
      </w:r>
      <w:r w:rsidRPr="004A420A">
        <w:rPr>
          <w:rFonts w:eastAsia="Calibri"/>
          <w:snapToGrid w:val="0"/>
          <w:sz w:val="28"/>
          <w:szCs w:val="28"/>
          <w:lang w:eastAsia="en-US"/>
        </w:rPr>
        <w:br/>
      </w:r>
    </w:p>
    <w:p w:rsidR="009B0C83" w:rsidRPr="004A420A" w:rsidRDefault="009B0C83" w:rsidP="009B0C83">
      <w:pPr>
        <w:widowControl w:val="0"/>
        <w:tabs>
          <w:tab w:val="left" w:pos="426"/>
        </w:tabs>
        <w:suppressAutoHyphens/>
        <w:spacing w:line="276" w:lineRule="auto"/>
        <w:ind w:left="425" w:hanging="425"/>
        <w:rPr>
          <w:rFonts w:eastAsia="Calibri"/>
          <w:sz w:val="28"/>
          <w:szCs w:val="28"/>
          <w:lang w:eastAsia="en-US"/>
        </w:rPr>
      </w:pPr>
      <w:r w:rsidRPr="004A420A">
        <w:rPr>
          <w:rFonts w:eastAsia="Calibri"/>
          <w:b/>
          <w:sz w:val="28"/>
          <w:szCs w:val="28"/>
          <w:lang w:eastAsia="en-US"/>
        </w:rPr>
        <w:t xml:space="preserve">3. </w:t>
      </w:r>
      <w:r w:rsidRPr="004A420A">
        <w:rPr>
          <w:rFonts w:eastAsia="Calibri"/>
          <w:b/>
          <w:sz w:val="28"/>
          <w:szCs w:val="28"/>
          <w:lang w:eastAsia="en-US"/>
        </w:rPr>
        <w:tab/>
        <w:t>Ложная аменорея может быть обусловлена:</w:t>
      </w:r>
      <w:r w:rsidRPr="004A420A">
        <w:rPr>
          <w:rFonts w:eastAsia="Calibri"/>
          <w:b/>
          <w:sz w:val="28"/>
          <w:szCs w:val="28"/>
          <w:lang w:eastAsia="en-US"/>
        </w:rPr>
        <w:br/>
      </w:r>
      <w:r w:rsidRPr="004A420A">
        <w:rPr>
          <w:rFonts w:eastAsia="Calibri"/>
          <w:spacing w:val="-8"/>
          <w:sz w:val="28"/>
          <w:szCs w:val="28"/>
          <w:lang w:eastAsia="en-US"/>
        </w:rPr>
        <w:t xml:space="preserve">а) </w:t>
      </w:r>
      <w:r w:rsidRPr="004A420A">
        <w:rPr>
          <w:rFonts w:eastAsia="Calibri"/>
          <w:sz w:val="28"/>
          <w:szCs w:val="28"/>
          <w:lang w:eastAsia="en-US"/>
        </w:rPr>
        <w:t>атрезией канала шейки матки;</w:t>
      </w:r>
      <w:r w:rsidRPr="004A420A">
        <w:rPr>
          <w:rFonts w:eastAsia="Calibri"/>
          <w:sz w:val="28"/>
          <w:szCs w:val="28"/>
          <w:lang w:eastAsia="en-US"/>
        </w:rPr>
        <w:br/>
      </w:r>
      <w:r w:rsidRPr="004A420A">
        <w:rPr>
          <w:rFonts w:eastAsia="Calibri"/>
          <w:spacing w:val="-14"/>
          <w:sz w:val="28"/>
          <w:szCs w:val="28"/>
          <w:lang w:eastAsia="en-US"/>
        </w:rPr>
        <w:t xml:space="preserve">б) </w:t>
      </w:r>
      <w:r w:rsidRPr="004A420A">
        <w:rPr>
          <w:rFonts w:eastAsia="Calibri"/>
          <w:sz w:val="28"/>
          <w:szCs w:val="28"/>
          <w:lang w:eastAsia="en-US"/>
        </w:rPr>
        <w:t>аплазией тела матки;</w:t>
      </w:r>
      <w:r w:rsidRPr="004A420A">
        <w:rPr>
          <w:rFonts w:eastAsia="Calibri"/>
          <w:sz w:val="28"/>
          <w:szCs w:val="28"/>
          <w:lang w:eastAsia="en-US"/>
        </w:rPr>
        <w:br/>
      </w:r>
      <w:r w:rsidRPr="004A420A">
        <w:rPr>
          <w:rFonts w:eastAsia="Calibri"/>
          <w:spacing w:val="-5"/>
          <w:sz w:val="28"/>
          <w:szCs w:val="28"/>
          <w:lang w:eastAsia="en-US"/>
        </w:rPr>
        <w:t xml:space="preserve">в) </w:t>
      </w:r>
      <w:r w:rsidRPr="004A420A">
        <w:rPr>
          <w:rFonts w:eastAsia="Calibri"/>
          <w:sz w:val="28"/>
          <w:szCs w:val="28"/>
          <w:lang w:eastAsia="en-US"/>
        </w:rPr>
        <w:t>дисгенезией гонад;</w:t>
      </w:r>
      <w:r w:rsidRPr="004A420A">
        <w:rPr>
          <w:rFonts w:eastAsia="Calibri"/>
          <w:sz w:val="28"/>
          <w:szCs w:val="28"/>
          <w:lang w:eastAsia="en-US"/>
        </w:rPr>
        <w:br/>
      </w:r>
    </w:p>
    <w:p w:rsidR="009B0C83" w:rsidRPr="004A420A" w:rsidRDefault="009B0C83" w:rsidP="009B0C83">
      <w:pPr>
        <w:tabs>
          <w:tab w:val="left" w:pos="426"/>
        </w:tabs>
        <w:suppressAutoHyphens/>
        <w:spacing w:line="276" w:lineRule="auto"/>
        <w:ind w:left="425" w:hanging="425"/>
        <w:rPr>
          <w:rFonts w:eastAsia="Calibri"/>
          <w:spacing w:val="-18"/>
          <w:sz w:val="28"/>
          <w:szCs w:val="28"/>
          <w:lang w:eastAsia="en-US"/>
        </w:rPr>
      </w:pPr>
      <w:r w:rsidRPr="004A420A">
        <w:rPr>
          <w:rFonts w:eastAsia="Calibri"/>
          <w:b/>
          <w:sz w:val="28"/>
          <w:szCs w:val="28"/>
          <w:lang w:eastAsia="en-US"/>
        </w:rPr>
        <w:t xml:space="preserve">4. </w:t>
      </w:r>
      <w:r w:rsidRPr="004A420A">
        <w:rPr>
          <w:rFonts w:eastAsia="Calibri"/>
          <w:b/>
          <w:sz w:val="28"/>
          <w:szCs w:val="28"/>
          <w:lang w:eastAsia="en-US"/>
        </w:rPr>
        <w:tab/>
      </w:r>
      <w:r w:rsidRPr="004A420A">
        <w:rPr>
          <w:rFonts w:eastAsia="Calibri"/>
          <w:b/>
          <w:spacing w:val="-8"/>
          <w:sz w:val="28"/>
          <w:szCs w:val="28"/>
          <w:lang w:eastAsia="en-US"/>
        </w:rPr>
        <w:t>Истинная (патологическая) аменорея может быть следстви</w:t>
      </w:r>
      <w:r w:rsidRPr="004A420A">
        <w:rPr>
          <w:rFonts w:eastAsia="Calibri"/>
          <w:b/>
          <w:spacing w:val="-8"/>
          <w:sz w:val="28"/>
          <w:szCs w:val="28"/>
          <w:lang w:eastAsia="en-US"/>
        </w:rPr>
        <w:softHyphen/>
      </w:r>
      <w:r w:rsidRPr="004A420A">
        <w:rPr>
          <w:rFonts w:eastAsia="Calibri"/>
          <w:b/>
          <w:sz w:val="28"/>
          <w:szCs w:val="28"/>
          <w:lang w:eastAsia="en-US"/>
        </w:rPr>
        <w:t>ем всех указанных ниже заболеваний, кроме:</w:t>
      </w:r>
      <w:r w:rsidRPr="004A420A">
        <w:rPr>
          <w:rFonts w:eastAsia="Calibri"/>
          <w:b/>
          <w:sz w:val="28"/>
          <w:szCs w:val="28"/>
          <w:lang w:eastAsia="en-US"/>
        </w:rPr>
        <w:br/>
      </w:r>
      <w:r w:rsidRPr="004A420A">
        <w:rPr>
          <w:rFonts w:eastAsia="Calibri"/>
          <w:spacing w:val="-12"/>
          <w:sz w:val="28"/>
          <w:szCs w:val="28"/>
          <w:lang w:eastAsia="en-US"/>
        </w:rPr>
        <w:t xml:space="preserve">а) </w:t>
      </w:r>
      <w:r w:rsidRPr="004A420A">
        <w:rPr>
          <w:rFonts w:eastAsia="Calibri"/>
          <w:sz w:val="28"/>
          <w:szCs w:val="28"/>
          <w:lang w:eastAsia="en-US"/>
        </w:rPr>
        <w:t>гипотиреоза;</w:t>
      </w:r>
      <w:r w:rsidRPr="004A420A">
        <w:rPr>
          <w:rFonts w:eastAsia="Calibri"/>
          <w:sz w:val="28"/>
          <w:szCs w:val="28"/>
          <w:lang w:eastAsia="en-US"/>
        </w:rPr>
        <w:br/>
      </w:r>
      <w:r w:rsidRPr="004A420A">
        <w:rPr>
          <w:rFonts w:eastAsia="Calibri"/>
          <w:spacing w:val="-14"/>
          <w:sz w:val="28"/>
          <w:szCs w:val="28"/>
          <w:lang w:eastAsia="en-US"/>
        </w:rPr>
        <w:t xml:space="preserve">б) </w:t>
      </w:r>
      <w:r w:rsidRPr="004A420A">
        <w:rPr>
          <w:rFonts w:eastAsia="Calibri"/>
          <w:sz w:val="28"/>
          <w:szCs w:val="28"/>
          <w:lang w:eastAsia="en-US"/>
        </w:rPr>
        <w:t>нейрогенной анорексии;</w:t>
      </w:r>
      <w:r w:rsidRPr="004A420A">
        <w:rPr>
          <w:rFonts w:eastAsia="Calibri"/>
          <w:sz w:val="28"/>
          <w:szCs w:val="28"/>
          <w:lang w:eastAsia="en-US"/>
        </w:rPr>
        <w:br/>
      </w:r>
      <w:r w:rsidRPr="004A420A">
        <w:rPr>
          <w:rFonts w:eastAsia="Calibri"/>
          <w:spacing w:val="-5"/>
          <w:sz w:val="28"/>
          <w:szCs w:val="28"/>
          <w:lang w:eastAsia="en-US"/>
        </w:rPr>
        <w:t xml:space="preserve">в) </w:t>
      </w:r>
      <w:r w:rsidRPr="004A420A">
        <w:rPr>
          <w:rFonts w:eastAsia="Calibri"/>
          <w:sz w:val="28"/>
          <w:szCs w:val="28"/>
          <w:lang w:eastAsia="en-US"/>
        </w:rPr>
        <w:t>синдрома тестикулярной феминизации;</w:t>
      </w:r>
      <w:r w:rsidRPr="004A420A">
        <w:rPr>
          <w:rFonts w:eastAsia="Calibri"/>
          <w:sz w:val="28"/>
          <w:szCs w:val="28"/>
          <w:lang w:eastAsia="en-US"/>
        </w:rPr>
        <w:br/>
      </w:r>
      <w:r w:rsidRPr="004A420A">
        <w:rPr>
          <w:rFonts w:eastAsia="Calibri"/>
          <w:spacing w:val="-11"/>
          <w:sz w:val="28"/>
          <w:szCs w:val="28"/>
          <w:lang w:eastAsia="en-US"/>
        </w:rPr>
        <w:t xml:space="preserve">г) </w:t>
      </w:r>
      <w:r w:rsidRPr="004A420A">
        <w:rPr>
          <w:rFonts w:eastAsia="Calibri"/>
          <w:sz w:val="28"/>
          <w:szCs w:val="28"/>
          <w:lang w:eastAsia="en-US"/>
        </w:rPr>
        <w:t>атрезии девственной плевы;</w:t>
      </w:r>
      <w:r w:rsidRPr="004A420A">
        <w:rPr>
          <w:rFonts w:eastAsia="Calibri"/>
          <w:sz w:val="28"/>
          <w:szCs w:val="28"/>
          <w:lang w:eastAsia="en-US"/>
        </w:rPr>
        <w:br/>
      </w:r>
    </w:p>
    <w:p w:rsidR="009B0C83" w:rsidRPr="004A420A" w:rsidRDefault="009B0C83" w:rsidP="009B0C83">
      <w:pPr>
        <w:tabs>
          <w:tab w:val="left" w:pos="426"/>
        </w:tabs>
        <w:suppressAutoHyphens/>
        <w:spacing w:line="276" w:lineRule="auto"/>
        <w:ind w:left="425" w:hanging="425"/>
        <w:rPr>
          <w:rFonts w:eastAsia="Calibri"/>
          <w:sz w:val="28"/>
          <w:szCs w:val="28"/>
          <w:lang w:eastAsia="en-US"/>
        </w:rPr>
      </w:pPr>
      <w:r w:rsidRPr="004A420A">
        <w:rPr>
          <w:rFonts w:eastAsia="Calibri"/>
          <w:b/>
          <w:spacing w:val="-9"/>
          <w:sz w:val="28"/>
          <w:szCs w:val="28"/>
          <w:lang w:eastAsia="en-US"/>
        </w:rPr>
        <w:t xml:space="preserve">5. </w:t>
      </w:r>
      <w:r w:rsidRPr="004A420A">
        <w:rPr>
          <w:rFonts w:eastAsia="Calibri"/>
          <w:b/>
          <w:spacing w:val="-9"/>
          <w:sz w:val="28"/>
          <w:szCs w:val="28"/>
          <w:lang w:eastAsia="en-US"/>
        </w:rPr>
        <w:tab/>
        <w:t>О какой форме аменореи свидетельствует отрицательный ре</w:t>
      </w:r>
      <w:r w:rsidRPr="004A420A">
        <w:rPr>
          <w:rFonts w:eastAsia="Calibri"/>
          <w:b/>
          <w:spacing w:val="-9"/>
          <w:sz w:val="28"/>
          <w:szCs w:val="28"/>
          <w:lang w:eastAsia="en-US"/>
        </w:rPr>
        <w:softHyphen/>
      </w:r>
      <w:r w:rsidRPr="004A420A">
        <w:rPr>
          <w:rFonts w:eastAsia="Calibri"/>
          <w:b/>
          <w:spacing w:val="-8"/>
          <w:sz w:val="28"/>
          <w:szCs w:val="28"/>
          <w:lang w:eastAsia="en-US"/>
        </w:rPr>
        <w:t>зультат функциональной пробы с комбинированными эстро</w:t>
      </w:r>
      <w:r w:rsidRPr="004A420A">
        <w:rPr>
          <w:rFonts w:eastAsia="Calibri"/>
          <w:b/>
          <w:sz w:val="28"/>
          <w:szCs w:val="28"/>
          <w:lang w:eastAsia="en-US"/>
        </w:rPr>
        <w:t>ген-гестагенными препаратами?</w:t>
      </w:r>
      <w:r w:rsidRPr="004A420A">
        <w:rPr>
          <w:rFonts w:eastAsia="Calibri"/>
          <w:b/>
          <w:sz w:val="28"/>
          <w:szCs w:val="28"/>
          <w:lang w:eastAsia="en-US"/>
        </w:rPr>
        <w:br/>
      </w:r>
      <w:r w:rsidRPr="004A420A">
        <w:rPr>
          <w:rFonts w:eastAsia="Calibri"/>
          <w:spacing w:val="-36"/>
          <w:sz w:val="28"/>
          <w:szCs w:val="28"/>
          <w:lang w:eastAsia="en-US"/>
        </w:rPr>
        <w:t>а</w:t>
      </w:r>
      <w:proofErr w:type="gramStart"/>
      <w:r w:rsidRPr="004A420A">
        <w:rPr>
          <w:rFonts w:eastAsia="Calibri"/>
          <w:spacing w:val="-36"/>
          <w:sz w:val="28"/>
          <w:szCs w:val="28"/>
          <w:lang w:eastAsia="en-US"/>
        </w:rPr>
        <w:t xml:space="preserve"> )</w:t>
      </w:r>
      <w:proofErr w:type="gramEnd"/>
      <w:r w:rsidRPr="004A420A">
        <w:rPr>
          <w:rFonts w:eastAsia="Calibri"/>
          <w:spacing w:val="-36"/>
          <w:sz w:val="28"/>
          <w:szCs w:val="28"/>
          <w:lang w:eastAsia="en-US"/>
        </w:rPr>
        <w:t xml:space="preserve">   г </w:t>
      </w:r>
      <w:r w:rsidRPr="004A420A">
        <w:rPr>
          <w:rFonts w:eastAsia="Calibri"/>
          <w:sz w:val="28"/>
          <w:szCs w:val="28"/>
          <w:lang w:eastAsia="en-US"/>
        </w:rPr>
        <w:t>ипоталамической</w:t>
      </w:r>
      <w:r w:rsidRPr="004A420A">
        <w:rPr>
          <w:rFonts w:eastAsia="Calibri"/>
          <w:sz w:val="28"/>
          <w:szCs w:val="28"/>
          <w:lang w:eastAsia="en-US"/>
        </w:rPr>
        <w:br/>
      </w:r>
      <w:r w:rsidRPr="004A420A">
        <w:rPr>
          <w:rFonts w:eastAsia="Calibri"/>
          <w:spacing w:val="-34"/>
          <w:sz w:val="28"/>
          <w:szCs w:val="28"/>
          <w:lang w:eastAsia="en-US"/>
        </w:rPr>
        <w:t>б)</w:t>
      </w:r>
      <w:r w:rsidRPr="004A420A">
        <w:rPr>
          <w:rFonts w:eastAsia="Calibri"/>
          <w:sz w:val="28"/>
          <w:szCs w:val="28"/>
          <w:lang w:eastAsia="en-US"/>
        </w:rPr>
        <w:tab/>
        <w:t>гипофизарной</w:t>
      </w:r>
      <w:r w:rsidRPr="004A420A">
        <w:rPr>
          <w:rFonts w:eastAsia="Calibri"/>
          <w:sz w:val="28"/>
          <w:szCs w:val="28"/>
          <w:lang w:eastAsia="en-US"/>
        </w:rPr>
        <w:br/>
      </w:r>
      <w:r w:rsidRPr="004A420A">
        <w:rPr>
          <w:rFonts w:eastAsia="Calibri"/>
          <w:spacing w:val="-29"/>
          <w:sz w:val="28"/>
          <w:szCs w:val="28"/>
          <w:lang w:eastAsia="en-US"/>
        </w:rPr>
        <w:t>в)</w:t>
      </w:r>
      <w:r w:rsidRPr="004A420A">
        <w:rPr>
          <w:rFonts w:eastAsia="Calibri"/>
          <w:sz w:val="28"/>
          <w:szCs w:val="28"/>
          <w:lang w:eastAsia="en-US"/>
        </w:rPr>
        <w:tab/>
        <w:t>яичниковой.</w:t>
      </w:r>
      <w:r w:rsidRPr="004A420A">
        <w:rPr>
          <w:rFonts w:eastAsia="Calibri"/>
          <w:sz w:val="28"/>
          <w:szCs w:val="28"/>
          <w:lang w:eastAsia="en-US"/>
        </w:rPr>
        <w:br/>
      </w:r>
      <w:r w:rsidRPr="004A420A">
        <w:rPr>
          <w:rFonts w:eastAsia="Calibri"/>
          <w:spacing w:val="-30"/>
          <w:sz w:val="28"/>
          <w:szCs w:val="28"/>
          <w:lang w:eastAsia="en-US"/>
        </w:rPr>
        <w:t>г)</w:t>
      </w:r>
      <w:r w:rsidRPr="004A420A">
        <w:rPr>
          <w:rFonts w:eastAsia="Calibri"/>
          <w:sz w:val="28"/>
          <w:szCs w:val="28"/>
          <w:lang w:eastAsia="en-US"/>
        </w:rPr>
        <w:tab/>
        <w:t>маточной.</w:t>
      </w:r>
      <w:r w:rsidRPr="004A420A">
        <w:rPr>
          <w:rFonts w:eastAsia="Calibri"/>
          <w:sz w:val="28"/>
          <w:szCs w:val="28"/>
          <w:lang w:eastAsia="en-US"/>
        </w:rPr>
        <w:br/>
      </w:r>
    </w:p>
    <w:p w:rsidR="009B0C83" w:rsidRPr="004A420A" w:rsidRDefault="009B0C83" w:rsidP="009B0C83">
      <w:pPr>
        <w:tabs>
          <w:tab w:val="left" w:pos="426"/>
        </w:tabs>
        <w:suppressAutoHyphens/>
        <w:spacing w:line="276" w:lineRule="auto"/>
        <w:ind w:left="425" w:hanging="425"/>
        <w:rPr>
          <w:rFonts w:eastAsia="Calibri"/>
          <w:sz w:val="28"/>
          <w:szCs w:val="28"/>
          <w:lang w:eastAsia="en-US"/>
        </w:rPr>
      </w:pPr>
      <w:r w:rsidRPr="004A420A">
        <w:rPr>
          <w:rFonts w:eastAsia="Calibri"/>
          <w:b/>
          <w:sz w:val="28"/>
          <w:szCs w:val="28"/>
          <w:lang w:eastAsia="en-US"/>
        </w:rPr>
        <w:t xml:space="preserve">6.  </w:t>
      </w:r>
      <w:r w:rsidRPr="004A420A">
        <w:rPr>
          <w:rFonts w:eastAsia="Calibri"/>
          <w:b/>
          <w:sz w:val="28"/>
          <w:szCs w:val="28"/>
          <w:lang w:eastAsia="en-US"/>
        </w:rPr>
        <w:tab/>
        <w:t>Обильные менструации</w:t>
      </w:r>
      <w:r w:rsidRPr="004A420A">
        <w:rPr>
          <w:rFonts w:eastAsia="Calibri"/>
          <w:b/>
          <w:i/>
          <w:iCs/>
          <w:sz w:val="28"/>
          <w:szCs w:val="28"/>
          <w:lang w:eastAsia="en-US"/>
        </w:rPr>
        <w:t xml:space="preserve"> – </w:t>
      </w:r>
      <w:r w:rsidRPr="004A420A">
        <w:rPr>
          <w:rFonts w:eastAsia="Calibri"/>
          <w:b/>
          <w:sz w:val="28"/>
          <w:szCs w:val="28"/>
          <w:lang w:eastAsia="en-US"/>
        </w:rPr>
        <w:t>это</w:t>
      </w:r>
      <w:r w:rsidRPr="004A420A">
        <w:rPr>
          <w:rFonts w:eastAsia="Calibri"/>
          <w:b/>
          <w:i/>
          <w:iCs/>
          <w:sz w:val="28"/>
          <w:szCs w:val="28"/>
          <w:lang w:eastAsia="en-US"/>
        </w:rPr>
        <w:t>:</w:t>
      </w:r>
      <w:r w:rsidRPr="004A420A">
        <w:rPr>
          <w:rFonts w:eastAsia="Calibri"/>
          <w:b/>
          <w:i/>
          <w:iCs/>
          <w:sz w:val="28"/>
          <w:szCs w:val="28"/>
          <w:lang w:eastAsia="en-US"/>
        </w:rPr>
        <w:br/>
      </w:r>
      <w:r w:rsidRPr="004A420A">
        <w:rPr>
          <w:rFonts w:eastAsia="Calibri"/>
          <w:sz w:val="28"/>
          <w:szCs w:val="28"/>
          <w:lang w:eastAsia="en-US"/>
        </w:rPr>
        <w:t>а) олигоменорея</w:t>
      </w:r>
      <w:r w:rsidRPr="004A420A">
        <w:rPr>
          <w:rFonts w:eastAsia="Calibri"/>
          <w:sz w:val="28"/>
          <w:szCs w:val="28"/>
          <w:lang w:eastAsia="en-US"/>
        </w:rPr>
        <w:br/>
      </w:r>
      <w:r w:rsidRPr="004A420A">
        <w:rPr>
          <w:rFonts w:eastAsia="Calibri"/>
          <w:bCs/>
          <w:sz w:val="28"/>
          <w:szCs w:val="28"/>
          <w:lang w:eastAsia="en-US"/>
        </w:rPr>
        <w:lastRenderedPageBreak/>
        <w:t>б) гиперменорея</w:t>
      </w:r>
      <w:r w:rsidRPr="004A420A">
        <w:rPr>
          <w:rFonts w:eastAsia="Calibri"/>
          <w:bCs/>
          <w:sz w:val="28"/>
          <w:szCs w:val="28"/>
          <w:lang w:eastAsia="en-US"/>
        </w:rPr>
        <w:br/>
      </w:r>
      <w:r w:rsidRPr="004A420A">
        <w:rPr>
          <w:rFonts w:eastAsia="Calibri"/>
          <w:sz w:val="28"/>
          <w:szCs w:val="28"/>
          <w:lang w:eastAsia="en-US"/>
        </w:rPr>
        <w:t>в) полименорея</w:t>
      </w:r>
      <w:r w:rsidRPr="004A420A">
        <w:rPr>
          <w:rFonts w:eastAsia="Calibri"/>
          <w:sz w:val="28"/>
          <w:szCs w:val="28"/>
          <w:lang w:eastAsia="en-US"/>
        </w:rPr>
        <w:br/>
        <w:t>г) опсоменорея</w:t>
      </w:r>
      <w:r w:rsidRPr="004A420A">
        <w:rPr>
          <w:rFonts w:eastAsia="Calibri"/>
          <w:sz w:val="28"/>
          <w:szCs w:val="28"/>
          <w:lang w:eastAsia="en-US"/>
        </w:rPr>
        <w:br/>
      </w:r>
    </w:p>
    <w:p w:rsidR="009B0C83" w:rsidRPr="004A420A" w:rsidRDefault="009B0C83" w:rsidP="009B0C83">
      <w:pPr>
        <w:tabs>
          <w:tab w:val="left" w:pos="426"/>
        </w:tabs>
        <w:suppressAutoHyphens/>
        <w:spacing w:line="276" w:lineRule="auto"/>
        <w:ind w:left="425" w:hanging="425"/>
        <w:rPr>
          <w:sz w:val="28"/>
          <w:szCs w:val="28"/>
        </w:rPr>
      </w:pPr>
      <w:r w:rsidRPr="004A420A">
        <w:rPr>
          <w:b/>
          <w:sz w:val="28"/>
          <w:szCs w:val="28"/>
        </w:rPr>
        <w:t xml:space="preserve">7. </w:t>
      </w:r>
      <w:r w:rsidRPr="004A420A">
        <w:rPr>
          <w:b/>
          <w:sz w:val="28"/>
          <w:szCs w:val="28"/>
        </w:rPr>
        <w:tab/>
        <w:t>Скудные, мажущие менструации – это:</w:t>
      </w:r>
      <w:r w:rsidRPr="004A420A">
        <w:rPr>
          <w:b/>
          <w:sz w:val="28"/>
          <w:szCs w:val="28"/>
        </w:rPr>
        <w:br/>
      </w:r>
      <w:r w:rsidRPr="004A420A">
        <w:rPr>
          <w:bCs/>
          <w:sz w:val="28"/>
          <w:szCs w:val="28"/>
        </w:rPr>
        <w:t>а) гипоменорея</w:t>
      </w:r>
      <w:r w:rsidRPr="004A420A">
        <w:rPr>
          <w:bCs/>
          <w:sz w:val="28"/>
          <w:szCs w:val="28"/>
        </w:rPr>
        <w:br/>
      </w:r>
      <w:r w:rsidRPr="004A420A">
        <w:rPr>
          <w:sz w:val="28"/>
          <w:szCs w:val="28"/>
        </w:rPr>
        <w:t>б) олигоменорея</w:t>
      </w:r>
      <w:r w:rsidRPr="004A420A">
        <w:rPr>
          <w:sz w:val="28"/>
          <w:szCs w:val="28"/>
        </w:rPr>
        <w:br/>
        <w:t>в) аменорея</w:t>
      </w:r>
      <w:r w:rsidRPr="004A420A">
        <w:rPr>
          <w:sz w:val="28"/>
          <w:szCs w:val="28"/>
        </w:rPr>
        <w:br/>
        <w:t>г) опсоменорея</w:t>
      </w:r>
      <w:r w:rsidRPr="004A420A">
        <w:rPr>
          <w:sz w:val="28"/>
          <w:szCs w:val="28"/>
        </w:rPr>
        <w:br/>
      </w:r>
    </w:p>
    <w:p w:rsidR="009B0C83" w:rsidRPr="004A420A" w:rsidRDefault="009B0C83" w:rsidP="009B0C83">
      <w:pPr>
        <w:tabs>
          <w:tab w:val="left" w:pos="426"/>
        </w:tabs>
        <w:suppressAutoHyphens/>
        <w:spacing w:line="276" w:lineRule="auto"/>
        <w:ind w:left="425" w:hanging="425"/>
        <w:rPr>
          <w:sz w:val="28"/>
          <w:szCs w:val="28"/>
        </w:rPr>
      </w:pPr>
      <w:r w:rsidRPr="004A420A">
        <w:rPr>
          <w:b/>
          <w:sz w:val="28"/>
          <w:szCs w:val="28"/>
        </w:rPr>
        <w:t xml:space="preserve">8. </w:t>
      </w:r>
      <w:r w:rsidRPr="004A420A">
        <w:rPr>
          <w:b/>
          <w:sz w:val="28"/>
          <w:szCs w:val="28"/>
        </w:rPr>
        <w:tab/>
        <w:t>Затяжные длительные менструации, более 7 дней – это:</w:t>
      </w:r>
      <w:r w:rsidRPr="004A420A">
        <w:rPr>
          <w:b/>
          <w:sz w:val="28"/>
          <w:szCs w:val="28"/>
        </w:rPr>
        <w:br/>
      </w:r>
      <w:r w:rsidRPr="004A420A">
        <w:rPr>
          <w:sz w:val="28"/>
          <w:szCs w:val="28"/>
        </w:rPr>
        <w:t>а) опсоменорея</w:t>
      </w:r>
      <w:r w:rsidRPr="004A420A">
        <w:rPr>
          <w:sz w:val="28"/>
          <w:szCs w:val="28"/>
        </w:rPr>
        <w:br/>
        <w:t>б) гиперменорея</w:t>
      </w:r>
      <w:r w:rsidRPr="004A420A">
        <w:rPr>
          <w:sz w:val="28"/>
          <w:szCs w:val="28"/>
        </w:rPr>
        <w:br/>
      </w:r>
      <w:r w:rsidRPr="004A420A">
        <w:rPr>
          <w:bCs/>
          <w:sz w:val="28"/>
          <w:szCs w:val="28"/>
        </w:rPr>
        <w:t>в) полименорея</w:t>
      </w:r>
      <w:r w:rsidRPr="004A420A">
        <w:rPr>
          <w:bCs/>
          <w:sz w:val="28"/>
          <w:szCs w:val="28"/>
        </w:rPr>
        <w:br/>
      </w:r>
      <w:r w:rsidRPr="004A420A">
        <w:rPr>
          <w:sz w:val="28"/>
          <w:szCs w:val="28"/>
        </w:rPr>
        <w:t>г) пройоменорея</w:t>
      </w:r>
      <w:r w:rsidRPr="004A420A">
        <w:rPr>
          <w:sz w:val="28"/>
          <w:szCs w:val="28"/>
        </w:rPr>
        <w:br/>
      </w:r>
    </w:p>
    <w:p w:rsidR="009B0C83" w:rsidRPr="004A420A" w:rsidRDefault="009B0C83" w:rsidP="009B0C83">
      <w:pPr>
        <w:tabs>
          <w:tab w:val="left" w:pos="426"/>
        </w:tabs>
        <w:suppressAutoHyphens/>
        <w:spacing w:line="276" w:lineRule="auto"/>
        <w:ind w:left="425" w:hanging="425"/>
        <w:rPr>
          <w:sz w:val="28"/>
          <w:szCs w:val="28"/>
        </w:rPr>
      </w:pPr>
      <w:r w:rsidRPr="004A420A">
        <w:rPr>
          <w:b/>
          <w:sz w:val="28"/>
          <w:szCs w:val="28"/>
        </w:rPr>
        <w:t xml:space="preserve">9. </w:t>
      </w:r>
      <w:r w:rsidRPr="004A420A">
        <w:rPr>
          <w:b/>
          <w:sz w:val="28"/>
          <w:szCs w:val="28"/>
        </w:rPr>
        <w:tab/>
        <w:t>Короткие непродолжительные, менее 3 дней, менструации – это:</w:t>
      </w:r>
      <w:r w:rsidRPr="004A420A">
        <w:rPr>
          <w:b/>
          <w:sz w:val="28"/>
          <w:szCs w:val="28"/>
        </w:rPr>
        <w:br/>
      </w:r>
      <w:r w:rsidRPr="004A420A">
        <w:rPr>
          <w:sz w:val="28"/>
          <w:szCs w:val="28"/>
        </w:rPr>
        <w:t>а) пройоменорея</w:t>
      </w:r>
      <w:r w:rsidRPr="004A420A">
        <w:rPr>
          <w:sz w:val="28"/>
          <w:szCs w:val="28"/>
        </w:rPr>
        <w:br/>
      </w:r>
      <w:r w:rsidRPr="004A420A">
        <w:rPr>
          <w:bCs/>
          <w:sz w:val="28"/>
          <w:szCs w:val="28"/>
        </w:rPr>
        <w:t>б) олигоменорея</w:t>
      </w:r>
      <w:r w:rsidRPr="004A420A">
        <w:rPr>
          <w:bCs/>
          <w:sz w:val="28"/>
          <w:szCs w:val="28"/>
        </w:rPr>
        <w:br/>
      </w:r>
      <w:r w:rsidRPr="004A420A">
        <w:rPr>
          <w:sz w:val="28"/>
          <w:szCs w:val="28"/>
        </w:rPr>
        <w:t>в) дисменорея</w:t>
      </w:r>
      <w:r w:rsidRPr="004A420A">
        <w:rPr>
          <w:sz w:val="28"/>
          <w:szCs w:val="28"/>
        </w:rPr>
        <w:br/>
        <w:t>г) гипоменорея</w:t>
      </w:r>
      <w:r w:rsidRPr="004A420A">
        <w:rPr>
          <w:sz w:val="28"/>
          <w:szCs w:val="28"/>
        </w:rPr>
        <w:br/>
      </w:r>
    </w:p>
    <w:p w:rsidR="009B0C83" w:rsidRPr="004A420A" w:rsidRDefault="009B0C83" w:rsidP="009B0C83">
      <w:pPr>
        <w:tabs>
          <w:tab w:val="left" w:pos="426"/>
        </w:tabs>
        <w:suppressAutoHyphens/>
        <w:spacing w:line="276" w:lineRule="auto"/>
        <w:ind w:left="425" w:hanging="425"/>
        <w:rPr>
          <w:sz w:val="28"/>
          <w:szCs w:val="28"/>
        </w:rPr>
      </w:pPr>
      <w:r w:rsidRPr="004A420A">
        <w:rPr>
          <w:b/>
          <w:sz w:val="28"/>
          <w:szCs w:val="28"/>
        </w:rPr>
        <w:t>10.</w:t>
      </w:r>
      <w:r w:rsidRPr="004A420A">
        <w:rPr>
          <w:b/>
          <w:sz w:val="28"/>
          <w:szCs w:val="28"/>
        </w:rPr>
        <w:tab/>
        <w:t>Короткий менструальный цикл (менее 21 дня), частые менструации – это:</w:t>
      </w:r>
      <w:r w:rsidRPr="004A420A">
        <w:rPr>
          <w:b/>
          <w:sz w:val="28"/>
          <w:szCs w:val="28"/>
        </w:rPr>
        <w:br/>
      </w:r>
      <w:r w:rsidRPr="004A420A">
        <w:rPr>
          <w:sz w:val="28"/>
          <w:szCs w:val="28"/>
        </w:rPr>
        <w:t>а) пройоменорея</w:t>
      </w:r>
      <w:r w:rsidRPr="004A420A">
        <w:rPr>
          <w:sz w:val="28"/>
          <w:szCs w:val="28"/>
        </w:rPr>
        <w:br/>
        <w:t>б) меноррагия</w:t>
      </w:r>
      <w:r w:rsidRPr="004A420A">
        <w:rPr>
          <w:sz w:val="28"/>
          <w:szCs w:val="28"/>
        </w:rPr>
        <w:br/>
        <w:t>в) дисменорея</w:t>
      </w:r>
      <w:r w:rsidRPr="004A420A">
        <w:rPr>
          <w:sz w:val="28"/>
          <w:szCs w:val="28"/>
        </w:rPr>
        <w:br/>
        <w:t>г) метроррагия</w:t>
      </w:r>
      <w:r w:rsidRPr="004A420A">
        <w:rPr>
          <w:sz w:val="28"/>
          <w:szCs w:val="28"/>
        </w:rPr>
        <w:br/>
        <w:t>д) альгоменорея</w:t>
      </w:r>
      <w:r w:rsidRPr="004A420A">
        <w:rPr>
          <w:sz w:val="28"/>
          <w:szCs w:val="28"/>
        </w:rPr>
        <w:br/>
      </w:r>
    </w:p>
    <w:p w:rsidR="009B0C83" w:rsidRPr="004A420A" w:rsidRDefault="009B0C83" w:rsidP="009B0C83">
      <w:pPr>
        <w:tabs>
          <w:tab w:val="left" w:pos="426"/>
        </w:tabs>
        <w:suppressAutoHyphens/>
        <w:spacing w:line="276" w:lineRule="auto"/>
        <w:ind w:left="425" w:hanging="425"/>
        <w:rPr>
          <w:rFonts w:eastAsia="Calibri"/>
          <w:sz w:val="28"/>
          <w:szCs w:val="28"/>
          <w:lang w:eastAsia="en-US"/>
        </w:rPr>
      </w:pPr>
      <w:r w:rsidRPr="004A420A">
        <w:rPr>
          <w:rFonts w:eastAsia="Calibri"/>
          <w:b/>
          <w:sz w:val="28"/>
          <w:szCs w:val="28"/>
          <w:lang w:eastAsia="en-US"/>
        </w:rPr>
        <w:t>11.</w:t>
      </w:r>
      <w:r w:rsidRPr="004A420A">
        <w:rPr>
          <w:rFonts w:eastAsia="Calibri"/>
          <w:b/>
          <w:sz w:val="28"/>
          <w:szCs w:val="28"/>
          <w:lang w:eastAsia="en-US"/>
        </w:rPr>
        <w:tab/>
        <w:t>Болезненные менструации – это:</w:t>
      </w:r>
      <w:r w:rsidRPr="004A420A">
        <w:rPr>
          <w:rFonts w:eastAsia="Calibri"/>
          <w:b/>
          <w:sz w:val="28"/>
          <w:szCs w:val="28"/>
          <w:lang w:eastAsia="en-US"/>
        </w:rPr>
        <w:br/>
      </w:r>
      <w:r w:rsidRPr="004A420A">
        <w:rPr>
          <w:rFonts w:eastAsia="Calibri"/>
          <w:sz w:val="28"/>
          <w:szCs w:val="28"/>
          <w:lang w:eastAsia="en-US"/>
        </w:rPr>
        <w:t>а) олигоменорея</w:t>
      </w:r>
      <w:r w:rsidRPr="004A420A">
        <w:rPr>
          <w:rFonts w:eastAsia="Calibri"/>
          <w:sz w:val="28"/>
          <w:szCs w:val="28"/>
          <w:lang w:eastAsia="en-US"/>
        </w:rPr>
        <w:br/>
      </w:r>
      <w:r w:rsidRPr="004A420A">
        <w:rPr>
          <w:rFonts w:eastAsia="Calibri"/>
          <w:bCs/>
          <w:sz w:val="28"/>
          <w:szCs w:val="28"/>
          <w:lang w:eastAsia="en-US"/>
        </w:rPr>
        <w:t>б) альгоменорея</w:t>
      </w:r>
      <w:r w:rsidRPr="004A420A">
        <w:rPr>
          <w:rFonts w:eastAsia="Calibri"/>
          <w:bCs/>
          <w:sz w:val="28"/>
          <w:szCs w:val="28"/>
          <w:lang w:eastAsia="en-US"/>
        </w:rPr>
        <w:br/>
      </w:r>
      <w:r w:rsidRPr="004A420A">
        <w:rPr>
          <w:rFonts w:eastAsia="Calibri"/>
          <w:sz w:val="28"/>
          <w:szCs w:val="28"/>
          <w:lang w:eastAsia="en-US"/>
        </w:rPr>
        <w:t>в) опсоменорея</w:t>
      </w:r>
      <w:r w:rsidRPr="004A420A">
        <w:rPr>
          <w:rFonts w:eastAsia="Calibri"/>
          <w:sz w:val="28"/>
          <w:szCs w:val="28"/>
          <w:lang w:eastAsia="en-US"/>
        </w:rPr>
        <w:br/>
        <w:t>г) дисменорея</w:t>
      </w:r>
      <w:r w:rsidRPr="004A420A">
        <w:rPr>
          <w:rFonts w:eastAsia="Calibri"/>
          <w:sz w:val="28"/>
          <w:szCs w:val="28"/>
          <w:lang w:eastAsia="en-US"/>
        </w:rPr>
        <w:br/>
      </w:r>
    </w:p>
    <w:p w:rsidR="009B0C83" w:rsidRPr="004A420A" w:rsidRDefault="009B0C83" w:rsidP="009B0C83">
      <w:pPr>
        <w:tabs>
          <w:tab w:val="left" w:pos="426"/>
        </w:tabs>
        <w:suppressAutoHyphens/>
        <w:spacing w:line="276" w:lineRule="auto"/>
        <w:ind w:left="425" w:hanging="425"/>
        <w:rPr>
          <w:bCs/>
          <w:sz w:val="28"/>
          <w:szCs w:val="28"/>
        </w:rPr>
      </w:pPr>
      <w:r w:rsidRPr="004A420A">
        <w:rPr>
          <w:b/>
          <w:sz w:val="28"/>
          <w:szCs w:val="28"/>
        </w:rPr>
        <w:t>12.</w:t>
      </w:r>
      <w:r w:rsidRPr="004A420A">
        <w:rPr>
          <w:b/>
          <w:sz w:val="28"/>
          <w:szCs w:val="28"/>
        </w:rPr>
        <w:tab/>
        <w:t xml:space="preserve">Альгоменорея может быть </w:t>
      </w:r>
      <w:proofErr w:type="gramStart"/>
      <w:r w:rsidRPr="004A420A">
        <w:rPr>
          <w:b/>
          <w:sz w:val="28"/>
          <w:szCs w:val="28"/>
        </w:rPr>
        <w:t>обусловлена</w:t>
      </w:r>
      <w:proofErr w:type="gramEnd"/>
      <w:r w:rsidRPr="004A420A">
        <w:rPr>
          <w:b/>
          <w:sz w:val="28"/>
          <w:szCs w:val="28"/>
        </w:rPr>
        <w:t>:</w:t>
      </w:r>
      <w:r w:rsidRPr="004A420A">
        <w:rPr>
          <w:b/>
          <w:sz w:val="28"/>
          <w:szCs w:val="28"/>
        </w:rPr>
        <w:br/>
      </w:r>
      <w:r w:rsidRPr="004A420A">
        <w:rPr>
          <w:bCs/>
          <w:sz w:val="28"/>
          <w:szCs w:val="28"/>
        </w:rPr>
        <w:t>а) инфантилизмом</w:t>
      </w:r>
      <w:r w:rsidRPr="004A420A">
        <w:rPr>
          <w:bCs/>
          <w:sz w:val="28"/>
          <w:szCs w:val="28"/>
        </w:rPr>
        <w:br/>
      </w:r>
      <w:r w:rsidRPr="004A420A">
        <w:rPr>
          <w:bCs/>
          <w:sz w:val="28"/>
          <w:szCs w:val="28"/>
        </w:rPr>
        <w:lastRenderedPageBreak/>
        <w:t>б) неправильным положением матки</w:t>
      </w:r>
      <w:r w:rsidRPr="004A420A">
        <w:rPr>
          <w:bCs/>
          <w:sz w:val="28"/>
          <w:szCs w:val="28"/>
        </w:rPr>
        <w:br/>
        <w:t>в) высокой продукцией простагландинов</w:t>
      </w:r>
      <w:r w:rsidRPr="004A420A">
        <w:rPr>
          <w:bCs/>
          <w:sz w:val="28"/>
          <w:szCs w:val="28"/>
        </w:rPr>
        <w:br/>
        <w:t xml:space="preserve">г) все правильные </w:t>
      </w:r>
      <w:r w:rsidRPr="004A420A">
        <w:rPr>
          <w:bCs/>
          <w:sz w:val="28"/>
          <w:szCs w:val="28"/>
        </w:rPr>
        <w:br/>
      </w:r>
    </w:p>
    <w:p w:rsidR="009B0C83" w:rsidRPr="004A420A" w:rsidRDefault="009B0C83" w:rsidP="009B0C83">
      <w:pPr>
        <w:tabs>
          <w:tab w:val="left" w:pos="426"/>
        </w:tabs>
        <w:suppressAutoHyphens/>
        <w:spacing w:line="276" w:lineRule="auto"/>
        <w:ind w:left="425" w:hanging="425"/>
        <w:rPr>
          <w:sz w:val="28"/>
          <w:szCs w:val="28"/>
        </w:rPr>
      </w:pPr>
      <w:r w:rsidRPr="004A420A">
        <w:rPr>
          <w:b/>
          <w:sz w:val="28"/>
          <w:szCs w:val="28"/>
        </w:rPr>
        <w:t xml:space="preserve">13. </w:t>
      </w:r>
      <w:r w:rsidRPr="004A420A">
        <w:rPr>
          <w:b/>
          <w:sz w:val="28"/>
          <w:szCs w:val="28"/>
        </w:rPr>
        <w:tab/>
        <w:t>Для ановуляторного менструального цикла характерно:</w:t>
      </w:r>
      <w:r w:rsidRPr="004A420A">
        <w:rPr>
          <w:b/>
          <w:sz w:val="28"/>
          <w:szCs w:val="28"/>
        </w:rPr>
        <w:br/>
      </w:r>
      <w:r w:rsidRPr="004A420A">
        <w:rPr>
          <w:sz w:val="28"/>
          <w:szCs w:val="28"/>
        </w:rPr>
        <w:t>а) циклические изменения в организме</w:t>
      </w:r>
      <w:r w:rsidRPr="004A420A">
        <w:rPr>
          <w:sz w:val="28"/>
          <w:szCs w:val="28"/>
        </w:rPr>
        <w:br/>
        <w:t>б) преобладание гестагенов во второй фазе цикла</w:t>
      </w:r>
      <w:r w:rsidRPr="004A420A">
        <w:rPr>
          <w:sz w:val="28"/>
          <w:szCs w:val="28"/>
        </w:rPr>
        <w:br/>
        <w:t>в) преобладание эстрогенов в течение всего цикла</w:t>
      </w:r>
      <w:r w:rsidRPr="004A420A">
        <w:rPr>
          <w:sz w:val="28"/>
          <w:szCs w:val="28"/>
        </w:rPr>
        <w:br/>
        <w:t>г) преобладание гестагенов в первую фазу цикла</w:t>
      </w:r>
      <w:r w:rsidRPr="004A420A">
        <w:rPr>
          <w:sz w:val="28"/>
          <w:szCs w:val="28"/>
        </w:rPr>
        <w:br/>
      </w:r>
    </w:p>
    <w:p w:rsidR="009B0C83" w:rsidRPr="004A420A" w:rsidRDefault="009B0C83" w:rsidP="009B0C83">
      <w:pPr>
        <w:tabs>
          <w:tab w:val="left" w:pos="426"/>
        </w:tabs>
        <w:suppressAutoHyphens/>
        <w:spacing w:line="276" w:lineRule="auto"/>
        <w:ind w:left="425" w:hanging="425"/>
        <w:contextualSpacing/>
        <w:rPr>
          <w:rFonts w:eastAsia="Calibri"/>
          <w:sz w:val="28"/>
          <w:szCs w:val="28"/>
          <w:lang w:eastAsia="en-US"/>
        </w:rPr>
      </w:pPr>
      <w:r w:rsidRPr="004A420A">
        <w:rPr>
          <w:rFonts w:eastAsia="Calibri"/>
          <w:b/>
          <w:sz w:val="28"/>
          <w:szCs w:val="28"/>
          <w:lang w:eastAsia="en-US"/>
        </w:rPr>
        <w:t xml:space="preserve">14. </w:t>
      </w:r>
      <w:r w:rsidRPr="004A420A">
        <w:rPr>
          <w:rFonts w:eastAsia="Calibri"/>
          <w:b/>
          <w:sz w:val="28"/>
          <w:szCs w:val="28"/>
          <w:lang w:eastAsia="en-US"/>
        </w:rPr>
        <w:tab/>
        <w:t>Ювенильные маточные кровотечения – это:</w:t>
      </w:r>
      <w:r w:rsidRPr="004A420A">
        <w:rPr>
          <w:rFonts w:eastAsia="Calibri"/>
          <w:b/>
          <w:sz w:val="28"/>
          <w:szCs w:val="28"/>
          <w:lang w:eastAsia="en-US"/>
        </w:rPr>
        <w:br/>
      </w:r>
      <w:r w:rsidRPr="004A420A">
        <w:rPr>
          <w:rFonts w:eastAsia="Calibri"/>
          <w:sz w:val="28"/>
          <w:szCs w:val="28"/>
          <w:lang w:eastAsia="en-US"/>
        </w:rPr>
        <w:t xml:space="preserve">а) кровотечения при начавшемся аборте у женщины до 18 лет </w:t>
      </w:r>
      <w:r w:rsidRPr="004A420A">
        <w:rPr>
          <w:rFonts w:eastAsia="Calibri"/>
          <w:sz w:val="28"/>
          <w:szCs w:val="28"/>
          <w:lang w:eastAsia="en-US"/>
        </w:rPr>
        <w:br/>
      </w:r>
      <w:r w:rsidRPr="004A420A">
        <w:rPr>
          <w:rFonts w:eastAsia="Calibri"/>
          <w:bCs/>
          <w:sz w:val="28"/>
          <w:szCs w:val="28"/>
          <w:lang w:eastAsia="en-US"/>
        </w:rPr>
        <w:t>б) дисфункциональные маточные кровотечения в возрасте до 18 лет</w:t>
      </w:r>
      <w:r w:rsidRPr="004A420A">
        <w:rPr>
          <w:rFonts w:eastAsia="Calibri"/>
          <w:bCs/>
          <w:sz w:val="28"/>
          <w:szCs w:val="28"/>
          <w:lang w:eastAsia="en-US"/>
        </w:rPr>
        <w:br/>
      </w:r>
      <w:r w:rsidRPr="004A420A">
        <w:rPr>
          <w:rFonts w:eastAsia="Calibri"/>
          <w:sz w:val="28"/>
          <w:szCs w:val="28"/>
          <w:lang w:eastAsia="en-US"/>
        </w:rPr>
        <w:t xml:space="preserve">в) циклические кровотечения у девушки до 18 лет, страдающей хронической патологией печени, желудочно-кишечного тракта, поджелудочной железы, нарушениями гемостаза </w:t>
      </w:r>
      <w:r w:rsidRPr="004A420A">
        <w:rPr>
          <w:rFonts w:eastAsia="Calibri"/>
          <w:sz w:val="28"/>
          <w:szCs w:val="28"/>
          <w:lang w:eastAsia="en-US"/>
        </w:rPr>
        <w:br/>
      </w:r>
    </w:p>
    <w:p w:rsidR="009B0C83" w:rsidRPr="004A420A" w:rsidRDefault="009B0C83" w:rsidP="009B0C83">
      <w:pPr>
        <w:tabs>
          <w:tab w:val="left" w:pos="426"/>
        </w:tabs>
        <w:suppressAutoHyphens/>
        <w:spacing w:line="276" w:lineRule="auto"/>
        <w:ind w:left="425" w:hanging="425"/>
        <w:rPr>
          <w:sz w:val="28"/>
          <w:szCs w:val="28"/>
        </w:rPr>
      </w:pPr>
      <w:r w:rsidRPr="004A420A">
        <w:rPr>
          <w:b/>
          <w:sz w:val="28"/>
          <w:szCs w:val="28"/>
        </w:rPr>
        <w:t>15. Причинами маточных кровотечений в детородном возрасте могут быть:</w:t>
      </w:r>
      <w:r w:rsidRPr="004A420A">
        <w:rPr>
          <w:b/>
          <w:sz w:val="28"/>
          <w:szCs w:val="28"/>
        </w:rPr>
        <w:br/>
      </w:r>
      <w:r w:rsidRPr="004A420A">
        <w:rPr>
          <w:sz w:val="28"/>
          <w:szCs w:val="28"/>
        </w:rPr>
        <w:t>а) прерывающаяся маточная беременность</w:t>
      </w:r>
      <w:r w:rsidRPr="004A420A">
        <w:rPr>
          <w:sz w:val="28"/>
          <w:szCs w:val="28"/>
        </w:rPr>
        <w:br/>
        <w:t>б) прерывающаяся внематочная беременность</w:t>
      </w:r>
      <w:r w:rsidRPr="004A420A">
        <w:rPr>
          <w:sz w:val="28"/>
          <w:szCs w:val="28"/>
        </w:rPr>
        <w:br/>
        <w:t>в) ДМК</w:t>
      </w:r>
      <w:r w:rsidRPr="004A420A">
        <w:rPr>
          <w:sz w:val="28"/>
          <w:szCs w:val="28"/>
        </w:rPr>
        <w:br/>
        <w:t>г) эндометрит</w:t>
      </w:r>
      <w:r w:rsidRPr="004A420A">
        <w:rPr>
          <w:sz w:val="28"/>
          <w:szCs w:val="28"/>
        </w:rPr>
        <w:br/>
      </w:r>
    </w:p>
    <w:p w:rsidR="009B0C83" w:rsidRPr="004A420A" w:rsidRDefault="009B0C83" w:rsidP="009B0C83">
      <w:pPr>
        <w:tabs>
          <w:tab w:val="left" w:pos="426"/>
        </w:tabs>
        <w:suppressAutoHyphens/>
        <w:spacing w:line="276" w:lineRule="auto"/>
        <w:ind w:left="425" w:hanging="425"/>
        <w:rPr>
          <w:sz w:val="28"/>
          <w:szCs w:val="28"/>
        </w:rPr>
      </w:pPr>
      <w:r w:rsidRPr="004A420A">
        <w:rPr>
          <w:b/>
          <w:sz w:val="28"/>
          <w:szCs w:val="28"/>
        </w:rPr>
        <w:t>16. Отсутствие менструаций – это:</w:t>
      </w:r>
      <w:r w:rsidRPr="004A420A">
        <w:rPr>
          <w:b/>
          <w:sz w:val="28"/>
          <w:szCs w:val="28"/>
        </w:rPr>
        <w:br/>
      </w:r>
      <w:r w:rsidRPr="004A420A">
        <w:rPr>
          <w:sz w:val="28"/>
          <w:szCs w:val="28"/>
        </w:rPr>
        <w:t>а) альгоменорея</w:t>
      </w:r>
      <w:r w:rsidRPr="004A420A">
        <w:rPr>
          <w:sz w:val="28"/>
          <w:szCs w:val="28"/>
        </w:rPr>
        <w:br/>
      </w:r>
      <w:r w:rsidRPr="004A420A">
        <w:rPr>
          <w:bCs/>
          <w:sz w:val="28"/>
          <w:szCs w:val="28"/>
        </w:rPr>
        <w:t>б) аменорея</w:t>
      </w:r>
      <w:r w:rsidRPr="004A420A">
        <w:rPr>
          <w:bCs/>
          <w:sz w:val="28"/>
          <w:szCs w:val="28"/>
        </w:rPr>
        <w:br/>
      </w:r>
      <w:r w:rsidRPr="004A420A">
        <w:rPr>
          <w:sz w:val="28"/>
          <w:szCs w:val="28"/>
        </w:rPr>
        <w:t>в) олигоменорея</w:t>
      </w:r>
      <w:r w:rsidRPr="004A420A">
        <w:rPr>
          <w:sz w:val="28"/>
          <w:szCs w:val="28"/>
        </w:rPr>
        <w:br/>
        <w:t>г) дисменорея</w:t>
      </w:r>
      <w:r w:rsidRPr="004A420A">
        <w:rPr>
          <w:sz w:val="28"/>
          <w:szCs w:val="28"/>
        </w:rPr>
        <w:br/>
      </w:r>
    </w:p>
    <w:p w:rsidR="009B0C83" w:rsidRPr="004A420A" w:rsidRDefault="009B0C83" w:rsidP="009B0C83">
      <w:pPr>
        <w:tabs>
          <w:tab w:val="left" w:pos="426"/>
        </w:tabs>
        <w:suppressAutoHyphens/>
        <w:spacing w:line="276" w:lineRule="auto"/>
        <w:ind w:left="425" w:hanging="425"/>
        <w:rPr>
          <w:sz w:val="28"/>
          <w:szCs w:val="28"/>
        </w:rPr>
      </w:pPr>
      <w:r w:rsidRPr="004A420A">
        <w:rPr>
          <w:b/>
          <w:sz w:val="28"/>
          <w:szCs w:val="28"/>
        </w:rPr>
        <w:t>17. Первичная аменорея - это:</w:t>
      </w:r>
      <w:r w:rsidRPr="004A420A">
        <w:rPr>
          <w:b/>
          <w:sz w:val="28"/>
          <w:szCs w:val="28"/>
        </w:rPr>
        <w:br/>
      </w:r>
      <w:r w:rsidRPr="004A420A">
        <w:rPr>
          <w:bCs/>
          <w:sz w:val="28"/>
          <w:szCs w:val="28"/>
        </w:rPr>
        <w:t>а) отсутствие менархе в возрасте старше 16 лет</w:t>
      </w:r>
      <w:r w:rsidRPr="004A420A">
        <w:rPr>
          <w:bCs/>
          <w:sz w:val="28"/>
          <w:szCs w:val="28"/>
        </w:rPr>
        <w:br/>
      </w:r>
      <w:r w:rsidRPr="004A420A">
        <w:rPr>
          <w:sz w:val="28"/>
          <w:szCs w:val="28"/>
        </w:rPr>
        <w:t xml:space="preserve">б) отсутствие менструации в течение 6 месяцев и более после периода  регулярных или нерегулярных менструаций </w:t>
      </w:r>
      <w:r w:rsidRPr="004A420A">
        <w:rPr>
          <w:sz w:val="28"/>
          <w:szCs w:val="28"/>
        </w:rPr>
        <w:br/>
        <w:t>в) во время беременности</w:t>
      </w:r>
      <w:r w:rsidRPr="004A420A">
        <w:rPr>
          <w:sz w:val="28"/>
          <w:szCs w:val="28"/>
        </w:rPr>
        <w:br/>
        <w:t>г) отсутствие менструации в течение 3 месяцев</w:t>
      </w:r>
      <w:r w:rsidRPr="004A420A">
        <w:rPr>
          <w:sz w:val="28"/>
          <w:szCs w:val="28"/>
        </w:rPr>
        <w:br/>
      </w:r>
    </w:p>
    <w:p w:rsidR="009B0C83" w:rsidRPr="004A420A" w:rsidRDefault="009B0C83" w:rsidP="009B0C83">
      <w:pPr>
        <w:tabs>
          <w:tab w:val="left" w:pos="426"/>
        </w:tabs>
        <w:suppressAutoHyphens/>
        <w:spacing w:line="276" w:lineRule="auto"/>
        <w:ind w:left="425" w:hanging="425"/>
        <w:rPr>
          <w:bCs/>
          <w:sz w:val="28"/>
          <w:szCs w:val="28"/>
        </w:rPr>
      </w:pPr>
      <w:r w:rsidRPr="004A420A">
        <w:rPr>
          <w:b/>
          <w:sz w:val="28"/>
          <w:szCs w:val="28"/>
        </w:rPr>
        <w:lastRenderedPageBreak/>
        <w:t>18. Объективные данные, имеющие значение в  диагностике аменореи:</w:t>
      </w:r>
      <w:r w:rsidRPr="004A420A">
        <w:rPr>
          <w:b/>
          <w:sz w:val="28"/>
          <w:szCs w:val="28"/>
        </w:rPr>
        <w:br/>
      </w:r>
      <w:r w:rsidRPr="004A420A">
        <w:rPr>
          <w:bCs/>
          <w:sz w:val="28"/>
          <w:szCs w:val="28"/>
        </w:rPr>
        <w:t>а) масса тела, рост женщины</w:t>
      </w:r>
      <w:r w:rsidRPr="004A420A">
        <w:rPr>
          <w:bCs/>
          <w:sz w:val="28"/>
          <w:szCs w:val="28"/>
        </w:rPr>
        <w:br/>
        <w:t>б) развитие половых органов</w:t>
      </w:r>
      <w:r w:rsidRPr="004A420A">
        <w:rPr>
          <w:bCs/>
          <w:sz w:val="28"/>
          <w:szCs w:val="28"/>
        </w:rPr>
        <w:br/>
        <w:t>в) наличие гирсутизма</w:t>
      </w:r>
      <w:r w:rsidRPr="004A420A">
        <w:rPr>
          <w:bCs/>
          <w:sz w:val="28"/>
          <w:szCs w:val="28"/>
        </w:rPr>
        <w:br/>
        <w:t xml:space="preserve">г) все ответы правильные </w:t>
      </w:r>
      <w:r w:rsidRPr="004A420A">
        <w:rPr>
          <w:bCs/>
          <w:sz w:val="28"/>
          <w:szCs w:val="28"/>
        </w:rPr>
        <w:br/>
      </w:r>
    </w:p>
    <w:p w:rsidR="009B0C83" w:rsidRPr="004A420A" w:rsidRDefault="009B0C83" w:rsidP="009B0C83">
      <w:pPr>
        <w:tabs>
          <w:tab w:val="left" w:pos="426"/>
        </w:tabs>
        <w:suppressAutoHyphens/>
        <w:spacing w:line="276" w:lineRule="auto"/>
        <w:ind w:left="425" w:hanging="425"/>
        <w:rPr>
          <w:bCs/>
          <w:sz w:val="28"/>
          <w:szCs w:val="28"/>
        </w:rPr>
      </w:pPr>
      <w:r w:rsidRPr="004A420A">
        <w:rPr>
          <w:b/>
          <w:sz w:val="28"/>
          <w:szCs w:val="28"/>
        </w:rPr>
        <w:t>19. Дефицит массы  тела, как правило, является одной из причин:</w:t>
      </w:r>
      <w:r w:rsidRPr="004A420A">
        <w:rPr>
          <w:b/>
          <w:sz w:val="28"/>
          <w:szCs w:val="28"/>
        </w:rPr>
        <w:br/>
      </w:r>
      <w:r w:rsidRPr="004A420A">
        <w:rPr>
          <w:bCs/>
          <w:sz w:val="28"/>
          <w:szCs w:val="28"/>
        </w:rPr>
        <w:t>а) запаздывания наступления первой менструации</w:t>
      </w:r>
      <w:r w:rsidRPr="004A420A">
        <w:rPr>
          <w:bCs/>
          <w:sz w:val="28"/>
          <w:szCs w:val="28"/>
        </w:rPr>
        <w:br/>
        <w:t>б) длительного становления менструальной функции</w:t>
      </w:r>
      <w:r w:rsidRPr="004A420A">
        <w:rPr>
          <w:bCs/>
          <w:sz w:val="28"/>
          <w:szCs w:val="28"/>
        </w:rPr>
        <w:br/>
        <w:t>в) развития или усугубления нарушения менструальной функции</w:t>
      </w:r>
      <w:r w:rsidRPr="004A420A">
        <w:rPr>
          <w:bCs/>
          <w:sz w:val="28"/>
          <w:szCs w:val="28"/>
        </w:rPr>
        <w:br/>
        <w:t>г) все правильные</w:t>
      </w:r>
      <w:r w:rsidRPr="004A420A">
        <w:rPr>
          <w:bCs/>
          <w:sz w:val="28"/>
          <w:szCs w:val="28"/>
        </w:rPr>
        <w:br/>
      </w:r>
    </w:p>
    <w:p w:rsidR="009B0C83" w:rsidRPr="004A420A" w:rsidRDefault="009B0C83" w:rsidP="009B0C83">
      <w:pPr>
        <w:tabs>
          <w:tab w:val="left" w:pos="426"/>
        </w:tabs>
        <w:suppressAutoHyphens/>
        <w:spacing w:line="276" w:lineRule="auto"/>
        <w:ind w:left="425" w:hanging="425"/>
        <w:rPr>
          <w:bCs/>
          <w:sz w:val="28"/>
          <w:szCs w:val="28"/>
        </w:rPr>
      </w:pPr>
      <w:r w:rsidRPr="004A420A">
        <w:rPr>
          <w:b/>
          <w:sz w:val="28"/>
          <w:szCs w:val="28"/>
        </w:rPr>
        <w:t>20. Физиологическая аменорея – это отсутствие менструации:</w:t>
      </w:r>
      <w:r w:rsidRPr="004A420A">
        <w:rPr>
          <w:b/>
          <w:sz w:val="28"/>
          <w:szCs w:val="28"/>
        </w:rPr>
        <w:br/>
      </w:r>
      <w:r w:rsidRPr="004A420A">
        <w:rPr>
          <w:bCs/>
          <w:sz w:val="28"/>
          <w:szCs w:val="28"/>
        </w:rPr>
        <w:t>а) у девочек до 10 – 12 лет</w:t>
      </w:r>
      <w:r w:rsidRPr="004A420A">
        <w:rPr>
          <w:bCs/>
          <w:sz w:val="28"/>
          <w:szCs w:val="28"/>
        </w:rPr>
        <w:br/>
        <w:t xml:space="preserve">б) во время беременности </w:t>
      </w:r>
      <w:r w:rsidRPr="004A420A">
        <w:rPr>
          <w:bCs/>
          <w:sz w:val="28"/>
          <w:szCs w:val="28"/>
        </w:rPr>
        <w:br/>
        <w:t>в) в период лактации</w:t>
      </w:r>
      <w:r w:rsidRPr="004A420A">
        <w:rPr>
          <w:bCs/>
          <w:sz w:val="28"/>
          <w:szCs w:val="28"/>
        </w:rPr>
        <w:br/>
        <w:t xml:space="preserve">г) все ответы правильные </w:t>
      </w:r>
    </w:p>
    <w:p w:rsidR="009B0C83" w:rsidRPr="004A420A" w:rsidRDefault="009B0C83" w:rsidP="009B0C83">
      <w:pPr>
        <w:tabs>
          <w:tab w:val="left" w:pos="426"/>
        </w:tabs>
        <w:suppressAutoHyphens/>
        <w:spacing w:line="276" w:lineRule="auto"/>
        <w:ind w:left="426" w:hanging="426"/>
        <w:rPr>
          <w:b/>
          <w:sz w:val="28"/>
          <w:szCs w:val="28"/>
          <w:lang w:eastAsia="ar-SA"/>
        </w:rPr>
      </w:pPr>
    </w:p>
    <w:p w:rsidR="009B0C83" w:rsidRPr="004A420A" w:rsidRDefault="009B0C83" w:rsidP="009B0C83">
      <w:pPr>
        <w:spacing w:line="264" w:lineRule="auto"/>
        <w:ind w:left="357" w:hanging="357"/>
        <w:rPr>
          <w:b/>
          <w:sz w:val="28"/>
          <w:szCs w:val="28"/>
          <w:lang w:eastAsia="ar-SA"/>
        </w:rPr>
      </w:pPr>
      <w:r w:rsidRPr="004A420A">
        <w:rPr>
          <w:rFonts w:ascii="Calibri" w:eastAsia="Calibri" w:hAnsi="Calibri"/>
          <w:b/>
          <w:sz w:val="28"/>
          <w:szCs w:val="28"/>
          <w:lang w:eastAsia="en-US"/>
        </w:rPr>
        <w:br w:type="page"/>
      </w:r>
    </w:p>
    <w:p w:rsidR="009B0C83" w:rsidRPr="004A420A" w:rsidRDefault="009B0C83" w:rsidP="009B0C83">
      <w:pPr>
        <w:spacing w:before="240" w:after="240" w:line="264" w:lineRule="auto"/>
        <w:ind w:left="360"/>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9B0C83" w:rsidRPr="004A420A" w:rsidRDefault="009B0C83" w:rsidP="009B0C83">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9B0C83" w:rsidRPr="004A420A" w:rsidRDefault="009B0C83" w:rsidP="009B0C83">
      <w:pPr>
        <w:spacing w:line="276" w:lineRule="auto"/>
        <w:ind w:left="360"/>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Ответьте на поставленные вопросы</w:t>
      </w:r>
    </w:p>
    <w:p w:rsidR="009B0C83" w:rsidRPr="004A420A" w:rsidRDefault="009B0C83" w:rsidP="009B0C83">
      <w:pPr>
        <w:spacing w:line="276" w:lineRule="auto"/>
        <w:ind w:left="360"/>
        <w:jc w:val="center"/>
        <w:rPr>
          <w:rFonts w:ascii="Calibri" w:eastAsia="Calibri" w:hAnsi="Calibri" w:cs="Calibri"/>
          <w:b/>
          <w:i/>
          <w:sz w:val="28"/>
          <w:szCs w:val="28"/>
          <w:lang w:eastAsia="en-US"/>
        </w:rPr>
      </w:pPr>
    </w:p>
    <w:p w:rsidR="009B0C83" w:rsidRPr="004A420A" w:rsidRDefault="009B0C83" w:rsidP="009B0C83">
      <w:pPr>
        <w:numPr>
          <w:ilvl w:val="0"/>
          <w:numId w:val="149"/>
        </w:numPr>
        <w:spacing w:line="252" w:lineRule="auto"/>
        <w:contextualSpacing/>
        <w:jc w:val="both"/>
        <w:outlineLvl w:val="0"/>
        <w:rPr>
          <w:rFonts w:eastAsia="Calibri"/>
          <w:sz w:val="28"/>
          <w:lang w:eastAsia="en-US"/>
        </w:rPr>
      </w:pPr>
      <w:r w:rsidRPr="004A420A">
        <w:rPr>
          <w:rFonts w:eastAsia="Calibri"/>
          <w:sz w:val="28"/>
          <w:szCs w:val="28"/>
          <w:lang w:eastAsia="en-US"/>
        </w:rPr>
        <w:t>Назовите факторы, приводящие к расстройствам менструальной функции</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49"/>
        </w:numPr>
        <w:spacing w:line="252" w:lineRule="auto"/>
        <w:contextualSpacing/>
        <w:jc w:val="both"/>
        <w:outlineLvl w:val="0"/>
        <w:rPr>
          <w:rFonts w:eastAsia="Calibri"/>
          <w:sz w:val="28"/>
          <w:lang w:eastAsia="en-US"/>
        </w:rPr>
      </w:pPr>
      <w:r w:rsidRPr="004A420A">
        <w:rPr>
          <w:rFonts w:eastAsia="Calibri"/>
          <w:sz w:val="28"/>
          <w:szCs w:val="28"/>
          <w:lang w:eastAsia="en-US"/>
        </w:rPr>
        <w:t>Классификация нарушений менструальной функции</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49"/>
        </w:numPr>
        <w:spacing w:line="252" w:lineRule="auto"/>
        <w:contextualSpacing/>
        <w:outlineLvl w:val="0"/>
        <w:rPr>
          <w:rFonts w:eastAsia="Calibri"/>
          <w:sz w:val="28"/>
          <w:lang w:eastAsia="en-US"/>
        </w:rPr>
      </w:pPr>
      <w:r w:rsidRPr="004A420A">
        <w:rPr>
          <w:rFonts w:eastAsia="Calibri"/>
          <w:sz w:val="28"/>
          <w:szCs w:val="28"/>
          <w:lang w:eastAsia="en-US"/>
        </w:rPr>
        <w:t>Причины возникновения, клиническая картина, диагностика  первичной аменореи</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49"/>
        </w:numPr>
        <w:spacing w:line="252" w:lineRule="auto"/>
        <w:contextualSpacing/>
        <w:jc w:val="both"/>
        <w:outlineLvl w:val="0"/>
        <w:rPr>
          <w:rFonts w:eastAsia="Calibri"/>
          <w:sz w:val="28"/>
          <w:lang w:eastAsia="en-US"/>
        </w:rPr>
      </w:pPr>
      <w:r w:rsidRPr="004A420A">
        <w:rPr>
          <w:rFonts w:eastAsia="Calibri"/>
          <w:sz w:val="28"/>
          <w:szCs w:val="28"/>
          <w:lang w:eastAsia="en-US"/>
        </w:rPr>
        <w:t>Перечислите методы диагностики  ДМК</w:t>
      </w:r>
      <w:r w:rsidRPr="004A420A">
        <w:rPr>
          <w:rFonts w:eastAsia="MS Mincho" w:hAnsi="MS Mincho"/>
          <w:sz w:val="28"/>
          <w:szCs w:val="28"/>
          <w:lang w:eastAsia="en-US"/>
        </w:rPr>
        <w:t> </w:t>
      </w:r>
      <w:r w:rsidRPr="004A420A">
        <w:rPr>
          <w:rFonts w:eastAsia="Calibri"/>
          <w:sz w:val="28"/>
          <w:szCs w:val="28"/>
          <w:lang w:eastAsia="en-US"/>
        </w:rPr>
        <w:t>ювенильного периода</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49"/>
        </w:numPr>
        <w:spacing w:line="252" w:lineRule="auto"/>
        <w:contextualSpacing/>
        <w:jc w:val="both"/>
        <w:outlineLvl w:val="0"/>
        <w:rPr>
          <w:rFonts w:eastAsia="Calibri"/>
          <w:sz w:val="28"/>
          <w:lang w:eastAsia="en-US"/>
        </w:rPr>
      </w:pPr>
      <w:r w:rsidRPr="004A420A">
        <w:rPr>
          <w:rFonts w:eastAsia="Calibri"/>
          <w:sz w:val="28"/>
          <w:szCs w:val="28"/>
          <w:lang w:eastAsia="en-US"/>
        </w:rPr>
        <w:t>Перечислите методы диагностики ДМК</w:t>
      </w:r>
      <w:r w:rsidRPr="004A420A">
        <w:rPr>
          <w:rFonts w:eastAsia="MS Mincho" w:hAnsi="MS Mincho"/>
          <w:sz w:val="28"/>
          <w:szCs w:val="28"/>
          <w:lang w:eastAsia="en-US"/>
        </w:rPr>
        <w:t> </w:t>
      </w:r>
      <w:r w:rsidRPr="004A420A">
        <w:rPr>
          <w:rFonts w:eastAsia="Calibri"/>
          <w:sz w:val="28"/>
          <w:szCs w:val="28"/>
          <w:lang w:eastAsia="en-US"/>
        </w:rPr>
        <w:t>репродуктивного периода</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49"/>
        </w:numPr>
        <w:spacing w:line="252" w:lineRule="auto"/>
        <w:contextualSpacing/>
        <w:jc w:val="both"/>
        <w:outlineLvl w:val="0"/>
        <w:rPr>
          <w:rFonts w:eastAsia="Calibri"/>
          <w:sz w:val="28"/>
          <w:lang w:eastAsia="en-US"/>
        </w:rPr>
      </w:pPr>
      <w:r w:rsidRPr="004A420A">
        <w:rPr>
          <w:rFonts w:eastAsia="Calibri"/>
          <w:sz w:val="28"/>
          <w:szCs w:val="28"/>
          <w:lang w:eastAsia="en-US"/>
        </w:rPr>
        <w:t>Перечислите методы диагностики ДМК</w:t>
      </w:r>
      <w:r w:rsidRPr="004A420A">
        <w:rPr>
          <w:rFonts w:eastAsia="MS Mincho" w:hAnsi="MS Mincho"/>
          <w:sz w:val="28"/>
          <w:szCs w:val="28"/>
          <w:lang w:eastAsia="en-US"/>
        </w:rPr>
        <w:t> </w:t>
      </w:r>
      <w:r w:rsidRPr="004A420A">
        <w:rPr>
          <w:rFonts w:eastAsia="Calibri"/>
          <w:sz w:val="28"/>
          <w:szCs w:val="28"/>
          <w:lang w:eastAsia="en-US"/>
        </w:rPr>
        <w:t>пременопаузального периода</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before="240" w:after="240" w:line="264" w:lineRule="auto"/>
        <w:ind w:left="360"/>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9B0C83" w:rsidRPr="004A420A" w:rsidRDefault="009B0C83" w:rsidP="009B0C83">
      <w:pPr>
        <w:numPr>
          <w:ilvl w:val="0"/>
          <w:numId w:val="150"/>
        </w:numPr>
        <w:spacing w:line="252" w:lineRule="auto"/>
        <w:contextualSpacing/>
        <w:jc w:val="both"/>
        <w:outlineLvl w:val="0"/>
        <w:rPr>
          <w:rFonts w:eastAsia="Calibri"/>
          <w:sz w:val="28"/>
          <w:lang w:eastAsia="en-US"/>
        </w:rPr>
      </w:pPr>
      <w:r w:rsidRPr="004A420A">
        <w:rPr>
          <w:rFonts w:eastAsia="Calibri"/>
          <w:sz w:val="28"/>
          <w:szCs w:val="28"/>
          <w:lang w:eastAsia="en-US"/>
        </w:rPr>
        <w:t>Причины возникновения, клиническая картина, диагностика вторичной аменореи</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0"/>
        </w:numPr>
        <w:spacing w:line="252" w:lineRule="auto"/>
        <w:contextualSpacing/>
        <w:jc w:val="both"/>
        <w:outlineLvl w:val="0"/>
        <w:rPr>
          <w:rFonts w:eastAsia="Calibri"/>
          <w:sz w:val="28"/>
          <w:lang w:eastAsia="en-US"/>
        </w:rPr>
      </w:pPr>
      <w:r w:rsidRPr="004A420A">
        <w:rPr>
          <w:rFonts w:eastAsia="Calibri"/>
          <w:sz w:val="28"/>
          <w:szCs w:val="28"/>
          <w:lang w:eastAsia="en-US"/>
        </w:rPr>
        <w:t>Причины возникновения, клиническая картина, диагностика синдрома Штейна—Левенталя</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0"/>
        </w:numPr>
        <w:spacing w:line="252" w:lineRule="auto"/>
        <w:contextualSpacing/>
        <w:jc w:val="both"/>
        <w:outlineLvl w:val="0"/>
        <w:rPr>
          <w:rFonts w:eastAsia="Calibri"/>
          <w:sz w:val="28"/>
          <w:lang w:eastAsia="en-US"/>
        </w:rPr>
      </w:pPr>
      <w:r w:rsidRPr="004A420A">
        <w:rPr>
          <w:rFonts w:eastAsia="Calibri"/>
          <w:sz w:val="28"/>
          <w:szCs w:val="28"/>
          <w:lang w:eastAsia="en-US"/>
        </w:rPr>
        <w:t>Что такое ДМК?</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0"/>
        </w:numPr>
        <w:spacing w:line="252" w:lineRule="auto"/>
        <w:contextualSpacing/>
        <w:jc w:val="both"/>
        <w:outlineLvl w:val="0"/>
        <w:rPr>
          <w:rFonts w:eastAsia="Calibri"/>
          <w:sz w:val="28"/>
          <w:lang w:eastAsia="en-US"/>
        </w:rPr>
      </w:pPr>
      <w:r w:rsidRPr="004A420A">
        <w:rPr>
          <w:rFonts w:eastAsia="Calibri"/>
          <w:sz w:val="28"/>
          <w:szCs w:val="28"/>
          <w:lang w:eastAsia="en-US"/>
        </w:rPr>
        <w:t>Назовите формы ДМК</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0"/>
        </w:numPr>
        <w:spacing w:line="252" w:lineRule="auto"/>
        <w:contextualSpacing/>
        <w:jc w:val="both"/>
        <w:outlineLvl w:val="0"/>
        <w:rPr>
          <w:rFonts w:eastAsia="Calibri"/>
          <w:sz w:val="28"/>
          <w:lang w:eastAsia="en-US"/>
        </w:rPr>
      </w:pPr>
      <w:r w:rsidRPr="004A420A">
        <w:rPr>
          <w:rFonts w:eastAsia="Calibri"/>
          <w:sz w:val="28"/>
          <w:szCs w:val="28"/>
          <w:lang w:eastAsia="en-US"/>
        </w:rPr>
        <w:t>Альгодисменорея. Клиническая картина, диагностика</w:t>
      </w:r>
    </w:p>
    <w:p w:rsidR="009B0C83" w:rsidRPr="004A420A" w:rsidRDefault="009B0C83" w:rsidP="009B0C83">
      <w:pPr>
        <w:spacing w:line="276" w:lineRule="auto"/>
        <w:ind w:left="360"/>
        <w:jc w:val="both"/>
        <w:rPr>
          <w:rFonts w:eastAsia="Calibri"/>
          <w:b/>
          <w:sz w:val="28"/>
          <w:szCs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9B0C83" w:rsidRPr="004A420A" w:rsidRDefault="009B0C83" w:rsidP="009B0C83">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1</w:t>
      </w:r>
    </w:p>
    <w:p w:rsidR="009B0C83" w:rsidRPr="004A420A" w:rsidRDefault="009B0C83" w:rsidP="009B0C83">
      <w:pPr>
        <w:spacing w:line="276" w:lineRule="auto"/>
        <w:jc w:val="both"/>
        <w:rPr>
          <w:rFonts w:eastAsia="Calibri"/>
          <w:sz w:val="28"/>
          <w:szCs w:val="28"/>
          <w:lang w:eastAsia="en-US"/>
        </w:rPr>
      </w:pPr>
      <w:r w:rsidRPr="004A420A">
        <w:rPr>
          <w:rFonts w:eastAsia="Calibri"/>
          <w:sz w:val="28"/>
          <w:szCs w:val="28"/>
          <w:lang w:eastAsia="en-US"/>
        </w:rPr>
        <w:t>К врачу женской консультации обратилась больная 15 лет, с жалобами на обильные кровянистые выделения из половых путей. Последняя менструация 10 дней назад, в последние 2 дня перешла в кровотечение, Менструации с 14 лет, сразу установились, через 28-30 дней, по 5-6 дней, обильные, болезненные. Половой жизнью не живет. Отмечает периодические носовые кровотечения.</w:t>
      </w:r>
    </w:p>
    <w:p w:rsidR="009B0C83" w:rsidRPr="004A420A" w:rsidRDefault="009B0C83" w:rsidP="009B0C83">
      <w:pPr>
        <w:spacing w:line="276" w:lineRule="auto"/>
        <w:jc w:val="both"/>
        <w:rPr>
          <w:sz w:val="28"/>
          <w:szCs w:val="28"/>
        </w:rPr>
      </w:pPr>
      <w:r w:rsidRPr="004A420A">
        <w:rPr>
          <w:sz w:val="28"/>
          <w:szCs w:val="28"/>
        </w:rPr>
        <w:t>При ректальном исследовании патологии со стороны гениталий не выявлено. Выделения из половых путей во время осмотра кровянистые, умеренные.</w:t>
      </w:r>
    </w:p>
    <w:p w:rsidR="009B0C83" w:rsidRPr="004A420A" w:rsidRDefault="009B0C83" w:rsidP="009B0C83">
      <w:pPr>
        <w:spacing w:line="276" w:lineRule="auto"/>
        <w:jc w:val="both"/>
        <w:rPr>
          <w:sz w:val="28"/>
          <w:szCs w:val="28"/>
        </w:rPr>
      </w:pPr>
      <w:r w:rsidRPr="004A420A">
        <w:rPr>
          <w:i/>
          <w:iCs/>
          <w:sz w:val="28"/>
          <w:szCs w:val="28"/>
        </w:rPr>
        <w:t>Анализ крови:</w:t>
      </w:r>
      <w:r w:rsidRPr="004A420A">
        <w:rPr>
          <w:sz w:val="28"/>
          <w:szCs w:val="28"/>
        </w:rPr>
        <w:t xml:space="preserve"> Hb - 101 г/л, лейк. - 5.8х10</w:t>
      </w:r>
      <w:r w:rsidRPr="004A420A">
        <w:rPr>
          <w:sz w:val="28"/>
          <w:szCs w:val="28"/>
          <w:vertAlign w:val="superscript"/>
        </w:rPr>
        <w:t>9</w:t>
      </w:r>
      <w:r w:rsidRPr="004A420A">
        <w:rPr>
          <w:sz w:val="28"/>
          <w:szCs w:val="28"/>
        </w:rPr>
        <w:t>/л, СОЭ - 5 мм/час.</w:t>
      </w:r>
    </w:p>
    <w:p w:rsidR="009B0C83" w:rsidRPr="004A420A" w:rsidRDefault="009B0C83" w:rsidP="009B0C83">
      <w:pPr>
        <w:spacing w:line="276" w:lineRule="auto"/>
        <w:jc w:val="both"/>
        <w:rPr>
          <w:b/>
          <w:i/>
          <w:color w:val="002060"/>
          <w:sz w:val="28"/>
          <w:szCs w:val="28"/>
        </w:rPr>
      </w:pPr>
      <w:r w:rsidRPr="004A420A">
        <w:rPr>
          <w:b/>
          <w:i/>
          <w:color w:val="002060"/>
          <w:sz w:val="28"/>
          <w:szCs w:val="28"/>
        </w:rPr>
        <w:t>Задание:</w:t>
      </w:r>
    </w:p>
    <w:p w:rsidR="009B0C83" w:rsidRPr="004A420A" w:rsidRDefault="009B0C83" w:rsidP="009B0C83">
      <w:pPr>
        <w:numPr>
          <w:ilvl w:val="0"/>
          <w:numId w:val="151"/>
        </w:numPr>
        <w:spacing w:line="252" w:lineRule="auto"/>
        <w:contextualSpacing/>
        <w:jc w:val="both"/>
        <w:outlineLvl w:val="0"/>
        <w:rPr>
          <w:rFonts w:eastAsia="Calibri"/>
          <w:sz w:val="28"/>
          <w:lang w:eastAsia="en-US"/>
        </w:rPr>
      </w:pPr>
      <w:r w:rsidRPr="004A420A">
        <w:rPr>
          <w:rFonts w:eastAsia="Calibri"/>
          <w:sz w:val="28"/>
          <w:szCs w:val="28"/>
          <w:lang w:eastAsia="en-US"/>
        </w:rPr>
        <w:t>Возможные причины маточного кровотечения у девочки</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1"/>
        </w:numPr>
        <w:spacing w:line="252" w:lineRule="auto"/>
        <w:contextualSpacing/>
        <w:jc w:val="both"/>
        <w:outlineLvl w:val="0"/>
        <w:rPr>
          <w:rFonts w:eastAsia="Calibri"/>
          <w:sz w:val="28"/>
          <w:lang w:eastAsia="en-US"/>
        </w:rPr>
      </w:pPr>
      <w:r w:rsidRPr="004A420A">
        <w:rPr>
          <w:rFonts w:eastAsia="Calibri"/>
          <w:sz w:val="28"/>
          <w:szCs w:val="28"/>
          <w:lang w:eastAsia="en-US"/>
        </w:rPr>
        <w:t>План обследования</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2</w:t>
      </w:r>
    </w:p>
    <w:p w:rsidR="009B0C83" w:rsidRPr="004A420A" w:rsidRDefault="009B0C83" w:rsidP="009B0C83">
      <w:pPr>
        <w:spacing w:line="276" w:lineRule="auto"/>
        <w:jc w:val="both"/>
        <w:rPr>
          <w:b/>
          <w:bCs/>
          <w:sz w:val="28"/>
          <w:szCs w:val="28"/>
        </w:rPr>
      </w:pPr>
      <w:r w:rsidRPr="004A420A">
        <w:rPr>
          <w:sz w:val="28"/>
          <w:szCs w:val="28"/>
        </w:rPr>
        <w:t>Больная 45 лет доставлена с обильными кровянистыми выделениями из по</w:t>
      </w:r>
      <w:r w:rsidRPr="004A420A">
        <w:rPr>
          <w:sz w:val="28"/>
          <w:szCs w:val="28"/>
        </w:rPr>
        <w:softHyphen/>
        <w:t xml:space="preserve">ловых путей. Менструации нерегулярные в течение года. </w:t>
      </w:r>
      <w:proofErr w:type="gramStart"/>
      <w:r w:rsidRPr="004A420A">
        <w:rPr>
          <w:sz w:val="28"/>
          <w:szCs w:val="28"/>
        </w:rPr>
        <w:t>Очередная</w:t>
      </w:r>
      <w:proofErr w:type="gramEnd"/>
      <w:r w:rsidRPr="004A420A">
        <w:rPr>
          <w:sz w:val="28"/>
          <w:szCs w:val="28"/>
        </w:rPr>
        <w:t xml:space="preserve"> - с за</w:t>
      </w:r>
      <w:r w:rsidRPr="004A420A">
        <w:rPr>
          <w:sz w:val="28"/>
          <w:szCs w:val="28"/>
        </w:rPr>
        <w:softHyphen/>
        <w:t>держкой на 20 дней, обильная. Появились слабость, головокружение.</w:t>
      </w:r>
    </w:p>
    <w:p w:rsidR="009B0C83" w:rsidRPr="004A420A" w:rsidRDefault="009B0C83" w:rsidP="009B0C83">
      <w:pPr>
        <w:spacing w:line="276" w:lineRule="auto"/>
        <w:jc w:val="both"/>
        <w:rPr>
          <w:sz w:val="28"/>
          <w:szCs w:val="28"/>
        </w:rPr>
      </w:pPr>
      <w:r w:rsidRPr="004A420A">
        <w:rPr>
          <w:i/>
          <w:iCs/>
          <w:sz w:val="28"/>
          <w:szCs w:val="28"/>
        </w:rPr>
        <w:t>В анализе крови:</w:t>
      </w:r>
      <w:r w:rsidRPr="004A420A">
        <w:rPr>
          <w:sz w:val="28"/>
          <w:szCs w:val="28"/>
        </w:rPr>
        <w:t xml:space="preserve"> НЬ - 80 г/л, лейк. - 5.4х10</w:t>
      </w:r>
      <w:r w:rsidRPr="004A420A">
        <w:rPr>
          <w:sz w:val="28"/>
          <w:szCs w:val="28"/>
          <w:vertAlign w:val="superscript"/>
        </w:rPr>
        <w:t>9</w:t>
      </w:r>
      <w:r w:rsidRPr="004A420A">
        <w:rPr>
          <w:sz w:val="28"/>
          <w:szCs w:val="28"/>
        </w:rPr>
        <w:t>/л, СОЭ - 15 мм/час.</w:t>
      </w:r>
    </w:p>
    <w:p w:rsidR="009B0C83" w:rsidRPr="004A420A" w:rsidRDefault="009B0C83" w:rsidP="009B0C83">
      <w:pPr>
        <w:spacing w:line="276" w:lineRule="auto"/>
        <w:jc w:val="both"/>
        <w:rPr>
          <w:sz w:val="28"/>
          <w:szCs w:val="28"/>
        </w:rPr>
      </w:pPr>
      <w:r w:rsidRPr="004A420A">
        <w:rPr>
          <w:i/>
          <w:iCs/>
          <w:sz w:val="28"/>
          <w:szCs w:val="28"/>
        </w:rPr>
        <w:t>Гинекологическое исследование:</w:t>
      </w:r>
      <w:r w:rsidRPr="004A420A">
        <w:rPr>
          <w:sz w:val="28"/>
          <w:szCs w:val="28"/>
        </w:rPr>
        <w:t xml:space="preserve"> шейка матки визуально и кольпоскопически не изменена. Матка несколько больше нормы, подвижная, безболезнен</w:t>
      </w:r>
      <w:r w:rsidRPr="004A420A">
        <w:rPr>
          <w:sz w:val="28"/>
          <w:szCs w:val="28"/>
        </w:rPr>
        <w:softHyphen/>
        <w:t>ная. Придатки не определяются. Выделения кровянистые, обильные.</w:t>
      </w:r>
    </w:p>
    <w:p w:rsidR="009B0C83" w:rsidRPr="004A420A" w:rsidRDefault="009B0C83" w:rsidP="009B0C83">
      <w:pPr>
        <w:spacing w:line="276" w:lineRule="auto"/>
        <w:jc w:val="both"/>
        <w:rPr>
          <w:b/>
          <w:i/>
          <w:color w:val="002060"/>
          <w:sz w:val="28"/>
          <w:szCs w:val="28"/>
        </w:rPr>
      </w:pPr>
      <w:r w:rsidRPr="004A420A">
        <w:rPr>
          <w:b/>
          <w:i/>
          <w:color w:val="002060"/>
          <w:sz w:val="28"/>
          <w:szCs w:val="28"/>
        </w:rPr>
        <w:t>Задание:</w:t>
      </w:r>
    </w:p>
    <w:p w:rsidR="009B0C83" w:rsidRPr="004A420A" w:rsidRDefault="009B0C83" w:rsidP="009B0C83">
      <w:pPr>
        <w:numPr>
          <w:ilvl w:val="0"/>
          <w:numId w:val="152"/>
        </w:numPr>
        <w:spacing w:line="252" w:lineRule="auto"/>
        <w:contextualSpacing/>
        <w:jc w:val="both"/>
        <w:outlineLvl w:val="0"/>
        <w:rPr>
          <w:rFonts w:eastAsia="Calibri"/>
          <w:sz w:val="28"/>
          <w:lang w:eastAsia="en-US"/>
        </w:rPr>
      </w:pPr>
      <w:r w:rsidRPr="004A420A">
        <w:rPr>
          <w:rFonts w:eastAsia="Calibri"/>
          <w:sz w:val="28"/>
          <w:szCs w:val="28"/>
          <w:lang w:eastAsia="en-US"/>
        </w:rPr>
        <w:t>Ваш предварительный диагноз</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2"/>
        </w:numPr>
        <w:spacing w:line="252" w:lineRule="auto"/>
        <w:contextualSpacing/>
        <w:jc w:val="both"/>
        <w:outlineLvl w:val="0"/>
        <w:rPr>
          <w:rFonts w:eastAsia="Calibri"/>
          <w:sz w:val="28"/>
          <w:lang w:eastAsia="en-US"/>
        </w:rPr>
      </w:pPr>
      <w:r w:rsidRPr="004A420A">
        <w:rPr>
          <w:rFonts w:eastAsia="Calibri"/>
          <w:sz w:val="28"/>
          <w:szCs w:val="28"/>
          <w:lang w:eastAsia="en-US"/>
        </w:rPr>
        <w:t>С какими заболеваниями необходимо проводить дифференцированный диагноз?</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lastRenderedPageBreak/>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2"/>
        </w:numPr>
        <w:spacing w:line="252" w:lineRule="auto"/>
        <w:contextualSpacing/>
        <w:jc w:val="both"/>
        <w:outlineLvl w:val="0"/>
        <w:rPr>
          <w:rFonts w:eastAsia="Calibri"/>
          <w:sz w:val="28"/>
          <w:lang w:eastAsia="en-US"/>
        </w:rPr>
      </w:pPr>
      <w:r w:rsidRPr="004A420A">
        <w:rPr>
          <w:rFonts w:eastAsia="Calibri"/>
          <w:sz w:val="28"/>
          <w:szCs w:val="28"/>
          <w:lang w:eastAsia="en-US"/>
        </w:rPr>
        <w:t>Какой диагностический метод позволяет подтвердить диагноз?</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3</w:t>
      </w:r>
    </w:p>
    <w:p w:rsidR="009B0C83" w:rsidRPr="004A420A" w:rsidRDefault="009B0C83" w:rsidP="009B0C83">
      <w:pPr>
        <w:spacing w:line="276" w:lineRule="auto"/>
        <w:jc w:val="both"/>
        <w:rPr>
          <w:sz w:val="28"/>
          <w:szCs w:val="28"/>
        </w:rPr>
      </w:pPr>
      <w:r w:rsidRPr="004A420A">
        <w:rPr>
          <w:sz w:val="28"/>
          <w:szCs w:val="28"/>
        </w:rPr>
        <w:t xml:space="preserve">У  девушки 16 лет появились кровянистые выделения из половых путей, продолжающиеся в течение 8 дней после 2 месячной задержки. Первые менструации отмечает 4 месяца назад по 2 дня через 28 дней, умеренные, безболезненные. Половую жизнь отрицает. Развитие правильное, физически хорошо </w:t>
      </w:r>
      <w:proofErr w:type="gramStart"/>
      <w:r w:rsidRPr="004A420A">
        <w:rPr>
          <w:sz w:val="28"/>
          <w:szCs w:val="28"/>
        </w:rPr>
        <w:t>сложена</w:t>
      </w:r>
      <w:proofErr w:type="gramEnd"/>
      <w:r w:rsidRPr="004A420A">
        <w:rPr>
          <w:sz w:val="28"/>
          <w:szCs w:val="28"/>
        </w:rPr>
        <w:t>.</w:t>
      </w:r>
    </w:p>
    <w:p w:rsidR="009B0C83" w:rsidRPr="004A420A" w:rsidRDefault="009B0C83" w:rsidP="009B0C83">
      <w:pPr>
        <w:spacing w:line="276" w:lineRule="auto"/>
        <w:jc w:val="both"/>
        <w:rPr>
          <w:sz w:val="28"/>
          <w:szCs w:val="28"/>
        </w:rPr>
      </w:pPr>
      <w:r w:rsidRPr="004A420A">
        <w:rPr>
          <w:sz w:val="28"/>
          <w:szCs w:val="28"/>
        </w:rPr>
        <w:t>При ректоабдоминальном исследовании патологии не вы</w:t>
      </w:r>
      <w:r w:rsidRPr="004A420A">
        <w:rPr>
          <w:sz w:val="28"/>
          <w:szCs w:val="28"/>
        </w:rPr>
        <w:softHyphen/>
        <w:t>явлено.</w:t>
      </w:r>
    </w:p>
    <w:p w:rsidR="009B0C83" w:rsidRPr="004A420A" w:rsidRDefault="009B0C83" w:rsidP="009B0C83">
      <w:pPr>
        <w:spacing w:line="276" w:lineRule="auto"/>
        <w:jc w:val="both"/>
        <w:rPr>
          <w:sz w:val="28"/>
          <w:szCs w:val="28"/>
        </w:rPr>
      </w:pPr>
      <w:r w:rsidRPr="004A420A">
        <w:rPr>
          <w:i/>
          <w:iCs/>
          <w:sz w:val="28"/>
          <w:szCs w:val="28"/>
        </w:rPr>
        <w:t>Анализ крови:</w:t>
      </w:r>
      <w:r w:rsidRPr="004A420A">
        <w:rPr>
          <w:sz w:val="28"/>
          <w:szCs w:val="28"/>
        </w:rPr>
        <w:t xml:space="preserve"> НЬ - 80 г/л.</w:t>
      </w:r>
    </w:p>
    <w:p w:rsidR="009B0C83" w:rsidRPr="004A420A" w:rsidRDefault="009B0C83" w:rsidP="009B0C83">
      <w:pPr>
        <w:spacing w:line="276" w:lineRule="auto"/>
        <w:jc w:val="both"/>
        <w:rPr>
          <w:b/>
          <w:i/>
          <w:color w:val="002060"/>
          <w:sz w:val="28"/>
          <w:szCs w:val="28"/>
        </w:rPr>
      </w:pPr>
      <w:r w:rsidRPr="004A420A">
        <w:rPr>
          <w:b/>
          <w:i/>
          <w:color w:val="002060"/>
          <w:sz w:val="28"/>
          <w:szCs w:val="28"/>
        </w:rPr>
        <w:t>Задание:</w:t>
      </w:r>
    </w:p>
    <w:p w:rsidR="009B0C83" w:rsidRPr="004A420A" w:rsidRDefault="009B0C83" w:rsidP="009B0C83">
      <w:pPr>
        <w:numPr>
          <w:ilvl w:val="0"/>
          <w:numId w:val="153"/>
        </w:numPr>
        <w:spacing w:line="252" w:lineRule="auto"/>
        <w:contextualSpacing/>
        <w:jc w:val="both"/>
        <w:outlineLvl w:val="0"/>
        <w:rPr>
          <w:rFonts w:eastAsia="Calibri"/>
          <w:sz w:val="28"/>
          <w:lang w:eastAsia="en-US"/>
        </w:rPr>
      </w:pPr>
      <w:r w:rsidRPr="004A420A">
        <w:rPr>
          <w:rFonts w:eastAsia="Calibri"/>
          <w:sz w:val="28"/>
          <w:szCs w:val="28"/>
          <w:lang w:eastAsia="en-US"/>
        </w:rPr>
        <w:t>Начало менструаций в 16 лет: это норма или патология?</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3"/>
        </w:numPr>
        <w:spacing w:line="252" w:lineRule="auto"/>
        <w:contextualSpacing/>
        <w:jc w:val="both"/>
        <w:outlineLvl w:val="0"/>
        <w:rPr>
          <w:rFonts w:eastAsia="Calibri"/>
          <w:sz w:val="28"/>
          <w:lang w:eastAsia="en-US"/>
        </w:rPr>
      </w:pPr>
      <w:r w:rsidRPr="004A420A">
        <w:rPr>
          <w:rFonts w:eastAsia="Calibri"/>
          <w:sz w:val="28"/>
          <w:szCs w:val="28"/>
          <w:lang w:eastAsia="en-US"/>
        </w:rPr>
        <w:t>Какие причины приводят к ювенильным кровотечениям?</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4</w:t>
      </w:r>
    </w:p>
    <w:p w:rsidR="009B0C83" w:rsidRPr="004A420A" w:rsidRDefault="009B0C83" w:rsidP="009B0C83">
      <w:pPr>
        <w:spacing w:line="276" w:lineRule="auto"/>
        <w:jc w:val="both"/>
        <w:rPr>
          <w:sz w:val="28"/>
          <w:szCs w:val="28"/>
        </w:rPr>
      </w:pPr>
      <w:r w:rsidRPr="004A420A">
        <w:rPr>
          <w:sz w:val="28"/>
          <w:szCs w:val="28"/>
        </w:rPr>
        <w:t>Женщина 29 лет, обратилась к врачу женской консультации с жалобами на кровянистые выделения из половых путей периодически обильные, продолжаются 8 дней после 2-х месячной задержки очередной менструации. Состоит в браке,  использует контрацепцию: прерванный половой акт,  имела 2 нормальных родов, 3 медицинских аборта. Отмечает появление нерегулярного менструального цикла после последнего аборта в течение года.</w:t>
      </w:r>
    </w:p>
    <w:p w:rsidR="009B0C83" w:rsidRPr="004A420A" w:rsidRDefault="009B0C83" w:rsidP="009B0C83">
      <w:pPr>
        <w:spacing w:line="276" w:lineRule="auto"/>
        <w:jc w:val="both"/>
        <w:rPr>
          <w:sz w:val="28"/>
          <w:szCs w:val="28"/>
        </w:rPr>
      </w:pPr>
      <w:r w:rsidRPr="004A420A">
        <w:rPr>
          <w:sz w:val="28"/>
          <w:szCs w:val="28"/>
        </w:rPr>
        <w:t xml:space="preserve">При гинекологическом исследовании обнаружено: вульва сформирована правильно, шейка матки рожавшей, слизистая эрозирована, из цервикального канала умеренные кровянистые выделения. Тело матки нормальной </w:t>
      </w:r>
      <w:r w:rsidRPr="004A420A">
        <w:rPr>
          <w:sz w:val="28"/>
          <w:szCs w:val="28"/>
        </w:rPr>
        <w:lastRenderedPageBreak/>
        <w:t>величины, подвижное, безболезненное, наружный зев сомкнут. Придатки не увеличены, безболезненные. Своды влагалища, параметрии свободные.</w:t>
      </w:r>
    </w:p>
    <w:p w:rsidR="009B0C83" w:rsidRPr="004A420A" w:rsidRDefault="009B0C83" w:rsidP="009B0C83">
      <w:pPr>
        <w:spacing w:line="276" w:lineRule="auto"/>
        <w:jc w:val="both"/>
        <w:rPr>
          <w:b/>
          <w:i/>
          <w:color w:val="002060"/>
          <w:sz w:val="28"/>
          <w:szCs w:val="28"/>
        </w:rPr>
      </w:pPr>
      <w:r w:rsidRPr="004A420A">
        <w:rPr>
          <w:b/>
          <w:i/>
          <w:color w:val="002060"/>
          <w:sz w:val="28"/>
          <w:szCs w:val="28"/>
        </w:rPr>
        <w:t>Задание:</w:t>
      </w:r>
    </w:p>
    <w:p w:rsidR="009B0C83" w:rsidRPr="004A420A" w:rsidRDefault="009B0C83" w:rsidP="009B0C83">
      <w:pPr>
        <w:numPr>
          <w:ilvl w:val="0"/>
          <w:numId w:val="154"/>
        </w:numPr>
        <w:spacing w:line="252" w:lineRule="auto"/>
        <w:contextualSpacing/>
        <w:jc w:val="both"/>
        <w:outlineLvl w:val="0"/>
        <w:rPr>
          <w:rFonts w:eastAsia="Calibri"/>
          <w:sz w:val="28"/>
          <w:lang w:eastAsia="en-US"/>
        </w:rPr>
      </w:pPr>
      <w:r w:rsidRPr="004A420A">
        <w:rPr>
          <w:rFonts w:eastAsia="Calibri"/>
          <w:sz w:val="28"/>
          <w:szCs w:val="28"/>
          <w:lang w:eastAsia="en-US"/>
        </w:rPr>
        <w:t>Ваш предварительный диагноз?</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4"/>
        </w:numPr>
        <w:spacing w:line="252" w:lineRule="auto"/>
        <w:contextualSpacing/>
        <w:jc w:val="both"/>
        <w:outlineLvl w:val="0"/>
        <w:rPr>
          <w:rFonts w:eastAsia="Calibri"/>
          <w:sz w:val="28"/>
          <w:lang w:eastAsia="en-US"/>
        </w:rPr>
      </w:pPr>
      <w:r w:rsidRPr="004A420A">
        <w:rPr>
          <w:rFonts w:eastAsia="Calibri"/>
          <w:sz w:val="28"/>
          <w:szCs w:val="28"/>
          <w:lang w:eastAsia="en-US"/>
        </w:rPr>
        <w:t>Какие исследования необходимы для уточнения диагноза?</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5</w:t>
      </w:r>
    </w:p>
    <w:p w:rsidR="009B0C83" w:rsidRPr="004A420A" w:rsidRDefault="009B0C83" w:rsidP="009B0C83">
      <w:pPr>
        <w:spacing w:line="276" w:lineRule="auto"/>
        <w:jc w:val="both"/>
        <w:rPr>
          <w:sz w:val="28"/>
          <w:szCs w:val="28"/>
        </w:rPr>
      </w:pPr>
      <w:r w:rsidRPr="004A420A">
        <w:rPr>
          <w:sz w:val="28"/>
          <w:szCs w:val="28"/>
        </w:rPr>
        <w:t>Женщина 48 лет обратилась к врачу женской консультации с жалобами на кровянистые выделения из половых путей, продолжающиеся 10 дней после двухмесячной задержки менструации. Отмечает нарушения менструального цикла в виде опсоменореи в течение последнего года. К врачу не обращалась. В анамнезе 2 родов, 5 медицинских абортов, гинекологические заболевания отрицает.</w:t>
      </w:r>
    </w:p>
    <w:p w:rsidR="009B0C83" w:rsidRPr="004A420A" w:rsidRDefault="009B0C83" w:rsidP="009B0C83">
      <w:pPr>
        <w:spacing w:line="276" w:lineRule="auto"/>
        <w:jc w:val="both"/>
        <w:rPr>
          <w:sz w:val="28"/>
          <w:szCs w:val="28"/>
        </w:rPr>
      </w:pPr>
      <w:r w:rsidRPr="004A420A">
        <w:rPr>
          <w:sz w:val="28"/>
          <w:szCs w:val="28"/>
        </w:rPr>
        <w:t>При гинекологическом исследовании обнаружено: вульва сформирована правильно, шейка матки рожавшей, слизистая эрозирована, из цервикального канала умеренные кровянистые выделения. Тело матки увеличено до 6 недель, подвижное, безболезненное, наружный зев сомкнут. Придатки не увеличены, безболезненные. Своды влагалища, параметрии свободные.</w:t>
      </w:r>
    </w:p>
    <w:p w:rsidR="009B0C83" w:rsidRPr="004A420A" w:rsidRDefault="009B0C83" w:rsidP="009B0C83">
      <w:pPr>
        <w:spacing w:line="276" w:lineRule="auto"/>
        <w:jc w:val="both"/>
        <w:rPr>
          <w:b/>
          <w:i/>
          <w:color w:val="002060"/>
          <w:sz w:val="28"/>
          <w:szCs w:val="28"/>
        </w:rPr>
      </w:pPr>
      <w:r w:rsidRPr="004A420A">
        <w:rPr>
          <w:b/>
          <w:i/>
          <w:color w:val="002060"/>
          <w:sz w:val="28"/>
          <w:szCs w:val="28"/>
        </w:rPr>
        <w:t>Задание:</w:t>
      </w:r>
    </w:p>
    <w:p w:rsidR="009B0C83" w:rsidRPr="004A420A" w:rsidRDefault="009B0C83" w:rsidP="009B0C83">
      <w:pPr>
        <w:numPr>
          <w:ilvl w:val="0"/>
          <w:numId w:val="155"/>
        </w:numPr>
        <w:spacing w:line="252" w:lineRule="auto"/>
        <w:contextualSpacing/>
        <w:jc w:val="both"/>
        <w:outlineLvl w:val="0"/>
        <w:rPr>
          <w:rFonts w:eastAsia="Calibri"/>
          <w:sz w:val="28"/>
          <w:lang w:eastAsia="en-US"/>
        </w:rPr>
      </w:pPr>
      <w:r w:rsidRPr="004A420A">
        <w:rPr>
          <w:rFonts w:eastAsia="Calibri"/>
          <w:sz w:val="28"/>
          <w:szCs w:val="28"/>
          <w:lang w:eastAsia="en-US"/>
        </w:rPr>
        <w:t>Сформулируйте предварительный диагноз?</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5"/>
        </w:numPr>
        <w:spacing w:line="252" w:lineRule="auto"/>
        <w:contextualSpacing/>
        <w:jc w:val="both"/>
        <w:outlineLvl w:val="0"/>
        <w:rPr>
          <w:rFonts w:eastAsia="Calibri"/>
          <w:sz w:val="28"/>
          <w:lang w:eastAsia="en-US"/>
        </w:rPr>
      </w:pPr>
      <w:r w:rsidRPr="004A420A">
        <w:rPr>
          <w:rFonts w:eastAsia="Calibri"/>
          <w:sz w:val="28"/>
          <w:szCs w:val="28"/>
          <w:lang w:eastAsia="en-US"/>
        </w:rPr>
        <w:t>Какие исследования необходимы для уточнения диагноза?</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before="240" w:after="240" w:line="264" w:lineRule="auto"/>
        <w:ind w:left="283"/>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9B0C83" w:rsidRPr="004A420A" w:rsidRDefault="009B0C83" w:rsidP="009B0C83">
      <w:pPr>
        <w:numPr>
          <w:ilvl w:val="0"/>
          <w:numId w:val="156"/>
        </w:numPr>
        <w:spacing w:before="240" w:after="240" w:line="276" w:lineRule="auto"/>
        <w:contextualSpacing/>
        <w:jc w:val="both"/>
        <w:rPr>
          <w:rFonts w:eastAsia="Calibri"/>
          <w:b/>
          <w:i/>
          <w:color w:val="002060"/>
          <w:sz w:val="28"/>
          <w:szCs w:val="28"/>
          <w:lang w:eastAsia="en-US"/>
        </w:rPr>
      </w:pPr>
      <w:r w:rsidRPr="004A420A">
        <w:rPr>
          <w:rFonts w:eastAsia="Calibri"/>
          <w:b/>
          <w:i/>
          <w:color w:val="002060"/>
          <w:sz w:val="28"/>
          <w:szCs w:val="28"/>
          <w:lang w:eastAsia="en-US"/>
        </w:rPr>
        <w:t>Подготовить учебный материал к данной теме с использованием дополнительной литературы.</w:t>
      </w:r>
    </w:p>
    <w:p w:rsidR="009B0C83" w:rsidRPr="004A420A" w:rsidRDefault="009B0C83" w:rsidP="009B0C83">
      <w:pPr>
        <w:numPr>
          <w:ilvl w:val="0"/>
          <w:numId w:val="156"/>
        </w:numPr>
        <w:spacing w:before="240" w:after="240" w:line="276" w:lineRule="auto"/>
        <w:contextualSpacing/>
        <w:jc w:val="both"/>
        <w:rPr>
          <w:rFonts w:eastAsia="Calibri"/>
          <w:b/>
          <w:i/>
          <w:color w:val="002060"/>
          <w:sz w:val="28"/>
          <w:szCs w:val="22"/>
          <w:lang w:eastAsia="en-US"/>
        </w:rPr>
      </w:pPr>
      <w:r w:rsidRPr="004A420A">
        <w:rPr>
          <w:rFonts w:eastAsia="Calibri"/>
          <w:b/>
          <w:i/>
          <w:color w:val="002060"/>
          <w:sz w:val="28"/>
          <w:szCs w:val="22"/>
          <w:lang w:eastAsia="en-US"/>
        </w:rPr>
        <w:t>Составить тесты по данной теме.</w:t>
      </w:r>
    </w:p>
    <w:p w:rsidR="009B0C83" w:rsidRPr="004A420A" w:rsidRDefault="009B0C83" w:rsidP="009B0C83">
      <w:pPr>
        <w:snapToGrid w:val="0"/>
        <w:spacing w:line="276" w:lineRule="auto"/>
        <w:ind w:left="357" w:hanging="357"/>
        <w:jc w:val="center"/>
        <w:rPr>
          <w:rFonts w:eastAsia="Calibri"/>
          <w:b/>
          <w:bCs/>
          <w:sz w:val="28"/>
          <w:szCs w:val="28"/>
          <w:lang w:eastAsia="en-US"/>
        </w:rPr>
      </w:pPr>
    </w:p>
    <w:p w:rsidR="009B0C83" w:rsidRPr="004A420A" w:rsidRDefault="009B0C83" w:rsidP="009B0C83">
      <w:pPr>
        <w:suppressAutoHyphens/>
        <w:spacing w:before="240" w:after="240" w:line="312"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 xml:space="preserve">ТЕМА 2.1.2.3. АНОМАЛИИ РАЗВИТИЯ И ПОЛОЖЕНИЯ </w:t>
      </w:r>
      <w:r w:rsidRPr="004A420A">
        <w:rPr>
          <w:rFonts w:ascii="Bookman Old Style" w:eastAsia="Calibri" w:hAnsi="Bookman Old Style"/>
          <w:b/>
          <w:color w:val="FF0000"/>
          <w:sz w:val="28"/>
          <w:szCs w:val="28"/>
          <w:lang w:eastAsia="en-US"/>
        </w:rPr>
        <w:br/>
        <w:t>ЖЕНСКИХ ПОЛОВЫХ ОРГАНОВ</w:t>
      </w:r>
    </w:p>
    <w:p w:rsidR="009B0C83" w:rsidRPr="004A420A" w:rsidRDefault="009B0C83" w:rsidP="009B0C83">
      <w:pPr>
        <w:widowControl w:val="0"/>
        <w:snapToGrid w:val="0"/>
        <w:spacing w:line="312" w:lineRule="auto"/>
        <w:jc w:val="both"/>
        <w:rPr>
          <w:rFonts w:eastAsia="Calibri"/>
          <w:sz w:val="28"/>
          <w:szCs w:val="28"/>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28"/>
          <w:lang w:eastAsia="en-US"/>
        </w:rPr>
        <w:t>изучить аномалии развития половых органов: причины, симптомы, распознавание, влияние на детородную функцию. Аномалии положения половых органов женщины: причины, клинические проявления, влиянии на детородную функцию.</w:t>
      </w:r>
    </w:p>
    <w:p w:rsidR="009B0C83" w:rsidRPr="004A420A" w:rsidRDefault="009B0C83" w:rsidP="009B0C83">
      <w:pPr>
        <w:spacing w:before="240" w:after="240" w:line="312"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9B0C83" w:rsidRPr="004A420A" w:rsidRDefault="009B0C83" w:rsidP="009B0C83">
      <w:pPr>
        <w:numPr>
          <w:ilvl w:val="0"/>
          <w:numId w:val="157"/>
        </w:numPr>
        <w:spacing w:line="312" w:lineRule="auto"/>
        <w:contextualSpacing/>
        <w:rPr>
          <w:rFonts w:eastAsia="Calibri"/>
          <w:sz w:val="28"/>
          <w:szCs w:val="28"/>
          <w:lang w:eastAsia="en-US"/>
        </w:rPr>
      </w:pPr>
      <w:r w:rsidRPr="004A420A">
        <w:rPr>
          <w:rFonts w:eastAsia="Calibri"/>
          <w:sz w:val="28"/>
          <w:szCs w:val="28"/>
          <w:lang w:eastAsia="en-US"/>
        </w:rPr>
        <w:t>Внешние тератогенные факторы,</w:t>
      </w:r>
    </w:p>
    <w:p w:rsidR="009B0C83" w:rsidRPr="004A420A" w:rsidRDefault="009B0C83" w:rsidP="009B0C83">
      <w:pPr>
        <w:numPr>
          <w:ilvl w:val="0"/>
          <w:numId w:val="157"/>
        </w:numPr>
        <w:spacing w:line="312" w:lineRule="auto"/>
        <w:contextualSpacing/>
        <w:rPr>
          <w:rFonts w:eastAsia="Calibri"/>
          <w:sz w:val="28"/>
          <w:szCs w:val="28"/>
          <w:lang w:eastAsia="en-US"/>
        </w:rPr>
      </w:pPr>
      <w:r w:rsidRPr="004A420A">
        <w:rPr>
          <w:rFonts w:eastAsia="Calibri"/>
          <w:sz w:val="28"/>
          <w:szCs w:val="28"/>
          <w:lang w:eastAsia="en-US"/>
        </w:rPr>
        <w:t>Внутренние тератогенные факторы,</w:t>
      </w:r>
    </w:p>
    <w:p w:rsidR="009B0C83" w:rsidRPr="004A420A" w:rsidRDefault="009B0C83" w:rsidP="009B0C83">
      <w:pPr>
        <w:numPr>
          <w:ilvl w:val="0"/>
          <w:numId w:val="157"/>
        </w:numPr>
        <w:spacing w:line="312" w:lineRule="auto"/>
        <w:contextualSpacing/>
        <w:rPr>
          <w:rFonts w:eastAsia="Calibri"/>
          <w:sz w:val="28"/>
          <w:szCs w:val="28"/>
          <w:lang w:eastAsia="en-US"/>
        </w:rPr>
      </w:pPr>
      <w:r w:rsidRPr="004A420A">
        <w:rPr>
          <w:rFonts w:eastAsia="Calibri"/>
          <w:sz w:val="28"/>
          <w:szCs w:val="28"/>
          <w:lang w:eastAsia="en-US"/>
        </w:rPr>
        <w:t>Пороки развития наружных половых органов,</w:t>
      </w:r>
    </w:p>
    <w:p w:rsidR="009B0C83" w:rsidRPr="004A420A" w:rsidRDefault="009B0C83" w:rsidP="009B0C83">
      <w:pPr>
        <w:numPr>
          <w:ilvl w:val="0"/>
          <w:numId w:val="157"/>
        </w:numPr>
        <w:spacing w:line="312" w:lineRule="auto"/>
        <w:contextualSpacing/>
        <w:rPr>
          <w:rFonts w:eastAsia="Calibri"/>
          <w:sz w:val="28"/>
          <w:szCs w:val="28"/>
          <w:lang w:eastAsia="en-US"/>
        </w:rPr>
      </w:pPr>
      <w:r w:rsidRPr="004A420A">
        <w:rPr>
          <w:rFonts w:eastAsia="Calibri"/>
          <w:sz w:val="28"/>
          <w:szCs w:val="28"/>
          <w:lang w:eastAsia="en-US"/>
        </w:rPr>
        <w:t>Пороки развития внутренних половых органов,</w:t>
      </w:r>
    </w:p>
    <w:p w:rsidR="009B0C83" w:rsidRPr="004A420A" w:rsidRDefault="009B0C83" w:rsidP="009B0C83">
      <w:pPr>
        <w:numPr>
          <w:ilvl w:val="0"/>
          <w:numId w:val="157"/>
        </w:numPr>
        <w:spacing w:line="312" w:lineRule="auto"/>
        <w:contextualSpacing/>
        <w:rPr>
          <w:rFonts w:eastAsia="Calibri"/>
          <w:sz w:val="28"/>
          <w:szCs w:val="28"/>
          <w:lang w:eastAsia="en-US"/>
        </w:rPr>
      </w:pPr>
      <w:r w:rsidRPr="004A420A">
        <w:rPr>
          <w:rFonts w:eastAsia="Calibri"/>
          <w:sz w:val="28"/>
          <w:szCs w:val="28"/>
          <w:lang w:eastAsia="en-US"/>
        </w:rPr>
        <w:t>Нормальное положение женских половых органов,</w:t>
      </w:r>
      <w:r w:rsidRPr="004A420A">
        <w:rPr>
          <w:rFonts w:ascii="MS Mincho" w:eastAsia="MS Mincho" w:hAnsi="MS Mincho" w:cs="MS Mincho" w:hint="eastAsia"/>
          <w:sz w:val="28"/>
          <w:szCs w:val="28"/>
          <w:lang w:eastAsia="en-US"/>
        </w:rPr>
        <w:t> </w:t>
      </w:r>
    </w:p>
    <w:p w:rsidR="009B0C83" w:rsidRPr="004A420A" w:rsidRDefault="009B0C83" w:rsidP="009B0C83">
      <w:pPr>
        <w:numPr>
          <w:ilvl w:val="0"/>
          <w:numId w:val="157"/>
        </w:numPr>
        <w:spacing w:line="312" w:lineRule="auto"/>
        <w:contextualSpacing/>
        <w:rPr>
          <w:rFonts w:eastAsia="Calibri"/>
          <w:sz w:val="28"/>
          <w:szCs w:val="28"/>
          <w:lang w:eastAsia="en-US"/>
        </w:rPr>
      </w:pPr>
      <w:r w:rsidRPr="004A420A">
        <w:rPr>
          <w:rFonts w:eastAsia="Calibri"/>
          <w:sz w:val="28"/>
          <w:szCs w:val="28"/>
          <w:lang w:eastAsia="en-US"/>
        </w:rPr>
        <w:t>Классификация неправильных положений половых органов женщины,</w:t>
      </w:r>
    </w:p>
    <w:p w:rsidR="009B0C83" w:rsidRPr="004A420A" w:rsidRDefault="009B0C83" w:rsidP="009B0C83">
      <w:pPr>
        <w:numPr>
          <w:ilvl w:val="0"/>
          <w:numId w:val="157"/>
        </w:numPr>
        <w:spacing w:line="312" w:lineRule="auto"/>
        <w:contextualSpacing/>
        <w:rPr>
          <w:rFonts w:eastAsia="Calibri"/>
          <w:sz w:val="28"/>
          <w:szCs w:val="28"/>
          <w:lang w:eastAsia="en-US"/>
        </w:rPr>
      </w:pPr>
      <w:r w:rsidRPr="004A420A">
        <w:rPr>
          <w:rFonts w:eastAsia="Calibri"/>
          <w:sz w:val="28"/>
          <w:szCs w:val="28"/>
          <w:lang w:eastAsia="en-US"/>
        </w:rPr>
        <w:t>Клиника, диагностика опущения и выпадения матки.</w:t>
      </w:r>
    </w:p>
    <w:p w:rsidR="009B0C83" w:rsidRPr="004A420A" w:rsidRDefault="009B0C83" w:rsidP="009B0C83">
      <w:pPr>
        <w:spacing w:before="240" w:after="240" w:line="312"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9B0C83" w:rsidRPr="004A420A" w:rsidRDefault="009B0C83" w:rsidP="009B0C83">
      <w:pPr>
        <w:numPr>
          <w:ilvl w:val="0"/>
          <w:numId w:val="158"/>
        </w:numPr>
        <w:spacing w:line="312" w:lineRule="auto"/>
        <w:contextualSpacing/>
        <w:rPr>
          <w:rFonts w:eastAsia="Calibri"/>
          <w:sz w:val="28"/>
          <w:szCs w:val="28"/>
          <w:lang w:eastAsia="en-US"/>
        </w:rPr>
      </w:pPr>
      <w:r w:rsidRPr="004A420A">
        <w:rPr>
          <w:rFonts w:eastAsia="Calibri"/>
          <w:sz w:val="28"/>
          <w:szCs w:val="28"/>
          <w:lang w:eastAsia="en-US"/>
        </w:rPr>
        <w:t>рисунки;</w:t>
      </w:r>
    </w:p>
    <w:p w:rsidR="009B0C83" w:rsidRPr="004A420A" w:rsidRDefault="009B0C83" w:rsidP="009B0C83">
      <w:pPr>
        <w:numPr>
          <w:ilvl w:val="0"/>
          <w:numId w:val="158"/>
        </w:numPr>
        <w:spacing w:line="312" w:lineRule="auto"/>
        <w:contextualSpacing/>
        <w:rPr>
          <w:rFonts w:eastAsia="Calibri"/>
          <w:sz w:val="28"/>
          <w:szCs w:val="28"/>
          <w:lang w:eastAsia="en-US"/>
        </w:rPr>
      </w:pPr>
      <w:r w:rsidRPr="004A420A">
        <w:rPr>
          <w:rFonts w:eastAsia="Calibri"/>
          <w:sz w:val="28"/>
          <w:szCs w:val="28"/>
          <w:lang w:eastAsia="en-US"/>
        </w:rPr>
        <w:t>ноутбук;</w:t>
      </w:r>
    </w:p>
    <w:p w:rsidR="009B0C83" w:rsidRPr="004A420A" w:rsidRDefault="009B0C83" w:rsidP="009B0C83">
      <w:pPr>
        <w:numPr>
          <w:ilvl w:val="0"/>
          <w:numId w:val="158"/>
        </w:numPr>
        <w:spacing w:line="312" w:lineRule="auto"/>
        <w:contextualSpacing/>
        <w:rPr>
          <w:rFonts w:eastAsia="Calibri"/>
          <w:sz w:val="28"/>
          <w:szCs w:val="28"/>
          <w:lang w:eastAsia="en-US"/>
        </w:rPr>
      </w:pPr>
      <w:r w:rsidRPr="004A420A">
        <w:rPr>
          <w:rFonts w:eastAsia="Calibri"/>
          <w:sz w:val="28"/>
          <w:szCs w:val="28"/>
          <w:lang w:eastAsia="en-US"/>
        </w:rPr>
        <w:t>проектор;</w:t>
      </w:r>
    </w:p>
    <w:p w:rsidR="009B0C83" w:rsidRPr="004A420A" w:rsidRDefault="009B0C83" w:rsidP="009B0C83">
      <w:pPr>
        <w:numPr>
          <w:ilvl w:val="0"/>
          <w:numId w:val="158"/>
        </w:numPr>
        <w:spacing w:line="312"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96128" behindDoc="1" locked="0" layoutInCell="1" allowOverlap="1">
            <wp:simplePos x="0" y="0"/>
            <wp:positionH relativeFrom="column">
              <wp:posOffset>4285615</wp:posOffset>
            </wp:positionH>
            <wp:positionV relativeFrom="paragraph">
              <wp:posOffset>254635</wp:posOffset>
            </wp:positionV>
            <wp:extent cx="1581150" cy="1609725"/>
            <wp:effectExtent l="19050" t="0" r="0" b="0"/>
            <wp:wrapThrough wrapText="bothSides">
              <wp:wrapPolygon edited="0">
                <wp:start x="6506" y="0"/>
                <wp:lineTo x="1301" y="4090"/>
                <wp:lineTo x="-260" y="9969"/>
                <wp:lineTo x="-260" y="12270"/>
                <wp:lineTo x="1041" y="16360"/>
                <wp:lineTo x="1041" y="16871"/>
                <wp:lineTo x="4684" y="20450"/>
                <wp:lineTo x="6246" y="21472"/>
                <wp:lineTo x="6506" y="21472"/>
                <wp:lineTo x="14834" y="21472"/>
                <wp:lineTo x="15094" y="21472"/>
                <wp:lineTo x="16135" y="20705"/>
                <wp:lineTo x="16135" y="20450"/>
                <wp:lineTo x="16655" y="20450"/>
                <wp:lineTo x="20299" y="16871"/>
                <wp:lineTo x="20299" y="16360"/>
                <wp:lineTo x="21600" y="12525"/>
                <wp:lineTo x="21600" y="9969"/>
                <wp:lineTo x="21340" y="8180"/>
                <wp:lineTo x="20039" y="4090"/>
                <wp:lineTo x="14834" y="0"/>
                <wp:lineTo x="6506" y="0"/>
              </wp:wrapPolygon>
            </wp:wrapThrough>
            <wp:docPr id="158"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581150" cy="1609725"/>
                    </a:xfrm>
                    <a:prstGeom prst="decagon">
                      <a:avLst/>
                    </a:prstGeom>
                    <a:noFill/>
                    <a:ln>
                      <a:noFill/>
                    </a:ln>
                  </pic:spPr>
                </pic:pic>
              </a:graphicData>
            </a:graphic>
          </wp:anchor>
        </w:drawing>
      </w:r>
      <w:r w:rsidRPr="004A420A">
        <w:rPr>
          <w:rFonts w:eastAsia="Calibri"/>
          <w:sz w:val="28"/>
          <w:szCs w:val="28"/>
          <w:lang w:eastAsia="en-US"/>
        </w:rPr>
        <w:t>видеоролики;</w:t>
      </w:r>
    </w:p>
    <w:p w:rsidR="009B0C83" w:rsidRPr="004A420A" w:rsidRDefault="009B0C83" w:rsidP="009B0C83">
      <w:pPr>
        <w:numPr>
          <w:ilvl w:val="0"/>
          <w:numId w:val="158"/>
        </w:numPr>
        <w:spacing w:line="312" w:lineRule="auto"/>
        <w:contextualSpacing/>
        <w:rPr>
          <w:rFonts w:eastAsia="Calibri"/>
          <w:sz w:val="28"/>
          <w:szCs w:val="28"/>
          <w:lang w:eastAsia="en-US"/>
        </w:rPr>
      </w:pPr>
      <w:r w:rsidRPr="004A420A">
        <w:rPr>
          <w:rFonts w:eastAsia="Calibri"/>
          <w:sz w:val="28"/>
          <w:szCs w:val="28"/>
          <w:lang w:eastAsia="en-US"/>
        </w:rPr>
        <w:t>таблицы;</w:t>
      </w:r>
    </w:p>
    <w:p w:rsidR="009B0C83" w:rsidRPr="004A420A" w:rsidRDefault="009B0C83" w:rsidP="009B0C83">
      <w:pPr>
        <w:numPr>
          <w:ilvl w:val="0"/>
          <w:numId w:val="158"/>
        </w:numPr>
        <w:spacing w:line="312" w:lineRule="auto"/>
        <w:contextualSpacing/>
        <w:rPr>
          <w:rFonts w:eastAsia="Calibri"/>
          <w:sz w:val="28"/>
          <w:szCs w:val="28"/>
          <w:lang w:eastAsia="en-US"/>
        </w:rPr>
      </w:pPr>
      <w:r w:rsidRPr="004A420A">
        <w:rPr>
          <w:rFonts w:eastAsia="Calibri"/>
          <w:sz w:val="28"/>
          <w:szCs w:val="28"/>
          <w:lang w:eastAsia="en-US"/>
        </w:rPr>
        <w:t>кроссворды;</w:t>
      </w:r>
    </w:p>
    <w:p w:rsidR="009B0C83" w:rsidRPr="004A420A" w:rsidRDefault="009B0C83" w:rsidP="009B0C83">
      <w:pPr>
        <w:numPr>
          <w:ilvl w:val="0"/>
          <w:numId w:val="158"/>
        </w:numPr>
        <w:spacing w:line="312" w:lineRule="auto"/>
        <w:contextualSpacing/>
        <w:rPr>
          <w:rFonts w:eastAsia="Calibri"/>
          <w:sz w:val="28"/>
          <w:szCs w:val="28"/>
          <w:lang w:eastAsia="en-US"/>
        </w:rPr>
      </w:pPr>
      <w:r w:rsidRPr="004A420A">
        <w:rPr>
          <w:rFonts w:eastAsia="Calibri"/>
          <w:sz w:val="28"/>
          <w:szCs w:val="28"/>
          <w:lang w:eastAsia="en-US"/>
        </w:rPr>
        <w:t>схемы;</w:t>
      </w:r>
    </w:p>
    <w:p w:rsidR="009B0C83" w:rsidRPr="004A420A" w:rsidRDefault="009B0C83" w:rsidP="009B0C83">
      <w:pPr>
        <w:numPr>
          <w:ilvl w:val="0"/>
          <w:numId w:val="158"/>
        </w:numPr>
        <w:spacing w:line="312" w:lineRule="auto"/>
        <w:contextualSpacing/>
        <w:rPr>
          <w:rFonts w:eastAsia="Calibri"/>
          <w:sz w:val="28"/>
          <w:szCs w:val="28"/>
          <w:lang w:eastAsia="en-US"/>
        </w:rPr>
      </w:pPr>
      <w:r w:rsidRPr="004A420A">
        <w:rPr>
          <w:rFonts w:eastAsia="Calibri"/>
          <w:sz w:val="28"/>
          <w:szCs w:val="28"/>
          <w:lang w:eastAsia="en-US"/>
        </w:rPr>
        <w:t>мультимедийная презентация</w:t>
      </w:r>
    </w:p>
    <w:p w:rsidR="009B0C83" w:rsidRPr="004A420A" w:rsidRDefault="009B0C83" w:rsidP="009B0C83">
      <w:pPr>
        <w:numPr>
          <w:ilvl w:val="0"/>
          <w:numId w:val="158"/>
        </w:numPr>
        <w:spacing w:line="312" w:lineRule="auto"/>
        <w:contextualSpacing/>
        <w:rPr>
          <w:rFonts w:eastAsia="Calibri"/>
          <w:sz w:val="28"/>
          <w:szCs w:val="28"/>
          <w:lang w:eastAsia="en-US"/>
        </w:rPr>
      </w:pPr>
      <w:r w:rsidRPr="004A420A">
        <w:rPr>
          <w:rFonts w:eastAsia="Calibri"/>
          <w:sz w:val="28"/>
          <w:szCs w:val="28"/>
          <w:lang w:eastAsia="en-US"/>
        </w:rPr>
        <w:t>гинекологический фантом,</w:t>
      </w:r>
    </w:p>
    <w:p w:rsidR="009B0C83" w:rsidRPr="004A420A" w:rsidRDefault="009B0C83" w:rsidP="009B0C83">
      <w:pPr>
        <w:numPr>
          <w:ilvl w:val="0"/>
          <w:numId w:val="158"/>
        </w:numPr>
        <w:spacing w:line="312" w:lineRule="auto"/>
        <w:contextualSpacing/>
        <w:rPr>
          <w:rFonts w:eastAsia="Calibri"/>
          <w:sz w:val="28"/>
          <w:szCs w:val="28"/>
          <w:lang w:eastAsia="en-US"/>
        </w:rPr>
      </w:pPr>
      <w:r w:rsidRPr="004A420A">
        <w:rPr>
          <w:rFonts w:eastAsia="Calibri"/>
          <w:sz w:val="28"/>
          <w:szCs w:val="28"/>
          <w:lang w:eastAsia="en-US"/>
        </w:rPr>
        <w:t xml:space="preserve">истории гинекологических больных </w:t>
      </w:r>
      <w:r w:rsidRPr="004A420A">
        <w:rPr>
          <w:rFonts w:eastAsia="Calibri"/>
          <w:sz w:val="28"/>
          <w:szCs w:val="28"/>
          <w:lang w:eastAsia="en-US"/>
        </w:rPr>
        <w:br/>
        <w:t>с данной патологией.</w:t>
      </w:r>
    </w:p>
    <w:p w:rsidR="009B0C83" w:rsidRPr="004A420A" w:rsidRDefault="009B0C83" w:rsidP="009B0C83">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9B0C83" w:rsidRPr="004A420A" w:rsidRDefault="009B0C83" w:rsidP="009B0C83">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9B0C83" w:rsidRPr="004A420A" w:rsidRDefault="009B0C83" w:rsidP="009B0C83">
      <w:pPr>
        <w:spacing w:before="240" w:after="240" w:line="264" w:lineRule="auto"/>
        <w:ind w:left="357" w:hanging="357"/>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ТЕСТОВЫЙ КОНТРОЛЬ</w:t>
      </w:r>
    </w:p>
    <w:p w:rsidR="009B0C83" w:rsidRPr="004A420A" w:rsidRDefault="009B0C83" w:rsidP="009B0C83">
      <w:pPr>
        <w:spacing w:line="276" w:lineRule="auto"/>
        <w:contextualSpacing/>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9B0C83" w:rsidRPr="004A420A" w:rsidRDefault="009B0C83" w:rsidP="009B0C83">
      <w:pPr>
        <w:spacing w:line="276" w:lineRule="auto"/>
        <w:contextualSpacing/>
        <w:jc w:val="center"/>
        <w:rPr>
          <w:rFonts w:ascii="Calibri" w:eastAsia="Calibri" w:hAnsi="Calibri" w:cs="Calibri"/>
          <w:b/>
          <w:i/>
          <w:sz w:val="28"/>
          <w:szCs w:val="28"/>
          <w:lang w:eastAsia="en-US"/>
        </w:rPr>
      </w:pPr>
    </w:p>
    <w:p w:rsidR="009B0C83" w:rsidRPr="004A420A" w:rsidRDefault="009B0C83" w:rsidP="009B0C83">
      <w:pPr>
        <w:tabs>
          <w:tab w:val="left" w:pos="397"/>
          <w:tab w:val="left" w:pos="426"/>
        </w:tabs>
        <w:overflowPunct w:val="0"/>
        <w:autoSpaceDE w:val="0"/>
        <w:autoSpaceDN w:val="0"/>
        <w:adjustRightInd w:val="0"/>
        <w:spacing w:line="252" w:lineRule="auto"/>
        <w:ind w:left="397" w:hanging="397"/>
        <w:rPr>
          <w:b/>
          <w:spacing w:val="-4"/>
          <w:sz w:val="28"/>
          <w:szCs w:val="20"/>
        </w:rPr>
      </w:pPr>
      <w:r w:rsidRPr="004A420A">
        <w:rPr>
          <w:b/>
          <w:spacing w:val="-4"/>
          <w:sz w:val="28"/>
          <w:szCs w:val="20"/>
        </w:rPr>
        <w:t>1.</w:t>
      </w:r>
      <w:r w:rsidRPr="004A420A">
        <w:rPr>
          <w:b/>
          <w:spacing w:val="-4"/>
          <w:sz w:val="28"/>
          <w:szCs w:val="20"/>
        </w:rPr>
        <w:tab/>
        <w:t>При опущении матки наружный зев находится</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а) на уровне интерспинальной линии</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б) ниже интерспинальной линии</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в) за пределами половой щели</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г) дно матки находится на уровне верхнего края симфиза</w:t>
      </w:r>
      <w:r w:rsidRPr="004A420A">
        <w:rPr>
          <w:i/>
          <w:spacing w:val="-4"/>
          <w:sz w:val="28"/>
          <w:szCs w:val="20"/>
        </w:rPr>
        <w:br/>
      </w:r>
    </w:p>
    <w:p w:rsidR="009B0C83" w:rsidRPr="004A420A" w:rsidRDefault="009B0C83" w:rsidP="009B0C83">
      <w:pPr>
        <w:tabs>
          <w:tab w:val="left" w:pos="397"/>
          <w:tab w:val="left" w:pos="426"/>
        </w:tabs>
        <w:overflowPunct w:val="0"/>
        <w:autoSpaceDE w:val="0"/>
        <w:autoSpaceDN w:val="0"/>
        <w:adjustRightInd w:val="0"/>
        <w:spacing w:line="252" w:lineRule="auto"/>
        <w:ind w:left="397" w:hanging="397"/>
        <w:rPr>
          <w:b/>
          <w:spacing w:val="-4"/>
          <w:sz w:val="28"/>
          <w:szCs w:val="20"/>
        </w:rPr>
      </w:pPr>
      <w:r w:rsidRPr="004A420A">
        <w:rPr>
          <w:b/>
          <w:spacing w:val="-4"/>
          <w:sz w:val="28"/>
          <w:szCs w:val="20"/>
        </w:rPr>
        <w:t>2.</w:t>
      </w:r>
      <w:r w:rsidRPr="004A420A">
        <w:rPr>
          <w:b/>
          <w:spacing w:val="-4"/>
          <w:sz w:val="28"/>
          <w:szCs w:val="20"/>
        </w:rPr>
        <w:tab/>
        <w:t>Опущению и выпадению половых органов способствуют</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а) частые половые контакты</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б) нарушение целостности мышц тазового дна</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в) длительное лечение гормонами</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г) эрозия шейки матки</w:t>
      </w:r>
      <w:r w:rsidRPr="004A420A">
        <w:rPr>
          <w:i/>
          <w:spacing w:val="-4"/>
          <w:sz w:val="28"/>
          <w:szCs w:val="20"/>
        </w:rPr>
        <w:br/>
      </w:r>
    </w:p>
    <w:p w:rsidR="009B0C83" w:rsidRPr="004A420A" w:rsidRDefault="009B0C83" w:rsidP="009B0C83">
      <w:pPr>
        <w:tabs>
          <w:tab w:val="left" w:pos="397"/>
          <w:tab w:val="left" w:pos="426"/>
        </w:tabs>
        <w:overflowPunct w:val="0"/>
        <w:autoSpaceDE w:val="0"/>
        <w:autoSpaceDN w:val="0"/>
        <w:adjustRightInd w:val="0"/>
        <w:spacing w:line="252" w:lineRule="auto"/>
        <w:ind w:left="397" w:hanging="397"/>
        <w:rPr>
          <w:b/>
          <w:spacing w:val="-4"/>
          <w:sz w:val="28"/>
          <w:szCs w:val="20"/>
        </w:rPr>
      </w:pPr>
      <w:r w:rsidRPr="004A420A">
        <w:rPr>
          <w:b/>
          <w:spacing w:val="-4"/>
          <w:sz w:val="28"/>
          <w:szCs w:val="20"/>
        </w:rPr>
        <w:t>3.</w:t>
      </w:r>
      <w:r w:rsidRPr="004A420A">
        <w:rPr>
          <w:b/>
          <w:spacing w:val="-4"/>
          <w:sz w:val="28"/>
          <w:szCs w:val="20"/>
        </w:rPr>
        <w:tab/>
        <w:t>При аномалиях развития матки возникает</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а) бесплодие</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б) многоплодие</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в) перекрут ножки кистомы</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г) трихомонадныйкольпит</w:t>
      </w:r>
      <w:r w:rsidRPr="004A420A">
        <w:rPr>
          <w:i/>
          <w:spacing w:val="-4"/>
          <w:sz w:val="28"/>
          <w:szCs w:val="20"/>
        </w:rPr>
        <w:br/>
      </w:r>
    </w:p>
    <w:p w:rsidR="009B0C83" w:rsidRPr="004A420A" w:rsidRDefault="009B0C83" w:rsidP="009B0C83">
      <w:pPr>
        <w:tabs>
          <w:tab w:val="left" w:pos="397"/>
          <w:tab w:val="left" w:pos="426"/>
        </w:tabs>
        <w:overflowPunct w:val="0"/>
        <w:autoSpaceDE w:val="0"/>
        <w:autoSpaceDN w:val="0"/>
        <w:adjustRightInd w:val="0"/>
        <w:spacing w:line="252" w:lineRule="auto"/>
        <w:ind w:left="397" w:hanging="397"/>
        <w:rPr>
          <w:b/>
          <w:spacing w:val="-4"/>
          <w:sz w:val="28"/>
          <w:szCs w:val="20"/>
        </w:rPr>
      </w:pPr>
      <w:r w:rsidRPr="004A420A">
        <w:rPr>
          <w:b/>
          <w:spacing w:val="-4"/>
          <w:sz w:val="28"/>
          <w:szCs w:val="20"/>
        </w:rPr>
        <w:t>4.</w:t>
      </w:r>
      <w:r w:rsidRPr="004A420A">
        <w:rPr>
          <w:b/>
          <w:spacing w:val="-4"/>
          <w:sz w:val="28"/>
          <w:szCs w:val="20"/>
        </w:rPr>
        <w:tab/>
        <w:t xml:space="preserve"> Возможные причины опущения и выпадения матки</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а) травма промежности в родах, несостоятельность мышц тазового дна</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б) опущение почек</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в) резкое похудение</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г) нарушение функций мочевого пузыря и прямой кишки</w:t>
      </w:r>
      <w:r w:rsidRPr="004A420A">
        <w:rPr>
          <w:i/>
          <w:spacing w:val="-4"/>
          <w:sz w:val="28"/>
          <w:szCs w:val="20"/>
        </w:rPr>
        <w:br/>
      </w:r>
    </w:p>
    <w:p w:rsidR="009B0C83" w:rsidRPr="004A420A" w:rsidRDefault="009B0C83" w:rsidP="009B0C83">
      <w:pPr>
        <w:tabs>
          <w:tab w:val="left" w:pos="397"/>
          <w:tab w:val="left" w:pos="426"/>
        </w:tabs>
        <w:overflowPunct w:val="0"/>
        <w:autoSpaceDE w:val="0"/>
        <w:autoSpaceDN w:val="0"/>
        <w:adjustRightInd w:val="0"/>
        <w:spacing w:line="252" w:lineRule="auto"/>
        <w:ind w:left="397" w:hanging="397"/>
        <w:rPr>
          <w:b/>
          <w:spacing w:val="-4"/>
          <w:sz w:val="28"/>
          <w:szCs w:val="20"/>
        </w:rPr>
      </w:pPr>
      <w:r w:rsidRPr="004A420A">
        <w:rPr>
          <w:b/>
          <w:spacing w:val="-4"/>
          <w:sz w:val="28"/>
          <w:szCs w:val="20"/>
        </w:rPr>
        <w:t>5.</w:t>
      </w:r>
      <w:r w:rsidRPr="004A420A">
        <w:rPr>
          <w:b/>
          <w:spacing w:val="-4"/>
          <w:sz w:val="28"/>
          <w:szCs w:val="20"/>
        </w:rPr>
        <w:tab/>
        <w:t>Кровоснабжение яичников осуществляется</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а) маточной артерией</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б) яичниковой артерией</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в) маточной и яичниковой артериями</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 xml:space="preserve">г) внутренней </w:t>
      </w:r>
      <w:proofErr w:type="gramStart"/>
      <w:r w:rsidRPr="004A420A">
        <w:rPr>
          <w:i/>
          <w:spacing w:val="-4"/>
          <w:sz w:val="28"/>
          <w:szCs w:val="20"/>
        </w:rPr>
        <w:t>срамной</w:t>
      </w:r>
      <w:proofErr w:type="gramEnd"/>
      <w:r w:rsidRPr="004A420A">
        <w:rPr>
          <w:i/>
          <w:spacing w:val="-4"/>
          <w:sz w:val="28"/>
          <w:szCs w:val="20"/>
        </w:rPr>
        <w:t xml:space="preserve"> артерией</w:t>
      </w:r>
      <w:r w:rsidRPr="004A420A">
        <w:rPr>
          <w:i/>
          <w:spacing w:val="-4"/>
          <w:sz w:val="28"/>
          <w:szCs w:val="20"/>
        </w:rPr>
        <w:br/>
      </w:r>
    </w:p>
    <w:p w:rsidR="009B0C83" w:rsidRPr="004A420A" w:rsidRDefault="009B0C83" w:rsidP="009B0C83">
      <w:pPr>
        <w:tabs>
          <w:tab w:val="left" w:pos="397"/>
          <w:tab w:val="left" w:pos="426"/>
        </w:tabs>
        <w:overflowPunct w:val="0"/>
        <w:autoSpaceDE w:val="0"/>
        <w:autoSpaceDN w:val="0"/>
        <w:adjustRightInd w:val="0"/>
        <w:spacing w:line="252" w:lineRule="auto"/>
        <w:ind w:left="397" w:hanging="397"/>
        <w:rPr>
          <w:b/>
          <w:spacing w:val="-4"/>
          <w:sz w:val="28"/>
          <w:szCs w:val="20"/>
        </w:rPr>
      </w:pPr>
      <w:r w:rsidRPr="004A420A">
        <w:rPr>
          <w:b/>
          <w:spacing w:val="-4"/>
          <w:sz w:val="28"/>
          <w:szCs w:val="20"/>
        </w:rPr>
        <w:t>6.</w:t>
      </w:r>
      <w:r w:rsidRPr="004A420A">
        <w:rPr>
          <w:b/>
          <w:spacing w:val="-4"/>
          <w:sz w:val="28"/>
          <w:szCs w:val="20"/>
        </w:rPr>
        <w:tab/>
        <w:t>Маточная артерия является ветвью</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а) аорты</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б) общей подвздошной артерии</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в) яичниковой артерии</w:t>
      </w:r>
    </w:p>
    <w:p w:rsidR="009B0C83" w:rsidRPr="004A420A" w:rsidRDefault="009B0C83" w:rsidP="009B0C83">
      <w:pPr>
        <w:tabs>
          <w:tab w:val="left" w:pos="397"/>
          <w:tab w:val="left" w:pos="426"/>
        </w:tabs>
        <w:overflowPunct w:val="0"/>
        <w:autoSpaceDE w:val="0"/>
        <w:autoSpaceDN w:val="0"/>
        <w:adjustRightInd w:val="0"/>
        <w:spacing w:line="252" w:lineRule="auto"/>
        <w:ind w:left="595" w:hanging="198"/>
        <w:rPr>
          <w:i/>
          <w:spacing w:val="-4"/>
          <w:sz w:val="28"/>
          <w:szCs w:val="20"/>
        </w:rPr>
      </w:pPr>
      <w:r w:rsidRPr="004A420A">
        <w:rPr>
          <w:i/>
          <w:spacing w:val="-4"/>
          <w:sz w:val="28"/>
          <w:szCs w:val="20"/>
        </w:rPr>
        <w:t>г) внутренней подвздошной артерии</w:t>
      </w:r>
    </w:p>
    <w:p w:rsidR="009B0C83" w:rsidRPr="004A420A" w:rsidRDefault="009B0C83" w:rsidP="009B0C83">
      <w:pPr>
        <w:suppressAutoHyphens/>
        <w:spacing w:line="276" w:lineRule="auto"/>
        <w:ind w:left="357" w:hanging="357"/>
        <w:jc w:val="center"/>
        <w:rPr>
          <w:b/>
          <w:sz w:val="28"/>
          <w:szCs w:val="28"/>
          <w:lang w:eastAsia="ar-SA"/>
        </w:rPr>
      </w:pPr>
    </w:p>
    <w:p w:rsidR="009B0C83" w:rsidRPr="004A420A" w:rsidRDefault="009B0C83" w:rsidP="009B0C83">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9B0C83" w:rsidRPr="004A420A" w:rsidRDefault="009B0C83" w:rsidP="009B0C83">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9B0C83" w:rsidRPr="004A420A" w:rsidRDefault="009B0C83" w:rsidP="009B0C83">
      <w:pPr>
        <w:spacing w:line="276" w:lineRule="auto"/>
        <w:contextualSpacing/>
        <w:jc w:val="center"/>
        <w:rPr>
          <w:rFonts w:eastAsia="Calibri"/>
          <w:b/>
          <w:i/>
          <w:sz w:val="28"/>
          <w:szCs w:val="28"/>
          <w:lang w:eastAsia="en-US"/>
        </w:rPr>
      </w:pPr>
      <w:r w:rsidRPr="004A420A">
        <w:rPr>
          <w:rFonts w:eastAsia="Calibri"/>
          <w:b/>
          <w:i/>
          <w:sz w:val="28"/>
          <w:szCs w:val="28"/>
          <w:lang w:eastAsia="en-US"/>
        </w:rPr>
        <w:t>Ответьте на поставленные вопросы</w:t>
      </w:r>
    </w:p>
    <w:p w:rsidR="009B0C83" w:rsidRPr="004A420A" w:rsidRDefault="009B0C83" w:rsidP="009B0C83">
      <w:pPr>
        <w:spacing w:line="276" w:lineRule="auto"/>
        <w:ind w:left="1440" w:hanging="357"/>
        <w:contextualSpacing/>
        <w:jc w:val="center"/>
        <w:rPr>
          <w:rFonts w:eastAsia="Calibri"/>
          <w:b/>
          <w:sz w:val="28"/>
          <w:szCs w:val="28"/>
          <w:lang w:eastAsia="en-US"/>
        </w:rPr>
      </w:pPr>
    </w:p>
    <w:p w:rsidR="009B0C83" w:rsidRPr="004A420A" w:rsidRDefault="009B0C83" w:rsidP="009B0C83">
      <w:pPr>
        <w:numPr>
          <w:ilvl w:val="0"/>
          <w:numId w:val="159"/>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Перечислите тератогенные факторы, вызывающие пороки</w:t>
      </w:r>
      <w:r w:rsidRPr="004A420A">
        <w:rPr>
          <w:rFonts w:eastAsia="MS Mincho" w:hAnsi="MS Mincho"/>
          <w:sz w:val="28"/>
          <w:szCs w:val="28"/>
          <w:lang w:eastAsia="en-US"/>
        </w:rPr>
        <w:t> </w:t>
      </w:r>
      <w:r w:rsidRPr="004A420A">
        <w:rPr>
          <w:rFonts w:eastAsia="Calibri"/>
          <w:sz w:val="28"/>
          <w:szCs w:val="28"/>
          <w:lang w:eastAsia="en-US"/>
        </w:rPr>
        <w:t>развития женских половых органов</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9"/>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Классификация пороков развития наружных половых органов</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9"/>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Что такое гермафродитизм?</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9"/>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Что такое псевдогермафродитизм?</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9"/>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 xml:space="preserve">Назовите формы </w:t>
      </w:r>
      <w:proofErr w:type="gramStart"/>
      <w:r w:rsidRPr="004A420A">
        <w:rPr>
          <w:rFonts w:eastAsia="Calibri"/>
          <w:sz w:val="28"/>
          <w:szCs w:val="28"/>
          <w:lang w:eastAsia="en-US"/>
        </w:rPr>
        <w:t>женского</w:t>
      </w:r>
      <w:proofErr w:type="gramEnd"/>
      <w:r w:rsidRPr="004A420A">
        <w:rPr>
          <w:rFonts w:eastAsia="Calibri"/>
          <w:sz w:val="28"/>
          <w:szCs w:val="28"/>
          <w:lang w:eastAsia="en-US"/>
        </w:rPr>
        <w:t xml:space="preserve"> псевдогермафродитизма</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9"/>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lastRenderedPageBreak/>
        <w:t>Опишите клиническую картину врожденных аномалий вульвы</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9"/>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Опишите клиническую картину, назовите методы диагностики сращения малых половых губ</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9"/>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Перечислите формы ретрофлексии матки</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9"/>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Назовите причины возникновения опущения и выпадения</w:t>
      </w:r>
      <w:r w:rsidRPr="004A420A">
        <w:rPr>
          <w:rFonts w:ascii="MS Mincho" w:eastAsia="MS Mincho" w:hAnsi="MS Mincho" w:cs="MS Mincho" w:hint="eastAsia"/>
          <w:sz w:val="28"/>
          <w:szCs w:val="28"/>
          <w:lang w:eastAsia="en-US"/>
        </w:rPr>
        <w:t> </w:t>
      </w:r>
      <w:r w:rsidRPr="004A420A">
        <w:rPr>
          <w:rFonts w:eastAsia="Calibri"/>
          <w:sz w:val="28"/>
          <w:szCs w:val="28"/>
          <w:lang w:eastAsia="en-US"/>
        </w:rPr>
        <w:t>внутренних половых органов</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59"/>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Какие осложнения возникают при опущении, выпадении</w:t>
      </w:r>
      <w:r w:rsidRPr="004A420A">
        <w:rPr>
          <w:rFonts w:ascii="MS Mincho" w:eastAsia="MS Mincho" w:hAnsi="MS Mincho" w:cs="MS Mincho" w:hint="eastAsia"/>
          <w:sz w:val="28"/>
          <w:szCs w:val="28"/>
          <w:lang w:eastAsia="en-US"/>
        </w:rPr>
        <w:t> </w:t>
      </w:r>
      <w:r w:rsidRPr="004A420A">
        <w:rPr>
          <w:rFonts w:eastAsia="Calibri"/>
          <w:sz w:val="28"/>
          <w:szCs w:val="28"/>
          <w:lang w:eastAsia="en-US"/>
        </w:rPr>
        <w:t>матки?</w:t>
      </w:r>
    </w:p>
    <w:p w:rsidR="009B0C83" w:rsidRPr="004A420A" w:rsidRDefault="009B0C83" w:rsidP="009B0C83">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line="276" w:lineRule="auto"/>
        <w:ind w:left="357" w:hanging="357"/>
        <w:jc w:val="center"/>
        <w:rPr>
          <w:rFonts w:eastAsia="Calibri"/>
          <w:b/>
          <w:sz w:val="28"/>
          <w:szCs w:val="28"/>
          <w:lang w:eastAsia="en-US"/>
        </w:rPr>
      </w:pPr>
    </w:p>
    <w:p w:rsidR="009B0C83" w:rsidRPr="004A420A" w:rsidRDefault="009B0C83" w:rsidP="009B0C83">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9B0C83" w:rsidRPr="004A420A" w:rsidRDefault="009B0C83" w:rsidP="009B0C83">
      <w:pPr>
        <w:tabs>
          <w:tab w:val="center" w:pos="4677"/>
          <w:tab w:val="left" w:pos="6128"/>
        </w:tabs>
        <w:spacing w:line="276" w:lineRule="auto"/>
        <w:ind w:left="357" w:hanging="357"/>
        <w:outlineLvl w:val="0"/>
        <w:rPr>
          <w:rFonts w:eastAsia="Calibri"/>
          <w:sz w:val="28"/>
          <w:szCs w:val="28"/>
          <w:lang w:eastAsia="en-US"/>
        </w:rPr>
      </w:pPr>
      <w:r w:rsidRPr="004A420A">
        <w:rPr>
          <w:rFonts w:eastAsia="Calibri"/>
          <w:sz w:val="28"/>
          <w:szCs w:val="28"/>
          <w:lang w:eastAsia="en-US"/>
        </w:rPr>
        <w:t>Подпишите рисунки</w:t>
      </w:r>
    </w:p>
    <w:p w:rsidR="009B0C83" w:rsidRPr="004A420A" w:rsidRDefault="009B0C83" w:rsidP="009B0C83">
      <w:pPr>
        <w:tabs>
          <w:tab w:val="center" w:pos="4677"/>
          <w:tab w:val="left" w:pos="6128"/>
        </w:tabs>
        <w:spacing w:line="276" w:lineRule="auto"/>
        <w:ind w:left="357" w:hanging="357"/>
        <w:jc w:val="center"/>
        <w:outlineLvl w:val="0"/>
        <w:rPr>
          <w:rFonts w:eastAsia="Calibri"/>
          <w:b/>
          <w:sz w:val="28"/>
          <w:szCs w:val="28"/>
          <w:lang w:eastAsia="en-US"/>
        </w:rPr>
      </w:pPr>
    </w:p>
    <w:tbl>
      <w:tblPr>
        <w:tblStyle w:val="a4"/>
        <w:tblW w:w="0" w:type="auto"/>
        <w:tblLayout w:type="fixed"/>
        <w:tblLook w:val="04A0"/>
      </w:tblPr>
      <w:tblGrid>
        <w:gridCol w:w="496"/>
        <w:gridCol w:w="3581"/>
        <w:gridCol w:w="5245"/>
      </w:tblGrid>
      <w:tr w:rsidR="009B0C83" w:rsidRPr="004A420A" w:rsidTr="00647294">
        <w:trPr>
          <w:trHeight w:val="2047"/>
        </w:trPr>
        <w:tc>
          <w:tcPr>
            <w:tcW w:w="496" w:type="dxa"/>
          </w:tcPr>
          <w:p w:rsidR="009B0C83" w:rsidRPr="004A420A" w:rsidRDefault="009B0C83" w:rsidP="00647294">
            <w:pPr>
              <w:spacing w:line="276" w:lineRule="auto"/>
              <w:ind w:left="-57" w:right="-57"/>
              <w:jc w:val="center"/>
              <w:rPr>
                <w:sz w:val="28"/>
                <w:szCs w:val="28"/>
              </w:rPr>
            </w:pPr>
            <w:r w:rsidRPr="004A420A">
              <w:rPr>
                <w:sz w:val="28"/>
                <w:szCs w:val="28"/>
              </w:rPr>
              <w:t>1</w:t>
            </w:r>
          </w:p>
        </w:tc>
        <w:tc>
          <w:tcPr>
            <w:tcW w:w="3581" w:type="dxa"/>
            <w:vAlign w:val="center"/>
          </w:tcPr>
          <w:p w:rsidR="009B0C83" w:rsidRPr="004A420A" w:rsidRDefault="009B0C83" w:rsidP="00647294">
            <w:pPr>
              <w:spacing w:line="276" w:lineRule="auto"/>
              <w:ind w:left="-57" w:right="-57"/>
              <w:jc w:val="center"/>
              <w:rPr>
                <w:sz w:val="28"/>
                <w:szCs w:val="28"/>
              </w:rPr>
            </w:pPr>
            <w:r w:rsidRPr="004A420A">
              <w:rPr>
                <w:b/>
                <w:noProof/>
                <w:sz w:val="28"/>
              </w:rPr>
              <w:drawing>
                <wp:inline distT="0" distB="0" distL="0" distR="0">
                  <wp:extent cx="1832309" cy="1231235"/>
                  <wp:effectExtent l="19050" t="0" r="0" b="0"/>
                  <wp:docPr id="159" name="Рисунок 1" descr="F:\рисунки\7PTheTxCE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рисунки\7PTheTxCER8.jpg"/>
                          <pic:cNvPicPr>
                            <a:picLocks noChangeAspect="1" noChangeArrowheads="1"/>
                          </pic:cNvPicPr>
                        </pic:nvPicPr>
                        <pic:blipFill>
                          <a:blip r:embed="rId158" cstate="print"/>
                          <a:srcRect l="4977" t="16292" r="11261"/>
                          <a:stretch>
                            <a:fillRect/>
                          </a:stretch>
                        </pic:blipFill>
                        <pic:spPr bwMode="auto">
                          <a:xfrm>
                            <a:off x="0" y="0"/>
                            <a:ext cx="1845941" cy="1240395"/>
                          </a:xfrm>
                          <a:prstGeom prst="rect">
                            <a:avLst/>
                          </a:prstGeom>
                          <a:noFill/>
                          <a:ln w="9525">
                            <a:noFill/>
                            <a:miter lim="800000"/>
                            <a:headEnd/>
                            <a:tailEnd/>
                          </a:ln>
                        </pic:spPr>
                      </pic:pic>
                    </a:graphicData>
                  </a:graphic>
                </wp:inline>
              </w:drawing>
            </w:r>
          </w:p>
        </w:tc>
        <w:tc>
          <w:tcPr>
            <w:tcW w:w="5245" w:type="dxa"/>
          </w:tcPr>
          <w:p w:rsidR="009B0C83" w:rsidRPr="004A420A" w:rsidRDefault="009B0C83" w:rsidP="00647294">
            <w:pPr>
              <w:spacing w:line="276" w:lineRule="auto"/>
              <w:ind w:left="-57" w:right="-57"/>
              <w:rPr>
                <w:sz w:val="28"/>
                <w:szCs w:val="28"/>
              </w:rPr>
            </w:pPr>
          </w:p>
        </w:tc>
      </w:tr>
      <w:tr w:rsidR="009B0C83" w:rsidRPr="004A420A" w:rsidTr="00647294">
        <w:trPr>
          <w:trHeight w:val="2034"/>
        </w:trPr>
        <w:tc>
          <w:tcPr>
            <w:tcW w:w="496" w:type="dxa"/>
          </w:tcPr>
          <w:p w:rsidR="009B0C83" w:rsidRPr="004A420A" w:rsidRDefault="009B0C83" w:rsidP="00647294">
            <w:pPr>
              <w:spacing w:line="276" w:lineRule="auto"/>
              <w:ind w:left="-57" w:right="-57"/>
              <w:jc w:val="center"/>
              <w:rPr>
                <w:sz w:val="28"/>
                <w:szCs w:val="28"/>
              </w:rPr>
            </w:pPr>
            <w:r w:rsidRPr="004A420A">
              <w:rPr>
                <w:sz w:val="28"/>
                <w:szCs w:val="28"/>
              </w:rPr>
              <w:t>2</w:t>
            </w:r>
          </w:p>
        </w:tc>
        <w:tc>
          <w:tcPr>
            <w:tcW w:w="3581" w:type="dxa"/>
            <w:vAlign w:val="center"/>
          </w:tcPr>
          <w:p w:rsidR="009B0C83" w:rsidRPr="004A420A" w:rsidRDefault="009B0C83" w:rsidP="00647294">
            <w:pPr>
              <w:spacing w:line="276" w:lineRule="auto"/>
              <w:ind w:left="-57" w:right="-57"/>
              <w:jc w:val="center"/>
              <w:rPr>
                <w:b/>
                <w:noProof/>
                <w:sz w:val="28"/>
              </w:rPr>
            </w:pPr>
            <w:r w:rsidRPr="004A420A">
              <w:rPr>
                <w:b/>
                <w:noProof/>
                <w:sz w:val="28"/>
              </w:rPr>
              <w:drawing>
                <wp:inline distT="0" distB="0" distL="0" distR="0">
                  <wp:extent cx="1681413" cy="1026694"/>
                  <wp:effectExtent l="19050" t="0" r="0" b="0"/>
                  <wp:docPr id="160" name="Рисунок 20"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wp:cNvGraphicFramePr/>
                  <a:graphic xmlns:a="http://schemas.openxmlformats.org/drawingml/2006/main">
                    <a:graphicData uri="http://schemas.openxmlformats.org/drawingml/2006/picture">
                      <pic:pic xmlns:pic="http://schemas.openxmlformats.org/drawingml/2006/picture">
                        <pic:nvPicPr>
                          <pic:cNvPr id="27652" name="Picture 2"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pic:cNvPicPr>
                            <a:picLocks noChangeAspect="1" noChangeArrowheads="1"/>
                          </pic:cNvPicPr>
                        </pic:nvPicPr>
                        <pic:blipFill>
                          <a:blip r:embed="rId159" cstate="print"/>
                          <a:srcRect r="65167" b="69600"/>
                          <a:stretch>
                            <a:fillRect/>
                          </a:stretch>
                        </pic:blipFill>
                        <pic:spPr bwMode="auto">
                          <a:xfrm>
                            <a:off x="0" y="0"/>
                            <a:ext cx="1687502" cy="1030412"/>
                          </a:xfrm>
                          <a:prstGeom prst="rect">
                            <a:avLst/>
                          </a:prstGeom>
                          <a:noFill/>
                          <a:ln w="9525">
                            <a:noFill/>
                            <a:miter lim="800000"/>
                            <a:headEnd/>
                            <a:tailEnd/>
                          </a:ln>
                        </pic:spPr>
                      </pic:pic>
                    </a:graphicData>
                  </a:graphic>
                </wp:inline>
              </w:drawing>
            </w:r>
          </w:p>
        </w:tc>
        <w:tc>
          <w:tcPr>
            <w:tcW w:w="5245" w:type="dxa"/>
          </w:tcPr>
          <w:p w:rsidR="009B0C83" w:rsidRPr="004A420A" w:rsidRDefault="009B0C83" w:rsidP="00647294">
            <w:pPr>
              <w:spacing w:line="276" w:lineRule="auto"/>
              <w:ind w:left="-57" w:right="-57"/>
              <w:rPr>
                <w:sz w:val="28"/>
                <w:szCs w:val="28"/>
              </w:rPr>
            </w:pPr>
          </w:p>
        </w:tc>
      </w:tr>
      <w:tr w:rsidR="009B0C83" w:rsidRPr="004A420A" w:rsidTr="00647294">
        <w:trPr>
          <w:trHeight w:val="1964"/>
        </w:trPr>
        <w:tc>
          <w:tcPr>
            <w:tcW w:w="496" w:type="dxa"/>
          </w:tcPr>
          <w:p w:rsidR="009B0C83" w:rsidRPr="004A420A" w:rsidRDefault="009B0C83" w:rsidP="00647294">
            <w:pPr>
              <w:spacing w:line="276" w:lineRule="auto"/>
              <w:ind w:left="-57" w:right="-57"/>
              <w:jc w:val="center"/>
              <w:rPr>
                <w:sz w:val="28"/>
                <w:szCs w:val="28"/>
              </w:rPr>
            </w:pPr>
            <w:r w:rsidRPr="004A420A">
              <w:rPr>
                <w:sz w:val="28"/>
                <w:szCs w:val="28"/>
              </w:rPr>
              <w:t>3</w:t>
            </w:r>
          </w:p>
        </w:tc>
        <w:tc>
          <w:tcPr>
            <w:tcW w:w="3581" w:type="dxa"/>
            <w:vAlign w:val="center"/>
          </w:tcPr>
          <w:p w:rsidR="009B0C83" w:rsidRPr="004A420A" w:rsidRDefault="009B0C83" w:rsidP="00647294">
            <w:pPr>
              <w:spacing w:line="276" w:lineRule="auto"/>
              <w:ind w:left="-57" w:right="-57"/>
              <w:jc w:val="center"/>
              <w:rPr>
                <w:b/>
                <w:noProof/>
                <w:sz w:val="28"/>
              </w:rPr>
            </w:pPr>
            <w:r w:rsidRPr="004A420A">
              <w:rPr>
                <w:b/>
                <w:noProof/>
                <w:sz w:val="28"/>
              </w:rPr>
              <w:drawing>
                <wp:inline distT="0" distB="0" distL="0" distR="0">
                  <wp:extent cx="1520992" cy="1026695"/>
                  <wp:effectExtent l="19050" t="0" r="3008" b="0"/>
                  <wp:docPr id="161" name="Рисунок 21"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wp:cNvGraphicFramePr/>
                  <a:graphic xmlns:a="http://schemas.openxmlformats.org/drawingml/2006/main">
                    <a:graphicData uri="http://schemas.openxmlformats.org/drawingml/2006/picture">
                      <pic:pic xmlns:pic="http://schemas.openxmlformats.org/drawingml/2006/picture">
                        <pic:nvPicPr>
                          <pic:cNvPr id="27652" name="Picture 2"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pic:cNvPicPr>
                            <a:picLocks noChangeAspect="1" noChangeArrowheads="1"/>
                          </pic:cNvPicPr>
                        </pic:nvPicPr>
                        <pic:blipFill>
                          <a:blip r:embed="rId159" cstate="print"/>
                          <a:srcRect l="33750" r="35442" b="69600"/>
                          <a:stretch>
                            <a:fillRect/>
                          </a:stretch>
                        </pic:blipFill>
                        <pic:spPr bwMode="auto">
                          <a:xfrm>
                            <a:off x="0" y="0"/>
                            <a:ext cx="1520534" cy="1026386"/>
                          </a:xfrm>
                          <a:prstGeom prst="rect">
                            <a:avLst/>
                          </a:prstGeom>
                          <a:noFill/>
                          <a:ln w="9525">
                            <a:noFill/>
                            <a:miter lim="800000"/>
                            <a:headEnd/>
                            <a:tailEnd/>
                          </a:ln>
                        </pic:spPr>
                      </pic:pic>
                    </a:graphicData>
                  </a:graphic>
                </wp:inline>
              </w:drawing>
            </w:r>
          </w:p>
        </w:tc>
        <w:tc>
          <w:tcPr>
            <w:tcW w:w="5245" w:type="dxa"/>
          </w:tcPr>
          <w:p w:rsidR="009B0C83" w:rsidRPr="004A420A" w:rsidRDefault="009B0C83" w:rsidP="00647294">
            <w:pPr>
              <w:spacing w:line="276" w:lineRule="auto"/>
              <w:ind w:left="-57" w:right="-57"/>
              <w:rPr>
                <w:sz w:val="28"/>
                <w:szCs w:val="28"/>
              </w:rPr>
            </w:pPr>
          </w:p>
        </w:tc>
      </w:tr>
      <w:tr w:rsidR="009B0C83" w:rsidRPr="004A420A" w:rsidTr="00647294">
        <w:trPr>
          <w:trHeight w:val="1881"/>
        </w:trPr>
        <w:tc>
          <w:tcPr>
            <w:tcW w:w="496" w:type="dxa"/>
          </w:tcPr>
          <w:p w:rsidR="009B0C83" w:rsidRPr="004A420A" w:rsidRDefault="009B0C83" w:rsidP="00647294">
            <w:pPr>
              <w:spacing w:line="276" w:lineRule="auto"/>
              <w:ind w:left="-57" w:right="-57"/>
              <w:jc w:val="center"/>
              <w:rPr>
                <w:sz w:val="28"/>
                <w:szCs w:val="28"/>
              </w:rPr>
            </w:pPr>
            <w:r w:rsidRPr="004A420A">
              <w:rPr>
                <w:sz w:val="28"/>
                <w:szCs w:val="28"/>
              </w:rPr>
              <w:t>4</w:t>
            </w:r>
          </w:p>
        </w:tc>
        <w:tc>
          <w:tcPr>
            <w:tcW w:w="3581" w:type="dxa"/>
            <w:vAlign w:val="center"/>
          </w:tcPr>
          <w:p w:rsidR="009B0C83" w:rsidRPr="004A420A" w:rsidRDefault="009B0C83" w:rsidP="00647294">
            <w:pPr>
              <w:spacing w:line="276" w:lineRule="auto"/>
              <w:ind w:left="-57" w:right="-57"/>
              <w:jc w:val="center"/>
              <w:rPr>
                <w:b/>
                <w:noProof/>
                <w:sz w:val="28"/>
              </w:rPr>
            </w:pPr>
            <w:r w:rsidRPr="004A420A">
              <w:rPr>
                <w:b/>
                <w:noProof/>
                <w:sz w:val="28"/>
              </w:rPr>
              <w:drawing>
                <wp:inline distT="0" distB="0" distL="0" distR="0">
                  <wp:extent cx="1726999" cy="994611"/>
                  <wp:effectExtent l="19050" t="0" r="6551" b="0"/>
                  <wp:docPr id="162" name="Рисунок 22"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wp:cNvGraphicFramePr/>
                  <a:graphic xmlns:a="http://schemas.openxmlformats.org/drawingml/2006/main">
                    <a:graphicData uri="http://schemas.openxmlformats.org/drawingml/2006/picture">
                      <pic:pic xmlns:pic="http://schemas.openxmlformats.org/drawingml/2006/picture">
                        <pic:nvPicPr>
                          <pic:cNvPr id="27652" name="Picture 2"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pic:cNvPicPr>
                            <a:picLocks noChangeAspect="1" noChangeArrowheads="1"/>
                          </pic:cNvPicPr>
                        </pic:nvPicPr>
                        <pic:blipFill>
                          <a:blip r:embed="rId159" cstate="print"/>
                          <a:srcRect l="63779" b="69800"/>
                          <a:stretch>
                            <a:fillRect/>
                          </a:stretch>
                        </pic:blipFill>
                        <pic:spPr bwMode="auto">
                          <a:xfrm>
                            <a:off x="0" y="0"/>
                            <a:ext cx="1722233" cy="991866"/>
                          </a:xfrm>
                          <a:prstGeom prst="rect">
                            <a:avLst/>
                          </a:prstGeom>
                          <a:noFill/>
                          <a:ln w="9525">
                            <a:noFill/>
                            <a:miter lim="800000"/>
                            <a:headEnd/>
                            <a:tailEnd/>
                          </a:ln>
                        </pic:spPr>
                      </pic:pic>
                    </a:graphicData>
                  </a:graphic>
                </wp:inline>
              </w:drawing>
            </w:r>
          </w:p>
        </w:tc>
        <w:tc>
          <w:tcPr>
            <w:tcW w:w="5245" w:type="dxa"/>
          </w:tcPr>
          <w:p w:rsidR="009B0C83" w:rsidRPr="004A420A" w:rsidRDefault="009B0C83" w:rsidP="00647294">
            <w:pPr>
              <w:spacing w:line="276" w:lineRule="auto"/>
              <w:ind w:left="-57" w:right="-57"/>
              <w:rPr>
                <w:sz w:val="28"/>
                <w:szCs w:val="28"/>
              </w:rPr>
            </w:pPr>
          </w:p>
        </w:tc>
      </w:tr>
      <w:tr w:rsidR="009B0C83" w:rsidRPr="004A420A" w:rsidTr="00647294">
        <w:trPr>
          <w:trHeight w:val="1964"/>
        </w:trPr>
        <w:tc>
          <w:tcPr>
            <w:tcW w:w="496" w:type="dxa"/>
          </w:tcPr>
          <w:p w:rsidR="009B0C83" w:rsidRPr="004A420A" w:rsidRDefault="009B0C83" w:rsidP="00647294">
            <w:pPr>
              <w:spacing w:line="276" w:lineRule="auto"/>
              <w:ind w:left="-57" w:right="-57"/>
              <w:jc w:val="center"/>
              <w:rPr>
                <w:sz w:val="28"/>
                <w:szCs w:val="28"/>
              </w:rPr>
            </w:pPr>
            <w:r w:rsidRPr="004A420A">
              <w:rPr>
                <w:sz w:val="28"/>
                <w:szCs w:val="28"/>
              </w:rPr>
              <w:t>5</w:t>
            </w:r>
          </w:p>
        </w:tc>
        <w:tc>
          <w:tcPr>
            <w:tcW w:w="3581" w:type="dxa"/>
            <w:vAlign w:val="center"/>
          </w:tcPr>
          <w:p w:rsidR="009B0C83" w:rsidRPr="004A420A" w:rsidRDefault="009B0C83" w:rsidP="00647294">
            <w:pPr>
              <w:spacing w:line="276" w:lineRule="auto"/>
              <w:ind w:left="-57" w:right="-57"/>
              <w:jc w:val="center"/>
              <w:rPr>
                <w:b/>
                <w:noProof/>
                <w:sz w:val="28"/>
              </w:rPr>
            </w:pPr>
            <w:r w:rsidRPr="004A420A">
              <w:rPr>
                <w:b/>
                <w:noProof/>
                <w:sz w:val="28"/>
              </w:rPr>
              <w:drawing>
                <wp:inline distT="0" distB="0" distL="0" distR="0">
                  <wp:extent cx="1440781" cy="1042737"/>
                  <wp:effectExtent l="19050" t="0" r="7019" b="0"/>
                  <wp:docPr id="163" name="Рисунок 27"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wp:cNvGraphicFramePr/>
                  <a:graphic xmlns:a="http://schemas.openxmlformats.org/drawingml/2006/main">
                    <a:graphicData uri="http://schemas.openxmlformats.org/drawingml/2006/picture">
                      <pic:pic xmlns:pic="http://schemas.openxmlformats.org/drawingml/2006/picture">
                        <pic:nvPicPr>
                          <pic:cNvPr id="27652" name="Picture 2"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pic:cNvPicPr>
                            <a:picLocks noChangeAspect="1" noChangeArrowheads="1"/>
                          </pic:cNvPicPr>
                        </pic:nvPicPr>
                        <pic:blipFill>
                          <a:blip r:embed="rId159" cstate="print"/>
                          <a:srcRect l="32821" t="68400" r="39467" b="5800"/>
                          <a:stretch>
                            <a:fillRect/>
                          </a:stretch>
                        </pic:blipFill>
                        <pic:spPr bwMode="auto">
                          <a:xfrm>
                            <a:off x="0" y="0"/>
                            <a:ext cx="1441629" cy="1043351"/>
                          </a:xfrm>
                          <a:prstGeom prst="rect">
                            <a:avLst/>
                          </a:prstGeom>
                          <a:noFill/>
                          <a:ln w="9525">
                            <a:noFill/>
                            <a:miter lim="800000"/>
                            <a:headEnd/>
                            <a:tailEnd/>
                          </a:ln>
                        </pic:spPr>
                      </pic:pic>
                    </a:graphicData>
                  </a:graphic>
                </wp:inline>
              </w:drawing>
            </w:r>
          </w:p>
        </w:tc>
        <w:tc>
          <w:tcPr>
            <w:tcW w:w="5245" w:type="dxa"/>
          </w:tcPr>
          <w:p w:rsidR="009B0C83" w:rsidRPr="004A420A" w:rsidRDefault="009B0C83" w:rsidP="00647294">
            <w:pPr>
              <w:spacing w:line="276" w:lineRule="auto"/>
              <w:ind w:left="-57" w:right="-57"/>
              <w:rPr>
                <w:sz w:val="28"/>
                <w:szCs w:val="28"/>
              </w:rPr>
            </w:pPr>
          </w:p>
        </w:tc>
      </w:tr>
      <w:tr w:rsidR="009B0C83" w:rsidRPr="004A420A" w:rsidTr="00647294">
        <w:trPr>
          <w:trHeight w:val="1951"/>
        </w:trPr>
        <w:tc>
          <w:tcPr>
            <w:tcW w:w="496" w:type="dxa"/>
          </w:tcPr>
          <w:p w:rsidR="009B0C83" w:rsidRPr="004A420A" w:rsidRDefault="009B0C83" w:rsidP="00647294">
            <w:pPr>
              <w:spacing w:line="276" w:lineRule="auto"/>
              <w:ind w:left="-57" w:right="-57"/>
              <w:jc w:val="center"/>
              <w:rPr>
                <w:sz w:val="28"/>
                <w:szCs w:val="28"/>
              </w:rPr>
            </w:pPr>
            <w:r w:rsidRPr="004A420A">
              <w:rPr>
                <w:sz w:val="28"/>
                <w:szCs w:val="28"/>
              </w:rPr>
              <w:t>6</w:t>
            </w:r>
          </w:p>
        </w:tc>
        <w:tc>
          <w:tcPr>
            <w:tcW w:w="3581" w:type="dxa"/>
            <w:vAlign w:val="center"/>
          </w:tcPr>
          <w:p w:rsidR="009B0C83" w:rsidRPr="004A420A" w:rsidRDefault="009B0C83" w:rsidP="00647294">
            <w:pPr>
              <w:spacing w:line="276" w:lineRule="auto"/>
              <w:ind w:left="-57" w:right="-57"/>
              <w:jc w:val="center"/>
              <w:rPr>
                <w:b/>
                <w:noProof/>
                <w:sz w:val="28"/>
              </w:rPr>
            </w:pPr>
            <w:r w:rsidRPr="004A420A">
              <w:rPr>
                <w:b/>
                <w:noProof/>
                <w:sz w:val="28"/>
              </w:rPr>
              <w:drawing>
                <wp:inline distT="0" distB="0" distL="0" distR="0">
                  <wp:extent cx="1646789" cy="994610"/>
                  <wp:effectExtent l="19050" t="0" r="0" b="0"/>
                  <wp:docPr id="164" name="Рисунок 29"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wp:cNvGraphicFramePr/>
                  <a:graphic xmlns:a="http://schemas.openxmlformats.org/drawingml/2006/main">
                    <a:graphicData uri="http://schemas.openxmlformats.org/drawingml/2006/picture">
                      <pic:pic xmlns:pic="http://schemas.openxmlformats.org/drawingml/2006/picture">
                        <pic:nvPicPr>
                          <pic:cNvPr id="27652" name="Picture 2"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pic:cNvPicPr>
                            <a:picLocks noChangeAspect="1" noChangeArrowheads="1"/>
                          </pic:cNvPicPr>
                        </pic:nvPicPr>
                        <pic:blipFill>
                          <a:blip r:embed="rId159" cstate="print"/>
                          <a:srcRect t="35600" r="66250" b="36800"/>
                          <a:stretch>
                            <a:fillRect/>
                          </a:stretch>
                        </pic:blipFill>
                        <pic:spPr bwMode="auto">
                          <a:xfrm>
                            <a:off x="0" y="0"/>
                            <a:ext cx="1650495" cy="996848"/>
                          </a:xfrm>
                          <a:prstGeom prst="rect">
                            <a:avLst/>
                          </a:prstGeom>
                          <a:noFill/>
                          <a:ln w="9525">
                            <a:noFill/>
                            <a:miter lim="800000"/>
                            <a:headEnd/>
                            <a:tailEnd/>
                          </a:ln>
                        </pic:spPr>
                      </pic:pic>
                    </a:graphicData>
                  </a:graphic>
                </wp:inline>
              </w:drawing>
            </w:r>
          </w:p>
        </w:tc>
        <w:tc>
          <w:tcPr>
            <w:tcW w:w="5245" w:type="dxa"/>
          </w:tcPr>
          <w:p w:rsidR="009B0C83" w:rsidRPr="004A420A" w:rsidRDefault="009B0C83" w:rsidP="00647294">
            <w:pPr>
              <w:spacing w:line="276" w:lineRule="auto"/>
              <w:ind w:left="-57" w:right="-57"/>
              <w:rPr>
                <w:sz w:val="28"/>
                <w:szCs w:val="28"/>
              </w:rPr>
            </w:pPr>
          </w:p>
        </w:tc>
      </w:tr>
      <w:tr w:rsidR="009B0C83" w:rsidRPr="004A420A" w:rsidTr="00647294">
        <w:trPr>
          <w:trHeight w:val="1687"/>
        </w:trPr>
        <w:tc>
          <w:tcPr>
            <w:tcW w:w="496" w:type="dxa"/>
          </w:tcPr>
          <w:p w:rsidR="009B0C83" w:rsidRPr="004A420A" w:rsidRDefault="009B0C83" w:rsidP="00647294">
            <w:pPr>
              <w:spacing w:line="276" w:lineRule="auto"/>
              <w:ind w:left="-57" w:right="-57"/>
              <w:jc w:val="center"/>
              <w:rPr>
                <w:sz w:val="28"/>
                <w:szCs w:val="28"/>
              </w:rPr>
            </w:pPr>
            <w:r w:rsidRPr="004A420A">
              <w:rPr>
                <w:sz w:val="28"/>
                <w:szCs w:val="28"/>
              </w:rPr>
              <w:lastRenderedPageBreak/>
              <w:t>7</w:t>
            </w:r>
          </w:p>
        </w:tc>
        <w:tc>
          <w:tcPr>
            <w:tcW w:w="3581" w:type="dxa"/>
            <w:vAlign w:val="center"/>
          </w:tcPr>
          <w:p w:rsidR="009B0C83" w:rsidRPr="004A420A" w:rsidRDefault="009B0C83" w:rsidP="00647294">
            <w:pPr>
              <w:spacing w:line="276" w:lineRule="auto"/>
              <w:ind w:left="-57" w:right="-57"/>
              <w:jc w:val="center"/>
              <w:rPr>
                <w:b/>
                <w:noProof/>
                <w:sz w:val="28"/>
              </w:rPr>
            </w:pPr>
            <w:r w:rsidRPr="004A420A">
              <w:rPr>
                <w:b/>
                <w:noProof/>
                <w:sz w:val="28"/>
              </w:rPr>
              <w:drawing>
                <wp:inline distT="0" distB="0" distL="0" distR="0">
                  <wp:extent cx="1761624" cy="946485"/>
                  <wp:effectExtent l="19050" t="0" r="0" b="0"/>
                  <wp:docPr id="165" name="Рисунок 26"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wp:cNvGraphicFramePr/>
                  <a:graphic xmlns:a="http://schemas.openxmlformats.org/drawingml/2006/main">
                    <a:graphicData uri="http://schemas.openxmlformats.org/drawingml/2006/picture">
                      <pic:pic xmlns:pic="http://schemas.openxmlformats.org/drawingml/2006/picture">
                        <pic:nvPicPr>
                          <pic:cNvPr id="27652" name="Picture 2"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pic:cNvPicPr>
                            <a:picLocks noChangeAspect="1" noChangeArrowheads="1"/>
                          </pic:cNvPicPr>
                        </pic:nvPicPr>
                        <pic:blipFill>
                          <a:blip r:embed="rId159" cstate="print"/>
                          <a:srcRect t="67800" r="67179" b="5800"/>
                          <a:stretch>
                            <a:fillRect/>
                          </a:stretch>
                        </pic:blipFill>
                        <pic:spPr bwMode="auto">
                          <a:xfrm>
                            <a:off x="0" y="0"/>
                            <a:ext cx="1757966" cy="944520"/>
                          </a:xfrm>
                          <a:prstGeom prst="rect">
                            <a:avLst/>
                          </a:prstGeom>
                          <a:noFill/>
                          <a:ln w="9525">
                            <a:noFill/>
                            <a:miter lim="800000"/>
                            <a:headEnd/>
                            <a:tailEnd/>
                          </a:ln>
                        </pic:spPr>
                      </pic:pic>
                    </a:graphicData>
                  </a:graphic>
                </wp:inline>
              </w:drawing>
            </w:r>
          </w:p>
        </w:tc>
        <w:tc>
          <w:tcPr>
            <w:tcW w:w="5245" w:type="dxa"/>
          </w:tcPr>
          <w:p w:rsidR="009B0C83" w:rsidRPr="004A420A" w:rsidRDefault="009B0C83" w:rsidP="00647294">
            <w:pPr>
              <w:spacing w:line="276" w:lineRule="auto"/>
              <w:ind w:left="-57" w:right="-57"/>
              <w:rPr>
                <w:sz w:val="28"/>
                <w:szCs w:val="28"/>
              </w:rPr>
            </w:pPr>
          </w:p>
        </w:tc>
      </w:tr>
      <w:tr w:rsidR="009B0C83" w:rsidRPr="004A420A" w:rsidTr="00647294">
        <w:trPr>
          <w:trHeight w:val="1612"/>
        </w:trPr>
        <w:tc>
          <w:tcPr>
            <w:tcW w:w="496" w:type="dxa"/>
          </w:tcPr>
          <w:p w:rsidR="009B0C83" w:rsidRPr="004A420A" w:rsidRDefault="009B0C83" w:rsidP="00647294">
            <w:pPr>
              <w:spacing w:line="276" w:lineRule="auto"/>
              <w:ind w:left="-57" w:right="-57"/>
              <w:jc w:val="center"/>
              <w:rPr>
                <w:sz w:val="28"/>
                <w:szCs w:val="28"/>
              </w:rPr>
            </w:pPr>
            <w:r w:rsidRPr="004A420A">
              <w:rPr>
                <w:sz w:val="28"/>
                <w:szCs w:val="28"/>
              </w:rPr>
              <w:t>8</w:t>
            </w:r>
          </w:p>
        </w:tc>
        <w:tc>
          <w:tcPr>
            <w:tcW w:w="3581" w:type="dxa"/>
            <w:vAlign w:val="center"/>
          </w:tcPr>
          <w:p w:rsidR="009B0C83" w:rsidRPr="004A420A" w:rsidRDefault="009B0C83" w:rsidP="00647294">
            <w:pPr>
              <w:spacing w:line="276" w:lineRule="auto"/>
              <w:ind w:left="-57" w:right="-57"/>
              <w:jc w:val="center"/>
              <w:rPr>
                <w:b/>
                <w:noProof/>
                <w:sz w:val="28"/>
              </w:rPr>
            </w:pPr>
            <w:r w:rsidRPr="004A420A">
              <w:rPr>
                <w:b/>
                <w:noProof/>
                <w:sz w:val="28"/>
              </w:rPr>
              <w:drawing>
                <wp:inline distT="0" distB="0" distL="0" distR="0">
                  <wp:extent cx="1620253" cy="850232"/>
                  <wp:effectExtent l="19050" t="0" r="0" b="0"/>
                  <wp:docPr id="166" name="Рисунок 28"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wp:cNvGraphicFramePr/>
                  <a:graphic xmlns:a="http://schemas.openxmlformats.org/drawingml/2006/main">
                    <a:graphicData uri="http://schemas.openxmlformats.org/drawingml/2006/picture">
                      <pic:pic xmlns:pic="http://schemas.openxmlformats.org/drawingml/2006/picture">
                        <pic:nvPicPr>
                          <pic:cNvPr id="27652" name="Picture 2"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pic:cNvPicPr>
                            <a:picLocks noChangeAspect="1" noChangeArrowheads="1"/>
                          </pic:cNvPicPr>
                        </pic:nvPicPr>
                        <pic:blipFill>
                          <a:blip r:embed="rId159" cstate="print"/>
                          <a:srcRect l="64867" t="68400" r="2930" b="6400"/>
                          <a:stretch>
                            <a:fillRect/>
                          </a:stretch>
                        </pic:blipFill>
                        <pic:spPr bwMode="auto">
                          <a:xfrm>
                            <a:off x="0" y="0"/>
                            <a:ext cx="1621526" cy="850900"/>
                          </a:xfrm>
                          <a:prstGeom prst="rect">
                            <a:avLst/>
                          </a:prstGeom>
                          <a:noFill/>
                          <a:ln w="9525">
                            <a:noFill/>
                            <a:miter lim="800000"/>
                            <a:headEnd/>
                            <a:tailEnd/>
                          </a:ln>
                        </pic:spPr>
                      </pic:pic>
                    </a:graphicData>
                  </a:graphic>
                </wp:inline>
              </w:drawing>
            </w:r>
          </w:p>
        </w:tc>
        <w:tc>
          <w:tcPr>
            <w:tcW w:w="5245" w:type="dxa"/>
          </w:tcPr>
          <w:p w:rsidR="009B0C83" w:rsidRPr="004A420A" w:rsidRDefault="009B0C83" w:rsidP="00647294">
            <w:pPr>
              <w:spacing w:line="276" w:lineRule="auto"/>
              <w:ind w:left="-57" w:right="-57"/>
              <w:rPr>
                <w:sz w:val="28"/>
                <w:szCs w:val="28"/>
              </w:rPr>
            </w:pPr>
          </w:p>
        </w:tc>
      </w:tr>
      <w:tr w:rsidR="009B0C83" w:rsidRPr="004A420A" w:rsidTr="00647294">
        <w:trPr>
          <w:trHeight w:val="1622"/>
        </w:trPr>
        <w:tc>
          <w:tcPr>
            <w:tcW w:w="496" w:type="dxa"/>
          </w:tcPr>
          <w:p w:rsidR="009B0C83" w:rsidRPr="004A420A" w:rsidRDefault="009B0C83" w:rsidP="00647294">
            <w:pPr>
              <w:spacing w:line="276" w:lineRule="auto"/>
              <w:ind w:left="-57" w:right="-57"/>
              <w:jc w:val="center"/>
              <w:rPr>
                <w:sz w:val="28"/>
                <w:szCs w:val="28"/>
              </w:rPr>
            </w:pPr>
            <w:r w:rsidRPr="004A420A">
              <w:rPr>
                <w:sz w:val="28"/>
                <w:szCs w:val="28"/>
              </w:rPr>
              <w:t>9</w:t>
            </w:r>
          </w:p>
        </w:tc>
        <w:tc>
          <w:tcPr>
            <w:tcW w:w="3581" w:type="dxa"/>
            <w:vAlign w:val="center"/>
          </w:tcPr>
          <w:p w:rsidR="009B0C83" w:rsidRPr="004A420A" w:rsidRDefault="009B0C83" w:rsidP="00647294">
            <w:pPr>
              <w:spacing w:line="276" w:lineRule="auto"/>
              <w:ind w:left="-57" w:right="-57"/>
              <w:jc w:val="center"/>
              <w:rPr>
                <w:b/>
                <w:noProof/>
                <w:sz w:val="28"/>
              </w:rPr>
            </w:pPr>
            <w:r w:rsidRPr="004A420A">
              <w:rPr>
                <w:b/>
                <w:noProof/>
                <w:sz w:val="28"/>
              </w:rPr>
              <w:drawing>
                <wp:inline distT="0" distB="0" distL="0" distR="0">
                  <wp:extent cx="1395664" cy="834190"/>
                  <wp:effectExtent l="19050" t="0" r="0" b="0"/>
                  <wp:docPr id="167" name="Рисунок 24"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wp:cNvGraphicFramePr/>
                  <a:graphic xmlns:a="http://schemas.openxmlformats.org/drawingml/2006/main">
                    <a:graphicData uri="http://schemas.openxmlformats.org/drawingml/2006/picture">
                      <pic:pic xmlns:pic="http://schemas.openxmlformats.org/drawingml/2006/picture">
                        <pic:nvPicPr>
                          <pic:cNvPr id="27652" name="Picture 2"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pic:cNvPicPr>
                            <a:picLocks noChangeAspect="1" noChangeArrowheads="1"/>
                          </pic:cNvPicPr>
                        </pic:nvPicPr>
                        <pic:blipFill>
                          <a:blip r:embed="rId159" cstate="print"/>
                          <a:srcRect l="33595" t="35600" r="32650" b="36600"/>
                          <a:stretch>
                            <a:fillRect/>
                          </a:stretch>
                        </pic:blipFill>
                        <pic:spPr bwMode="auto">
                          <a:xfrm>
                            <a:off x="0" y="0"/>
                            <a:ext cx="1395457" cy="834066"/>
                          </a:xfrm>
                          <a:prstGeom prst="rect">
                            <a:avLst/>
                          </a:prstGeom>
                          <a:noFill/>
                          <a:ln w="9525">
                            <a:noFill/>
                            <a:miter lim="800000"/>
                            <a:headEnd/>
                            <a:tailEnd/>
                          </a:ln>
                        </pic:spPr>
                      </pic:pic>
                    </a:graphicData>
                  </a:graphic>
                </wp:inline>
              </w:drawing>
            </w:r>
          </w:p>
        </w:tc>
        <w:tc>
          <w:tcPr>
            <w:tcW w:w="5245" w:type="dxa"/>
          </w:tcPr>
          <w:p w:rsidR="009B0C83" w:rsidRPr="004A420A" w:rsidRDefault="009B0C83" w:rsidP="00647294">
            <w:pPr>
              <w:spacing w:line="276" w:lineRule="auto"/>
              <w:ind w:left="-57" w:right="-57"/>
              <w:rPr>
                <w:sz w:val="28"/>
                <w:szCs w:val="28"/>
              </w:rPr>
            </w:pPr>
          </w:p>
        </w:tc>
      </w:tr>
      <w:tr w:rsidR="009B0C83" w:rsidRPr="004A420A" w:rsidTr="00647294">
        <w:trPr>
          <w:trHeight w:val="1718"/>
        </w:trPr>
        <w:tc>
          <w:tcPr>
            <w:tcW w:w="496" w:type="dxa"/>
          </w:tcPr>
          <w:p w:rsidR="009B0C83" w:rsidRPr="004A420A" w:rsidRDefault="009B0C83" w:rsidP="00647294">
            <w:pPr>
              <w:spacing w:line="276" w:lineRule="auto"/>
              <w:ind w:left="-57" w:right="-57"/>
              <w:jc w:val="center"/>
              <w:rPr>
                <w:sz w:val="28"/>
                <w:szCs w:val="28"/>
              </w:rPr>
            </w:pPr>
            <w:r w:rsidRPr="004A420A">
              <w:rPr>
                <w:sz w:val="28"/>
                <w:szCs w:val="28"/>
              </w:rPr>
              <w:t>10</w:t>
            </w:r>
          </w:p>
        </w:tc>
        <w:tc>
          <w:tcPr>
            <w:tcW w:w="3581" w:type="dxa"/>
            <w:vAlign w:val="center"/>
          </w:tcPr>
          <w:p w:rsidR="009B0C83" w:rsidRPr="004A420A" w:rsidRDefault="009B0C83" w:rsidP="00647294">
            <w:pPr>
              <w:spacing w:line="276" w:lineRule="auto"/>
              <w:ind w:left="-57" w:right="-57"/>
              <w:jc w:val="center"/>
              <w:rPr>
                <w:b/>
                <w:noProof/>
                <w:sz w:val="28"/>
              </w:rPr>
            </w:pPr>
            <w:r w:rsidRPr="004A420A">
              <w:rPr>
                <w:b/>
                <w:noProof/>
                <w:sz w:val="28"/>
              </w:rPr>
              <w:drawing>
                <wp:inline distT="0" distB="0" distL="0" distR="0">
                  <wp:extent cx="1328487" cy="866274"/>
                  <wp:effectExtent l="19050" t="0" r="5013" b="0"/>
                  <wp:docPr id="168" name="Рисунок 25"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wp:cNvGraphicFramePr/>
                  <a:graphic xmlns:a="http://schemas.openxmlformats.org/drawingml/2006/main">
                    <a:graphicData uri="http://schemas.openxmlformats.org/drawingml/2006/picture">
                      <pic:pic xmlns:pic="http://schemas.openxmlformats.org/drawingml/2006/picture">
                        <pic:nvPicPr>
                          <pic:cNvPr id="27652" name="Picture 2" descr="C:\Users\Кабан\Desktop\презентация\Схематическое изображение внутренних половых органов женщины в норме и при некоторых пороках развития матки и влагалища а — норма (1 — влагалище, 2 — яичник, 3 — маточная труба, 4 — матка); б — аплазия матки и влагалища.jpg"/>
                          <pic:cNvPicPr>
                            <a:picLocks noChangeAspect="1" noChangeArrowheads="1"/>
                          </pic:cNvPicPr>
                        </pic:nvPicPr>
                        <pic:blipFill>
                          <a:blip r:embed="rId159" cstate="print"/>
                          <a:srcRect l="67190" t="36200" r="2776" b="36800"/>
                          <a:stretch>
                            <a:fillRect/>
                          </a:stretch>
                        </pic:blipFill>
                        <pic:spPr bwMode="auto">
                          <a:xfrm>
                            <a:off x="0" y="0"/>
                            <a:ext cx="1335290" cy="870710"/>
                          </a:xfrm>
                          <a:prstGeom prst="rect">
                            <a:avLst/>
                          </a:prstGeom>
                          <a:noFill/>
                          <a:ln w="9525">
                            <a:noFill/>
                            <a:miter lim="800000"/>
                            <a:headEnd/>
                            <a:tailEnd/>
                          </a:ln>
                        </pic:spPr>
                      </pic:pic>
                    </a:graphicData>
                  </a:graphic>
                </wp:inline>
              </w:drawing>
            </w:r>
          </w:p>
        </w:tc>
        <w:tc>
          <w:tcPr>
            <w:tcW w:w="5245" w:type="dxa"/>
          </w:tcPr>
          <w:p w:rsidR="009B0C83" w:rsidRPr="004A420A" w:rsidRDefault="009B0C83" w:rsidP="00647294">
            <w:pPr>
              <w:spacing w:line="276" w:lineRule="auto"/>
              <w:ind w:left="-57" w:right="-57"/>
              <w:rPr>
                <w:sz w:val="28"/>
                <w:szCs w:val="28"/>
              </w:rPr>
            </w:pPr>
          </w:p>
        </w:tc>
      </w:tr>
      <w:tr w:rsidR="009B0C83" w:rsidRPr="004A420A" w:rsidTr="00647294">
        <w:trPr>
          <w:trHeight w:val="2680"/>
        </w:trPr>
        <w:tc>
          <w:tcPr>
            <w:tcW w:w="496" w:type="dxa"/>
            <w:vMerge w:val="restart"/>
          </w:tcPr>
          <w:p w:rsidR="009B0C83" w:rsidRPr="004A420A" w:rsidRDefault="009B0C83" w:rsidP="00647294">
            <w:pPr>
              <w:spacing w:line="276" w:lineRule="auto"/>
              <w:ind w:left="-57" w:right="-57"/>
              <w:jc w:val="center"/>
              <w:rPr>
                <w:sz w:val="28"/>
                <w:szCs w:val="28"/>
              </w:rPr>
            </w:pPr>
            <w:r w:rsidRPr="004A420A">
              <w:rPr>
                <w:sz w:val="28"/>
                <w:szCs w:val="28"/>
              </w:rPr>
              <w:t>11</w:t>
            </w:r>
          </w:p>
        </w:tc>
        <w:tc>
          <w:tcPr>
            <w:tcW w:w="8826" w:type="dxa"/>
            <w:gridSpan w:val="2"/>
            <w:vAlign w:val="center"/>
          </w:tcPr>
          <w:p w:rsidR="009B0C83" w:rsidRPr="004A420A" w:rsidRDefault="009B0C83" w:rsidP="00647294">
            <w:pPr>
              <w:spacing w:line="276" w:lineRule="auto"/>
              <w:ind w:left="-57" w:right="-57"/>
              <w:jc w:val="center"/>
              <w:rPr>
                <w:sz w:val="28"/>
                <w:szCs w:val="28"/>
              </w:rPr>
            </w:pPr>
            <w:r w:rsidRPr="004A420A">
              <w:rPr>
                <w:b/>
                <w:noProof/>
                <w:sz w:val="28"/>
              </w:rPr>
              <w:drawing>
                <wp:inline distT="0" distB="0" distL="0" distR="0">
                  <wp:extent cx="2611316" cy="1459524"/>
                  <wp:effectExtent l="19050" t="0" r="0" b="0"/>
                  <wp:docPr id="169" name="Рисунок 19" descr="C:\Users\Кабан\Desktop\презентация\ПРОЛАПС ПОЛОВЫХ ОРГАНОВ.jpg"/>
                  <wp:cNvGraphicFramePr/>
                  <a:graphic xmlns:a="http://schemas.openxmlformats.org/drawingml/2006/main">
                    <a:graphicData uri="http://schemas.openxmlformats.org/drawingml/2006/picture">
                      <pic:pic xmlns:pic="http://schemas.openxmlformats.org/drawingml/2006/picture">
                        <pic:nvPicPr>
                          <pic:cNvPr id="26628" name="Picture 2" descr="C:\Users\Кабан\Desktop\презентация\ПРОЛАПС ПОЛОВЫХ ОРГАНОВ.jpg"/>
                          <pic:cNvPicPr>
                            <a:picLocks noChangeAspect="1" noChangeArrowheads="1"/>
                          </pic:cNvPicPr>
                        </pic:nvPicPr>
                        <pic:blipFill>
                          <a:blip r:embed="rId160" cstate="print"/>
                          <a:srcRect l="-929" t="13761"/>
                          <a:stretch>
                            <a:fillRect/>
                          </a:stretch>
                        </pic:blipFill>
                        <pic:spPr bwMode="auto">
                          <a:xfrm>
                            <a:off x="0" y="0"/>
                            <a:ext cx="2612335" cy="1460094"/>
                          </a:xfrm>
                          <a:prstGeom prst="rect">
                            <a:avLst/>
                          </a:prstGeom>
                          <a:noFill/>
                          <a:ln w="9525">
                            <a:noFill/>
                            <a:miter lim="800000"/>
                            <a:headEnd/>
                            <a:tailEnd/>
                          </a:ln>
                        </pic:spPr>
                      </pic:pic>
                    </a:graphicData>
                  </a:graphic>
                </wp:inline>
              </w:drawing>
            </w:r>
          </w:p>
        </w:tc>
      </w:tr>
      <w:tr w:rsidR="009B0C83" w:rsidRPr="004A420A" w:rsidTr="00647294">
        <w:trPr>
          <w:trHeight w:val="563"/>
        </w:trPr>
        <w:tc>
          <w:tcPr>
            <w:tcW w:w="496" w:type="dxa"/>
            <w:vMerge/>
          </w:tcPr>
          <w:p w:rsidR="009B0C83" w:rsidRPr="004A420A" w:rsidRDefault="009B0C83" w:rsidP="00647294">
            <w:pPr>
              <w:spacing w:line="276" w:lineRule="auto"/>
              <w:ind w:left="-57" w:right="-57"/>
              <w:jc w:val="center"/>
              <w:rPr>
                <w:sz w:val="28"/>
                <w:szCs w:val="28"/>
              </w:rPr>
            </w:pPr>
          </w:p>
        </w:tc>
        <w:tc>
          <w:tcPr>
            <w:tcW w:w="8826" w:type="dxa"/>
            <w:gridSpan w:val="2"/>
            <w:vAlign w:val="center"/>
          </w:tcPr>
          <w:p w:rsidR="009B0C83" w:rsidRPr="004A420A" w:rsidRDefault="009B0C83" w:rsidP="00647294">
            <w:pPr>
              <w:spacing w:line="276" w:lineRule="auto"/>
              <w:ind w:left="-57" w:right="-57"/>
              <w:rPr>
                <w:sz w:val="28"/>
                <w:szCs w:val="28"/>
              </w:rPr>
            </w:pPr>
          </w:p>
        </w:tc>
      </w:tr>
      <w:tr w:rsidR="009B0C83" w:rsidRPr="004A420A" w:rsidTr="00647294">
        <w:trPr>
          <w:trHeight w:val="3091"/>
        </w:trPr>
        <w:tc>
          <w:tcPr>
            <w:tcW w:w="496" w:type="dxa"/>
            <w:vMerge w:val="restart"/>
          </w:tcPr>
          <w:p w:rsidR="009B0C83" w:rsidRPr="004A420A" w:rsidRDefault="009B0C83" w:rsidP="00647294">
            <w:pPr>
              <w:spacing w:line="276" w:lineRule="auto"/>
              <w:ind w:left="-57" w:right="-57"/>
              <w:jc w:val="center"/>
              <w:rPr>
                <w:sz w:val="28"/>
                <w:szCs w:val="28"/>
              </w:rPr>
            </w:pPr>
            <w:r w:rsidRPr="004A420A">
              <w:rPr>
                <w:sz w:val="28"/>
                <w:szCs w:val="28"/>
              </w:rPr>
              <w:t>12</w:t>
            </w:r>
          </w:p>
        </w:tc>
        <w:tc>
          <w:tcPr>
            <w:tcW w:w="8826" w:type="dxa"/>
            <w:gridSpan w:val="2"/>
            <w:vAlign w:val="center"/>
          </w:tcPr>
          <w:p w:rsidR="009B0C83" w:rsidRPr="004A420A" w:rsidRDefault="009B0C83" w:rsidP="00647294">
            <w:pPr>
              <w:spacing w:line="276" w:lineRule="auto"/>
              <w:ind w:left="-57" w:right="-57"/>
              <w:jc w:val="center"/>
              <w:rPr>
                <w:sz w:val="28"/>
                <w:szCs w:val="28"/>
              </w:rPr>
            </w:pPr>
            <w:r w:rsidRPr="004A420A">
              <w:rPr>
                <w:b/>
                <w:noProof/>
                <w:sz w:val="28"/>
              </w:rPr>
              <w:drawing>
                <wp:inline distT="0" distB="0" distL="0" distR="0">
                  <wp:extent cx="2034339" cy="1700463"/>
                  <wp:effectExtent l="19050" t="0" r="4011" b="0"/>
                  <wp:docPr id="170" name="Рисунок 3" descr="IMG_6866"/>
                  <wp:cNvGraphicFramePr/>
                  <a:graphic xmlns:a="http://schemas.openxmlformats.org/drawingml/2006/main">
                    <a:graphicData uri="http://schemas.openxmlformats.org/drawingml/2006/picture">
                      <pic:pic xmlns:pic="http://schemas.openxmlformats.org/drawingml/2006/picture">
                        <pic:nvPicPr>
                          <pic:cNvPr id="9221" name="Picture 2" descr="IMG_6866"/>
                          <pic:cNvPicPr>
                            <a:picLocks noChangeAspect="1" noChangeArrowheads="1"/>
                          </pic:cNvPicPr>
                        </pic:nvPicPr>
                        <pic:blipFill>
                          <a:blip r:embed="rId161" cstate="print"/>
                          <a:srcRect/>
                          <a:stretch>
                            <a:fillRect/>
                          </a:stretch>
                        </pic:blipFill>
                        <pic:spPr bwMode="auto">
                          <a:xfrm>
                            <a:off x="0" y="0"/>
                            <a:ext cx="2050714" cy="1714151"/>
                          </a:xfrm>
                          <a:prstGeom prst="rect">
                            <a:avLst/>
                          </a:prstGeom>
                          <a:noFill/>
                          <a:ln w="9525">
                            <a:noFill/>
                            <a:miter lim="800000"/>
                            <a:headEnd/>
                            <a:tailEnd/>
                          </a:ln>
                        </pic:spPr>
                      </pic:pic>
                    </a:graphicData>
                  </a:graphic>
                </wp:inline>
              </w:drawing>
            </w:r>
          </w:p>
        </w:tc>
      </w:tr>
      <w:tr w:rsidR="009B0C83" w:rsidRPr="004A420A" w:rsidTr="00647294">
        <w:trPr>
          <w:trHeight w:val="564"/>
        </w:trPr>
        <w:tc>
          <w:tcPr>
            <w:tcW w:w="496" w:type="dxa"/>
            <w:vMerge/>
          </w:tcPr>
          <w:p w:rsidR="009B0C83" w:rsidRPr="004A420A" w:rsidRDefault="009B0C83" w:rsidP="00647294">
            <w:pPr>
              <w:spacing w:line="276" w:lineRule="auto"/>
              <w:ind w:left="-57" w:right="-57"/>
              <w:jc w:val="center"/>
              <w:rPr>
                <w:sz w:val="28"/>
                <w:szCs w:val="28"/>
              </w:rPr>
            </w:pPr>
          </w:p>
        </w:tc>
        <w:tc>
          <w:tcPr>
            <w:tcW w:w="8826" w:type="dxa"/>
            <w:gridSpan w:val="2"/>
            <w:vAlign w:val="center"/>
          </w:tcPr>
          <w:p w:rsidR="009B0C83" w:rsidRPr="004A420A" w:rsidRDefault="009B0C83" w:rsidP="00647294">
            <w:pPr>
              <w:spacing w:line="276" w:lineRule="auto"/>
              <w:ind w:left="-57" w:right="-57"/>
              <w:rPr>
                <w:sz w:val="28"/>
                <w:szCs w:val="28"/>
              </w:rPr>
            </w:pPr>
          </w:p>
        </w:tc>
      </w:tr>
    </w:tbl>
    <w:p w:rsidR="009B0C83" w:rsidRPr="004A420A" w:rsidRDefault="009B0C83" w:rsidP="009B0C83">
      <w:pPr>
        <w:tabs>
          <w:tab w:val="center" w:pos="4677"/>
          <w:tab w:val="left" w:pos="6128"/>
        </w:tabs>
        <w:spacing w:line="276" w:lineRule="auto"/>
        <w:ind w:left="357" w:hanging="357"/>
        <w:jc w:val="center"/>
        <w:outlineLvl w:val="0"/>
        <w:rPr>
          <w:rFonts w:eastAsia="Calibri"/>
          <w:b/>
          <w:sz w:val="28"/>
          <w:szCs w:val="28"/>
          <w:lang w:eastAsia="en-US"/>
        </w:rPr>
      </w:pPr>
    </w:p>
    <w:p w:rsidR="009B0C83" w:rsidRPr="004A420A" w:rsidRDefault="009B0C83" w:rsidP="009B0C83">
      <w:pPr>
        <w:spacing w:before="240" w:after="240" w:line="264" w:lineRule="auto"/>
        <w:ind w:left="360"/>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9B0C83" w:rsidRPr="004A420A" w:rsidRDefault="009B0C83" w:rsidP="009B0C83">
      <w:pPr>
        <w:numPr>
          <w:ilvl w:val="0"/>
          <w:numId w:val="160"/>
        </w:numPr>
        <w:spacing w:line="252" w:lineRule="auto"/>
        <w:contextualSpacing/>
        <w:jc w:val="both"/>
        <w:outlineLvl w:val="0"/>
        <w:rPr>
          <w:rFonts w:eastAsia="Calibri"/>
          <w:sz w:val="28"/>
          <w:lang w:eastAsia="en-US"/>
        </w:rPr>
      </w:pPr>
      <w:r w:rsidRPr="004A420A">
        <w:rPr>
          <w:rFonts w:eastAsia="Calibri"/>
          <w:sz w:val="28"/>
          <w:szCs w:val="28"/>
          <w:lang w:eastAsia="en-US"/>
        </w:rPr>
        <w:t>Перечислите формы гинатрезии</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60"/>
        </w:numPr>
        <w:spacing w:line="252" w:lineRule="auto"/>
        <w:contextualSpacing/>
        <w:jc w:val="both"/>
        <w:outlineLvl w:val="0"/>
        <w:rPr>
          <w:rFonts w:eastAsia="Calibri"/>
          <w:sz w:val="28"/>
          <w:lang w:eastAsia="en-US"/>
        </w:rPr>
      </w:pPr>
      <w:r w:rsidRPr="004A420A">
        <w:rPr>
          <w:rFonts w:eastAsia="Calibri"/>
          <w:sz w:val="28"/>
          <w:szCs w:val="28"/>
          <w:lang w:eastAsia="en-US"/>
        </w:rPr>
        <w:t>Как проявляется аплазия влагалища?</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60"/>
        </w:numPr>
        <w:spacing w:line="252" w:lineRule="auto"/>
        <w:contextualSpacing/>
        <w:jc w:val="both"/>
        <w:outlineLvl w:val="0"/>
        <w:rPr>
          <w:rFonts w:eastAsia="Calibri"/>
          <w:sz w:val="28"/>
          <w:lang w:eastAsia="en-US"/>
        </w:rPr>
      </w:pPr>
      <w:r w:rsidRPr="004A420A">
        <w:rPr>
          <w:rFonts w:eastAsia="Calibri"/>
          <w:sz w:val="28"/>
          <w:szCs w:val="28"/>
          <w:lang w:eastAsia="en-US"/>
        </w:rPr>
        <w:t>Назовите формы пороков развития матки</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60"/>
        </w:numPr>
        <w:spacing w:line="252" w:lineRule="auto"/>
        <w:contextualSpacing/>
        <w:jc w:val="both"/>
        <w:outlineLvl w:val="0"/>
        <w:rPr>
          <w:rFonts w:eastAsia="Calibri"/>
          <w:sz w:val="28"/>
          <w:lang w:eastAsia="en-US"/>
        </w:rPr>
      </w:pPr>
      <w:r w:rsidRPr="004A420A">
        <w:rPr>
          <w:rFonts w:eastAsia="Calibri"/>
          <w:sz w:val="28"/>
          <w:szCs w:val="28"/>
          <w:lang w:eastAsia="en-US"/>
        </w:rPr>
        <w:t>Перечислите причины инфантилизма</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60"/>
        </w:numPr>
        <w:spacing w:line="252" w:lineRule="auto"/>
        <w:contextualSpacing/>
        <w:jc w:val="both"/>
        <w:outlineLvl w:val="0"/>
        <w:rPr>
          <w:rFonts w:eastAsia="Calibri"/>
          <w:sz w:val="28"/>
          <w:lang w:eastAsia="en-US"/>
        </w:rPr>
      </w:pPr>
      <w:r w:rsidRPr="004A420A">
        <w:rPr>
          <w:rFonts w:eastAsia="Calibri"/>
          <w:sz w:val="28"/>
          <w:szCs w:val="28"/>
          <w:lang w:eastAsia="en-US"/>
        </w:rPr>
        <w:t>Опишите внешний вид девочки с инфантилизмом</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60"/>
        </w:numPr>
        <w:spacing w:line="252" w:lineRule="auto"/>
        <w:contextualSpacing/>
        <w:jc w:val="both"/>
        <w:outlineLvl w:val="0"/>
        <w:rPr>
          <w:rFonts w:eastAsia="Calibri"/>
          <w:sz w:val="28"/>
          <w:lang w:eastAsia="en-US"/>
        </w:rPr>
      </w:pPr>
      <w:r w:rsidRPr="004A420A">
        <w:rPr>
          <w:rFonts w:eastAsia="Calibri"/>
          <w:sz w:val="28"/>
          <w:szCs w:val="28"/>
          <w:lang w:eastAsia="en-US"/>
        </w:rPr>
        <w:t>Перечислите степени недоразвития матки</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60"/>
        </w:numPr>
        <w:spacing w:line="252" w:lineRule="auto"/>
        <w:contextualSpacing/>
        <w:jc w:val="both"/>
        <w:outlineLvl w:val="0"/>
        <w:rPr>
          <w:rFonts w:eastAsia="Calibri"/>
          <w:sz w:val="28"/>
          <w:lang w:eastAsia="en-US"/>
        </w:rPr>
      </w:pPr>
      <w:r w:rsidRPr="004A420A">
        <w:rPr>
          <w:rFonts w:eastAsia="Calibri"/>
          <w:sz w:val="28"/>
          <w:szCs w:val="28"/>
          <w:lang w:eastAsia="en-US"/>
        </w:rPr>
        <w:lastRenderedPageBreak/>
        <w:t>Назовите варианты смешения половых органов по горизонтальной оси</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60"/>
        </w:numPr>
        <w:spacing w:line="252" w:lineRule="auto"/>
        <w:contextualSpacing/>
        <w:jc w:val="both"/>
        <w:outlineLvl w:val="0"/>
        <w:rPr>
          <w:rFonts w:eastAsia="Calibri"/>
          <w:sz w:val="28"/>
          <w:lang w:eastAsia="en-US"/>
        </w:rPr>
      </w:pPr>
      <w:r w:rsidRPr="004A420A">
        <w:rPr>
          <w:rFonts w:eastAsia="Calibri"/>
          <w:sz w:val="28"/>
          <w:szCs w:val="28"/>
          <w:lang w:eastAsia="en-US"/>
        </w:rPr>
        <w:t>Назовите варианты смещения половых органов по вертикальной оси</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60"/>
        </w:numPr>
        <w:spacing w:line="252" w:lineRule="auto"/>
        <w:contextualSpacing/>
        <w:jc w:val="both"/>
        <w:outlineLvl w:val="0"/>
        <w:rPr>
          <w:rFonts w:eastAsia="Calibri"/>
          <w:sz w:val="28"/>
          <w:lang w:eastAsia="en-US"/>
        </w:rPr>
      </w:pPr>
      <w:r w:rsidRPr="004A420A">
        <w:rPr>
          <w:rFonts w:eastAsia="Calibri"/>
          <w:sz w:val="28"/>
          <w:szCs w:val="28"/>
          <w:lang w:eastAsia="en-US"/>
        </w:rPr>
        <w:t>Перечислите степени опущения стенок влагалища, матки</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60"/>
        </w:numPr>
        <w:spacing w:line="252" w:lineRule="auto"/>
        <w:contextualSpacing/>
        <w:jc w:val="both"/>
        <w:outlineLvl w:val="0"/>
        <w:rPr>
          <w:rFonts w:eastAsia="Calibri"/>
          <w:sz w:val="28"/>
          <w:lang w:eastAsia="en-US"/>
        </w:rPr>
      </w:pPr>
      <w:r w:rsidRPr="004A420A">
        <w:rPr>
          <w:rFonts w:eastAsia="Calibri"/>
          <w:sz w:val="28"/>
          <w:szCs w:val="28"/>
          <w:lang w:eastAsia="en-US"/>
        </w:rPr>
        <w:t>Опишите клиническую картину смещения матки по горизонтальной оси</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line="276" w:lineRule="auto"/>
        <w:ind w:left="720"/>
        <w:contextualSpacing/>
        <w:rPr>
          <w:rFonts w:eastAsia="Calibri"/>
          <w:sz w:val="28"/>
          <w:szCs w:val="28"/>
          <w:lang w:eastAsia="en-US"/>
        </w:rPr>
      </w:pPr>
    </w:p>
    <w:p w:rsidR="009B0C83" w:rsidRPr="004A420A" w:rsidRDefault="009B0C83" w:rsidP="009B0C83">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9B0C83" w:rsidRPr="004A420A" w:rsidRDefault="009B0C83" w:rsidP="009B0C83">
      <w:pPr>
        <w:spacing w:before="240" w:after="240" w:line="264" w:lineRule="auto"/>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1</w:t>
      </w:r>
    </w:p>
    <w:p w:rsidR="009B0C83" w:rsidRPr="004A420A" w:rsidRDefault="009B0C83" w:rsidP="009B0C83">
      <w:pPr>
        <w:spacing w:line="276" w:lineRule="auto"/>
        <w:jc w:val="both"/>
        <w:rPr>
          <w:rFonts w:eastAsia="Calibri"/>
          <w:bCs/>
          <w:sz w:val="28"/>
          <w:szCs w:val="28"/>
          <w:lang w:eastAsia="en-US"/>
        </w:rPr>
      </w:pPr>
      <w:r w:rsidRPr="004A420A">
        <w:rPr>
          <w:rFonts w:eastAsia="Calibri"/>
          <w:bCs/>
          <w:sz w:val="28"/>
          <w:szCs w:val="28"/>
          <w:lang w:eastAsia="en-US"/>
        </w:rPr>
        <w:t>Больная Н., обратилась с жалобами на тянущие боли внизу живота, затрудненное мочеиспускание, выпячивание опухоли из половой щели. При наружном осмотре видно образование, выступающее из половой щели, размерами до 7 – 8 см в диаметре.</w:t>
      </w:r>
    </w:p>
    <w:p w:rsidR="009B0C83" w:rsidRPr="004A420A" w:rsidRDefault="009B0C83" w:rsidP="009B0C83">
      <w:pPr>
        <w:spacing w:line="276" w:lineRule="auto"/>
        <w:jc w:val="both"/>
        <w:rPr>
          <w:b/>
          <w:i/>
          <w:color w:val="002060"/>
          <w:sz w:val="28"/>
          <w:szCs w:val="28"/>
        </w:rPr>
      </w:pPr>
      <w:r w:rsidRPr="004A420A">
        <w:rPr>
          <w:b/>
          <w:i/>
          <w:color w:val="002060"/>
          <w:sz w:val="28"/>
          <w:szCs w:val="28"/>
        </w:rPr>
        <w:t>Задание:</w:t>
      </w:r>
    </w:p>
    <w:p w:rsidR="009B0C83" w:rsidRPr="004A420A" w:rsidRDefault="009B0C83" w:rsidP="009B0C83">
      <w:pPr>
        <w:numPr>
          <w:ilvl w:val="0"/>
          <w:numId w:val="162"/>
        </w:numPr>
        <w:spacing w:line="252" w:lineRule="auto"/>
        <w:contextualSpacing/>
        <w:jc w:val="both"/>
        <w:outlineLvl w:val="0"/>
        <w:rPr>
          <w:rFonts w:eastAsia="Calibri"/>
          <w:sz w:val="28"/>
          <w:lang w:eastAsia="en-US"/>
        </w:rPr>
      </w:pPr>
      <w:r w:rsidRPr="004A420A">
        <w:rPr>
          <w:rFonts w:eastAsia="Calibri"/>
          <w:sz w:val="28"/>
          <w:szCs w:val="28"/>
          <w:lang w:eastAsia="en-US"/>
        </w:rPr>
        <w:t>Сформулируйте предварительный диагноз?</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62"/>
        </w:numPr>
        <w:spacing w:line="252" w:lineRule="auto"/>
        <w:contextualSpacing/>
        <w:jc w:val="both"/>
        <w:outlineLvl w:val="0"/>
        <w:rPr>
          <w:rFonts w:eastAsia="Calibri"/>
          <w:sz w:val="28"/>
          <w:lang w:eastAsia="en-US"/>
        </w:rPr>
      </w:pPr>
      <w:r w:rsidRPr="004A420A">
        <w:rPr>
          <w:rFonts w:eastAsia="Calibri"/>
          <w:sz w:val="28"/>
          <w:szCs w:val="28"/>
          <w:lang w:eastAsia="en-US"/>
        </w:rPr>
        <w:t>Какие исследования необходимы для уточнения диагноза?</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2</w:t>
      </w:r>
    </w:p>
    <w:p w:rsidR="009B0C83" w:rsidRPr="004A420A" w:rsidRDefault="009B0C83" w:rsidP="009B0C83">
      <w:pPr>
        <w:spacing w:line="276" w:lineRule="auto"/>
        <w:jc w:val="both"/>
        <w:rPr>
          <w:rFonts w:eastAsia="Calibri"/>
          <w:bCs/>
          <w:sz w:val="28"/>
          <w:szCs w:val="28"/>
          <w:lang w:eastAsia="en-US"/>
        </w:rPr>
      </w:pPr>
      <w:r w:rsidRPr="004A420A">
        <w:rPr>
          <w:rFonts w:eastAsia="Calibri"/>
          <w:bCs/>
          <w:sz w:val="28"/>
          <w:szCs w:val="28"/>
          <w:lang w:eastAsia="en-US"/>
        </w:rPr>
        <w:t>Больная И., 50 лет, в течение 20 лет работает уборщицей. Обратилась с жалобами на подтекание мочи при физическом напряжении. Менопауза 5 лет. Было 2 родов (масса детей при рождении 4000 и 4100 г). Ввиду угрожающего разрыва промежности производилась перинеотомия. При осмотре обнаружено зияние половой щели, во время натуживания подтекание мочи из наружного отверстия уретры, выпячивание  из половой щели передней стенки влагалища. При осмотре зеркалами: влагалищная часть шейки матки без видимых патологических изменений эпителия. При влагалищном исследовании обнаружено: матка ипридатки соответствуют возрасту.</w:t>
      </w:r>
    </w:p>
    <w:p w:rsidR="009B0C83" w:rsidRPr="004A420A" w:rsidRDefault="009B0C83" w:rsidP="009B0C83">
      <w:pPr>
        <w:spacing w:line="276" w:lineRule="auto"/>
        <w:jc w:val="both"/>
        <w:rPr>
          <w:b/>
          <w:i/>
          <w:color w:val="002060"/>
          <w:sz w:val="28"/>
          <w:szCs w:val="28"/>
        </w:rPr>
      </w:pPr>
      <w:r w:rsidRPr="004A420A">
        <w:rPr>
          <w:b/>
          <w:i/>
          <w:color w:val="002060"/>
          <w:sz w:val="28"/>
          <w:szCs w:val="28"/>
        </w:rPr>
        <w:t>Задание:</w:t>
      </w:r>
    </w:p>
    <w:p w:rsidR="009B0C83" w:rsidRPr="004A420A" w:rsidRDefault="009B0C83" w:rsidP="009B0C83">
      <w:pPr>
        <w:numPr>
          <w:ilvl w:val="0"/>
          <w:numId w:val="164"/>
        </w:numPr>
        <w:spacing w:line="252" w:lineRule="auto"/>
        <w:contextualSpacing/>
        <w:jc w:val="both"/>
        <w:outlineLvl w:val="0"/>
        <w:rPr>
          <w:rFonts w:eastAsia="Calibri"/>
          <w:sz w:val="28"/>
          <w:lang w:eastAsia="en-US"/>
        </w:rPr>
      </w:pPr>
      <w:r w:rsidRPr="004A420A">
        <w:rPr>
          <w:rFonts w:eastAsia="Calibri"/>
          <w:sz w:val="28"/>
          <w:szCs w:val="28"/>
          <w:lang w:eastAsia="en-US"/>
        </w:rPr>
        <w:t>Сформулируйте предварительный диагноз?</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64"/>
        </w:numPr>
        <w:spacing w:line="252" w:lineRule="auto"/>
        <w:contextualSpacing/>
        <w:jc w:val="both"/>
        <w:outlineLvl w:val="0"/>
        <w:rPr>
          <w:rFonts w:eastAsia="Calibri"/>
          <w:sz w:val="28"/>
          <w:lang w:eastAsia="en-US"/>
        </w:rPr>
      </w:pPr>
      <w:r w:rsidRPr="004A420A">
        <w:rPr>
          <w:rFonts w:eastAsia="Calibri"/>
          <w:sz w:val="28"/>
          <w:szCs w:val="28"/>
          <w:lang w:eastAsia="en-US"/>
        </w:rPr>
        <w:t>Какие исследования необходимы для уточнения диагноза?</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lastRenderedPageBreak/>
        <w:t xml:space="preserve">Задача № 3 </w:t>
      </w:r>
    </w:p>
    <w:p w:rsidR="009B0C83" w:rsidRPr="004A420A" w:rsidRDefault="009B0C83" w:rsidP="009B0C83">
      <w:pPr>
        <w:spacing w:line="276" w:lineRule="auto"/>
        <w:rPr>
          <w:rFonts w:eastAsia="Calibri"/>
          <w:sz w:val="28"/>
          <w:szCs w:val="28"/>
          <w:lang w:eastAsia="en-US"/>
        </w:rPr>
      </w:pPr>
      <w:r w:rsidRPr="004A420A">
        <w:rPr>
          <w:rFonts w:eastAsia="Calibri"/>
          <w:sz w:val="28"/>
          <w:szCs w:val="28"/>
          <w:lang w:eastAsia="en-US"/>
        </w:rPr>
        <w:t>Больная С., 71 года, обратилась с жалобами на чувство дискомфорта внизу живота, затруднение при ходьбе. При наружном осмотре имеется опухолевидное образование, включающее тело матки и стенки влагалища, с дефектом слизистой оболочки шейки матки размерами 2 х 3 см.</w:t>
      </w:r>
    </w:p>
    <w:p w:rsidR="009B0C83" w:rsidRPr="004A420A" w:rsidRDefault="009B0C83" w:rsidP="009B0C83">
      <w:pPr>
        <w:spacing w:line="276" w:lineRule="auto"/>
        <w:jc w:val="both"/>
        <w:rPr>
          <w:b/>
          <w:i/>
          <w:color w:val="002060"/>
          <w:sz w:val="28"/>
          <w:szCs w:val="28"/>
        </w:rPr>
      </w:pPr>
      <w:r w:rsidRPr="004A420A">
        <w:rPr>
          <w:b/>
          <w:i/>
          <w:color w:val="002060"/>
          <w:sz w:val="28"/>
          <w:szCs w:val="28"/>
        </w:rPr>
        <w:t>Задание:</w:t>
      </w:r>
    </w:p>
    <w:p w:rsidR="009B0C83" w:rsidRPr="004A420A" w:rsidRDefault="009B0C83" w:rsidP="009B0C83">
      <w:pPr>
        <w:numPr>
          <w:ilvl w:val="0"/>
          <w:numId w:val="163"/>
        </w:numPr>
        <w:spacing w:line="252" w:lineRule="auto"/>
        <w:contextualSpacing/>
        <w:jc w:val="both"/>
        <w:outlineLvl w:val="0"/>
        <w:rPr>
          <w:rFonts w:eastAsia="Calibri"/>
          <w:sz w:val="28"/>
          <w:lang w:eastAsia="en-US"/>
        </w:rPr>
      </w:pPr>
      <w:r w:rsidRPr="004A420A">
        <w:rPr>
          <w:rFonts w:eastAsia="Calibri"/>
          <w:sz w:val="28"/>
          <w:szCs w:val="28"/>
          <w:lang w:eastAsia="en-US"/>
        </w:rPr>
        <w:t>Сформулируйте предварительный диагноз?</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B0C83" w:rsidRPr="004A420A" w:rsidRDefault="009B0C83" w:rsidP="009B0C83">
      <w:pPr>
        <w:numPr>
          <w:ilvl w:val="0"/>
          <w:numId w:val="163"/>
        </w:numPr>
        <w:spacing w:line="252" w:lineRule="auto"/>
        <w:contextualSpacing/>
        <w:jc w:val="both"/>
        <w:outlineLvl w:val="0"/>
        <w:rPr>
          <w:rFonts w:eastAsia="Calibri"/>
          <w:sz w:val="28"/>
          <w:lang w:eastAsia="en-US"/>
        </w:rPr>
      </w:pPr>
      <w:r w:rsidRPr="004A420A">
        <w:rPr>
          <w:rFonts w:eastAsia="Calibri"/>
          <w:sz w:val="28"/>
          <w:szCs w:val="28"/>
          <w:lang w:eastAsia="en-US"/>
        </w:rPr>
        <w:t>Какие исследования необходимы для уточнения диагноза?</w:t>
      </w:r>
    </w:p>
    <w:p w:rsidR="009B0C83" w:rsidRPr="004A420A" w:rsidRDefault="009B0C83" w:rsidP="009B0C83">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B0C83" w:rsidRPr="004A420A" w:rsidRDefault="009B0C83" w:rsidP="009B0C83">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9B0C83" w:rsidRPr="004A420A" w:rsidRDefault="009B0C83" w:rsidP="009B0C83">
      <w:pPr>
        <w:numPr>
          <w:ilvl w:val="0"/>
          <w:numId w:val="161"/>
        </w:numPr>
        <w:spacing w:before="240" w:after="240" w:line="276" w:lineRule="auto"/>
        <w:contextualSpacing/>
        <w:jc w:val="both"/>
        <w:rPr>
          <w:rFonts w:eastAsia="Calibri"/>
          <w:b/>
          <w:i/>
          <w:color w:val="002060"/>
          <w:sz w:val="28"/>
          <w:szCs w:val="28"/>
          <w:lang w:eastAsia="en-US"/>
        </w:rPr>
      </w:pPr>
      <w:r w:rsidRPr="004A420A">
        <w:rPr>
          <w:rFonts w:eastAsia="Calibri"/>
          <w:b/>
          <w:i/>
          <w:color w:val="002060"/>
          <w:sz w:val="28"/>
          <w:szCs w:val="28"/>
          <w:lang w:eastAsia="en-US"/>
        </w:rPr>
        <w:t>Подготовить учебный материал к данной теме с использованием дополнительной литературы.</w:t>
      </w:r>
    </w:p>
    <w:p w:rsidR="009B0C83" w:rsidRPr="004A420A" w:rsidRDefault="009B0C83" w:rsidP="009B0C83">
      <w:pPr>
        <w:numPr>
          <w:ilvl w:val="0"/>
          <w:numId w:val="161"/>
        </w:numPr>
        <w:spacing w:before="240" w:after="240" w:line="276" w:lineRule="auto"/>
        <w:contextualSpacing/>
        <w:jc w:val="both"/>
        <w:rPr>
          <w:rFonts w:eastAsia="Calibri"/>
          <w:b/>
          <w:i/>
          <w:color w:val="002060"/>
          <w:sz w:val="28"/>
          <w:szCs w:val="28"/>
          <w:lang w:eastAsia="en-US"/>
        </w:rPr>
      </w:pPr>
      <w:r w:rsidRPr="004A420A">
        <w:rPr>
          <w:rFonts w:eastAsia="Calibri"/>
          <w:b/>
          <w:i/>
          <w:color w:val="002060"/>
          <w:sz w:val="28"/>
          <w:szCs w:val="28"/>
          <w:lang w:eastAsia="en-US"/>
        </w:rPr>
        <w:t>Составить задачи по данной теме.</w:t>
      </w:r>
      <w:r w:rsidRPr="004A420A">
        <w:rPr>
          <w:rFonts w:eastAsia="Calibri"/>
          <w:b/>
          <w:bCs/>
          <w:sz w:val="28"/>
          <w:szCs w:val="28"/>
          <w:lang w:eastAsia="en-US"/>
        </w:rPr>
        <w:t xml:space="preserve"> </w:t>
      </w:r>
    </w:p>
    <w:p w:rsidR="009B0C83" w:rsidRPr="004A420A" w:rsidRDefault="009B0C83" w:rsidP="009B0C83">
      <w:pPr>
        <w:spacing w:before="240" w:after="240" w:line="276" w:lineRule="auto"/>
        <w:ind w:left="360"/>
        <w:contextualSpacing/>
        <w:jc w:val="center"/>
        <w:rPr>
          <w:rFonts w:eastAsia="Calibri"/>
          <w:b/>
          <w:i/>
          <w:color w:val="002060"/>
          <w:sz w:val="28"/>
          <w:szCs w:val="28"/>
          <w:lang w:eastAsia="en-US"/>
        </w:rPr>
      </w:pPr>
      <w:r w:rsidRPr="004A420A">
        <w:rPr>
          <w:rFonts w:eastAsia="Calibri"/>
          <w:b/>
          <w:bCs/>
          <w:noProof/>
          <w:sz w:val="28"/>
          <w:szCs w:val="28"/>
        </w:rPr>
        <w:drawing>
          <wp:inline distT="0" distB="0" distL="0" distR="0">
            <wp:extent cx="1753767" cy="1753767"/>
            <wp:effectExtent l="19050" t="0" r="0" b="0"/>
            <wp:docPr id="171" name="Рисунок 26" descr="B:\РИСУНКИ. ФОТО\ИНТЕРНЕТ\интернет.клипы картинки\книги\MH900338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РИСУНКИ. ФОТО\ИНТЕРНЕТ\интернет.клипы картинки\книги\MH900338148.JPG"/>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6151" cy="1746151"/>
                    </a:xfrm>
                    <a:prstGeom prst="rect">
                      <a:avLst/>
                    </a:prstGeom>
                    <a:noFill/>
                    <a:ln>
                      <a:noFill/>
                    </a:ln>
                  </pic:spPr>
                </pic:pic>
              </a:graphicData>
            </a:graphic>
          </wp:inline>
        </w:drawing>
      </w:r>
    </w:p>
    <w:p w:rsidR="009E16EC" w:rsidRPr="004A420A" w:rsidRDefault="009E16EC" w:rsidP="009E16EC">
      <w:pPr>
        <w:spacing w:before="240" w:after="240" w:line="32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ТЕМА 2.1.2.4. ВОСПАЛИТЕЛЬНЫЕ ЗАБОЛЕВАНИЯ ЖЕНСКИХ ПОЛОВЫХ ОРГАНОВ</w:t>
      </w:r>
    </w:p>
    <w:p w:rsidR="009E16EC" w:rsidRPr="004A420A" w:rsidRDefault="009E16EC" w:rsidP="009E16EC">
      <w:pPr>
        <w:snapToGrid w:val="0"/>
        <w:spacing w:line="324" w:lineRule="auto"/>
        <w:jc w:val="both"/>
        <w:rPr>
          <w:rFonts w:eastAsia="Calibri"/>
          <w:sz w:val="28"/>
          <w:szCs w:val="28"/>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28"/>
          <w:lang w:eastAsia="en-US"/>
        </w:rPr>
        <w:t xml:space="preserve">изучить нормальную микрофлору влагалища; классификацию воспалительных заболеваний женских половых органов; патогенетические механизмы инфицирования, пути распространения инфекции, факторы риска, физиологические барьеры; этиологию, клинику, диагностику неспецифических и специфических воспалительных </w:t>
      </w:r>
      <w:r w:rsidRPr="004A420A">
        <w:rPr>
          <w:rFonts w:eastAsia="Calibri"/>
          <w:sz w:val="28"/>
          <w:szCs w:val="28"/>
          <w:lang w:eastAsia="en-US"/>
        </w:rPr>
        <w:lastRenderedPageBreak/>
        <w:t>заболеваний женских половых органов, особенности течения воспалительных заболеваний половых органов в разные возрастные периоды.</w:t>
      </w:r>
    </w:p>
    <w:p w:rsidR="009E16EC" w:rsidRPr="004A420A" w:rsidRDefault="009E16EC" w:rsidP="009E16EC">
      <w:pPr>
        <w:spacing w:before="240" w:after="240" w:line="32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Классификация воспалительных заболеваний женских половых органов.</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Пути распространения инфекции.</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Предрасполагающие и провоцирующие факторы развития инфекции.</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Защитные физиологические барьеры гениталий.</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Вульвит. Этиология, клиника, диагностика.</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Бартолинит. Этиология, клиника, диагностика.</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Кольпит. Этиология, клиника, диагностика.</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 xml:space="preserve">Бактериальный вагиноз. Этиология, клиника, диагностика. </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Кандидоз. Этиология, клиника, диагностика.</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Трихомоноз. Этиология, клиника, диагностика.</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Эндоцервицит. Этиология, клиника, диагностика.</w:t>
      </w:r>
    </w:p>
    <w:p w:rsidR="009E16EC" w:rsidRPr="004A420A" w:rsidRDefault="009E16EC" w:rsidP="009E16EC">
      <w:pPr>
        <w:numPr>
          <w:ilvl w:val="0"/>
          <w:numId w:val="167"/>
        </w:numPr>
        <w:spacing w:line="324" w:lineRule="auto"/>
        <w:jc w:val="both"/>
        <w:rPr>
          <w:rFonts w:eastAsia="Calibri"/>
          <w:sz w:val="28"/>
          <w:szCs w:val="28"/>
          <w:lang w:eastAsia="en-US"/>
        </w:rPr>
      </w:pPr>
      <w:r w:rsidRPr="004A420A">
        <w:rPr>
          <w:rFonts w:eastAsia="Calibri"/>
          <w:sz w:val="28"/>
          <w:szCs w:val="28"/>
          <w:lang w:eastAsia="en-US"/>
        </w:rPr>
        <w:t>Метроэндометрит. Этиология, классификация, клиника, диагностика.</w:t>
      </w:r>
    </w:p>
    <w:p w:rsidR="009E16EC" w:rsidRPr="004A420A" w:rsidRDefault="009E16EC" w:rsidP="009E16EC">
      <w:pPr>
        <w:numPr>
          <w:ilvl w:val="0"/>
          <w:numId w:val="167"/>
        </w:numPr>
        <w:spacing w:line="324" w:lineRule="auto"/>
        <w:jc w:val="both"/>
        <w:rPr>
          <w:rFonts w:eastAsia="Calibri"/>
          <w:sz w:val="28"/>
          <w:szCs w:val="28"/>
          <w:lang w:eastAsia="en-US"/>
        </w:rPr>
      </w:pPr>
      <w:r w:rsidRPr="004A420A">
        <w:rPr>
          <w:rFonts w:eastAsia="Calibri"/>
          <w:sz w:val="28"/>
          <w:szCs w:val="28"/>
          <w:lang w:eastAsia="en-US"/>
        </w:rPr>
        <w:t>Сальпингоофорит.  Этиология, классификация, клиника, диагностика.</w:t>
      </w:r>
    </w:p>
    <w:p w:rsidR="009E16EC" w:rsidRPr="004A420A" w:rsidRDefault="009E16EC" w:rsidP="009E16EC">
      <w:pPr>
        <w:numPr>
          <w:ilvl w:val="0"/>
          <w:numId w:val="167"/>
        </w:numPr>
        <w:spacing w:line="324" w:lineRule="auto"/>
        <w:jc w:val="both"/>
        <w:rPr>
          <w:rFonts w:eastAsia="Calibri"/>
          <w:sz w:val="28"/>
          <w:szCs w:val="28"/>
          <w:lang w:eastAsia="en-US"/>
        </w:rPr>
      </w:pPr>
      <w:r w:rsidRPr="004A420A">
        <w:rPr>
          <w:rFonts w:eastAsia="Calibri"/>
          <w:sz w:val="28"/>
          <w:szCs w:val="28"/>
          <w:lang w:eastAsia="en-US"/>
        </w:rPr>
        <w:t>Гнойные тубоовариальные образования придатков. Этиология, классификация, клиника, диагностика.</w:t>
      </w:r>
    </w:p>
    <w:p w:rsidR="009E16EC" w:rsidRPr="004A420A" w:rsidRDefault="009E16EC" w:rsidP="009E16EC">
      <w:pPr>
        <w:numPr>
          <w:ilvl w:val="0"/>
          <w:numId w:val="167"/>
        </w:numPr>
        <w:spacing w:line="324" w:lineRule="auto"/>
        <w:jc w:val="both"/>
        <w:rPr>
          <w:rFonts w:eastAsia="Calibri"/>
          <w:sz w:val="28"/>
          <w:szCs w:val="28"/>
          <w:lang w:eastAsia="en-US"/>
        </w:rPr>
      </w:pPr>
      <w:r w:rsidRPr="004A420A">
        <w:rPr>
          <w:rFonts w:eastAsia="Calibri"/>
          <w:sz w:val="28"/>
          <w:szCs w:val="28"/>
          <w:lang w:eastAsia="en-US"/>
        </w:rPr>
        <w:t>Параметрит. Этиология, классификация, клиника, диагностика.</w:t>
      </w:r>
    </w:p>
    <w:p w:rsidR="009E16EC" w:rsidRPr="004A420A" w:rsidRDefault="009E16EC" w:rsidP="009E16EC">
      <w:pPr>
        <w:numPr>
          <w:ilvl w:val="0"/>
          <w:numId w:val="167"/>
        </w:numPr>
        <w:spacing w:line="324" w:lineRule="auto"/>
        <w:jc w:val="both"/>
        <w:rPr>
          <w:rFonts w:eastAsia="Calibri"/>
          <w:sz w:val="28"/>
          <w:szCs w:val="28"/>
          <w:lang w:eastAsia="en-US"/>
        </w:rPr>
      </w:pPr>
      <w:r w:rsidRPr="004A420A">
        <w:rPr>
          <w:rFonts w:eastAsia="Calibri"/>
          <w:sz w:val="28"/>
          <w:szCs w:val="28"/>
          <w:lang w:eastAsia="en-US"/>
        </w:rPr>
        <w:t>Пельвиоперитонит. Этиология, классификация, клиника, диагностика.</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Хламидиоз. Этиология, клиника, диагностика.</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Вирусные заболевания (генитальный герпес, папилломавирусная инфекция, цитомегаловирусная инфекция). Этиология, клиника, диагностика.</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Гонорея у женщин. Клиника, диагностика.</w:t>
      </w:r>
    </w:p>
    <w:p w:rsidR="009E16EC" w:rsidRPr="004A420A" w:rsidRDefault="009E16EC" w:rsidP="009E16EC">
      <w:pPr>
        <w:numPr>
          <w:ilvl w:val="0"/>
          <w:numId w:val="167"/>
        </w:numPr>
        <w:tabs>
          <w:tab w:val="left" w:pos="600"/>
        </w:tabs>
        <w:spacing w:line="324" w:lineRule="auto"/>
        <w:jc w:val="both"/>
        <w:rPr>
          <w:rFonts w:eastAsia="Calibri"/>
          <w:sz w:val="28"/>
          <w:szCs w:val="20"/>
          <w:lang w:eastAsia="en-US"/>
        </w:rPr>
      </w:pPr>
      <w:r w:rsidRPr="004A420A">
        <w:rPr>
          <w:rFonts w:eastAsia="Calibri"/>
          <w:sz w:val="28"/>
          <w:szCs w:val="20"/>
          <w:lang w:eastAsia="en-US"/>
        </w:rPr>
        <w:t>Туберкулез женских половых органов. Клиника, диагностика.</w:t>
      </w:r>
    </w:p>
    <w:p w:rsidR="009E16EC" w:rsidRPr="004A420A" w:rsidRDefault="009E16EC" w:rsidP="009E16EC">
      <w:pPr>
        <w:spacing w:before="240" w:after="240" w:line="32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9E16EC" w:rsidRPr="004A420A" w:rsidRDefault="009E16EC" w:rsidP="009E16EC">
      <w:pPr>
        <w:numPr>
          <w:ilvl w:val="0"/>
          <w:numId w:val="168"/>
        </w:numPr>
        <w:spacing w:line="324"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98176" behindDoc="1" locked="0" layoutInCell="1" allowOverlap="1">
            <wp:simplePos x="0" y="0"/>
            <wp:positionH relativeFrom="column">
              <wp:posOffset>3622675</wp:posOffset>
            </wp:positionH>
            <wp:positionV relativeFrom="paragraph">
              <wp:posOffset>223520</wp:posOffset>
            </wp:positionV>
            <wp:extent cx="2082165" cy="2133600"/>
            <wp:effectExtent l="19050" t="0" r="0" b="0"/>
            <wp:wrapThrough wrapText="bothSides">
              <wp:wrapPolygon edited="0">
                <wp:start x="6719" y="0"/>
                <wp:lineTo x="1976" y="3857"/>
                <wp:lineTo x="988" y="5593"/>
                <wp:lineTo x="988" y="6364"/>
                <wp:lineTo x="0" y="9257"/>
                <wp:lineTo x="-198" y="11571"/>
                <wp:lineTo x="988" y="15429"/>
                <wp:lineTo x="2569" y="18514"/>
                <wp:lineTo x="6522" y="21407"/>
                <wp:lineTo x="6719" y="21407"/>
                <wp:lineTo x="14624" y="21407"/>
                <wp:lineTo x="14822" y="21407"/>
                <wp:lineTo x="18379" y="18707"/>
                <wp:lineTo x="18972" y="18514"/>
                <wp:lineTo x="20355" y="16200"/>
                <wp:lineTo x="20355" y="15429"/>
                <wp:lineTo x="21343" y="12536"/>
                <wp:lineTo x="21343" y="12343"/>
                <wp:lineTo x="21541" y="11379"/>
                <wp:lineTo x="21541" y="10029"/>
                <wp:lineTo x="20750" y="5979"/>
                <wp:lineTo x="19565" y="4050"/>
                <wp:lineTo x="14624" y="0"/>
                <wp:lineTo x="6719" y="0"/>
              </wp:wrapPolygon>
            </wp:wrapThrough>
            <wp:docPr id="172"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2082165" cy="2133600"/>
                    </a:xfrm>
                    <a:prstGeom prst="decagon">
                      <a:avLst/>
                    </a:prstGeom>
                    <a:noFill/>
                    <a:ln>
                      <a:noFill/>
                    </a:ln>
                  </pic:spPr>
                </pic:pic>
              </a:graphicData>
            </a:graphic>
          </wp:anchor>
        </w:drawing>
      </w:r>
      <w:r w:rsidRPr="004A420A">
        <w:rPr>
          <w:rFonts w:eastAsia="Calibri"/>
          <w:sz w:val="28"/>
          <w:szCs w:val="28"/>
          <w:lang w:eastAsia="en-US"/>
        </w:rPr>
        <w:t>рисунки;</w:t>
      </w:r>
    </w:p>
    <w:p w:rsidR="009E16EC" w:rsidRPr="004A420A" w:rsidRDefault="009E16EC" w:rsidP="009E16EC">
      <w:pPr>
        <w:numPr>
          <w:ilvl w:val="0"/>
          <w:numId w:val="168"/>
        </w:numPr>
        <w:spacing w:line="324" w:lineRule="auto"/>
        <w:contextualSpacing/>
        <w:rPr>
          <w:rFonts w:eastAsia="Calibri"/>
          <w:sz w:val="28"/>
          <w:szCs w:val="28"/>
          <w:lang w:eastAsia="en-US"/>
        </w:rPr>
      </w:pPr>
      <w:r w:rsidRPr="004A420A">
        <w:rPr>
          <w:rFonts w:eastAsia="Calibri"/>
          <w:sz w:val="28"/>
          <w:szCs w:val="28"/>
          <w:lang w:eastAsia="en-US"/>
        </w:rPr>
        <w:t>ноутбук;</w:t>
      </w:r>
    </w:p>
    <w:p w:rsidR="009E16EC" w:rsidRPr="004A420A" w:rsidRDefault="009E16EC" w:rsidP="009E16EC">
      <w:pPr>
        <w:numPr>
          <w:ilvl w:val="0"/>
          <w:numId w:val="168"/>
        </w:numPr>
        <w:spacing w:line="324" w:lineRule="auto"/>
        <w:contextualSpacing/>
        <w:rPr>
          <w:rFonts w:eastAsia="Calibri"/>
          <w:sz w:val="28"/>
          <w:szCs w:val="28"/>
          <w:lang w:eastAsia="en-US"/>
        </w:rPr>
      </w:pPr>
      <w:r w:rsidRPr="004A420A">
        <w:rPr>
          <w:rFonts w:eastAsia="Calibri"/>
          <w:sz w:val="28"/>
          <w:szCs w:val="28"/>
          <w:lang w:eastAsia="en-US"/>
        </w:rPr>
        <w:lastRenderedPageBreak/>
        <w:t>проектор;</w:t>
      </w:r>
    </w:p>
    <w:p w:rsidR="009E16EC" w:rsidRPr="004A420A" w:rsidRDefault="009E16EC" w:rsidP="009E16EC">
      <w:pPr>
        <w:numPr>
          <w:ilvl w:val="0"/>
          <w:numId w:val="168"/>
        </w:numPr>
        <w:spacing w:line="324" w:lineRule="auto"/>
        <w:contextualSpacing/>
        <w:rPr>
          <w:rFonts w:eastAsia="Calibri"/>
          <w:sz w:val="28"/>
          <w:szCs w:val="28"/>
          <w:lang w:eastAsia="en-US"/>
        </w:rPr>
      </w:pPr>
      <w:r w:rsidRPr="004A420A">
        <w:rPr>
          <w:rFonts w:eastAsia="Calibri"/>
          <w:sz w:val="28"/>
          <w:szCs w:val="28"/>
          <w:lang w:eastAsia="en-US"/>
        </w:rPr>
        <w:t>видеоролики;</w:t>
      </w:r>
    </w:p>
    <w:p w:rsidR="009E16EC" w:rsidRPr="004A420A" w:rsidRDefault="009E16EC" w:rsidP="009E16EC">
      <w:pPr>
        <w:numPr>
          <w:ilvl w:val="0"/>
          <w:numId w:val="168"/>
        </w:numPr>
        <w:spacing w:line="324" w:lineRule="auto"/>
        <w:contextualSpacing/>
        <w:rPr>
          <w:rFonts w:eastAsia="Calibri"/>
          <w:sz w:val="28"/>
          <w:szCs w:val="28"/>
          <w:lang w:eastAsia="en-US"/>
        </w:rPr>
      </w:pPr>
      <w:r w:rsidRPr="004A420A">
        <w:rPr>
          <w:rFonts w:eastAsia="Calibri"/>
          <w:sz w:val="28"/>
          <w:szCs w:val="28"/>
          <w:lang w:eastAsia="en-US"/>
        </w:rPr>
        <w:t>таблицы;</w:t>
      </w:r>
      <w:r w:rsidRPr="004A420A">
        <w:rPr>
          <w:rFonts w:eastAsia="Calibri"/>
          <w:noProof/>
          <w:sz w:val="28"/>
          <w:szCs w:val="28"/>
        </w:rPr>
        <w:t xml:space="preserve"> </w:t>
      </w:r>
    </w:p>
    <w:p w:rsidR="009E16EC" w:rsidRPr="004A420A" w:rsidRDefault="009E16EC" w:rsidP="009E16EC">
      <w:pPr>
        <w:numPr>
          <w:ilvl w:val="0"/>
          <w:numId w:val="168"/>
        </w:numPr>
        <w:spacing w:line="324" w:lineRule="auto"/>
        <w:contextualSpacing/>
        <w:rPr>
          <w:rFonts w:eastAsia="Calibri"/>
          <w:sz w:val="28"/>
          <w:szCs w:val="28"/>
          <w:lang w:eastAsia="en-US"/>
        </w:rPr>
      </w:pPr>
      <w:r w:rsidRPr="004A420A">
        <w:rPr>
          <w:rFonts w:eastAsia="Calibri"/>
          <w:sz w:val="28"/>
          <w:szCs w:val="28"/>
          <w:lang w:eastAsia="en-US"/>
        </w:rPr>
        <w:t>кроссворды;</w:t>
      </w:r>
    </w:p>
    <w:p w:rsidR="009E16EC" w:rsidRPr="004A420A" w:rsidRDefault="009E16EC" w:rsidP="009E16EC">
      <w:pPr>
        <w:numPr>
          <w:ilvl w:val="0"/>
          <w:numId w:val="168"/>
        </w:numPr>
        <w:spacing w:line="324" w:lineRule="auto"/>
        <w:contextualSpacing/>
        <w:rPr>
          <w:rFonts w:eastAsia="Calibri"/>
          <w:sz w:val="28"/>
          <w:szCs w:val="28"/>
          <w:lang w:eastAsia="en-US"/>
        </w:rPr>
      </w:pPr>
      <w:r w:rsidRPr="004A420A">
        <w:rPr>
          <w:rFonts w:eastAsia="Calibri"/>
          <w:sz w:val="28"/>
          <w:szCs w:val="28"/>
          <w:lang w:eastAsia="en-US"/>
        </w:rPr>
        <w:t>схемы;</w:t>
      </w:r>
    </w:p>
    <w:p w:rsidR="009E16EC" w:rsidRPr="004A420A" w:rsidRDefault="009E16EC" w:rsidP="009E16EC">
      <w:pPr>
        <w:numPr>
          <w:ilvl w:val="0"/>
          <w:numId w:val="168"/>
        </w:numPr>
        <w:spacing w:line="324" w:lineRule="auto"/>
        <w:contextualSpacing/>
        <w:rPr>
          <w:rFonts w:eastAsia="Calibri"/>
          <w:sz w:val="28"/>
          <w:szCs w:val="28"/>
          <w:lang w:eastAsia="en-US"/>
        </w:rPr>
      </w:pPr>
      <w:r w:rsidRPr="004A420A">
        <w:rPr>
          <w:rFonts w:eastAsia="Calibri"/>
          <w:sz w:val="28"/>
          <w:szCs w:val="28"/>
          <w:lang w:eastAsia="en-US"/>
        </w:rPr>
        <w:t>мультимедийная презентация</w:t>
      </w:r>
    </w:p>
    <w:p w:rsidR="009E16EC" w:rsidRPr="004A420A" w:rsidRDefault="009E16EC" w:rsidP="009E16EC">
      <w:pPr>
        <w:numPr>
          <w:ilvl w:val="0"/>
          <w:numId w:val="168"/>
        </w:numPr>
        <w:spacing w:line="324" w:lineRule="auto"/>
        <w:contextualSpacing/>
        <w:rPr>
          <w:rFonts w:eastAsia="Calibri"/>
          <w:sz w:val="28"/>
          <w:szCs w:val="28"/>
          <w:lang w:eastAsia="en-US"/>
        </w:rPr>
      </w:pPr>
      <w:r w:rsidRPr="004A420A">
        <w:rPr>
          <w:rFonts w:eastAsia="Calibri"/>
          <w:sz w:val="28"/>
          <w:szCs w:val="28"/>
          <w:lang w:eastAsia="en-US"/>
        </w:rPr>
        <w:t>гинекологический фантом,</w:t>
      </w:r>
    </w:p>
    <w:p w:rsidR="009E16EC" w:rsidRPr="004A420A" w:rsidRDefault="009E16EC" w:rsidP="009E16EC">
      <w:pPr>
        <w:numPr>
          <w:ilvl w:val="0"/>
          <w:numId w:val="168"/>
        </w:numPr>
        <w:tabs>
          <w:tab w:val="left" w:pos="426"/>
        </w:tabs>
        <w:spacing w:line="324" w:lineRule="auto"/>
        <w:contextualSpacing/>
        <w:rPr>
          <w:rFonts w:eastAsia="Calibri"/>
          <w:sz w:val="28"/>
          <w:szCs w:val="28"/>
          <w:lang w:eastAsia="en-US"/>
        </w:rPr>
      </w:pPr>
      <w:r w:rsidRPr="004A420A">
        <w:rPr>
          <w:rFonts w:eastAsia="Calibri"/>
          <w:sz w:val="28"/>
          <w:szCs w:val="28"/>
          <w:lang w:eastAsia="en-US"/>
        </w:rPr>
        <w:t>истории гинекологических больных</w:t>
      </w:r>
      <w:r w:rsidRPr="004A420A">
        <w:rPr>
          <w:rFonts w:eastAsia="Calibri"/>
          <w:sz w:val="28"/>
          <w:szCs w:val="28"/>
          <w:lang w:eastAsia="en-US"/>
        </w:rPr>
        <w:br/>
        <w:t>с данной патологией.</w:t>
      </w:r>
    </w:p>
    <w:p w:rsidR="009E16EC" w:rsidRPr="004A420A" w:rsidRDefault="009E16EC" w:rsidP="009E16EC">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9E16EC" w:rsidRPr="004A420A" w:rsidRDefault="009E16EC" w:rsidP="009E16EC">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9E16EC" w:rsidRPr="004A420A" w:rsidRDefault="009E16EC" w:rsidP="009E16EC">
      <w:pPr>
        <w:spacing w:before="240" w:after="240" w:line="264" w:lineRule="auto"/>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ТЕСТОВЫЙ КОНТРОЛЬ</w:t>
      </w:r>
    </w:p>
    <w:p w:rsidR="009E16EC" w:rsidRPr="004A420A" w:rsidRDefault="009E16EC" w:rsidP="009E16EC">
      <w:pPr>
        <w:spacing w:line="276" w:lineRule="auto"/>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9E16EC" w:rsidRPr="004A420A" w:rsidRDefault="009E16EC" w:rsidP="009E16EC">
      <w:pPr>
        <w:spacing w:line="276" w:lineRule="auto"/>
        <w:ind w:left="357" w:hanging="357"/>
        <w:jc w:val="center"/>
        <w:rPr>
          <w:rFonts w:ascii="Calibri" w:eastAsia="Calibri" w:hAnsi="Calibri" w:cs="Calibri"/>
          <w:b/>
          <w:i/>
          <w:sz w:val="28"/>
          <w:szCs w:val="28"/>
          <w:lang w:eastAsia="en-US"/>
        </w:rPr>
      </w:pPr>
    </w:p>
    <w:p w:rsidR="009E16EC" w:rsidRPr="004A420A" w:rsidRDefault="009E16EC" w:rsidP="009E16EC">
      <w:pPr>
        <w:widowControl w:val="0"/>
        <w:tabs>
          <w:tab w:val="left" w:pos="426"/>
        </w:tabs>
        <w:suppressAutoHyphens/>
        <w:spacing w:line="312" w:lineRule="auto"/>
        <w:ind w:left="425" w:right="1134" w:hanging="425"/>
        <w:rPr>
          <w:rFonts w:eastAsia="Calibri"/>
          <w:snapToGrid w:val="0"/>
          <w:sz w:val="28"/>
          <w:szCs w:val="28"/>
          <w:lang w:eastAsia="en-US"/>
        </w:rPr>
      </w:pPr>
      <w:r w:rsidRPr="004A420A">
        <w:rPr>
          <w:rFonts w:eastAsia="Calibri"/>
          <w:b/>
          <w:sz w:val="28"/>
          <w:szCs w:val="28"/>
          <w:lang w:eastAsia="en-US"/>
        </w:rPr>
        <w:t>1</w:t>
      </w:r>
      <w:r w:rsidRPr="004A420A">
        <w:rPr>
          <w:rFonts w:eastAsia="Calibri"/>
          <w:b/>
          <w:noProof/>
          <w:snapToGrid w:val="0"/>
          <w:sz w:val="28"/>
          <w:szCs w:val="28"/>
          <w:lang w:eastAsia="en-US"/>
        </w:rPr>
        <w:t xml:space="preserve">. </w:t>
      </w:r>
      <w:r w:rsidRPr="004A420A">
        <w:rPr>
          <w:rFonts w:eastAsia="Calibri"/>
          <w:b/>
          <w:noProof/>
          <w:snapToGrid w:val="0"/>
          <w:sz w:val="28"/>
          <w:szCs w:val="28"/>
          <w:lang w:eastAsia="en-US"/>
        </w:rPr>
        <w:tab/>
      </w:r>
      <w:r w:rsidRPr="004A420A">
        <w:rPr>
          <w:rFonts w:eastAsia="Calibri"/>
          <w:b/>
          <w:snapToGrid w:val="0"/>
          <w:sz w:val="28"/>
          <w:szCs w:val="28"/>
          <w:lang w:eastAsia="en-US"/>
        </w:rPr>
        <w:t xml:space="preserve">К возбудителям неспецифических воспалительных заболеваний женских половых органов относится: </w:t>
      </w:r>
      <w:r w:rsidRPr="004A420A">
        <w:rPr>
          <w:rFonts w:eastAsia="Calibri"/>
          <w:b/>
          <w:snapToGrid w:val="0"/>
          <w:sz w:val="28"/>
          <w:szCs w:val="28"/>
          <w:lang w:eastAsia="en-US"/>
        </w:rPr>
        <w:br/>
      </w:r>
      <w:r w:rsidRPr="004A420A">
        <w:rPr>
          <w:rFonts w:eastAsia="Calibri"/>
          <w:snapToGrid w:val="0"/>
          <w:sz w:val="28"/>
          <w:szCs w:val="28"/>
          <w:lang w:eastAsia="en-US"/>
        </w:rPr>
        <w:t>а) стафилококк</w:t>
      </w:r>
      <w:r w:rsidRPr="004A420A">
        <w:rPr>
          <w:rFonts w:eastAsia="Calibri"/>
          <w:snapToGrid w:val="0"/>
          <w:sz w:val="28"/>
          <w:szCs w:val="28"/>
          <w:lang w:eastAsia="en-US"/>
        </w:rPr>
        <w:br/>
        <w:t xml:space="preserve">б) хламидии </w:t>
      </w:r>
      <w:r w:rsidRPr="004A420A">
        <w:rPr>
          <w:rFonts w:eastAsia="Calibri"/>
          <w:snapToGrid w:val="0"/>
          <w:sz w:val="28"/>
          <w:szCs w:val="28"/>
          <w:lang w:eastAsia="en-US"/>
        </w:rPr>
        <w:br/>
        <w:t xml:space="preserve">в) гонококк </w:t>
      </w:r>
      <w:r w:rsidRPr="004A420A">
        <w:rPr>
          <w:rFonts w:eastAsia="Calibri"/>
          <w:snapToGrid w:val="0"/>
          <w:sz w:val="28"/>
          <w:szCs w:val="28"/>
          <w:lang w:eastAsia="en-US"/>
        </w:rPr>
        <w:br/>
        <w:t xml:space="preserve">г) гарднерелла </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spacing w:line="312" w:lineRule="auto"/>
        <w:ind w:left="425" w:right="1134" w:hanging="425"/>
        <w:rPr>
          <w:rFonts w:eastAsia="Calibri"/>
          <w:snapToGrid w:val="0"/>
          <w:sz w:val="28"/>
          <w:szCs w:val="28"/>
          <w:lang w:eastAsia="en-US"/>
        </w:rPr>
      </w:pPr>
      <w:r w:rsidRPr="004A420A">
        <w:rPr>
          <w:rFonts w:eastAsia="Calibri"/>
          <w:b/>
          <w:sz w:val="28"/>
          <w:szCs w:val="28"/>
          <w:lang w:eastAsia="en-US"/>
        </w:rPr>
        <w:t xml:space="preserve">2.  </w:t>
      </w:r>
      <w:r w:rsidRPr="004A420A">
        <w:rPr>
          <w:rFonts w:eastAsia="Calibri"/>
          <w:b/>
          <w:sz w:val="28"/>
          <w:szCs w:val="28"/>
          <w:lang w:eastAsia="en-US"/>
        </w:rPr>
        <w:tab/>
      </w:r>
      <w:r w:rsidRPr="004A420A">
        <w:rPr>
          <w:rFonts w:eastAsia="Calibri"/>
          <w:b/>
          <w:snapToGrid w:val="0"/>
          <w:sz w:val="28"/>
          <w:szCs w:val="28"/>
          <w:lang w:eastAsia="en-US"/>
        </w:rPr>
        <w:t>Болезненная язвочка на малой половой губе позволяет заподозрить:</w:t>
      </w:r>
      <w:r w:rsidRPr="004A420A">
        <w:rPr>
          <w:rFonts w:eastAsia="Calibri"/>
          <w:b/>
          <w:snapToGrid w:val="0"/>
          <w:sz w:val="28"/>
          <w:szCs w:val="28"/>
          <w:lang w:eastAsia="en-US"/>
        </w:rPr>
        <w:br/>
      </w:r>
      <w:r w:rsidRPr="004A420A">
        <w:rPr>
          <w:rFonts w:eastAsia="Calibri"/>
          <w:snapToGrid w:val="0"/>
          <w:sz w:val="28"/>
          <w:szCs w:val="28"/>
          <w:lang w:eastAsia="en-US"/>
        </w:rPr>
        <w:t xml:space="preserve">а) генитальный герпес </w:t>
      </w:r>
      <w:r w:rsidRPr="004A420A">
        <w:rPr>
          <w:rFonts w:eastAsia="Calibri"/>
          <w:snapToGrid w:val="0"/>
          <w:sz w:val="28"/>
          <w:szCs w:val="28"/>
          <w:lang w:eastAsia="en-US"/>
        </w:rPr>
        <w:br/>
        <w:t xml:space="preserve">б) карбункул </w:t>
      </w:r>
      <w:r w:rsidRPr="004A420A">
        <w:rPr>
          <w:rFonts w:eastAsia="Calibri"/>
          <w:snapToGrid w:val="0"/>
          <w:sz w:val="28"/>
          <w:szCs w:val="28"/>
          <w:lang w:eastAsia="en-US"/>
        </w:rPr>
        <w:br/>
        <w:t xml:space="preserve">в) псориаз </w:t>
      </w:r>
      <w:r w:rsidRPr="004A420A">
        <w:rPr>
          <w:rFonts w:eastAsia="Calibri"/>
          <w:snapToGrid w:val="0"/>
          <w:sz w:val="28"/>
          <w:szCs w:val="28"/>
          <w:lang w:eastAsia="en-US"/>
        </w:rPr>
        <w:br/>
        <w:t>г) крауроз</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spacing w:line="312" w:lineRule="auto"/>
        <w:ind w:left="425" w:right="1134" w:hanging="425"/>
        <w:rPr>
          <w:rFonts w:eastAsia="Calibri"/>
          <w:sz w:val="28"/>
          <w:szCs w:val="28"/>
          <w:lang w:eastAsia="en-US"/>
        </w:rPr>
      </w:pPr>
      <w:r w:rsidRPr="004A420A">
        <w:rPr>
          <w:rFonts w:eastAsia="Calibri"/>
          <w:b/>
          <w:sz w:val="28"/>
          <w:szCs w:val="28"/>
          <w:lang w:eastAsia="en-US"/>
        </w:rPr>
        <w:t>3.</w:t>
      </w:r>
      <w:r w:rsidRPr="004A420A">
        <w:rPr>
          <w:rFonts w:eastAsia="Calibri"/>
          <w:b/>
          <w:sz w:val="28"/>
          <w:szCs w:val="28"/>
          <w:lang w:eastAsia="en-US"/>
        </w:rPr>
        <w:tab/>
      </w:r>
      <w:r w:rsidRPr="004A420A">
        <w:rPr>
          <w:rFonts w:eastAsia="Calibri"/>
          <w:b/>
          <w:snapToGrid w:val="0"/>
          <w:sz w:val="28"/>
          <w:szCs w:val="28"/>
          <w:lang w:eastAsia="en-US"/>
        </w:rPr>
        <w:t>У девочек в возрасте от</w:t>
      </w:r>
      <w:r w:rsidRPr="004A420A">
        <w:rPr>
          <w:rFonts w:eastAsia="Calibri"/>
          <w:b/>
          <w:noProof/>
          <w:snapToGrid w:val="0"/>
          <w:sz w:val="28"/>
          <w:szCs w:val="28"/>
          <w:lang w:eastAsia="en-US"/>
        </w:rPr>
        <w:t xml:space="preserve"> 2</w:t>
      </w:r>
      <w:r w:rsidRPr="004A420A">
        <w:rPr>
          <w:rFonts w:eastAsia="Calibri"/>
          <w:b/>
          <w:snapToGrid w:val="0"/>
          <w:sz w:val="28"/>
          <w:szCs w:val="28"/>
          <w:lang w:eastAsia="en-US"/>
        </w:rPr>
        <w:t xml:space="preserve"> до</w:t>
      </w:r>
      <w:r w:rsidRPr="004A420A">
        <w:rPr>
          <w:rFonts w:eastAsia="Calibri"/>
          <w:b/>
          <w:noProof/>
          <w:snapToGrid w:val="0"/>
          <w:sz w:val="28"/>
          <w:szCs w:val="28"/>
          <w:lang w:eastAsia="en-US"/>
        </w:rPr>
        <w:t xml:space="preserve"> 8</w:t>
      </w:r>
      <w:r w:rsidRPr="004A420A">
        <w:rPr>
          <w:rFonts w:eastAsia="Calibri"/>
          <w:b/>
          <w:snapToGrid w:val="0"/>
          <w:sz w:val="28"/>
          <w:szCs w:val="28"/>
          <w:lang w:eastAsia="en-US"/>
        </w:rPr>
        <w:t xml:space="preserve"> лет чаще встречается:</w:t>
      </w:r>
      <w:r w:rsidRPr="004A420A">
        <w:rPr>
          <w:rFonts w:eastAsia="Calibri"/>
          <w:b/>
          <w:snapToGrid w:val="0"/>
          <w:sz w:val="28"/>
          <w:szCs w:val="28"/>
          <w:lang w:eastAsia="en-US"/>
        </w:rPr>
        <w:br/>
      </w:r>
      <w:r w:rsidRPr="004A420A">
        <w:rPr>
          <w:rFonts w:eastAsia="Calibri"/>
          <w:snapToGrid w:val="0"/>
          <w:sz w:val="28"/>
          <w:szCs w:val="28"/>
          <w:lang w:eastAsia="en-US"/>
        </w:rPr>
        <w:t xml:space="preserve">а) опухоли яичников </w:t>
      </w:r>
      <w:r w:rsidRPr="004A420A">
        <w:rPr>
          <w:rFonts w:eastAsia="Calibri"/>
          <w:snapToGrid w:val="0"/>
          <w:sz w:val="28"/>
          <w:szCs w:val="28"/>
          <w:lang w:eastAsia="en-US"/>
        </w:rPr>
        <w:br/>
        <w:t xml:space="preserve">б) врожденные аномалии половых органов </w:t>
      </w:r>
      <w:r w:rsidRPr="004A420A">
        <w:rPr>
          <w:rFonts w:eastAsia="Calibri"/>
          <w:snapToGrid w:val="0"/>
          <w:sz w:val="28"/>
          <w:szCs w:val="28"/>
          <w:lang w:eastAsia="en-US"/>
        </w:rPr>
        <w:br/>
        <w:t xml:space="preserve">в) вульвовагинит </w:t>
      </w:r>
      <w:r w:rsidRPr="004A420A">
        <w:rPr>
          <w:rFonts w:eastAsia="Calibri"/>
          <w:snapToGrid w:val="0"/>
          <w:sz w:val="28"/>
          <w:szCs w:val="28"/>
          <w:lang w:eastAsia="en-US"/>
        </w:rPr>
        <w:br/>
        <w:t>г) сальпингоофорит</w:t>
      </w:r>
      <w:r w:rsidRPr="004A420A">
        <w:rPr>
          <w:rFonts w:eastAsia="Calibri"/>
          <w:snapToGrid w:val="0"/>
          <w:sz w:val="28"/>
          <w:szCs w:val="28"/>
          <w:lang w:eastAsia="en-US"/>
        </w:rPr>
        <w:br/>
      </w:r>
    </w:p>
    <w:p w:rsidR="009E16EC" w:rsidRPr="004A420A" w:rsidRDefault="009E16EC" w:rsidP="009E16EC">
      <w:pPr>
        <w:tabs>
          <w:tab w:val="left" w:pos="426"/>
        </w:tabs>
        <w:suppressAutoHyphens/>
        <w:spacing w:line="312" w:lineRule="auto"/>
        <w:ind w:left="425" w:right="1134" w:hanging="425"/>
        <w:rPr>
          <w:rFonts w:eastAsia="Calibri"/>
          <w:sz w:val="28"/>
          <w:szCs w:val="28"/>
          <w:lang w:eastAsia="en-US"/>
        </w:rPr>
      </w:pPr>
      <w:r w:rsidRPr="004A420A">
        <w:rPr>
          <w:rFonts w:eastAsia="Calibri"/>
          <w:b/>
          <w:spacing w:val="-18"/>
          <w:sz w:val="28"/>
          <w:szCs w:val="28"/>
          <w:lang w:eastAsia="en-US"/>
        </w:rPr>
        <w:t xml:space="preserve">4.  </w:t>
      </w:r>
      <w:r w:rsidRPr="004A420A">
        <w:rPr>
          <w:rFonts w:eastAsia="Calibri"/>
          <w:b/>
          <w:spacing w:val="-18"/>
          <w:sz w:val="28"/>
          <w:szCs w:val="28"/>
          <w:lang w:eastAsia="en-US"/>
        </w:rPr>
        <w:tab/>
      </w:r>
      <w:r w:rsidRPr="004A420A">
        <w:rPr>
          <w:rFonts w:eastAsia="Calibri"/>
          <w:b/>
          <w:sz w:val="28"/>
          <w:szCs w:val="28"/>
          <w:lang w:eastAsia="en-US"/>
        </w:rPr>
        <w:t>При туберкулезе половых органов первичный очаг  чаще всего локализуется в:</w:t>
      </w:r>
      <w:r w:rsidRPr="004A420A">
        <w:rPr>
          <w:rFonts w:eastAsia="Calibri"/>
          <w:b/>
          <w:sz w:val="28"/>
          <w:szCs w:val="28"/>
          <w:lang w:eastAsia="en-US"/>
        </w:rPr>
        <w:br/>
      </w:r>
      <w:r w:rsidRPr="004A420A">
        <w:rPr>
          <w:rFonts w:eastAsia="Calibri"/>
          <w:spacing w:val="-17"/>
          <w:sz w:val="28"/>
          <w:szCs w:val="28"/>
          <w:lang w:eastAsia="en-US"/>
        </w:rPr>
        <w:t xml:space="preserve">а)  </w:t>
      </w:r>
      <w:r w:rsidRPr="004A420A">
        <w:rPr>
          <w:rFonts w:eastAsia="Calibri"/>
          <w:sz w:val="28"/>
          <w:szCs w:val="28"/>
          <w:lang w:eastAsia="en-US"/>
        </w:rPr>
        <w:t>легких;</w:t>
      </w:r>
      <w:r w:rsidRPr="004A420A">
        <w:rPr>
          <w:rFonts w:eastAsia="Calibri"/>
          <w:sz w:val="28"/>
          <w:szCs w:val="28"/>
          <w:lang w:eastAsia="en-US"/>
        </w:rPr>
        <w:br/>
      </w:r>
      <w:r w:rsidRPr="004A420A">
        <w:rPr>
          <w:rFonts w:eastAsia="Calibri"/>
          <w:spacing w:val="-10"/>
          <w:sz w:val="28"/>
          <w:szCs w:val="28"/>
          <w:lang w:eastAsia="en-US"/>
        </w:rPr>
        <w:t xml:space="preserve">б) </w:t>
      </w:r>
      <w:r w:rsidRPr="004A420A">
        <w:rPr>
          <w:rFonts w:eastAsia="Calibri"/>
          <w:sz w:val="28"/>
          <w:szCs w:val="28"/>
          <w:lang w:eastAsia="en-US"/>
        </w:rPr>
        <w:t>мочевыделительной системе;</w:t>
      </w:r>
      <w:r w:rsidRPr="004A420A">
        <w:rPr>
          <w:rFonts w:eastAsia="Calibri"/>
          <w:sz w:val="28"/>
          <w:szCs w:val="28"/>
          <w:lang w:eastAsia="en-US"/>
        </w:rPr>
        <w:br/>
      </w:r>
      <w:r w:rsidRPr="004A420A">
        <w:rPr>
          <w:rFonts w:eastAsia="Calibri"/>
          <w:spacing w:val="-16"/>
          <w:sz w:val="28"/>
          <w:szCs w:val="28"/>
          <w:lang w:eastAsia="en-US"/>
        </w:rPr>
        <w:t xml:space="preserve">в)  </w:t>
      </w:r>
      <w:r w:rsidRPr="004A420A">
        <w:rPr>
          <w:rFonts w:eastAsia="Calibri"/>
          <w:sz w:val="28"/>
          <w:szCs w:val="28"/>
          <w:lang w:eastAsia="en-US"/>
        </w:rPr>
        <w:t>лимфатических узлах;</w:t>
      </w:r>
      <w:r w:rsidRPr="004A420A">
        <w:rPr>
          <w:rFonts w:eastAsia="Calibri"/>
          <w:sz w:val="28"/>
          <w:szCs w:val="28"/>
          <w:lang w:eastAsia="en-US"/>
        </w:rPr>
        <w:br/>
      </w:r>
      <w:r w:rsidRPr="004A420A">
        <w:rPr>
          <w:rFonts w:eastAsia="Calibri"/>
          <w:spacing w:val="-8"/>
          <w:sz w:val="28"/>
          <w:szCs w:val="28"/>
          <w:lang w:eastAsia="en-US"/>
        </w:rPr>
        <w:t xml:space="preserve">г)  </w:t>
      </w:r>
      <w:r w:rsidRPr="004A420A">
        <w:rPr>
          <w:rFonts w:eastAsia="Calibri"/>
          <w:sz w:val="28"/>
          <w:szCs w:val="28"/>
          <w:lang w:eastAsia="en-US"/>
        </w:rPr>
        <w:t>на брюшине.</w:t>
      </w:r>
      <w:r w:rsidRPr="004A420A">
        <w:rPr>
          <w:rFonts w:eastAsia="Calibri"/>
          <w:sz w:val="28"/>
          <w:szCs w:val="28"/>
          <w:lang w:eastAsia="en-US"/>
        </w:rPr>
        <w:br/>
      </w:r>
    </w:p>
    <w:p w:rsidR="009E16EC" w:rsidRPr="004A420A" w:rsidRDefault="009E16EC" w:rsidP="009E16EC">
      <w:pPr>
        <w:tabs>
          <w:tab w:val="left" w:pos="426"/>
        </w:tabs>
        <w:suppressAutoHyphens/>
        <w:spacing w:line="312" w:lineRule="auto"/>
        <w:ind w:left="425" w:right="1134" w:hanging="425"/>
        <w:rPr>
          <w:rFonts w:eastAsia="Calibri"/>
          <w:sz w:val="28"/>
          <w:szCs w:val="28"/>
          <w:lang w:eastAsia="en-US"/>
        </w:rPr>
      </w:pPr>
      <w:r w:rsidRPr="004A420A">
        <w:rPr>
          <w:rFonts w:eastAsia="Calibri"/>
          <w:b/>
          <w:spacing w:val="-16"/>
          <w:sz w:val="28"/>
          <w:szCs w:val="28"/>
          <w:lang w:eastAsia="en-US"/>
        </w:rPr>
        <w:t xml:space="preserve">5.  </w:t>
      </w:r>
      <w:r w:rsidRPr="004A420A">
        <w:rPr>
          <w:rFonts w:eastAsia="Calibri"/>
          <w:b/>
          <w:spacing w:val="-16"/>
          <w:sz w:val="28"/>
          <w:szCs w:val="28"/>
          <w:lang w:eastAsia="en-US"/>
        </w:rPr>
        <w:tab/>
      </w:r>
      <w:r w:rsidRPr="004A420A">
        <w:rPr>
          <w:rFonts w:eastAsia="Calibri"/>
          <w:b/>
          <w:spacing w:val="-10"/>
          <w:sz w:val="28"/>
          <w:szCs w:val="28"/>
          <w:lang w:eastAsia="en-US"/>
        </w:rPr>
        <w:t>Какие отделы половой системы женщины наиболее часто пора</w:t>
      </w:r>
      <w:r w:rsidRPr="004A420A">
        <w:rPr>
          <w:rFonts w:eastAsia="Calibri"/>
          <w:b/>
          <w:spacing w:val="-10"/>
          <w:sz w:val="28"/>
          <w:szCs w:val="28"/>
          <w:lang w:eastAsia="en-US"/>
        </w:rPr>
        <w:softHyphen/>
      </w:r>
      <w:r w:rsidRPr="004A420A">
        <w:rPr>
          <w:rFonts w:eastAsia="Calibri"/>
          <w:b/>
          <w:sz w:val="28"/>
          <w:szCs w:val="28"/>
          <w:lang w:eastAsia="en-US"/>
        </w:rPr>
        <w:t>жаются при туберкулезе?</w:t>
      </w:r>
      <w:r w:rsidRPr="004A420A">
        <w:rPr>
          <w:rFonts w:eastAsia="Calibri"/>
          <w:b/>
          <w:sz w:val="28"/>
          <w:szCs w:val="28"/>
          <w:lang w:eastAsia="en-US"/>
        </w:rPr>
        <w:br/>
      </w:r>
      <w:r w:rsidRPr="004A420A">
        <w:rPr>
          <w:rFonts w:eastAsia="Calibri"/>
          <w:sz w:val="28"/>
          <w:szCs w:val="28"/>
          <w:lang w:eastAsia="en-US"/>
        </w:rPr>
        <w:lastRenderedPageBreak/>
        <w:t>а) маточные трубы.</w:t>
      </w:r>
      <w:r w:rsidRPr="004A420A">
        <w:rPr>
          <w:rFonts w:eastAsia="Calibri"/>
          <w:sz w:val="28"/>
          <w:szCs w:val="28"/>
          <w:lang w:eastAsia="en-US"/>
        </w:rPr>
        <w:br/>
      </w:r>
      <w:r w:rsidRPr="004A420A">
        <w:rPr>
          <w:rFonts w:eastAsia="Calibri"/>
          <w:spacing w:val="-15"/>
          <w:sz w:val="28"/>
          <w:szCs w:val="28"/>
          <w:lang w:eastAsia="en-US"/>
        </w:rPr>
        <w:t>б)  я</w:t>
      </w:r>
      <w:r w:rsidRPr="004A420A">
        <w:rPr>
          <w:rFonts w:eastAsia="Calibri"/>
          <w:sz w:val="28"/>
          <w:szCs w:val="28"/>
          <w:lang w:eastAsia="en-US"/>
        </w:rPr>
        <w:t>ичники.</w:t>
      </w:r>
      <w:r w:rsidRPr="004A420A">
        <w:rPr>
          <w:rFonts w:eastAsia="Calibri"/>
          <w:sz w:val="28"/>
          <w:szCs w:val="28"/>
          <w:lang w:eastAsia="en-US"/>
        </w:rPr>
        <w:br/>
      </w:r>
      <w:r w:rsidRPr="004A420A">
        <w:rPr>
          <w:rFonts w:eastAsia="Calibri"/>
          <w:spacing w:val="-6"/>
          <w:sz w:val="28"/>
          <w:szCs w:val="28"/>
          <w:lang w:eastAsia="en-US"/>
        </w:rPr>
        <w:t>в) м</w:t>
      </w:r>
      <w:r w:rsidRPr="004A420A">
        <w:rPr>
          <w:rFonts w:eastAsia="Calibri"/>
          <w:sz w:val="28"/>
          <w:szCs w:val="28"/>
          <w:lang w:eastAsia="en-US"/>
        </w:rPr>
        <w:t>атка.</w:t>
      </w:r>
      <w:r w:rsidRPr="004A420A">
        <w:rPr>
          <w:rFonts w:eastAsia="Calibri"/>
          <w:sz w:val="28"/>
          <w:szCs w:val="28"/>
          <w:lang w:eastAsia="en-US"/>
        </w:rPr>
        <w:br/>
      </w:r>
      <w:r w:rsidRPr="004A420A">
        <w:rPr>
          <w:rFonts w:eastAsia="Calibri"/>
          <w:spacing w:val="-11"/>
          <w:sz w:val="28"/>
          <w:szCs w:val="28"/>
          <w:lang w:eastAsia="en-US"/>
        </w:rPr>
        <w:t>г) н</w:t>
      </w:r>
      <w:r w:rsidRPr="004A420A">
        <w:rPr>
          <w:rFonts w:eastAsia="Calibri"/>
          <w:sz w:val="28"/>
          <w:szCs w:val="28"/>
          <w:lang w:eastAsia="en-US"/>
        </w:rPr>
        <w:t>аружные половые органы.</w:t>
      </w:r>
      <w:r w:rsidRPr="004A420A">
        <w:rPr>
          <w:rFonts w:eastAsia="Calibri"/>
          <w:sz w:val="28"/>
          <w:szCs w:val="28"/>
          <w:lang w:eastAsia="en-US"/>
        </w:rPr>
        <w:br/>
      </w:r>
    </w:p>
    <w:p w:rsidR="009E16EC" w:rsidRPr="004A420A" w:rsidRDefault="009E16EC" w:rsidP="009E16EC">
      <w:pPr>
        <w:tabs>
          <w:tab w:val="left" w:pos="426"/>
        </w:tabs>
        <w:suppressAutoHyphens/>
        <w:spacing w:line="312" w:lineRule="auto"/>
        <w:ind w:left="425" w:right="1134" w:hanging="425"/>
        <w:rPr>
          <w:rFonts w:eastAsia="Calibri"/>
          <w:sz w:val="28"/>
          <w:szCs w:val="28"/>
          <w:lang w:eastAsia="en-US"/>
        </w:rPr>
      </w:pPr>
      <w:r w:rsidRPr="004A420A">
        <w:rPr>
          <w:rFonts w:eastAsia="Calibri"/>
          <w:b/>
          <w:sz w:val="28"/>
          <w:szCs w:val="28"/>
          <w:lang w:eastAsia="en-US"/>
        </w:rPr>
        <w:t xml:space="preserve">6. </w:t>
      </w:r>
      <w:r w:rsidRPr="004A420A">
        <w:rPr>
          <w:rFonts w:eastAsia="Calibri"/>
          <w:b/>
          <w:sz w:val="28"/>
          <w:szCs w:val="28"/>
          <w:lang w:eastAsia="en-US"/>
        </w:rPr>
        <w:tab/>
        <w:t>В каком возрастном периоде наиболее часто выявляют туберкулез внутренних половых органов?</w:t>
      </w:r>
      <w:r w:rsidRPr="004A420A">
        <w:rPr>
          <w:rFonts w:eastAsia="Calibri"/>
          <w:b/>
          <w:sz w:val="28"/>
          <w:szCs w:val="28"/>
          <w:lang w:eastAsia="en-US"/>
        </w:rPr>
        <w:br/>
      </w:r>
      <w:r w:rsidRPr="004A420A">
        <w:rPr>
          <w:rFonts w:eastAsia="Calibri"/>
          <w:spacing w:val="-12"/>
          <w:sz w:val="28"/>
          <w:szCs w:val="28"/>
          <w:lang w:eastAsia="en-US"/>
        </w:rPr>
        <w:t>а) в</w:t>
      </w:r>
      <w:r w:rsidRPr="004A420A">
        <w:rPr>
          <w:rFonts w:eastAsia="Calibri"/>
          <w:sz w:val="28"/>
          <w:szCs w:val="28"/>
          <w:lang w:eastAsia="en-US"/>
        </w:rPr>
        <w:t xml:space="preserve"> периоде детства.</w:t>
      </w:r>
      <w:r w:rsidRPr="004A420A">
        <w:rPr>
          <w:rFonts w:eastAsia="Calibri"/>
          <w:sz w:val="28"/>
          <w:szCs w:val="28"/>
          <w:lang w:eastAsia="en-US"/>
        </w:rPr>
        <w:br/>
      </w:r>
      <w:r w:rsidRPr="004A420A">
        <w:rPr>
          <w:rFonts w:eastAsia="Calibri"/>
          <w:spacing w:val="-14"/>
          <w:sz w:val="28"/>
          <w:szCs w:val="28"/>
          <w:lang w:eastAsia="en-US"/>
        </w:rPr>
        <w:t>б) в</w:t>
      </w:r>
      <w:r w:rsidRPr="004A420A">
        <w:rPr>
          <w:rFonts w:eastAsia="Calibri"/>
          <w:sz w:val="28"/>
          <w:szCs w:val="28"/>
          <w:lang w:eastAsia="en-US"/>
        </w:rPr>
        <w:t xml:space="preserve"> пубертатном периоде.</w:t>
      </w:r>
      <w:r w:rsidRPr="004A420A">
        <w:rPr>
          <w:rFonts w:eastAsia="Calibri"/>
          <w:sz w:val="28"/>
          <w:szCs w:val="28"/>
          <w:lang w:eastAsia="en-US"/>
        </w:rPr>
        <w:br/>
      </w:r>
      <w:r w:rsidRPr="004A420A">
        <w:rPr>
          <w:rFonts w:eastAsia="Calibri"/>
          <w:spacing w:val="-5"/>
          <w:sz w:val="28"/>
          <w:szCs w:val="28"/>
          <w:lang w:eastAsia="en-US"/>
        </w:rPr>
        <w:t>в) в</w:t>
      </w:r>
      <w:r w:rsidRPr="004A420A">
        <w:rPr>
          <w:rFonts w:eastAsia="Calibri"/>
          <w:sz w:val="28"/>
          <w:szCs w:val="28"/>
          <w:lang w:eastAsia="en-US"/>
        </w:rPr>
        <w:t xml:space="preserve"> репродуктивном периоде.</w:t>
      </w:r>
      <w:r w:rsidRPr="004A420A">
        <w:rPr>
          <w:rFonts w:eastAsia="Calibri"/>
          <w:sz w:val="28"/>
          <w:szCs w:val="28"/>
          <w:lang w:eastAsia="en-US"/>
        </w:rPr>
        <w:br/>
      </w:r>
      <w:r w:rsidRPr="004A420A">
        <w:rPr>
          <w:rFonts w:eastAsia="Calibri"/>
          <w:spacing w:val="-16"/>
          <w:sz w:val="28"/>
          <w:szCs w:val="28"/>
          <w:lang w:eastAsia="en-US"/>
        </w:rPr>
        <w:t>г)  в</w:t>
      </w:r>
      <w:r w:rsidRPr="004A420A">
        <w:rPr>
          <w:rFonts w:eastAsia="Calibri"/>
          <w:sz w:val="28"/>
          <w:szCs w:val="28"/>
          <w:lang w:eastAsia="en-US"/>
        </w:rPr>
        <w:t xml:space="preserve"> пременопаузальном периоде.</w:t>
      </w:r>
      <w:r w:rsidRPr="004A420A">
        <w:rPr>
          <w:rFonts w:eastAsia="Calibri"/>
          <w:sz w:val="28"/>
          <w:szCs w:val="28"/>
          <w:lang w:eastAsia="en-US"/>
        </w:rPr>
        <w:br/>
      </w:r>
    </w:p>
    <w:p w:rsidR="009E16EC" w:rsidRPr="004A420A" w:rsidRDefault="009E16EC" w:rsidP="009E16EC">
      <w:pPr>
        <w:tabs>
          <w:tab w:val="left" w:pos="426"/>
        </w:tabs>
        <w:suppressAutoHyphens/>
        <w:spacing w:line="312" w:lineRule="auto"/>
        <w:ind w:left="425" w:right="1134" w:hanging="425"/>
        <w:rPr>
          <w:rFonts w:eastAsia="Calibri"/>
          <w:sz w:val="28"/>
          <w:szCs w:val="28"/>
          <w:lang w:eastAsia="en-US"/>
        </w:rPr>
      </w:pPr>
      <w:r w:rsidRPr="004A420A">
        <w:rPr>
          <w:rFonts w:eastAsia="Calibri"/>
          <w:b/>
          <w:spacing w:val="-2"/>
          <w:sz w:val="28"/>
          <w:szCs w:val="28"/>
          <w:lang w:eastAsia="en-US"/>
        </w:rPr>
        <w:t xml:space="preserve">7. </w:t>
      </w:r>
      <w:r w:rsidRPr="004A420A">
        <w:rPr>
          <w:rFonts w:eastAsia="Calibri"/>
          <w:b/>
          <w:spacing w:val="-2"/>
          <w:sz w:val="28"/>
          <w:szCs w:val="28"/>
          <w:lang w:eastAsia="en-US"/>
        </w:rPr>
        <w:tab/>
      </w:r>
      <w:r w:rsidRPr="004A420A">
        <w:rPr>
          <w:rFonts w:eastAsia="Calibri"/>
          <w:b/>
          <w:spacing w:val="-8"/>
          <w:sz w:val="28"/>
          <w:szCs w:val="28"/>
          <w:lang w:eastAsia="en-US"/>
        </w:rPr>
        <w:t xml:space="preserve">Основной клинический симптом туберкулезного поражения </w:t>
      </w:r>
      <w:r w:rsidRPr="004A420A">
        <w:rPr>
          <w:rFonts w:eastAsia="Calibri"/>
          <w:b/>
          <w:sz w:val="28"/>
          <w:szCs w:val="28"/>
          <w:lang w:eastAsia="en-US"/>
        </w:rPr>
        <w:t>придатков матки?</w:t>
      </w:r>
      <w:r w:rsidRPr="004A420A">
        <w:rPr>
          <w:rFonts w:eastAsia="Calibri"/>
          <w:b/>
          <w:sz w:val="28"/>
          <w:szCs w:val="28"/>
          <w:lang w:eastAsia="en-US"/>
        </w:rPr>
        <w:br/>
      </w:r>
      <w:r w:rsidRPr="004A420A">
        <w:rPr>
          <w:rFonts w:eastAsia="Calibri"/>
          <w:spacing w:val="-12"/>
          <w:sz w:val="28"/>
          <w:szCs w:val="28"/>
          <w:lang w:eastAsia="en-US"/>
        </w:rPr>
        <w:t>а) х</w:t>
      </w:r>
      <w:r w:rsidRPr="004A420A">
        <w:rPr>
          <w:rFonts w:eastAsia="Calibri"/>
          <w:sz w:val="28"/>
          <w:szCs w:val="28"/>
          <w:lang w:eastAsia="en-US"/>
        </w:rPr>
        <w:t>роническая тазовая боль.</w:t>
      </w:r>
      <w:r w:rsidRPr="004A420A">
        <w:rPr>
          <w:rFonts w:eastAsia="Calibri"/>
          <w:sz w:val="28"/>
          <w:szCs w:val="28"/>
          <w:lang w:eastAsia="en-US"/>
        </w:rPr>
        <w:br/>
      </w:r>
      <w:r w:rsidRPr="004A420A">
        <w:rPr>
          <w:rFonts w:eastAsia="Calibri"/>
          <w:spacing w:val="-14"/>
          <w:sz w:val="28"/>
          <w:szCs w:val="28"/>
          <w:lang w:eastAsia="en-US"/>
        </w:rPr>
        <w:t>б) а</w:t>
      </w:r>
      <w:r w:rsidRPr="004A420A">
        <w:rPr>
          <w:rFonts w:eastAsia="Calibri"/>
          <w:sz w:val="28"/>
          <w:szCs w:val="28"/>
          <w:lang w:eastAsia="en-US"/>
        </w:rPr>
        <w:t>менорея.</w:t>
      </w:r>
      <w:r w:rsidRPr="004A420A">
        <w:rPr>
          <w:rFonts w:eastAsia="Calibri"/>
          <w:sz w:val="28"/>
          <w:szCs w:val="28"/>
          <w:lang w:eastAsia="en-US"/>
        </w:rPr>
        <w:br/>
      </w:r>
      <w:r w:rsidRPr="004A420A">
        <w:rPr>
          <w:rFonts w:eastAsia="Calibri"/>
          <w:spacing w:val="-11"/>
          <w:sz w:val="28"/>
          <w:szCs w:val="28"/>
          <w:lang w:eastAsia="en-US"/>
        </w:rPr>
        <w:t>в) п</w:t>
      </w:r>
      <w:r w:rsidRPr="004A420A">
        <w:rPr>
          <w:rFonts w:eastAsia="Calibri"/>
          <w:sz w:val="28"/>
          <w:szCs w:val="28"/>
          <w:lang w:eastAsia="en-US"/>
        </w:rPr>
        <w:t>ервичное бесплодие.</w:t>
      </w:r>
      <w:r w:rsidRPr="004A420A">
        <w:rPr>
          <w:rFonts w:eastAsia="Calibri"/>
          <w:sz w:val="28"/>
          <w:szCs w:val="28"/>
          <w:lang w:eastAsia="en-US"/>
        </w:rPr>
        <w:br/>
      </w:r>
      <w:r w:rsidRPr="004A420A">
        <w:rPr>
          <w:rFonts w:eastAsia="Calibri"/>
          <w:spacing w:val="-8"/>
          <w:sz w:val="28"/>
          <w:szCs w:val="28"/>
          <w:lang w:eastAsia="en-US"/>
        </w:rPr>
        <w:t>г) в</w:t>
      </w:r>
      <w:r w:rsidRPr="004A420A">
        <w:rPr>
          <w:rFonts w:eastAsia="Calibri"/>
          <w:sz w:val="28"/>
          <w:szCs w:val="28"/>
          <w:lang w:eastAsia="en-US"/>
        </w:rPr>
        <w:t>торичное бесплодие.</w:t>
      </w:r>
      <w:r w:rsidRPr="004A420A">
        <w:rPr>
          <w:rFonts w:eastAsia="Calibri"/>
          <w:sz w:val="28"/>
          <w:szCs w:val="28"/>
          <w:lang w:eastAsia="en-US"/>
        </w:rPr>
        <w:br/>
      </w:r>
    </w:p>
    <w:p w:rsidR="009E16EC" w:rsidRPr="004A420A" w:rsidRDefault="009E16EC" w:rsidP="009E16EC">
      <w:pPr>
        <w:tabs>
          <w:tab w:val="left" w:pos="426"/>
        </w:tabs>
        <w:suppressAutoHyphens/>
        <w:spacing w:line="312" w:lineRule="auto"/>
        <w:ind w:left="425" w:right="1134" w:hanging="425"/>
        <w:rPr>
          <w:rFonts w:eastAsia="Calibri"/>
          <w:sz w:val="28"/>
          <w:szCs w:val="28"/>
          <w:lang w:eastAsia="en-US"/>
        </w:rPr>
      </w:pPr>
      <w:r w:rsidRPr="004A420A">
        <w:rPr>
          <w:rFonts w:eastAsia="Calibri"/>
          <w:b/>
          <w:sz w:val="28"/>
          <w:szCs w:val="28"/>
          <w:lang w:eastAsia="en-US"/>
        </w:rPr>
        <w:t xml:space="preserve">8. </w:t>
      </w:r>
      <w:r w:rsidRPr="004A420A">
        <w:rPr>
          <w:rFonts w:eastAsia="Calibri"/>
          <w:b/>
          <w:sz w:val="28"/>
          <w:szCs w:val="28"/>
          <w:lang w:eastAsia="en-US"/>
        </w:rPr>
        <w:tab/>
        <w:t>У здоровых женщин детородного возраста доминирующей влагалищной флорой  является:</w:t>
      </w:r>
      <w:r w:rsidRPr="004A420A">
        <w:rPr>
          <w:rFonts w:eastAsia="Calibri"/>
          <w:b/>
          <w:sz w:val="28"/>
          <w:szCs w:val="28"/>
          <w:lang w:eastAsia="en-US"/>
        </w:rPr>
        <w:br/>
      </w:r>
      <w:r w:rsidRPr="004A420A">
        <w:rPr>
          <w:rFonts w:eastAsia="Calibri"/>
          <w:sz w:val="28"/>
          <w:szCs w:val="28"/>
          <w:lang w:eastAsia="en-US"/>
        </w:rPr>
        <w:t>а) эпидермальный стафилококк</w:t>
      </w:r>
      <w:r w:rsidRPr="004A420A">
        <w:rPr>
          <w:rFonts w:eastAsia="Calibri"/>
          <w:sz w:val="28"/>
          <w:szCs w:val="28"/>
          <w:lang w:eastAsia="en-US"/>
        </w:rPr>
        <w:br/>
        <w:t>б) кишечная палочка</w:t>
      </w:r>
      <w:r w:rsidRPr="004A420A">
        <w:rPr>
          <w:rFonts w:eastAsia="Calibri"/>
          <w:sz w:val="28"/>
          <w:szCs w:val="28"/>
          <w:lang w:eastAsia="en-US"/>
        </w:rPr>
        <w:br/>
        <w:t>в) стрептококк</w:t>
      </w:r>
      <w:r w:rsidRPr="004A420A">
        <w:rPr>
          <w:rFonts w:eastAsia="Calibri"/>
          <w:sz w:val="28"/>
          <w:szCs w:val="28"/>
          <w:lang w:eastAsia="en-US"/>
        </w:rPr>
        <w:br/>
        <w:t>г) лактобациллы</w:t>
      </w:r>
      <w:r w:rsidRPr="004A420A">
        <w:rPr>
          <w:rFonts w:eastAsia="Calibri"/>
          <w:sz w:val="28"/>
          <w:szCs w:val="28"/>
          <w:lang w:eastAsia="en-US"/>
        </w:rPr>
        <w:br/>
      </w:r>
    </w:p>
    <w:p w:rsidR="009E16EC" w:rsidRPr="004A420A" w:rsidRDefault="009E16EC" w:rsidP="009E16EC">
      <w:pPr>
        <w:tabs>
          <w:tab w:val="left" w:pos="426"/>
        </w:tabs>
        <w:suppressAutoHyphens/>
        <w:spacing w:line="312" w:lineRule="auto"/>
        <w:ind w:left="425" w:right="1134" w:hanging="425"/>
        <w:rPr>
          <w:bCs/>
          <w:sz w:val="28"/>
          <w:szCs w:val="28"/>
        </w:rPr>
      </w:pPr>
      <w:r w:rsidRPr="004A420A">
        <w:rPr>
          <w:b/>
          <w:sz w:val="28"/>
          <w:szCs w:val="28"/>
        </w:rPr>
        <w:t xml:space="preserve">9. </w:t>
      </w:r>
      <w:r w:rsidRPr="004A420A">
        <w:rPr>
          <w:b/>
          <w:sz w:val="28"/>
          <w:szCs w:val="28"/>
        </w:rPr>
        <w:tab/>
      </w:r>
      <w:proofErr w:type="gramStart"/>
      <w:r w:rsidRPr="004A420A">
        <w:rPr>
          <w:b/>
          <w:sz w:val="28"/>
          <w:szCs w:val="28"/>
        </w:rPr>
        <w:t>Критериями</w:t>
      </w:r>
      <w:r w:rsidRPr="004A420A">
        <w:rPr>
          <w:b/>
          <w:bCs/>
          <w:sz w:val="28"/>
          <w:szCs w:val="28"/>
        </w:rPr>
        <w:t xml:space="preserve"> д</w:t>
      </w:r>
      <w:r w:rsidRPr="004A420A">
        <w:rPr>
          <w:b/>
          <w:sz w:val="28"/>
          <w:szCs w:val="28"/>
        </w:rPr>
        <w:t>иагностики бактериального вагиноза являются:</w:t>
      </w:r>
      <w:r w:rsidRPr="004A420A">
        <w:rPr>
          <w:b/>
          <w:sz w:val="28"/>
          <w:szCs w:val="28"/>
        </w:rPr>
        <w:br/>
      </w:r>
      <w:r w:rsidRPr="004A420A">
        <w:rPr>
          <w:sz w:val="28"/>
          <w:szCs w:val="28"/>
        </w:rPr>
        <w:t>а) наличие ключевых клеток во влагалищном мазке</w:t>
      </w:r>
      <w:r w:rsidRPr="004A420A">
        <w:rPr>
          <w:sz w:val="28"/>
          <w:szCs w:val="28"/>
        </w:rPr>
        <w:br/>
        <w:t>б) положительный аминовый тест</w:t>
      </w:r>
      <w:r w:rsidRPr="004A420A">
        <w:rPr>
          <w:sz w:val="28"/>
          <w:szCs w:val="28"/>
        </w:rPr>
        <w:br/>
        <w:t>в) серо-белые сливкообразные выделения из влагалища</w:t>
      </w:r>
      <w:r w:rsidRPr="004A420A">
        <w:rPr>
          <w:sz w:val="28"/>
          <w:szCs w:val="28"/>
        </w:rPr>
        <w:br/>
      </w:r>
      <w:r w:rsidRPr="004A420A">
        <w:rPr>
          <w:bCs/>
          <w:sz w:val="28"/>
          <w:szCs w:val="28"/>
        </w:rPr>
        <w:t>г) все перечисленное</w:t>
      </w:r>
      <w:r w:rsidRPr="004A420A">
        <w:rPr>
          <w:bCs/>
          <w:sz w:val="28"/>
          <w:szCs w:val="28"/>
        </w:rPr>
        <w:br/>
      </w:r>
      <w:proofErr w:type="gramEnd"/>
    </w:p>
    <w:p w:rsidR="009E16EC" w:rsidRPr="004A420A" w:rsidRDefault="009E16EC" w:rsidP="009E16EC">
      <w:pPr>
        <w:tabs>
          <w:tab w:val="left" w:pos="426"/>
        </w:tabs>
        <w:suppressAutoHyphens/>
        <w:spacing w:line="312" w:lineRule="auto"/>
        <w:ind w:left="425" w:right="1134" w:hanging="425"/>
        <w:rPr>
          <w:bCs/>
          <w:sz w:val="28"/>
          <w:szCs w:val="28"/>
        </w:rPr>
      </w:pPr>
      <w:r w:rsidRPr="004A420A">
        <w:rPr>
          <w:b/>
          <w:sz w:val="28"/>
          <w:szCs w:val="28"/>
        </w:rPr>
        <w:lastRenderedPageBreak/>
        <w:t xml:space="preserve">10. </w:t>
      </w:r>
      <w:r w:rsidRPr="004A420A">
        <w:rPr>
          <w:b/>
          <w:sz w:val="28"/>
          <w:szCs w:val="28"/>
        </w:rPr>
        <w:tab/>
        <w:t>Какие факторы способствуют развитию воспалений женских половых органов?</w:t>
      </w:r>
      <w:r w:rsidRPr="004A420A">
        <w:rPr>
          <w:b/>
          <w:sz w:val="28"/>
          <w:szCs w:val="28"/>
        </w:rPr>
        <w:br/>
      </w:r>
      <w:r w:rsidRPr="004A420A">
        <w:rPr>
          <w:sz w:val="28"/>
          <w:szCs w:val="28"/>
        </w:rPr>
        <w:t>а) нарушение гигиены половой жизни</w:t>
      </w:r>
      <w:r w:rsidRPr="004A420A">
        <w:rPr>
          <w:sz w:val="28"/>
          <w:szCs w:val="28"/>
        </w:rPr>
        <w:br/>
        <w:t>б) ВМС</w:t>
      </w:r>
      <w:r w:rsidRPr="004A420A">
        <w:rPr>
          <w:sz w:val="28"/>
          <w:szCs w:val="28"/>
        </w:rPr>
        <w:br/>
        <w:t>в) аборты</w:t>
      </w:r>
      <w:r w:rsidRPr="004A420A">
        <w:rPr>
          <w:sz w:val="28"/>
          <w:szCs w:val="28"/>
        </w:rPr>
        <w:br/>
      </w:r>
      <w:r w:rsidRPr="004A420A">
        <w:rPr>
          <w:bCs/>
          <w:sz w:val="28"/>
          <w:szCs w:val="28"/>
        </w:rPr>
        <w:t>г) все перечисленное</w:t>
      </w:r>
      <w:r w:rsidRPr="004A420A">
        <w:rPr>
          <w:bCs/>
          <w:sz w:val="28"/>
          <w:szCs w:val="28"/>
        </w:rPr>
        <w:br/>
      </w:r>
    </w:p>
    <w:p w:rsidR="009E16EC" w:rsidRPr="004A420A" w:rsidRDefault="009E16EC" w:rsidP="009E16EC">
      <w:pPr>
        <w:tabs>
          <w:tab w:val="left" w:pos="426"/>
        </w:tabs>
        <w:suppressAutoHyphens/>
        <w:spacing w:line="312" w:lineRule="auto"/>
        <w:ind w:left="425" w:right="1134" w:hanging="425"/>
        <w:rPr>
          <w:sz w:val="28"/>
          <w:szCs w:val="28"/>
        </w:rPr>
      </w:pPr>
      <w:r w:rsidRPr="004A420A">
        <w:rPr>
          <w:b/>
          <w:sz w:val="28"/>
          <w:szCs w:val="28"/>
        </w:rPr>
        <w:t xml:space="preserve">11. </w:t>
      </w:r>
      <w:r w:rsidRPr="004A420A">
        <w:rPr>
          <w:b/>
          <w:sz w:val="28"/>
          <w:szCs w:val="28"/>
        </w:rPr>
        <w:tab/>
        <w:t>Зуд вульвы наблюдается при всех заболеваниях кроме:</w:t>
      </w:r>
      <w:r w:rsidRPr="004A420A">
        <w:rPr>
          <w:b/>
          <w:sz w:val="28"/>
          <w:szCs w:val="28"/>
        </w:rPr>
        <w:br/>
      </w:r>
      <w:r w:rsidRPr="004A420A">
        <w:rPr>
          <w:sz w:val="28"/>
          <w:szCs w:val="28"/>
        </w:rPr>
        <w:t>а) сахарном диабете</w:t>
      </w:r>
      <w:r w:rsidRPr="004A420A">
        <w:rPr>
          <w:sz w:val="28"/>
          <w:szCs w:val="28"/>
        </w:rPr>
        <w:br/>
        <w:t>б) сифилисе</w:t>
      </w:r>
      <w:r w:rsidRPr="004A420A">
        <w:rPr>
          <w:sz w:val="28"/>
          <w:szCs w:val="28"/>
        </w:rPr>
        <w:br/>
        <w:t>в) трихомониазе</w:t>
      </w:r>
      <w:r w:rsidRPr="004A420A">
        <w:rPr>
          <w:sz w:val="28"/>
          <w:szCs w:val="28"/>
        </w:rPr>
        <w:br/>
        <w:t>г) кандидозном вульвовагините</w:t>
      </w:r>
      <w:r w:rsidRPr="004A420A">
        <w:rPr>
          <w:sz w:val="28"/>
          <w:szCs w:val="28"/>
        </w:rPr>
        <w:br/>
      </w:r>
    </w:p>
    <w:p w:rsidR="009E16EC" w:rsidRPr="004A420A" w:rsidRDefault="009E16EC" w:rsidP="009E16EC">
      <w:pPr>
        <w:tabs>
          <w:tab w:val="left" w:pos="426"/>
        </w:tabs>
        <w:suppressAutoHyphens/>
        <w:spacing w:line="312" w:lineRule="auto"/>
        <w:ind w:left="425" w:right="1134" w:hanging="425"/>
        <w:rPr>
          <w:sz w:val="28"/>
          <w:szCs w:val="28"/>
        </w:rPr>
      </w:pPr>
      <w:r w:rsidRPr="004A420A">
        <w:rPr>
          <w:b/>
          <w:sz w:val="28"/>
          <w:szCs w:val="28"/>
        </w:rPr>
        <w:t xml:space="preserve">12. </w:t>
      </w:r>
      <w:r w:rsidRPr="004A420A">
        <w:rPr>
          <w:b/>
          <w:sz w:val="28"/>
          <w:szCs w:val="28"/>
        </w:rPr>
        <w:tab/>
        <w:t>Какая степень чистоты влагалища бывает при кольпите?</w:t>
      </w:r>
      <w:r w:rsidRPr="004A420A">
        <w:rPr>
          <w:b/>
          <w:sz w:val="28"/>
          <w:szCs w:val="28"/>
        </w:rPr>
        <w:br/>
      </w:r>
      <w:r w:rsidRPr="004A420A">
        <w:rPr>
          <w:sz w:val="28"/>
          <w:szCs w:val="28"/>
        </w:rPr>
        <w:t>а) 4-я</w:t>
      </w:r>
      <w:r w:rsidRPr="004A420A">
        <w:rPr>
          <w:sz w:val="28"/>
          <w:szCs w:val="28"/>
        </w:rPr>
        <w:br/>
        <w:t>б) 3-я</w:t>
      </w:r>
      <w:r w:rsidRPr="004A420A">
        <w:rPr>
          <w:sz w:val="28"/>
          <w:szCs w:val="28"/>
        </w:rPr>
        <w:br/>
        <w:t>в) 2-я</w:t>
      </w:r>
      <w:r w:rsidRPr="004A420A">
        <w:rPr>
          <w:sz w:val="28"/>
          <w:szCs w:val="28"/>
        </w:rPr>
        <w:br/>
        <w:t>г) 1-2-я</w:t>
      </w:r>
      <w:r w:rsidRPr="004A420A">
        <w:rPr>
          <w:sz w:val="28"/>
          <w:szCs w:val="28"/>
        </w:rPr>
        <w:br/>
      </w:r>
    </w:p>
    <w:p w:rsidR="009E16EC" w:rsidRPr="004A420A" w:rsidRDefault="009E16EC" w:rsidP="009E16EC">
      <w:pPr>
        <w:tabs>
          <w:tab w:val="left" w:pos="426"/>
        </w:tabs>
        <w:suppressAutoHyphens/>
        <w:spacing w:line="312" w:lineRule="auto"/>
        <w:ind w:left="425" w:right="1134" w:hanging="425"/>
        <w:rPr>
          <w:rFonts w:eastAsia="Calibri"/>
          <w:bCs/>
          <w:sz w:val="22"/>
          <w:szCs w:val="28"/>
          <w:lang w:eastAsia="en-US"/>
        </w:rPr>
      </w:pPr>
      <w:r w:rsidRPr="004A420A">
        <w:rPr>
          <w:rFonts w:eastAsia="Calibri"/>
          <w:b/>
          <w:iCs/>
          <w:sz w:val="28"/>
          <w:szCs w:val="28"/>
          <w:lang w:eastAsia="en-US"/>
        </w:rPr>
        <w:t xml:space="preserve">13. </w:t>
      </w:r>
      <w:r w:rsidRPr="004A420A">
        <w:rPr>
          <w:rFonts w:eastAsia="Calibri"/>
          <w:b/>
          <w:iCs/>
          <w:sz w:val="28"/>
          <w:szCs w:val="28"/>
          <w:lang w:eastAsia="en-US"/>
        </w:rPr>
        <w:tab/>
        <w:t>Воспалительные заболевания женских половых органов классифицируют:</w:t>
      </w:r>
      <w:r w:rsidRPr="004A420A">
        <w:rPr>
          <w:rFonts w:eastAsia="Calibri"/>
          <w:b/>
          <w:iCs/>
          <w:sz w:val="28"/>
          <w:szCs w:val="28"/>
          <w:lang w:eastAsia="en-US"/>
        </w:rPr>
        <w:br/>
      </w:r>
      <w:r w:rsidRPr="004A420A">
        <w:rPr>
          <w:rFonts w:eastAsia="Calibri"/>
          <w:bCs/>
          <w:sz w:val="28"/>
          <w:szCs w:val="28"/>
          <w:lang w:eastAsia="en-US"/>
        </w:rPr>
        <w:t>а) по локализации поражения;</w:t>
      </w:r>
      <w:r w:rsidRPr="004A420A">
        <w:rPr>
          <w:rFonts w:eastAsia="Calibri"/>
          <w:bCs/>
          <w:sz w:val="28"/>
          <w:szCs w:val="28"/>
          <w:lang w:eastAsia="en-US"/>
        </w:rPr>
        <w:br/>
        <w:t>б) по течению;</w:t>
      </w:r>
      <w:r w:rsidRPr="004A420A">
        <w:rPr>
          <w:rFonts w:eastAsia="Calibri"/>
          <w:bCs/>
          <w:sz w:val="28"/>
          <w:szCs w:val="28"/>
          <w:lang w:eastAsia="en-US"/>
        </w:rPr>
        <w:br/>
        <w:t>в) по специфичности;</w:t>
      </w:r>
      <w:r w:rsidRPr="004A420A">
        <w:rPr>
          <w:rFonts w:eastAsia="Calibri"/>
          <w:bCs/>
          <w:sz w:val="28"/>
          <w:szCs w:val="28"/>
          <w:lang w:eastAsia="en-US"/>
        </w:rPr>
        <w:br/>
      </w:r>
      <w:r w:rsidRPr="004A420A">
        <w:rPr>
          <w:rFonts w:eastAsia="Calibri"/>
          <w:sz w:val="28"/>
          <w:szCs w:val="28"/>
          <w:lang w:eastAsia="en-US"/>
        </w:rPr>
        <w:t>г) все перечисленное</w:t>
      </w:r>
      <w:r w:rsidRPr="004A420A">
        <w:rPr>
          <w:rFonts w:eastAsia="Calibri"/>
          <w:sz w:val="28"/>
          <w:szCs w:val="28"/>
          <w:lang w:eastAsia="en-US"/>
        </w:rPr>
        <w:br/>
      </w:r>
    </w:p>
    <w:p w:rsidR="009E16EC" w:rsidRPr="004A420A" w:rsidRDefault="009E16EC" w:rsidP="009E16EC">
      <w:pPr>
        <w:tabs>
          <w:tab w:val="left" w:pos="426"/>
        </w:tabs>
        <w:suppressAutoHyphens/>
        <w:spacing w:line="312" w:lineRule="auto"/>
        <w:ind w:left="425" w:right="1134" w:hanging="425"/>
        <w:rPr>
          <w:sz w:val="22"/>
          <w:szCs w:val="28"/>
        </w:rPr>
      </w:pPr>
      <w:r w:rsidRPr="004A420A">
        <w:rPr>
          <w:b/>
          <w:sz w:val="28"/>
          <w:szCs w:val="28"/>
        </w:rPr>
        <w:t>14.</w:t>
      </w:r>
      <w:r w:rsidRPr="004A420A">
        <w:rPr>
          <w:b/>
          <w:sz w:val="28"/>
          <w:szCs w:val="28"/>
        </w:rPr>
        <w:tab/>
        <w:t>Воспаление слизистой оболочки влагалища это:</w:t>
      </w:r>
      <w:r w:rsidRPr="004A420A">
        <w:rPr>
          <w:b/>
          <w:sz w:val="28"/>
          <w:szCs w:val="28"/>
        </w:rPr>
        <w:br/>
      </w:r>
      <w:r w:rsidRPr="004A420A">
        <w:rPr>
          <w:bCs/>
          <w:sz w:val="28"/>
          <w:szCs w:val="28"/>
        </w:rPr>
        <w:t>а) кольпит</w:t>
      </w:r>
      <w:r w:rsidRPr="004A420A">
        <w:rPr>
          <w:sz w:val="28"/>
          <w:szCs w:val="28"/>
        </w:rPr>
        <w:t>;</w:t>
      </w:r>
      <w:r w:rsidRPr="004A420A">
        <w:rPr>
          <w:sz w:val="28"/>
          <w:szCs w:val="28"/>
        </w:rPr>
        <w:br/>
        <w:t>б) вульвит;</w:t>
      </w:r>
      <w:r w:rsidRPr="004A420A">
        <w:rPr>
          <w:sz w:val="28"/>
          <w:szCs w:val="28"/>
        </w:rPr>
        <w:br/>
        <w:t>в) бартолинит.</w:t>
      </w:r>
      <w:r w:rsidRPr="004A420A">
        <w:rPr>
          <w:sz w:val="28"/>
          <w:szCs w:val="28"/>
        </w:rPr>
        <w:br/>
      </w:r>
    </w:p>
    <w:p w:rsidR="009E16EC" w:rsidRPr="004A420A" w:rsidRDefault="009E16EC" w:rsidP="009E16EC">
      <w:pPr>
        <w:tabs>
          <w:tab w:val="left" w:pos="426"/>
        </w:tabs>
        <w:suppressAutoHyphens/>
        <w:spacing w:line="312" w:lineRule="auto"/>
        <w:ind w:left="425" w:right="1134" w:hanging="425"/>
        <w:rPr>
          <w:sz w:val="22"/>
          <w:szCs w:val="28"/>
        </w:rPr>
      </w:pPr>
      <w:r w:rsidRPr="004A420A">
        <w:rPr>
          <w:b/>
          <w:sz w:val="28"/>
          <w:szCs w:val="28"/>
        </w:rPr>
        <w:t>15.</w:t>
      </w:r>
      <w:r w:rsidRPr="004A420A">
        <w:rPr>
          <w:b/>
          <w:sz w:val="28"/>
          <w:szCs w:val="28"/>
        </w:rPr>
        <w:tab/>
        <w:t>Возбудителем урогенитального кандидоза является:</w:t>
      </w:r>
      <w:r w:rsidRPr="004A420A">
        <w:rPr>
          <w:b/>
          <w:sz w:val="28"/>
          <w:szCs w:val="28"/>
        </w:rPr>
        <w:br/>
      </w:r>
      <w:r w:rsidRPr="004A420A">
        <w:rPr>
          <w:sz w:val="28"/>
          <w:szCs w:val="28"/>
        </w:rPr>
        <w:t>а) trichomonas vaginlis;</w:t>
      </w:r>
      <w:r w:rsidRPr="004A420A">
        <w:rPr>
          <w:sz w:val="28"/>
          <w:szCs w:val="28"/>
        </w:rPr>
        <w:br/>
      </w:r>
      <w:r w:rsidRPr="004A420A">
        <w:rPr>
          <w:bCs/>
          <w:sz w:val="28"/>
          <w:szCs w:val="28"/>
        </w:rPr>
        <w:t>б) candida albicans</w:t>
      </w:r>
      <w:r w:rsidRPr="004A420A">
        <w:rPr>
          <w:sz w:val="28"/>
          <w:szCs w:val="28"/>
        </w:rPr>
        <w:t>;</w:t>
      </w:r>
      <w:r w:rsidRPr="004A420A">
        <w:rPr>
          <w:sz w:val="28"/>
          <w:szCs w:val="28"/>
        </w:rPr>
        <w:br/>
      </w:r>
      <w:r w:rsidRPr="004A420A">
        <w:rPr>
          <w:sz w:val="28"/>
          <w:szCs w:val="28"/>
        </w:rPr>
        <w:lastRenderedPageBreak/>
        <w:t>в) ureaplazma urealiticum;</w:t>
      </w:r>
      <w:r w:rsidRPr="004A420A">
        <w:rPr>
          <w:sz w:val="28"/>
          <w:szCs w:val="28"/>
        </w:rPr>
        <w:br/>
      </w:r>
    </w:p>
    <w:p w:rsidR="009E16EC" w:rsidRPr="004A420A" w:rsidRDefault="009E16EC" w:rsidP="009E16EC">
      <w:pPr>
        <w:tabs>
          <w:tab w:val="left" w:pos="426"/>
        </w:tabs>
        <w:suppressAutoHyphens/>
        <w:spacing w:line="312" w:lineRule="auto"/>
        <w:ind w:left="425" w:right="1134" w:hanging="425"/>
        <w:rPr>
          <w:sz w:val="28"/>
          <w:szCs w:val="28"/>
        </w:rPr>
      </w:pPr>
      <w:r w:rsidRPr="004A420A">
        <w:rPr>
          <w:b/>
          <w:sz w:val="28"/>
          <w:szCs w:val="28"/>
        </w:rPr>
        <w:t>16.</w:t>
      </w:r>
      <w:r w:rsidRPr="004A420A">
        <w:rPr>
          <w:b/>
          <w:sz w:val="28"/>
          <w:szCs w:val="28"/>
        </w:rPr>
        <w:tab/>
        <w:t>Параметрит — это:</w:t>
      </w:r>
      <w:r w:rsidRPr="004A420A">
        <w:rPr>
          <w:b/>
          <w:sz w:val="28"/>
          <w:szCs w:val="28"/>
        </w:rPr>
        <w:br/>
      </w:r>
      <w:r w:rsidRPr="004A420A">
        <w:rPr>
          <w:bCs/>
          <w:sz w:val="28"/>
          <w:szCs w:val="28"/>
        </w:rPr>
        <w:t>а) воспаление околоматочной клетчатки</w:t>
      </w:r>
      <w:r w:rsidRPr="004A420A">
        <w:rPr>
          <w:sz w:val="28"/>
          <w:szCs w:val="28"/>
        </w:rPr>
        <w:t>;</w:t>
      </w:r>
      <w:r w:rsidRPr="004A420A">
        <w:rPr>
          <w:sz w:val="28"/>
          <w:szCs w:val="28"/>
        </w:rPr>
        <w:br/>
        <w:t>б) воспаление брюшины малого таза;</w:t>
      </w:r>
      <w:r w:rsidRPr="004A420A">
        <w:rPr>
          <w:sz w:val="28"/>
          <w:szCs w:val="28"/>
        </w:rPr>
        <w:br/>
        <w:t>в) воспаление слизистой оболочки матки.</w:t>
      </w:r>
      <w:r w:rsidRPr="004A420A">
        <w:rPr>
          <w:sz w:val="28"/>
          <w:szCs w:val="28"/>
        </w:rPr>
        <w:br/>
      </w:r>
    </w:p>
    <w:p w:rsidR="009E16EC" w:rsidRPr="004A420A" w:rsidRDefault="009E16EC" w:rsidP="009E16EC">
      <w:pPr>
        <w:widowControl w:val="0"/>
        <w:tabs>
          <w:tab w:val="left" w:pos="426"/>
        </w:tabs>
        <w:suppressAutoHyphens/>
        <w:spacing w:line="312" w:lineRule="auto"/>
        <w:ind w:left="425" w:right="1134" w:hanging="425"/>
        <w:rPr>
          <w:rFonts w:eastAsia="Calibri"/>
          <w:snapToGrid w:val="0"/>
          <w:sz w:val="22"/>
          <w:szCs w:val="28"/>
          <w:lang w:eastAsia="en-US"/>
        </w:rPr>
      </w:pPr>
      <w:r w:rsidRPr="004A420A">
        <w:rPr>
          <w:rFonts w:eastAsia="Calibri"/>
          <w:b/>
          <w:noProof/>
          <w:snapToGrid w:val="0"/>
          <w:sz w:val="28"/>
          <w:szCs w:val="28"/>
          <w:lang w:eastAsia="en-US"/>
        </w:rPr>
        <w:t xml:space="preserve">17. </w:t>
      </w:r>
      <w:r w:rsidRPr="004A420A">
        <w:rPr>
          <w:rFonts w:eastAsia="Calibri"/>
          <w:b/>
          <w:snapToGrid w:val="0"/>
          <w:sz w:val="28"/>
          <w:szCs w:val="28"/>
          <w:lang w:eastAsia="en-US"/>
        </w:rPr>
        <w:t xml:space="preserve">Основным в дифференциальной диагностике между дисфункцией яичников на фоне </w:t>
      </w:r>
      <w:proofErr w:type="gramStart"/>
      <w:r w:rsidRPr="004A420A">
        <w:rPr>
          <w:rFonts w:eastAsia="Calibri"/>
          <w:b/>
          <w:snapToGrid w:val="0"/>
          <w:sz w:val="28"/>
          <w:szCs w:val="28"/>
          <w:lang w:eastAsia="en-US"/>
        </w:rPr>
        <w:t>хронического</w:t>
      </w:r>
      <w:proofErr w:type="gramEnd"/>
      <w:r w:rsidRPr="004A420A">
        <w:rPr>
          <w:rFonts w:eastAsia="Calibri"/>
          <w:b/>
          <w:snapToGrid w:val="0"/>
          <w:sz w:val="28"/>
          <w:szCs w:val="28"/>
          <w:lang w:eastAsia="en-US"/>
        </w:rPr>
        <w:t xml:space="preserve"> сальпингоофорита и внематочной беременностью является:</w:t>
      </w:r>
      <w:r w:rsidRPr="004A420A">
        <w:rPr>
          <w:rFonts w:eastAsia="Calibri"/>
          <w:b/>
          <w:snapToGrid w:val="0"/>
          <w:sz w:val="28"/>
          <w:szCs w:val="28"/>
          <w:lang w:eastAsia="en-US"/>
        </w:rPr>
        <w:br/>
      </w:r>
      <w:r w:rsidRPr="004A420A">
        <w:rPr>
          <w:rFonts w:eastAsia="Calibri"/>
          <w:snapToGrid w:val="0"/>
          <w:sz w:val="28"/>
          <w:szCs w:val="28"/>
          <w:lang w:eastAsia="en-US"/>
        </w:rPr>
        <w:t xml:space="preserve">а) измерение базальной температуры </w:t>
      </w:r>
      <w:r w:rsidRPr="004A420A">
        <w:rPr>
          <w:rFonts w:eastAsia="Calibri"/>
          <w:snapToGrid w:val="0"/>
          <w:sz w:val="28"/>
          <w:szCs w:val="28"/>
          <w:lang w:eastAsia="en-US"/>
        </w:rPr>
        <w:br/>
        <w:t xml:space="preserve">б) кариопикнотический индекс </w:t>
      </w:r>
      <w:r w:rsidRPr="004A420A">
        <w:rPr>
          <w:rFonts w:eastAsia="Calibri"/>
          <w:snapToGrid w:val="0"/>
          <w:sz w:val="28"/>
          <w:szCs w:val="28"/>
          <w:lang w:eastAsia="en-US"/>
        </w:rPr>
        <w:br/>
        <w:t xml:space="preserve">в) исследование мочи на ХГ </w:t>
      </w:r>
      <w:r w:rsidRPr="004A420A">
        <w:rPr>
          <w:rFonts w:eastAsia="Calibri"/>
          <w:snapToGrid w:val="0"/>
          <w:sz w:val="28"/>
          <w:szCs w:val="28"/>
          <w:lang w:eastAsia="en-US"/>
        </w:rPr>
        <w:br/>
        <w:t>г) диагностическая лапароскопия</w:t>
      </w:r>
      <w:r w:rsidRPr="004A420A">
        <w:rPr>
          <w:rFonts w:eastAsia="Calibri"/>
          <w:snapToGrid w:val="0"/>
          <w:sz w:val="28"/>
          <w:szCs w:val="28"/>
          <w:lang w:eastAsia="en-US"/>
        </w:rPr>
        <w:br/>
      </w:r>
    </w:p>
    <w:p w:rsidR="009E16EC" w:rsidRPr="004A420A" w:rsidRDefault="009E16EC" w:rsidP="009E16EC">
      <w:pPr>
        <w:tabs>
          <w:tab w:val="left" w:pos="426"/>
        </w:tabs>
        <w:suppressAutoHyphens/>
        <w:spacing w:line="312" w:lineRule="auto"/>
        <w:ind w:left="425" w:right="1134" w:hanging="425"/>
        <w:rPr>
          <w:rFonts w:eastAsia="Calibri"/>
          <w:sz w:val="22"/>
          <w:szCs w:val="28"/>
          <w:lang w:eastAsia="en-US"/>
        </w:rPr>
      </w:pPr>
      <w:r w:rsidRPr="004A420A">
        <w:rPr>
          <w:rFonts w:eastAsia="Calibri"/>
          <w:b/>
          <w:sz w:val="28"/>
          <w:szCs w:val="28"/>
          <w:lang w:eastAsia="en-US"/>
        </w:rPr>
        <w:t>18. К симптомам острого метроэндометрита не относят:</w:t>
      </w:r>
      <w:r w:rsidRPr="004A420A">
        <w:rPr>
          <w:rFonts w:eastAsia="Calibri"/>
          <w:b/>
          <w:sz w:val="28"/>
          <w:szCs w:val="28"/>
          <w:lang w:eastAsia="en-US"/>
        </w:rPr>
        <w:br/>
      </w:r>
      <w:r w:rsidRPr="004A420A">
        <w:rPr>
          <w:rFonts w:eastAsia="Calibri"/>
          <w:sz w:val="28"/>
          <w:szCs w:val="28"/>
          <w:lang w:eastAsia="en-US"/>
        </w:rPr>
        <w:t>а) боли внизу живота</w:t>
      </w:r>
      <w:r w:rsidRPr="004A420A">
        <w:rPr>
          <w:rFonts w:eastAsia="Calibri"/>
          <w:sz w:val="28"/>
          <w:szCs w:val="28"/>
          <w:lang w:eastAsia="en-US"/>
        </w:rPr>
        <w:br/>
        <w:t>б) тошноту, рвоту</w:t>
      </w:r>
      <w:r w:rsidRPr="004A420A">
        <w:rPr>
          <w:rFonts w:eastAsia="Calibri"/>
          <w:sz w:val="28"/>
          <w:szCs w:val="28"/>
          <w:lang w:eastAsia="en-US"/>
        </w:rPr>
        <w:br/>
        <w:t>в) повышение температуры</w:t>
      </w:r>
      <w:r w:rsidRPr="004A420A">
        <w:rPr>
          <w:rFonts w:eastAsia="Calibri"/>
          <w:sz w:val="28"/>
          <w:szCs w:val="28"/>
          <w:lang w:eastAsia="en-US"/>
        </w:rPr>
        <w:br/>
        <w:t>г) выделения из матки гнойного характера</w:t>
      </w:r>
      <w:r w:rsidRPr="004A420A">
        <w:rPr>
          <w:rFonts w:eastAsia="Calibri"/>
          <w:sz w:val="28"/>
          <w:szCs w:val="28"/>
          <w:lang w:eastAsia="en-US"/>
        </w:rPr>
        <w:br/>
      </w:r>
    </w:p>
    <w:p w:rsidR="009E16EC" w:rsidRPr="004A420A" w:rsidRDefault="009E16EC" w:rsidP="009E16EC">
      <w:pPr>
        <w:tabs>
          <w:tab w:val="left" w:pos="426"/>
        </w:tabs>
        <w:suppressAutoHyphens/>
        <w:spacing w:line="312" w:lineRule="auto"/>
        <w:ind w:left="425" w:right="1134" w:hanging="425"/>
        <w:rPr>
          <w:rFonts w:eastAsia="Calibri"/>
          <w:sz w:val="22"/>
          <w:szCs w:val="28"/>
          <w:lang w:eastAsia="en-US"/>
        </w:rPr>
      </w:pPr>
      <w:r w:rsidRPr="004A420A">
        <w:rPr>
          <w:rFonts w:eastAsia="Calibri"/>
          <w:b/>
          <w:sz w:val="28"/>
          <w:szCs w:val="28"/>
          <w:lang w:eastAsia="en-US"/>
        </w:rPr>
        <w:t xml:space="preserve">19. Бимануально при </w:t>
      </w:r>
      <w:proofErr w:type="gramStart"/>
      <w:r w:rsidRPr="004A420A">
        <w:rPr>
          <w:rFonts w:eastAsia="Calibri"/>
          <w:b/>
          <w:sz w:val="28"/>
          <w:szCs w:val="28"/>
          <w:lang w:eastAsia="en-US"/>
        </w:rPr>
        <w:t>остром</w:t>
      </w:r>
      <w:proofErr w:type="gramEnd"/>
      <w:r w:rsidRPr="004A420A">
        <w:rPr>
          <w:rFonts w:eastAsia="Calibri"/>
          <w:b/>
          <w:sz w:val="28"/>
          <w:szCs w:val="28"/>
          <w:lang w:eastAsia="en-US"/>
        </w:rPr>
        <w:t xml:space="preserve"> метроэндометрите не определяется:</w:t>
      </w:r>
      <w:r w:rsidRPr="004A420A">
        <w:rPr>
          <w:rFonts w:eastAsia="Calibri"/>
          <w:b/>
          <w:sz w:val="28"/>
          <w:szCs w:val="28"/>
          <w:lang w:eastAsia="en-US"/>
        </w:rPr>
        <w:br/>
      </w:r>
      <w:r w:rsidRPr="004A420A">
        <w:rPr>
          <w:rFonts w:eastAsia="Calibri"/>
          <w:sz w:val="28"/>
          <w:szCs w:val="28"/>
          <w:lang w:eastAsia="en-US"/>
        </w:rPr>
        <w:t>а) болезненность матки при пальпации</w:t>
      </w:r>
      <w:r w:rsidRPr="004A420A">
        <w:rPr>
          <w:rFonts w:eastAsia="Calibri"/>
          <w:sz w:val="28"/>
          <w:szCs w:val="28"/>
          <w:lang w:eastAsia="en-US"/>
        </w:rPr>
        <w:br/>
        <w:t>б) мягковатая консистенция матки</w:t>
      </w:r>
      <w:r w:rsidRPr="004A420A">
        <w:rPr>
          <w:rFonts w:eastAsia="Calibri"/>
          <w:sz w:val="28"/>
          <w:szCs w:val="28"/>
          <w:lang w:eastAsia="en-US"/>
        </w:rPr>
        <w:br/>
        <w:t>в) гнойные выделения на пальцах исследуемой руки</w:t>
      </w:r>
      <w:r w:rsidRPr="004A420A">
        <w:rPr>
          <w:rFonts w:eastAsia="Calibri"/>
          <w:sz w:val="28"/>
          <w:szCs w:val="28"/>
          <w:lang w:eastAsia="en-US"/>
        </w:rPr>
        <w:br/>
        <w:t>г) болезненность при пальпации придатков матки.</w:t>
      </w:r>
      <w:r w:rsidRPr="004A420A">
        <w:rPr>
          <w:rFonts w:eastAsia="Calibri"/>
          <w:sz w:val="28"/>
          <w:szCs w:val="28"/>
          <w:lang w:eastAsia="en-US"/>
        </w:rPr>
        <w:br/>
      </w:r>
    </w:p>
    <w:p w:rsidR="009E16EC" w:rsidRPr="004A420A" w:rsidRDefault="009E16EC" w:rsidP="009E16EC">
      <w:pPr>
        <w:tabs>
          <w:tab w:val="left" w:pos="426"/>
        </w:tabs>
        <w:suppressAutoHyphens/>
        <w:spacing w:line="312" w:lineRule="auto"/>
        <w:ind w:left="425" w:right="1134" w:hanging="425"/>
        <w:rPr>
          <w:b/>
          <w:sz w:val="28"/>
          <w:szCs w:val="28"/>
          <w:lang w:eastAsia="ar-SA"/>
        </w:rPr>
      </w:pPr>
      <w:r w:rsidRPr="004A420A">
        <w:rPr>
          <w:rFonts w:eastAsia="Calibri"/>
          <w:b/>
          <w:sz w:val="28"/>
          <w:szCs w:val="28"/>
          <w:lang w:eastAsia="en-US"/>
        </w:rPr>
        <w:t>20. При остром воспалении внутренних половых органов боли редко иррадируют:</w:t>
      </w:r>
      <w:r w:rsidRPr="004A420A">
        <w:rPr>
          <w:rFonts w:eastAsia="Calibri"/>
          <w:b/>
          <w:sz w:val="28"/>
          <w:szCs w:val="28"/>
          <w:lang w:eastAsia="en-US"/>
        </w:rPr>
        <w:br/>
      </w:r>
      <w:r w:rsidRPr="004A420A">
        <w:rPr>
          <w:rFonts w:eastAsia="Calibri"/>
          <w:sz w:val="28"/>
          <w:szCs w:val="28"/>
          <w:lang w:eastAsia="en-US"/>
        </w:rPr>
        <w:t>а) в область солнечного сплетения</w:t>
      </w:r>
      <w:r w:rsidRPr="004A420A">
        <w:rPr>
          <w:rFonts w:eastAsia="Calibri"/>
          <w:sz w:val="28"/>
          <w:szCs w:val="28"/>
          <w:lang w:eastAsia="en-US"/>
        </w:rPr>
        <w:br/>
        <w:t>б) в промежность</w:t>
      </w:r>
      <w:r w:rsidRPr="004A420A">
        <w:rPr>
          <w:rFonts w:eastAsia="Calibri"/>
          <w:sz w:val="28"/>
          <w:szCs w:val="28"/>
          <w:lang w:eastAsia="en-US"/>
        </w:rPr>
        <w:br/>
        <w:t>в) в бедро</w:t>
      </w:r>
      <w:r w:rsidRPr="004A420A">
        <w:rPr>
          <w:rFonts w:eastAsia="Calibri"/>
          <w:sz w:val="28"/>
          <w:szCs w:val="28"/>
          <w:lang w:eastAsia="en-US"/>
        </w:rPr>
        <w:br/>
        <w:t>г) в область подреберья</w:t>
      </w:r>
      <w:r w:rsidRPr="004A420A">
        <w:rPr>
          <w:rFonts w:eastAsia="Calibri"/>
          <w:sz w:val="28"/>
          <w:szCs w:val="28"/>
          <w:lang w:eastAsia="en-US"/>
        </w:rPr>
        <w:br/>
      </w:r>
    </w:p>
    <w:p w:rsidR="009E16EC" w:rsidRPr="004A420A" w:rsidRDefault="009E16EC" w:rsidP="009E16E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9E16EC" w:rsidRPr="004A420A" w:rsidRDefault="009E16EC" w:rsidP="009E16E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9E16EC" w:rsidRPr="004A420A" w:rsidRDefault="009E16EC" w:rsidP="009E16EC">
      <w:pPr>
        <w:spacing w:line="276" w:lineRule="auto"/>
        <w:ind w:left="357" w:hanging="357"/>
        <w:jc w:val="center"/>
        <w:rPr>
          <w:rFonts w:eastAsia="Calibri"/>
          <w:b/>
          <w:i/>
          <w:sz w:val="28"/>
          <w:szCs w:val="28"/>
          <w:lang w:eastAsia="en-US"/>
        </w:rPr>
      </w:pPr>
      <w:r w:rsidRPr="004A420A">
        <w:rPr>
          <w:rFonts w:eastAsia="Calibri"/>
          <w:b/>
          <w:i/>
          <w:sz w:val="28"/>
          <w:szCs w:val="28"/>
          <w:lang w:eastAsia="en-US"/>
        </w:rPr>
        <w:t>Ответьте на поставленные вопросы</w:t>
      </w:r>
    </w:p>
    <w:p w:rsidR="009E16EC" w:rsidRPr="004A420A" w:rsidRDefault="009E16EC" w:rsidP="009E16EC">
      <w:pPr>
        <w:spacing w:line="276" w:lineRule="auto"/>
        <w:ind w:left="357" w:hanging="357"/>
        <w:jc w:val="center"/>
        <w:rPr>
          <w:rFonts w:eastAsia="Calibri"/>
          <w:b/>
          <w:sz w:val="28"/>
          <w:szCs w:val="28"/>
          <w:lang w:eastAsia="en-US"/>
        </w:rPr>
      </w:pPr>
    </w:p>
    <w:p w:rsidR="009E16EC" w:rsidRPr="004A420A" w:rsidRDefault="009E16EC" w:rsidP="009E16EC">
      <w:pPr>
        <w:numPr>
          <w:ilvl w:val="0"/>
          <w:numId w:val="169"/>
        </w:numPr>
        <w:suppressAutoHyphens/>
        <w:spacing w:line="252" w:lineRule="auto"/>
        <w:ind w:left="357"/>
        <w:contextualSpacing/>
        <w:jc w:val="both"/>
        <w:outlineLvl w:val="0"/>
        <w:rPr>
          <w:rFonts w:eastAsia="Calibri"/>
          <w:sz w:val="28"/>
          <w:lang w:eastAsia="en-US"/>
        </w:rPr>
      </w:pPr>
      <w:r w:rsidRPr="004A420A">
        <w:rPr>
          <w:rFonts w:eastAsia="Calibri"/>
          <w:sz w:val="28"/>
          <w:szCs w:val="28"/>
          <w:lang w:eastAsia="en-US"/>
        </w:rPr>
        <w:t>Назовите факторы риска возникновения воспалительных</w:t>
      </w:r>
      <w:r w:rsidRPr="004A420A">
        <w:rPr>
          <w:rFonts w:eastAsia="MS Mincho" w:hAnsi="MS Mincho"/>
          <w:sz w:val="28"/>
          <w:szCs w:val="28"/>
          <w:lang w:eastAsia="en-US"/>
        </w:rPr>
        <w:t> </w:t>
      </w:r>
      <w:r w:rsidRPr="004A420A">
        <w:rPr>
          <w:rFonts w:eastAsia="Calibri"/>
          <w:sz w:val="28"/>
          <w:szCs w:val="28"/>
          <w:lang w:eastAsia="en-US"/>
        </w:rPr>
        <w:t>заболеваний женских половых органов</w:t>
      </w:r>
    </w:p>
    <w:p w:rsidR="009E16EC" w:rsidRPr="004A420A" w:rsidRDefault="009E16EC" w:rsidP="009E16EC">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69"/>
        </w:numPr>
        <w:suppressAutoHyphens/>
        <w:spacing w:line="252" w:lineRule="auto"/>
        <w:ind w:left="357"/>
        <w:contextualSpacing/>
        <w:jc w:val="both"/>
        <w:outlineLvl w:val="0"/>
        <w:rPr>
          <w:rFonts w:eastAsia="Calibri"/>
          <w:sz w:val="28"/>
          <w:lang w:eastAsia="en-US"/>
        </w:rPr>
      </w:pPr>
      <w:r w:rsidRPr="004A420A">
        <w:rPr>
          <w:rFonts w:eastAsia="Calibri"/>
          <w:sz w:val="28"/>
          <w:szCs w:val="28"/>
          <w:lang w:eastAsia="en-US"/>
        </w:rPr>
        <w:t>Перечислите воспалительные заболевания нижнего отдела</w:t>
      </w:r>
      <w:r w:rsidRPr="004A420A">
        <w:rPr>
          <w:rFonts w:eastAsia="MS Mincho" w:hAnsi="MS Mincho"/>
          <w:sz w:val="28"/>
          <w:szCs w:val="28"/>
          <w:lang w:eastAsia="en-US"/>
        </w:rPr>
        <w:t> </w:t>
      </w:r>
      <w:r w:rsidRPr="004A420A">
        <w:rPr>
          <w:rFonts w:eastAsia="Calibri"/>
          <w:sz w:val="28"/>
          <w:szCs w:val="28"/>
          <w:lang w:eastAsia="en-US"/>
        </w:rPr>
        <w:t>женских половых органов</w:t>
      </w:r>
    </w:p>
    <w:p w:rsidR="009E16EC" w:rsidRPr="004A420A" w:rsidRDefault="009E16EC" w:rsidP="009E16EC">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69"/>
        </w:numPr>
        <w:suppressAutoHyphens/>
        <w:spacing w:line="252" w:lineRule="auto"/>
        <w:ind w:left="357"/>
        <w:contextualSpacing/>
        <w:jc w:val="both"/>
        <w:outlineLvl w:val="0"/>
        <w:rPr>
          <w:rFonts w:eastAsia="Calibri"/>
          <w:sz w:val="28"/>
          <w:lang w:eastAsia="en-US"/>
        </w:rPr>
      </w:pPr>
      <w:r w:rsidRPr="004A420A">
        <w:rPr>
          <w:rFonts w:eastAsia="Calibri"/>
          <w:sz w:val="28"/>
          <w:szCs w:val="28"/>
          <w:lang w:eastAsia="en-US"/>
        </w:rPr>
        <w:t>Методы диагностики воспалительных заболеваний нижнего</w:t>
      </w:r>
      <w:r w:rsidRPr="004A420A">
        <w:rPr>
          <w:rFonts w:eastAsia="MS Mincho" w:hAnsi="MS Mincho"/>
          <w:sz w:val="28"/>
          <w:szCs w:val="28"/>
          <w:lang w:eastAsia="en-US"/>
        </w:rPr>
        <w:t> </w:t>
      </w:r>
      <w:r w:rsidRPr="004A420A">
        <w:rPr>
          <w:rFonts w:eastAsia="Calibri"/>
          <w:sz w:val="28"/>
          <w:szCs w:val="28"/>
          <w:lang w:eastAsia="en-US"/>
        </w:rPr>
        <w:t>отдела женских половых органов</w:t>
      </w:r>
    </w:p>
    <w:p w:rsidR="009E16EC" w:rsidRPr="004A420A" w:rsidRDefault="009E16EC" w:rsidP="009E16EC">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69"/>
        </w:numPr>
        <w:suppressAutoHyphens/>
        <w:spacing w:line="252" w:lineRule="auto"/>
        <w:ind w:left="357"/>
        <w:contextualSpacing/>
        <w:jc w:val="both"/>
        <w:outlineLvl w:val="0"/>
        <w:rPr>
          <w:rFonts w:eastAsia="Calibri"/>
          <w:sz w:val="28"/>
          <w:lang w:eastAsia="en-US"/>
        </w:rPr>
      </w:pPr>
      <w:r w:rsidRPr="004A420A">
        <w:rPr>
          <w:rFonts w:eastAsia="Calibri"/>
          <w:sz w:val="28"/>
          <w:szCs w:val="28"/>
          <w:lang w:eastAsia="en-US"/>
        </w:rPr>
        <w:t>Вульвовагинальный кандидоз. Факторы риска</w:t>
      </w:r>
    </w:p>
    <w:p w:rsidR="009E16EC" w:rsidRPr="004A420A" w:rsidRDefault="009E16EC" w:rsidP="009E16EC">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69"/>
        </w:numPr>
        <w:suppressAutoHyphens/>
        <w:spacing w:line="252" w:lineRule="auto"/>
        <w:ind w:left="357"/>
        <w:contextualSpacing/>
        <w:jc w:val="both"/>
        <w:outlineLvl w:val="0"/>
        <w:rPr>
          <w:rFonts w:eastAsia="Calibri"/>
          <w:sz w:val="28"/>
          <w:lang w:eastAsia="en-US"/>
        </w:rPr>
      </w:pPr>
      <w:r w:rsidRPr="004A420A">
        <w:rPr>
          <w:rFonts w:eastAsia="Calibri"/>
          <w:sz w:val="28"/>
          <w:szCs w:val="28"/>
          <w:lang w:eastAsia="en-US"/>
        </w:rPr>
        <w:t>Назовите клинические формы генитального кандидоза</w:t>
      </w:r>
    </w:p>
    <w:p w:rsidR="009E16EC" w:rsidRPr="004A420A" w:rsidRDefault="009E16EC" w:rsidP="009E16EC">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69"/>
        </w:numPr>
        <w:suppressAutoHyphens/>
        <w:spacing w:line="252" w:lineRule="auto"/>
        <w:ind w:left="357"/>
        <w:contextualSpacing/>
        <w:jc w:val="both"/>
        <w:outlineLvl w:val="0"/>
        <w:rPr>
          <w:rFonts w:eastAsia="Calibri"/>
          <w:sz w:val="28"/>
          <w:lang w:eastAsia="en-US"/>
        </w:rPr>
      </w:pPr>
      <w:r w:rsidRPr="004A420A">
        <w:rPr>
          <w:rFonts w:eastAsia="Calibri"/>
          <w:sz w:val="28"/>
          <w:szCs w:val="28"/>
          <w:lang w:eastAsia="en-US"/>
        </w:rPr>
        <w:lastRenderedPageBreak/>
        <w:t>Бактериальный вагиноз. Предрасполагающие факторы</w:t>
      </w:r>
    </w:p>
    <w:p w:rsidR="009E16EC" w:rsidRPr="004A420A" w:rsidRDefault="009E16EC" w:rsidP="009E16EC">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69"/>
        </w:numPr>
        <w:suppressAutoHyphens/>
        <w:spacing w:line="252" w:lineRule="auto"/>
        <w:ind w:left="357"/>
        <w:contextualSpacing/>
        <w:jc w:val="both"/>
        <w:outlineLvl w:val="0"/>
        <w:rPr>
          <w:rFonts w:eastAsia="Calibri"/>
          <w:sz w:val="28"/>
          <w:lang w:eastAsia="en-US"/>
        </w:rPr>
      </w:pPr>
      <w:r w:rsidRPr="004A420A">
        <w:rPr>
          <w:rFonts w:eastAsia="Calibri"/>
          <w:sz w:val="28"/>
          <w:szCs w:val="28"/>
          <w:lang w:eastAsia="en-US"/>
        </w:rPr>
        <w:t>Назовите осложнения воспалительных заболеваний нижнего</w:t>
      </w:r>
      <w:r w:rsidRPr="004A420A">
        <w:rPr>
          <w:rFonts w:eastAsia="MS Mincho" w:hAnsi="MS Mincho"/>
          <w:sz w:val="28"/>
          <w:szCs w:val="28"/>
          <w:lang w:eastAsia="en-US"/>
        </w:rPr>
        <w:t> </w:t>
      </w:r>
      <w:r w:rsidRPr="004A420A">
        <w:rPr>
          <w:rFonts w:eastAsia="Calibri"/>
          <w:sz w:val="28"/>
          <w:szCs w:val="28"/>
          <w:lang w:eastAsia="en-US"/>
        </w:rPr>
        <w:t>отдела женских половых органов</w:t>
      </w:r>
    </w:p>
    <w:p w:rsidR="009E16EC" w:rsidRPr="004A420A" w:rsidRDefault="009E16EC" w:rsidP="009E16EC">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69"/>
        </w:numPr>
        <w:suppressAutoHyphens/>
        <w:spacing w:line="252" w:lineRule="auto"/>
        <w:ind w:left="357"/>
        <w:contextualSpacing/>
        <w:jc w:val="both"/>
        <w:outlineLvl w:val="0"/>
        <w:rPr>
          <w:rFonts w:eastAsia="Calibri"/>
          <w:sz w:val="28"/>
          <w:lang w:eastAsia="en-US"/>
        </w:rPr>
      </w:pPr>
      <w:r w:rsidRPr="004A420A">
        <w:rPr>
          <w:rFonts w:eastAsia="Calibri"/>
          <w:sz w:val="28"/>
          <w:szCs w:val="28"/>
          <w:lang w:eastAsia="en-US"/>
        </w:rPr>
        <w:t>Перечислите воспалительные заболевания верхнего отдела</w:t>
      </w:r>
      <w:r w:rsidRPr="004A420A">
        <w:rPr>
          <w:rFonts w:eastAsia="MS Mincho" w:hAnsi="MS Mincho"/>
          <w:sz w:val="28"/>
          <w:szCs w:val="28"/>
          <w:lang w:eastAsia="en-US"/>
        </w:rPr>
        <w:t> </w:t>
      </w:r>
      <w:r w:rsidRPr="004A420A">
        <w:rPr>
          <w:rFonts w:eastAsia="Calibri"/>
          <w:sz w:val="28"/>
          <w:szCs w:val="28"/>
          <w:lang w:eastAsia="en-US"/>
        </w:rPr>
        <w:t>женских половых органов</w:t>
      </w:r>
    </w:p>
    <w:p w:rsidR="009E16EC" w:rsidRPr="004A420A" w:rsidRDefault="009E16EC" w:rsidP="009E16EC">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69"/>
        </w:numPr>
        <w:suppressAutoHyphens/>
        <w:spacing w:line="252" w:lineRule="auto"/>
        <w:ind w:left="357"/>
        <w:contextualSpacing/>
        <w:jc w:val="both"/>
        <w:outlineLvl w:val="0"/>
        <w:rPr>
          <w:rFonts w:eastAsia="Calibri"/>
          <w:sz w:val="28"/>
          <w:lang w:eastAsia="en-US"/>
        </w:rPr>
      </w:pPr>
      <w:r w:rsidRPr="004A420A">
        <w:rPr>
          <w:rFonts w:eastAsia="Calibri"/>
          <w:sz w:val="28"/>
          <w:szCs w:val="28"/>
          <w:lang w:eastAsia="en-US"/>
        </w:rPr>
        <w:t>Назовите методы диагностики воспалительных заболеваний</w:t>
      </w:r>
      <w:r w:rsidRPr="004A420A">
        <w:rPr>
          <w:rFonts w:eastAsia="MS Mincho" w:hAnsi="MS Mincho"/>
          <w:sz w:val="28"/>
          <w:szCs w:val="28"/>
          <w:lang w:eastAsia="en-US"/>
        </w:rPr>
        <w:t> </w:t>
      </w:r>
      <w:r w:rsidRPr="004A420A">
        <w:rPr>
          <w:rFonts w:eastAsia="Calibri"/>
          <w:sz w:val="28"/>
          <w:szCs w:val="28"/>
          <w:lang w:eastAsia="en-US"/>
        </w:rPr>
        <w:t>верхнего отдела женских половых органов</w:t>
      </w:r>
    </w:p>
    <w:p w:rsidR="009E16EC" w:rsidRPr="004A420A" w:rsidRDefault="009E16EC" w:rsidP="009E16EC">
      <w:pPr>
        <w:suppressAutoHyphens/>
        <w:spacing w:line="276" w:lineRule="auto"/>
        <w:ind w:left="357"/>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line="264" w:lineRule="auto"/>
        <w:ind w:left="357" w:hanging="357"/>
        <w:rPr>
          <w:rFonts w:eastAsia="Calibri"/>
          <w:b/>
          <w:sz w:val="28"/>
          <w:lang w:eastAsia="en-US"/>
        </w:rPr>
      </w:pPr>
      <w:r w:rsidRPr="004A420A">
        <w:rPr>
          <w:rFonts w:eastAsia="Calibri"/>
          <w:b/>
          <w:sz w:val="28"/>
          <w:lang w:eastAsia="en-US"/>
        </w:rPr>
        <w:br w:type="page"/>
      </w:r>
    </w:p>
    <w:p w:rsidR="009E16EC" w:rsidRPr="004A420A" w:rsidRDefault="009E16EC" w:rsidP="009E16E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9E16EC" w:rsidRPr="004A420A" w:rsidRDefault="009E16EC" w:rsidP="009E16EC">
      <w:pPr>
        <w:tabs>
          <w:tab w:val="center" w:pos="4677"/>
          <w:tab w:val="left" w:pos="6128"/>
        </w:tabs>
        <w:spacing w:line="276" w:lineRule="auto"/>
        <w:ind w:left="357" w:hanging="357"/>
        <w:outlineLvl w:val="0"/>
        <w:rPr>
          <w:rFonts w:eastAsia="Calibri"/>
          <w:sz w:val="28"/>
          <w:szCs w:val="28"/>
          <w:lang w:eastAsia="en-US"/>
        </w:rPr>
      </w:pPr>
      <w:r w:rsidRPr="004A420A">
        <w:rPr>
          <w:rFonts w:eastAsia="Calibri"/>
          <w:sz w:val="28"/>
          <w:szCs w:val="28"/>
          <w:lang w:eastAsia="en-US"/>
        </w:rPr>
        <w:t>Подпишите рисунки</w:t>
      </w:r>
    </w:p>
    <w:p w:rsidR="009E16EC" w:rsidRPr="004A420A" w:rsidRDefault="009E16EC" w:rsidP="009E16EC">
      <w:pPr>
        <w:tabs>
          <w:tab w:val="center" w:pos="4677"/>
          <w:tab w:val="left" w:pos="6128"/>
        </w:tabs>
        <w:spacing w:line="276" w:lineRule="auto"/>
        <w:ind w:left="357" w:hanging="357"/>
        <w:jc w:val="center"/>
        <w:outlineLvl w:val="0"/>
        <w:rPr>
          <w:rFonts w:eastAsia="Calibri"/>
          <w:b/>
          <w:sz w:val="28"/>
          <w:szCs w:val="28"/>
          <w:lang w:eastAsia="en-US"/>
        </w:rPr>
      </w:pPr>
    </w:p>
    <w:tbl>
      <w:tblPr>
        <w:tblStyle w:val="a4"/>
        <w:tblW w:w="5000" w:type="pct"/>
        <w:tblLayout w:type="fixed"/>
        <w:tblLook w:val="04A0"/>
      </w:tblPr>
      <w:tblGrid>
        <w:gridCol w:w="675"/>
        <w:gridCol w:w="3969"/>
        <w:gridCol w:w="4927"/>
      </w:tblGrid>
      <w:tr w:rsidR="009E16EC" w:rsidRPr="004A420A" w:rsidTr="00647294">
        <w:trPr>
          <w:trHeight w:val="2897"/>
        </w:trPr>
        <w:tc>
          <w:tcPr>
            <w:tcW w:w="675" w:type="dxa"/>
          </w:tcPr>
          <w:p w:rsidR="009E16EC" w:rsidRPr="004A420A" w:rsidRDefault="009E16EC" w:rsidP="00647294">
            <w:pPr>
              <w:spacing w:line="276" w:lineRule="auto"/>
              <w:jc w:val="center"/>
              <w:outlineLvl w:val="0"/>
              <w:rPr>
                <w:noProof/>
              </w:rPr>
            </w:pPr>
            <w:r w:rsidRPr="004A420A">
              <w:rPr>
                <w:noProof/>
              </w:rPr>
              <w:t>1</w:t>
            </w:r>
          </w:p>
        </w:tc>
        <w:tc>
          <w:tcPr>
            <w:tcW w:w="3969" w:type="dxa"/>
            <w:vAlign w:val="center"/>
          </w:tcPr>
          <w:p w:rsidR="009E16EC" w:rsidRPr="004A420A" w:rsidRDefault="009E16EC" w:rsidP="00647294">
            <w:pPr>
              <w:spacing w:line="276" w:lineRule="auto"/>
              <w:jc w:val="center"/>
              <w:outlineLvl w:val="0"/>
              <w:rPr>
                <w:b/>
              </w:rPr>
            </w:pPr>
            <w:r w:rsidRPr="004A420A">
              <w:rPr>
                <w:b/>
                <w:noProof/>
                <w:sz w:val="28"/>
              </w:rPr>
              <w:drawing>
                <wp:inline distT="0" distB="0" distL="0" distR="0">
                  <wp:extent cx="1657978" cy="1599247"/>
                  <wp:effectExtent l="19050" t="0" r="0" b="0"/>
                  <wp:docPr id="173" name="Рисунок 7" descr="http://www.medicalj.ru/images/stories/bolezni/vylvit.jpg"/>
                  <wp:cNvGraphicFramePr/>
                  <a:graphic xmlns:a="http://schemas.openxmlformats.org/drawingml/2006/main">
                    <a:graphicData uri="http://schemas.openxmlformats.org/drawingml/2006/picture">
                      <pic:pic xmlns:pic="http://schemas.openxmlformats.org/drawingml/2006/picture">
                        <pic:nvPicPr>
                          <pic:cNvPr id="19461" name="Рисунок 21" descr="http://www.medicalj.ru/images/stories/bolezni/vylvit.jpg"/>
                          <pic:cNvPicPr>
                            <a:picLocks noChangeAspect="1" noChangeArrowheads="1"/>
                          </pic:cNvPicPr>
                        </pic:nvPicPr>
                        <pic:blipFill rotWithShape="1">
                          <a:blip r:embed="rId163" cstate="print">
                            <a:lum bright="20000" contrast="20000"/>
                          </a:blip>
                          <a:srcRect t="-1" r="15396" b="190"/>
                          <a:stretch/>
                        </pic:blipFill>
                        <pic:spPr bwMode="auto">
                          <a:xfrm>
                            <a:off x="0" y="0"/>
                            <a:ext cx="1657978" cy="159924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927" w:type="dxa"/>
          </w:tcPr>
          <w:p w:rsidR="009E16EC" w:rsidRPr="004A420A" w:rsidRDefault="009E16EC" w:rsidP="00647294">
            <w:pPr>
              <w:spacing w:line="276" w:lineRule="auto"/>
              <w:jc w:val="center"/>
              <w:outlineLvl w:val="0"/>
              <w:rPr>
                <w:b/>
              </w:rPr>
            </w:pPr>
          </w:p>
        </w:tc>
      </w:tr>
      <w:tr w:rsidR="009E16EC" w:rsidRPr="004A420A" w:rsidTr="00647294">
        <w:trPr>
          <w:trHeight w:val="2897"/>
        </w:trPr>
        <w:tc>
          <w:tcPr>
            <w:tcW w:w="675" w:type="dxa"/>
          </w:tcPr>
          <w:p w:rsidR="009E16EC" w:rsidRPr="004A420A" w:rsidRDefault="009E16EC" w:rsidP="00647294">
            <w:pPr>
              <w:spacing w:line="276" w:lineRule="auto"/>
              <w:jc w:val="center"/>
              <w:outlineLvl w:val="0"/>
              <w:rPr>
                <w:noProof/>
              </w:rPr>
            </w:pPr>
            <w:r w:rsidRPr="004A420A">
              <w:rPr>
                <w:noProof/>
              </w:rPr>
              <w:t>2</w:t>
            </w:r>
          </w:p>
        </w:tc>
        <w:tc>
          <w:tcPr>
            <w:tcW w:w="3969" w:type="dxa"/>
            <w:vAlign w:val="center"/>
          </w:tcPr>
          <w:p w:rsidR="009E16EC" w:rsidRPr="004A420A" w:rsidRDefault="009E16EC" w:rsidP="00647294">
            <w:pPr>
              <w:spacing w:line="276" w:lineRule="auto"/>
              <w:jc w:val="center"/>
              <w:outlineLvl w:val="0"/>
              <w:rPr>
                <w:b/>
                <w:noProof/>
                <w:sz w:val="28"/>
              </w:rPr>
            </w:pPr>
            <w:r>
              <w:rPr>
                <w:rFonts w:ascii="Calibri" w:hAnsi="Calibri"/>
                <w:noProof/>
                <w:sz w:val="22"/>
                <w:szCs w:val="22"/>
              </w:rPr>
              <w:drawing>
                <wp:inline distT="0" distB="0" distL="0" distR="0">
                  <wp:extent cx="2373630" cy="1715770"/>
                  <wp:effectExtent l="0" t="0" r="762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771" r="1283" b="7506"/>
                          <a:stretch>
                            <a:fillRect/>
                          </a:stretch>
                        </pic:blipFill>
                        <pic:spPr bwMode="auto">
                          <a:xfrm>
                            <a:off x="0" y="0"/>
                            <a:ext cx="2373630" cy="1715770"/>
                          </a:xfrm>
                          <a:prstGeom prst="rect">
                            <a:avLst/>
                          </a:prstGeom>
                          <a:noFill/>
                          <a:ln>
                            <a:noFill/>
                          </a:ln>
                        </pic:spPr>
                      </pic:pic>
                    </a:graphicData>
                  </a:graphic>
                </wp:inline>
              </w:drawing>
            </w:r>
          </w:p>
        </w:tc>
        <w:tc>
          <w:tcPr>
            <w:tcW w:w="4927" w:type="dxa"/>
          </w:tcPr>
          <w:p w:rsidR="009E16EC" w:rsidRPr="004A420A" w:rsidRDefault="009E16EC" w:rsidP="00647294">
            <w:pPr>
              <w:spacing w:line="276" w:lineRule="auto"/>
              <w:jc w:val="center"/>
              <w:outlineLvl w:val="0"/>
              <w:rPr>
                <w:b/>
              </w:rPr>
            </w:pPr>
          </w:p>
        </w:tc>
      </w:tr>
      <w:tr w:rsidR="009E16EC" w:rsidRPr="004A420A" w:rsidTr="00647294">
        <w:trPr>
          <w:trHeight w:val="3178"/>
        </w:trPr>
        <w:tc>
          <w:tcPr>
            <w:tcW w:w="675" w:type="dxa"/>
          </w:tcPr>
          <w:p w:rsidR="009E16EC" w:rsidRPr="004A420A" w:rsidRDefault="009E16EC" w:rsidP="00647294">
            <w:pPr>
              <w:spacing w:line="276" w:lineRule="auto"/>
              <w:jc w:val="center"/>
              <w:outlineLvl w:val="0"/>
              <w:rPr>
                <w:noProof/>
              </w:rPr>
            </w:pPr>
            <w:r w:rsidRPr="004A420A">
              <w:rPr>
                <w:noProof/>
              </w:rPr>
              <w:t>3</w:t>
            </w:r>
          </w:p>
        </w:tc>
        <w:tc>
          <w:tcPr>
            <w:tcW w:w="3969" w:type="dxa"/>
            <w:vAlign w:val="center"/>
          </w:tcPr>
          <w:p w:rsidR="009E16EC" w:rsidRPr="004A420A" w:rsidRDefault="009E16EC" w:rsidP="00647294">
            <w:pPr>
              <w:spacing w:line="276" w:lineRule="auto"/>
              <w:jc w:val="center"/>
              <w:outlineLvl w:val="0"/>
              <w:rPr>
                <w:sz w:val="20"/>
                <w:szCs w:val="20"/>
              </w:rPr>
            </w:pPr>
            <w:r w:rsidRPr="004A420A">
              <w:rPr>
                <w:b/>
                <w:noProof/>
                <w:sz w:val="28"/>
              </w:rPr>
              <w:drawing>
                <wp:inline distT="0" distB="0" distL="0" distR="0">
                  <wp:extent cx="2028825" cy="1819275"/>
                  <wp:effectExtent l="19050" t="0" r="9525" b="0"/>
                  <wp:docPr id="175" name="Рисунок 5" descr="Эндометрит"/>
                  <wp:cNvGraphicFramePr/>
                  <a:graphic xmlns:a="http://schemas.openxmlformats.org/drawingml/2006/main">
                    <a:graphicData uri="http://schemas.openxmlformats.org/drawingml/2006/picture">
                      <pic:pic xmlns:pic="http://schemas.openxmlformats.org/drawingml/2006/picture">
                        <pic:nvPicPr>
                          <pic:cNvPr id="13317" name="Picture 2" descr="Эндометрит"/>
                          <pic:cNvPicPr>
                            <a:picLocks noChangeAspect="1" noChangeArrowheads="1"/>
                          </pic:cNvPicPr>
                        </pic:nvPicPr>
                        <pic:blipFill>
                          <a:blip r:embed="rId165" cstate="print"/>
                          <a:srcRect/>
                          <a:stretch>
                            <a:fillRect/>
                          </a:stretch>
                        </pic:blipFill>
                        <pic:spPr bwMode="auto">
                          <a:xfrm>
                            <a:off x="0" y="0"/>
                            <a:ext cx="2028825" cy="1819275"/>
                          </a:xfrm>
                          <a:prstGeom prst="rect">
                            <a:avLst/>
                          </a:prstGeom>
                          <a:noFill/>
                          <a:ln w="9525">
                            <a:noFill/>
                            <a:miter lim="800000"/>
                            <a:headEnd/>
                            <a:tailEnd/>
                          </a:ln>
                        </pic:spPr>
                      </pic:pic>
                    </a:graphicData>
                  </a:graphic>
                </wp:inline>
              </w:drawing>
            </w:r>
          </w:p>
        </w:tc>
        <w:tc>
          <w:tcPr>
            <w:tcW w:w="4927" w:type="dxa"/>
          </w:tcPr>
          <w:p w:rsidR="009E16EC" w:rsidRPr="004A420A" w:rsidRDefault="009E16EC" w:rsidP="00647294">
            <w:pPr>
              <w:spacing w:line="276" w:lineRule="auto"/>
              <w:jc w:val="center"/>
              <w:outlineLvl w:val="0"/>
              <w:rPr>
                <w:b/>
              </w:rPr>
            </w:pPr>
          </w:p>
        </w:tc>
      </w:tr>
      <w:tr w:rsidR="009E16EC" w:rsidRPr="004A420A" w:rsidTr="00647294">
        <w:trPr>
          <w:trHeight w:val="3178"/>
        </w:trPr>
        <w:tc>
          <w:tcPr>
            <w:tcW w:w="675" w:type="dxa"/>
          </w:tcPr>
          <w:p w:rsidR="009E16EC" w:rsidRPr="004A420A" w:rsidRDefault="009E16EC" w:rsidP="00647294">
            <w:pPr>
              <w:spacing w:line="276" w:lineRule="auto"/>
              <w:jc w:val="center"/>
              <w:outlineLvl w:val="0"/>
              <w:rPr>
                <w:noProof/>
              </w:rPr>
            </w:pPr>
            <w:r w:rsidRPr="004A420A">
              <w:rPr>
                <w:noProof/>
              </w:rPr>
              <w:t>4</w:t>
            </w:r>
          </w:p>
        </w:tc>
        <w:tc>
          <w:tcPr>
            <w:tcW w:w="3969" w:type="dxa"/>
            <w:vAlign w:val="center"/>
          </w:tcPr>
          <w:p w:rsidR="009E16EC" w:rsidRPr="004A420A" w:rsidRDefault="009E16EC" w:rsidP="00647294">
            <w:pPr>
              <w:spacing w:line="276" w:lineRule="auto"/>
              <w:jc w:val="center"/>
              <w:outlineLvl w:val="0"/>
              <w:rPr>
                <w:b/>
                <w:noProof/>
                <w:sz w:val="28"/>
              </w:rPr>
            </w:pPr>
            <w:r w:rsidRPr="004A420A">
              <w:rPr>
                <w:b/>
                <w:noProof/>
                <w:sz w:val="28"/>
              </w:rPr>
              <w:drawing>
                <wp:inline distT="0" distB="0" distL="0" distR="0">
                  <wp:extent cx="2392554" cy="1627833"/>
                  <wp:effectExtent l="19050" t="0" r="7746" b="0"/>
                  <wp:docPr id="176" name="Objec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66" cstate="print"/>
                          <a:srcRect l="831" t="4868" r="50969" b="7506"/>
                          <a:stretch>
                            <a:fillRect/>
                          </a:stretch>
                        </pic:blipFill>
                        <pic:spPr bwMode="auto">
                          <a:xfrm>
                            <a:off x="0" y="0"/>
                            <a:ext cx="2392554" cy="1627833"/>
                          </a:xfrm>
                          <a:prstGeom prst="rect">
                            <a:avLst/>
                          </a:prstGeom>
                          <a:noFill/>
                          <a:ln w="9525">
                            <a:noFill/>
                            <a:miter lim="800000"/>
                            <a:headEnd/>
                            <a:tailEnd/>
                          </a:ln>
                        </pic:spPr>
                      </pic:pic>
                    </a:graphicData>
                  </a:graphic>
                </wp:inline>
              </w:drawing>
            </w:r>
          </w:p>
        </w:tc>
        <w:tc>
          <w:tcPr>
            <w:tcW w:w="4927" w:type="dxa"/>
          </w:tcPr>
          <w:p w:rsidR="009E16EC" w:rsidRPr="004A420A" w:rsidRDefault="009E16EC" w:rsidP="00647294">
            <w:pPr>
              <w:spacing w:line="276" w:lineRule="auto"/>
              <w:jc w:val="center"/>
              <w:outlineLvl w:val="0"/>
              <w:rPr>
                <w:b/>
              </w:rPr>
            </w:pPr>
          </w:p>
        </w:tc>
      </w:tr>
      <w:tr w:rsidR="009E16EC" w:rsidRPr="004A420A" w:rsidTr="00647294">
        <w:trPr>
          <w:trHeight w:val="4253"/>
        </w:trPr>
        <w:tc>
          <w:tcPr>
            <w:tcW w:w="675" w:type="dxa"/>
          </w:tcPr>
          <w:p w:rsidR="009E16EC" w:rsidRPr="004A420A" w:rsidRDefault="009E16EC" w:rsidP="00647294">
            <w:pPr>
              <w:spacing w:line="276" w:lineRule="auto"/>
              <w:jc w:val="center"/>
              <w:outlineLvl w:val="0"/>
              <w:rPr>
                <w:noProof/>
              </w:rPr>
            </w:pPr>
            <w:r w:rsidRPr="004A420A">
              <w:rPr>
                <w:noProof/>
              </w:rPr>
              <w:lastRenderedPageBreak/>
              <w:t>5</w:t>
            </w:r>
          </w:p>
        </w:tc>
        <w:tc>
          <w:tcPr>
            <w:tcW w:w="3969" w:type="dxa"/>
            <w:vAlign w:val="center"/>
          </w:tcPr>
          <w:p w:rsidR="009E16EC" w:rsidRPr="004A420A" w:rsidRDefault="009E16EC" w:rsidP="00647294">
            <w:pPr>
              <w:spacing w:line="276" w:lineRule="auto"/>
              <w:jc w:val="center"/>
              <w:outlineLvl w:val="0"/>
              <w:rPr>
                <w:b/>
                <w:noProof/>
                <w:sz w:val="28"/>
              </w:rPr>
            </w:pPr>
            <w:r w:rsidRPr="004A420A">
              <w:rPr>
                <w:b/>
                <w:noProof/>
                <w:sz w:val="28"/>
              </w:rPr>
              <w:drawing>
                <wp:inline distT="0" distB="0" distL="0" distR="0">
                  <wp:extent cx="2084070" cy="2263140"/>
                  <wp:effectExtent l="19050" t="0" r="0" b="0"/>
                  <wp:docPr id="177" name="Рисунок 13" descr="http://upload.wikimedia.org/wikipedia/commons/thumb/9/9c/Tuberculosis-x-ray-1.jpg/190px-Tuberculosis-x-ray-1.jpg"/>
                  <wp:cNvGraphicFramePr/>
                  <a:graphic xmlns:a="http://schemas.openxmlformats.org/drawingml/2006/main">
                    <a:graphicData uri="http://schemas.openxmlformats.org/drawingml/2006/picture">
                      <pic:pic xmlns:pic="http://schemas.openxmlformats.org/drawingml/2006/picture">
                        <pic:nvPicPr>
                          <pic:cNvPr id="28679" name="Рисунок 65" descr="http://upload.wikimedia.org/wikipedia/commons/thumb/9/9c/Tuberculosis-x-ray-1.jpg/190px-Tuberculosis-x-ray-1.jpg"/>
                          <pic:cNvPicPr>
                            <a:picLocks noChangeAspect="1" noChangeArrowheads="1"/>
                          </pic:cNvPicPr>
                        </pic:nvPicPr>
                        <pic:blipFill>
                          <a:blip r:embed="rId167" cstate="print"/>
                          <a:srcRect/>
                          <a:stretch>
                            <a:fillRect/>
                          </a:stretch>
                        </pic:blipFill>
                        <pic:spPr bwMode="auto">
                          <a:xfrm>
                            <a:off x="0" y="0"/>
                            <a:ext cx="2084070" cy="2263140"/>
                          </a:xfrm>
                          <a:prstGeom prst="rect">
                            <a:avLst/>
                          </a:prstGeom>
                          <a:noFill/>
                          <a:ln w="9525">
                            <a:noFill/>
                            <a:miter lim="800000"/>
                            <a:headEnd/>
                            <a:tailEnd/>
                          </a:ln>
                        </pic:spPr>
                      </pic:pic>
                    </a:graphicData>
                  </a:graphic>
                </wp:inline>
              </w:drawing>
            </w:r>
          </w:p>
        </w:tc>
        <w:tc>
          <w:tcPr>
            <w:tcW w:w="4927" w:type="dxa"/>
          </w:tcPr>
          <w:p w:rsidR="009E16EC" w:rsidRPr="004A420A" w:rsidRDefault="009E16EC" w:rsidP="00647294">
            <w:pPr>
              <w:spacing w:line="276" w:lineRule="auto"/>
              <w:jc w:val="center"/>
              <w:outlineLvl w:val="0"/>
              <w:rPr>
                <w:b/>
              </w:rPr>
            </w:pPr>
          </w:p>
        </w:tc>
      </w:tr>
      <w:tr w:rsidR="009E16EC" w:rsidRPr="004A420A" w:rsidTr="00647294">
        <w:trPr>
          <w:trHeight w:val="3955"/>
        </w:trPr>
        <w:tc>
          <w:tcPr>
            <w:tcW w:w="675" w:type="dxa"/>
          </w:tcPr>
          <w:p w:rsidR="009E16EC" w:rsidRPr="004A420A" w:rsidRDefault="009E16EC" w:rsidP="00647294">
            <w:pPr>
              <w:spacing w:line="276" w:lineRule="auto"/>
              <w:jc w:val="center"/>
              <w:outlineLvl w:val="0"/>
              <w:rPr>
                <w:noProof/>
              </w:rPr>
            </w:pPr>
            <w:r w:rsidRPr="004A420A">
              <w:rPr>
                <w:noProof/>
              </w:rPr>
              <w:t>6</w:t>
            </w:r>
          </w:p>
        </w:tc>
        <w:tc>
          <w:tcPr>
            <w:tcW w:w="3969" w:type="dxa"/>
            <w:vAlign w:val="center"/>
          </w:tcPr>
          <w:p w:rsidR="009E16EC" w:rsidRPr="004A420A" w:rsidRDefault="009E16EC" w:rsidP="00647294">
            <w:pPr>
              <w:spacing w:line="276" w:lineRule="auto"/>
              <w:jc w:val="center"/>
              <w:outlineLvl w:val="0"/>
              <w:rPr>
                <w:b/>
                <w:noProof/>
                <w:sz w:val="28"/>
              </w:rPr>
            </w:pPr>
            <w:r w:rsidRPr="004A420A">
              <w:rPr>
                <w:b/>
                <w:noProof/>
                <w:sz w:val="28"/>
              </w:rPr>
              <w:drawing>
                <wp:inline distT="0" distB="0" distL="0" distR="0">
                  <wp:extent cx="2190750" cy="1851660"/>
                  <wp:effectExtent l="19050" t="0" r="0" b="0"/>
                  <wp:docPr id="178" name="Рисунок 12" descr="http://www.ispub.com/ispub/ijid/volume_8_number_2_23/role-of-laparoscopy-in-diagnosis-of-abdominal-tuberculosis/role-fig2.jpg"/>
                  <wp:cNvGraphicFramePr/>
                  <a:graphic xmlns:a="http://schemas.openxmlformats.org/drawingml/2006/main">
                    <a:graphicData uri="http://schemas.openxmlformats.org/drawingml/2006/picture">
                      <pic:pic xmlns:pic="http://schemas.openxmlformats.org/drawingml/2006/picture">
                        <pic:nvPicPr>
                          <pic:cNvPr id="28678" name="Рисунок 71" descr="http://www.ispub.com/ispub/ijid/volume_8_number_2_23/role-of-laparoscopy-in-diagnosis-of-abdominal-tuberculosis/role-fig2.jpg"/>
                          <pic:cNvPicPr>
                            <a:picLocks noChangeAspect="1" noChangeArrowheads="1"/>
                          </pic:cNvPicPr>
                        </pic:nvPicPr>
                        <pic:blipFill>
                          <a:blip r:embed="rId168" cstate="print"/>
                          <a:srcRect/>
                          <a:stretch>
                            <a:fillRect/>
                          </a:stretch>
                        </pic:blipFill>
                        <pic:spPr bwMode="auto">
                          <a:xfrm>
                            <a:off x="0" y="0"/>
                            <a:ext cx="2190750" cy="1851660"/>
                          </a:xfrm>
                          <a:prstGeom prst="rect">
                            <a:avLst/>
                          </a:prstGeom>
                          <a:noFill/>
                          <a:ln w="9525">
                            <a:noFill/>
                            <a:miter lim="800000"/>
                            <a:headEnd/>
                            <a:tailEnd/>
                          </a:ln>
                        </pic:spPr>
                      </pic:pic>
                    </a:graphicData>
                  </a:graphic>
                </wp:inline>
              </w:drawing>
            </w:r>
          </w:p>
        </w:tc>
        <w:tc>
          <w:tcPr>
            <w:tcW w:w="4927" w:type="dxa"/>
          </w:tcPr>
          <w:p w:rsidR="009E16EC" w:rsidRPr="004A420A" w:rsidRDefault="009E16EC" w:rsidP="00647294">
            <w:pPr>
              <w:spacing w:line="276" w:lineRule="auto"/>
              <w:jc w:val="center"/>
              <w:outlineLvl w:val="0"/>
              <w:rPr>
                <w:b/>
              </w:rPr>
            </w:pPr>
          </w:p>
        </w:tc>
      </w:tr>
      <w:tr w:rsidR="009E16EC" w:rsidRPr="004A420A" w:rsidTr="00647294">
        <w:trPr>
          <w:trHeight w:val="3959"/>
        </w:trPr>
        <w:tc>
          <w:tcPr>
            <w:tcW w:w="675" w:type="dxa"/>
          </w:tcPr>
          <w:p w:rsidR="009E16EC" w:rsidRPr="004A420A" w:rsidRDefault="009E16EC" w:rsidP="00647294">
            <w:pPr>
              <w:spacing w:line="276" w:lineRule="auto"/>
              <w:jc w:val="center"/>
              <w:outlineLvl w:val="0"/>
              <w:rPr>
                <w:noProof/>
              </w:rPr>
            </w:pPr>
            <w:r w:rsidRPr="004A420A">
              <w:rPr>
                <w:noProof/>
              </w:rPr>
              <w:t>7</w:t>
            </w:r>
          </w:p>
        </w:tc>
        <w:tc>
          <w:tcPr>
            <w:tcW w:w="3969" w:type="dxa"/>
            <w:vAlign w:val="center"/>
          </w:tcPr>
          <w:p w:rsidR="009E16EC" w:rsidRPr="004A420A" w:rsidRDefault="009E16EC" w:rsidP="00647294">
            <w:pPr>
              <w:spacing w:line="276" w:lineRule="auto"/>
              <w:jc w:val="center"/>
              <w:outlineLvl w:val="0"/>
              <w:rPr>
                <w:b/>
                <w:noProof/>
                <w:sz w:val="28"/>
              </w:rPr>
            </w:pPr>
            <w:r w:rsidRPr="004A420A">
              <w:rPr>
                <w:b/>
                <w:noProof/>
                <w:sz w:val="28"/>
              </w:rPr>
              <w:drawing>
                <wp:inline distT="0" distB="0" distL="0" distR="0">
                  <wp:extent cx="2213610" cy="1783080"/>
                  <wp:effectExtent l="19050" t="0" r="0" b="0"/>
                  <wp:docPr id="179" name="Рисунок 11" descr="http://www.sciencephoto.com/images/download_wm_image.html/M850691-Intra-uterine_adhesion_surgery-SPL.jpg?id=778500691"/>
                  <wp:cNvGraphicFramePr/>
                  <a:graphic xmlns:a="http://schemas.openxmlformats.org/drawingml/2006/main">
                    <a:graphicData uri="http://schemas.openxmlformats.org/drawingml/2006/picture">
                      <pic:pic xmlns:pic="http://schemas.openxmlformats.org/drawingml/2006/picture">
                        <pic:nvPicPr>
                          <pic:cNvPr id="28677" name="Рисунок 62" descr="http://www.sciencephoto.com/images/download_wm_image.html/M850691-Intra-uterine_adhesion_surgery-SPL.jpg?id=778500691"/>
                          <pic:cNvPicPr>
                            <a:picLocks noChangeAspect="1" noChangeArrowheads="1"/>
                          </pic:cNvPicPr>
                        </pic:nvPicPr>
                        <pic:blipFill>
                          <a:blip r:embed="rId169" cstate="print"/>
                          <a:srcRect b="6358"/>
                          <a:stretch>
                            <a:fillRect/>
                          </a:stretch>
                        </pic:blipFill>
                        <pic:spPr bwMode="auto">
                          <a:xfrm>
                            <a:off x="0" y="0"/>
                            <a:ext cx="2225637" cy="1792768"/>
                          </a:xfrm>
                          <a:prstGeom prst="rect">
                            <a:avLst/>
                          </a:prstGeom>
                          <a:noFill/>
                          <a:ln w="9525">
                            <a:noFill/>
                            <a:miter lim="800000"/>
                            <a:headEnd/>
                            <a:tailEnd/>
                          </a:ln>
                        </pic:spPr>
                      </pic:pic>
                    </a:graphicData>
                  </a:graphic>
                </wp:inline>
              </w:drawing>
            </w:r>
          </w:p>
        </w:tc>
        <w:tc>
          <w:tcPr>
            <w:tcW w:w="4927" w:type="dxa"/>
          </w:tcPr>
          <w:p w:rsidR="009E16EC" w:rsidRPr="004A420A" w:rsidRDefault="009E16EC" w:rsidP="00647294">
            <w:pPr>
              <w:spacing w:line="276" w:lineRule="auto"/>
              <w:jc w:val="center"/>
              <w:outlineLvl w:val="0"/>
              <w:rPr>
                <w:b/>
              </w:rPr>
            </w:pPr>
          </w:p>
        </w:tc>
      </w:tr>
    </w:tbl>
    <w:p w:rsidR="009E16EC" w:rsidRPr="004A420A" w:rsidRDefault="009E16EC" w:rsidP="009E16EC">
      <w:pPr>
        <w:spacing w:line="276" w:lineRule="auto"/>
        <w:ind w:left="357" w:hanging="357"/>
        <w:jc w:val="center"/>
        <w:outlineLvl w:val="0"/>
        <w:rPr>
          <w:rFonts w:eastAsia="Calibri"/>
          <w:b/>
          <w:sz w:val="28"/>
          <w:lang w:eastAsia="en-US"/>
        </w:rPr>
      </w:pPr>
    </w:p>
    <w:p w:rsidR="009E16EC" w:rsidRPr="004A420A" w:rsidRDefault="009E16EC" w:rsidP="009E16EC">
      <w:pPr>
        <w:spacing w:line="276" w:lineRule="auto"/>
        <w:ind w:left="357" w:hanging="357"/>
        <w:outlineLvl w:val="0"/>
        <w:rPr>
          <w:rFonts w:eastAsia="Calibri"/>
          <w:b/>
          <w:sz w:val="28"/>
          <w:lang w:eastAsia="en-US"/>
        </w:rPr>
      </w:pPr>
    </w:p>
    <w:p w:rsidR="009E16EC" w:rsidRPr="004A420A" w:rsidRDefault="009E16EC" w:rsidP="009E16EC">
      <w:pPr>
        <w:spacing w:line="276" w:lineRule="auto"/>
        <w:ind w:left="357" w:hanging="357"/>
        <w:outlineLvl w:val="0"/>
        <w:rPr>
          <w:rFonts w:eastAsia="Calibri"/>
          <w:b/>
          <w:sz w:val="28"/>
          <w:lang w:eastAsia="en-US"/>
        </w:rPr>
      </w:pPr>
    </w:p>
    <w:p w:rsidR="009E16EC" w:rsidRPr="004A420A" w:rsidRDefault="009E16EC" w:rsidP="009E16EC">
      <w:pPr>
        <w:spacing w:line="276" w:lineRule="auto"/>
        <w:ind w:left="357" w:hanging="357"/>
        <w:jc w:val="center"/>
        <w:outlineLvl w:val="0"/>
        <w:rPr>
          <w:rFonts w:eastAsia="Calibri"/>
          <w:b/>
          <w:sz w:val="28"/>
          <w:lang w:eastAsia="en-US"/>
        </w:rPr>
      </w:pPr>
    </w:p>
    <w:p w:rsidR="009E16EC" w:rsidRPr="004A420A" w:rsidRDefault="009E16EC" w:rsidP="009E16EC">
      <w:pPr>
        <w:spacing w:line="264" w:lineRule="auto"/>
        <w:ind w:left="357" w:hanging="357"/>
        <w:rPr>
          <w:rFonts w:eastAsia="Calibri"/>
          <w:b/>
          <w:sz w:val="28"/>
          <w:lang w:eastAsia="en-US"/>
        </w:rPr>
      </w:pPr>
      <w:r w:rsidRPr="004A420A">
        <w:rPr>
          <w:rFonts w:eastAsia="Calibri"/>
          <w:b/>
          <w:sz w:val="28"/>
          <w:lang w:eastAsia="en-US"/>
        </w:rPr>
        <w:br w:type="page"/>
      </w:r>
    </w:p>
    <w:p w:rsidR="009E16EC" w:rsidRPr="004A420A" w:rsidRDefault="009E16EC" w:rsidP="009E16EC">
      <w:pPr>
        <w:spacing w:before="240" w:after="240" w:line="264" w:lineRule="auto"/>
        <w:ind w:left="360"/>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9E16EC" w:rsidRPr="004A420A" w:rsidRDefault="009E16EC" w:rsidP="009E16EC">
      <w:pPr>
        <w:numPr>
          <w:ilvl w:val="0"/>
          <w:numId w:val="170"/>
        </w:numPr>
        <w:spacing w:line="252" w:lineRule="auto"/>
        <w:contextualSpacing/>
        <w:jc w:val="both"/>
        <w:outlineLvl w:val="0"/>
        <w:rPr>
          <w:rFonts w:eastAsia="Calibri"/>
          <w:sz w:val="28"/>
          <w:lang w:eastAsia="en-US"/>
        </w:rPr>
      </w:pPr>
      <w:r w:rsidRPr="004A420A">
        <w:rPr>
          <w:rFonts w:eastAsia="Calibri"/>
          <w:sz w:val="28"/>
          <w:szCs w:val="28"/>
          <w:lang w:eastAsia="en-US"/>
        </w:rPr>
        <w:t>Вульвит. Классификация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0"/>
        </w:numPr>
        <w:spacing w:line="252" w:lineRule="auto"/>
        <w:contextualSpacing/>
        <w:jc w:val="both"/>
        <w:outlineLvl w:val="0"/>
        <w:rPr>
          <w:rFonts w:eastAsia="Calibri"/>
          <w:sz w:val="28"/>
          <w:lang w:eastAsia="en-US"/>
        </w:rPr>
      </w:pPr>
      <w:r w:rsidRPr="004A420A">
        <w:rPr>
          <w:rFonts w:eastAsia="Calibri"/>
          <w:sz w:val="28"/>
          <w:szCs w:val="28"/>
          <w:lang w:eastAsia="en-US"/>
        </w:rPr>
        <w:t>Кольпит. Клиническая картина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0"/>
        </w:numPr>
        <w:spacing w:line="252" w:lineRule="auto"/>
        <w:contextualSpacing/>
        <w:jc w:val="both"/>
        <w:outlineLvl w:val="0"/>
        <w:rPr>
          <w:rFonts w:eastAsia="Calibri"/>
          <w:sz w:val="28"/>
          <w:lang w:eastAsia="en-US"/>
        </w:rPr>
      </w:pPr>
      <w:r w:rsidRPr="004A420A">
        <w:rPr>
          <w:rFonts w:eastAsia="Calibri"/>
          <w:sz w:val="28"/>
          <w:szCs w:val="28"/>
          <w:lang w:eastAsia="en-US"/>
        </w:rPr>
        <w:t>Острые и хронические эндоцервициты. Клиническая картина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0"/>
        </w:numPr>
        <w:spacing w:line="252" w:lineRule="auto"/>
        <w:contextualSpacing/>
        <w:jc w:val="both"/>
        <w:outlineLvl w:val="0"/>
        <w:rPr>
          <w:rFonts w:eastAsia="Calibri"/>
          <w:sz w:val="28"/>
          <w:lang w:eastAsia="en-US"/>
        </w:rPr>
      </w:pPr>
      <w:r w:rsidRPr="004A420A">
        <w:rPr>
          <w:rFonts w:eastAsia="Calibri"/>
          <w:sz w:val="28"/>
          <w:szCs w:val="28"/>
          <w:lang w:eastAsia="en-US"/>
        </w:rPr>
        <w:t>Эндометрит, диагностика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0"/>
        </w:numPr>
        <w:spacing w:line="252" w:lineRule="auto"/>
        <w:contextualSpacing/>
        <w:jc w:val="both"/>
        <w:outlineLvl w:val="0"/>
        <w:rPr>
          <w:rFonts w:eastAsia="Calibri"/>
          <w:sz w:val="28"/>
          <w:lang w:eastAsia="en-US"/>
        </w:rPr>
      </w:pPr>
      <w:r w:rsidRPr="004A420A">
        <w:rPr>
          <w:rFonts w:eastAsia="Calibri"/>
          <w:sz w:val="28"/>
          <w:szCs w:val="28"/>
          <w:lang w:eastAsia="en-US"/>
        </w:rPr>
        <w:t>Сальпингоофорит, диагностика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0"/>
        </w:numPr>
        <w:spacing w:line="252" w:lineRule="auto"/>
        <w:contextualSpacing/>
        <w:jc w:val="both"/>
        <w:outlineLvl w:val="0"/>
        <w:rPr>
          <w:rFonts w:eastAsia="Calibri"/>
          <w:sz w:val="28"/>
          <w:lang w:eastAsia="en-US"/>
        </w:rPr>
      </w:pPr>
      <w:r w:rsidRPr="004A420A">
        <w:rPr>
          <w:rFonts w:eastAsia="Calibri"/>
          <w:sz w:val="28"/>
          <w:szCs w:val="28"/>
          <w:lang w:eastAsia="en-US"/>
        </w:rPr>
        <w:t>Параметрит. Клиническая картина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0"/>
        </w:numPr>
        <w:spacing w:line="252" w:lineRule="auto"/>
        <w:contextualSpacing/>
        <w:jc w:val="both"/>
        <w:outlineLvl w:val="0"/>
        <w:rPr>
          <w:rFonts w:eastAsia="Calibri"/>
          <w:sz w:val="28"/>
          <w:lang w:eastAsia="en-US"/>
        </w:rPr>
      </w:pPr>
      <w:r w:rsidRPr="004A420A">
        <w:rPr>
          <w:rFonts w:eastAsia="Calibri"/>
          <w:sz w:val="28"/>
          <w:szCs w:val="28"/>
          <w:lang w:eastAsia="en-US"/>
        </w:rPr>
        <w:t>Пельвиоперитонит. Клиническая картина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0"/>
        </w:numPr>
        <w:spacing w:line="252" w:lineRule="auto"/>
        <w:contextualSpacing/>
        <w:outlineLvl w:val="0"/>
        <w:rPr>
          <w:rFonts w:eastAsia="Calibri"/>
          <w:sz w:val="28"/>
          <w:lang w:eastAsia="en-US"/>
        </w:rPr>
      </w:pPr>
      <w:r w:rsidRPr="004A420A">
        <w:rPr>
          <w:rFonts w:eastAsia="Calibri"/>
          <w:sz w:val="28"/>
          <w:szCs w:val="28"/>
          <w:lang w:eastAsia="en-US"/>
        </w:rPr>
        <w:t>Назовите осложнения воспалительных заболеваний верхнего</w:t>
      </w:r>
      <w:r w:rsidRPr="004A420A">
        <w:rPr>
          <w:rFonts w:eastAsia="MS Mincho" w:hAnsi="MS Mincho"/>
          <w:sz w:val="28"/>
          <w:szCs w:val="28"/>
          <w:lang w:eastAsia="en-US"/>
        </w:rPr>
        <w:t> </w:t>
      </w:r>
      <w:r w:rsidRPr="004A420A">
        <w:rPr>
          <w:rFonts w:eastAsia="Calibri"/>
          <w:sz w:val="28"/>
          <w:szCs w:val="28"/>
          <w:lang w:eastAsia="en-US"/>
        </w:rPr>
        <w:t xml:space="preserve">отдела </w:t>
      </w:r>
      <w:r w:rsidRPr="004A420A">
        <w:rPr>
          <w:rFonts w:eastAsia="Calibri"/>
          <w:sz w:val="28"/>
          <w:szCs w:val="28"/>
          <w:lang w:eastAsia="en-US"/>
        </w:rPr>
        <w:br/>
        <w:t>женских половых органов</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0"/>
        </w:numPr>
        <w:spacing w:line="252" w:lineRule="auto"/>
        <w:contextualSpacing/>
        <w:jc w:val="both"/>
        <w:outlineLvl w:val="0"/>
        <w:rPr>
          <w:rFonts w:eastAsia="Calibri"/>
          <w:sz w:val="28"/>
          <w:lang w:eastAsia="en-US"/>
        </w:rPr>
      </w:pPr>
      <w:r w:rsidRPr="004A420A">
        <w:rPr>
          <w:rFonts w:eastAsia="Calibri"/>
          <w:sz w:val="28"/>
          <w:szCs w:val="28"/>
          <w:lang w:eastAsia="en-US"/>
        </w:rPr>
        <w:t>Гонорея. Классификация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9E16EC" w:rsidRPr="004A420A" w:rsidRDefault="009E16EC" w:rsidP="009E16E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1</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Больная Ч. 26 лет поступила в гинекологическое отделе</w:t>
      </w:r>
      <w:r w:rsidRPr="004A420A">
        <w:rPr>
          <w:rFonts w:eastAsia="Calibri"/>
          <w:sz w:val="28"/>
          <w:szCs w:val="28"/>
          <w:lang w:eastAsia="en-US"/>
        </w:rPr>
        <w:softHyphen/>
      </w:r>
      <w:r w:rsidRPr="004A420A">
        <w:rPr>
          <w:rFonts w:eastAsia="Calibri"/>
          <w:spacing w:val="-1"/>
          <w:sz w:val="28"/>
          <w:szCs w:val="28"/>
          <w:lang w:eastAsia="en-US"/>
        </w:rPr>
        <w:t xml:space="preserve">ние 3 ноября с жалобами на боли в области наружных половых </w:t>
      </w:r>
      <w:r w:rsidRPr="004A420A">
        <w:rPr>
          <w:rFonts w:eastAsia="Calibri"/>
          <w:spacing w:val="-2"/>
          <w:sz w:val="28"/>
          <w:szCs w:val="28"/>
          <w:lang w:eastAsia="en-US"/>
        </w:rPr>
        <w:t>органов, неловкость при ходьбе, повышенную температуру. Боли появились четыре дня назад, связывает с переохлаж</w:t>
      </w:r>
      <w:r w:rsidRPr="004A420A">
        <w:rPr>
          <w:rFonts w:eastAsia="Calibri"/>
          <w:spacing w:val="-2"/>
          <w:sz w:val="28"/>
          <w:szCs w:val="28"/>
          <w:lang w:eastAsia="en-US"/>
        </w:rPr>
        <w:softHyphen/>
      </w:r>
      <w:r w:rsidRPr="004A420A">
        <w:rPr>
          <w:rFonts w:eastAsia="Calibri"/>
          <w:sz w:val="28"/>
          <w:szCs w:val="28"/>
          <w:lang w:eastAsia="en-US"/>
        </w:rPr>
        <w:t>дением.</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Менструации с 14 лет, по 3—4 дня, через 28 дней, безболез</w:t>
      </w:r>
      <w:r w:rsidRPr="004A420A">
        <w:rPr>
          <w:rFonts w:eastAsia="Calibri"/>
          <w:sz w:val="28"/>
          <w:szCs w:val="28"/>
          <w:lang w:eastAsia="en-US"/>
        </w:rPr>
        <w:softHyphen/>
      </w:r>
      <w:r w:rsidRPr="004A420A">
        <w:rPr>
          <w:rFonts w:eastAsia="Calibri"/>
          <w:spacing w:val="-2"/>
          <w:sz w:val="28"/>
          <w:szCs w:val="28"/>
          <w:lang w:eastAsia="en-US"/>
        </w:rPr>
        <w:t xml:space="preserve">ненные, умеренные. </w:t>
      </w:r>
      <w:proofErr w:type="gramStart"/>
      <w:r w:rsidRPr="004A420A">
        <w:rPr>
          <w:rFonts w:eastAsia="Calibri"/>
          <w:spacing w:val="-2"/>
          <w:sz w:val="28"/>
          <w:szCs w:val="28"/>
          <w:lang w:eastAsia="en-US"/>
        </w:rPr>
        <w:t>Последние</w:t>
      </w:r>
      <w:proofErr w:type="gramEnd"/>
      <w:r w:rsidRPr="004A420A">
        <w:rPr>
          <w:rFonts w:eastAsia="Calibri"/>
          <w:spacing w:val="-2"/>
          <w:sz w:val="28"/>
          <w:szCs w:val="28"/>
          <w:lang w:eastAsia="en-US"/>
        </w:rPr>
        <w:t>– 12 октября. Половая жизнь с 21 года, роды—1, абортов —2. Гинеколо</w:t>
      </w:r>
      <w:r w:rsidRPr="004A420A">
        <w:rPr>
          <w:rFonts w:eastAsia="Calibri"/>
          <w:spacing w:val="-2"/>
          <w:sz w:val="28"/>
          <w:szCs w:val="28"/>
          <w:lang w:eastAsia="en-US"/>
        </w:rPr>
        <w:softHyphen/>
      </w:r>
      <w:r w:rsidRPr="004A420A">
        <w:rPr>
          <w:rFonts w:eastAsia="Calibri"/>
          <w:sz w:val="28"/>
          <w:szCs w:val="28"/>
          <w:lang w:eastAsia="en-US"/>
        </w:rPr>
        <w:t>гических заболеваний не было.</w:t>
      </w:r>
    </w:p>
    <w:p w:rsidR="009E16EC" w:rsidRPr="004A420A" w:rsidRDefault="009E16EC" w:rsidP="009E16EC">
      <w:pPr>
        <w:spacing w:line="276" w:lineRule="auto"/>
        <w:jc w:val="both"/>
        <w:rPr>
          <w:rFonts w:eastAsia="Calibri"/>
          <w:sz w:val="28"/>
          <w:szCs w:val="28"/>
          <w:lang w:eastAsia="en-US"/>
        </w:rPr>
      </w:pPr>
      <w:r w:rsidRPr="004A420A">
        <w:rPr>
          <w:rFonts w:eastAsia="Calibri"/>
          <w:spacing w:val="-1"/>
          <w:sz w:val="28"/>
          <w:szCs w:val="28"/>
          <w:lang w:eastAsia="en-US"/>
        </w:rPr>
        <w:t xml:space="preserve">При поступлении общее состояние удовлетворительное. </w:t>
      </w:r>
      <w:r w:rsidRPr="004A420A">
        <w:rPr>
          <w:rFonts w:eastAsia="Calibri"/>
          <w:sz w:val="28"/>
          <w:szCs w:val="28"/>
          <w:lang w:eastAsia="en-US"/>
        </w:rPr>
        <w:t xml:space="preserve">Пульс 88 в минуту, АД110/70 мм рт. ст., температура </w:t>
      </w:r>
      <w:r w:rsidRPr="004A420A">
        <w:rPr>
          <w:rFonts w:eastAsia="Calibri"/>
          <w:spacing w:val="-5"/>
          <w:sz w:val="28"/>
          <w:szCs w:val="28"/>
          <w:lang w:eastAsia="en-US"/>
        </w:rPr>
        <w:t>37,5°. Со стороны внутренних органов патологии не выявлено.</w:t>
      </w:r>
    </w:p>
    <w:p w:rsidR="009E16EC" w:rsidRPr="004A420A" w:rsidRDefault="009E16EC" w:rsidP="009E16EC">
      <w:pPr>
        <w:spacing w:line="276" w:lineRule="auto"/>
        <w:jc w:val="both"/>
        <w:rPr>
          <w:rFonts w:eastAsia="Calibri"/>
          <w:sz w:val="28"/>
          <w:szCs w:val="28"/>
          <w:lang w:eastAsia="en-US"/>
        </w:rPr>
      </w:pPr>
      <w:r w:rsidRPr="004A420A">
        <w:rPr>
          <w:rFonts w:eastAsia="Calibri"/>
          <w:spacing w:val="-3"/>
          <w:sz w:val="28"/>
          <w:szCs w:val="28"/>
          <w:lang w:eastAsia="en-US"/>
        </w:rPr>
        <w:t>При осмотре в области правой большой половой губы оп</w:t>
      </w:r>
      <w:r w:rsidRPr="004A420A">
        <w:rPr>
          <w:rFonts w:eastAsia="Calibri"/>
          <w:spacing w:val="-3"/>
          <w:sz w:val="28"/>
          <w:szCs w:val="28"/>
          <w:lang w:eastAsia="en-US"/>
        </w:rPr>
        <w:softHyphen/>
      </w:r>
      <w:r w:rsidRPr="004A420A">
        <w:rPr>
          <w:rFonts w:eastAsia="Calibri"/>
          <w:sz w:val="28"/>
          <w:szCs w:val="28"/>
          <w:lang w:eastAsia="en-US"/>
        </w:rPr>
        <w:t xml:space="preserve">ределяется опухолевидное образование размером 4x3 см, </w:t>
      </w:r>
      <w:r w:rsidRPr="004A420A">
        <w:rPr>
          <w:rFonts w:eastAsia="Calibri"/>
          <w:spacing w:val="-2"/>
          <w:sz w:val="28"/>
          <w:szCs w:val="28"/>
          <w:lang w:eastAsia="en-US"/>
        </w:rPr>
        <w:t>кожа над ним гиперемирована, горячая на ощупь, при паль</w:t>
      </w:r>
      <w:r w:rsidRPr="004A420A">
        <w:rPr>
          <w:rFonts w:eastAsia="Calibri"/>
          <w:spacing w:val="-2"/>
          <w:sz w:val="28"/>
          <w:szCs w:val="28"/>
          <w:lang w:eastAsia="en-US"/>
        </w:rPr>
        <w:softHyphen/>
      </w:r>
      <w:r w:rsidRPr="004A420A">
        <w:rPr>
          <w:rFonts w:eastAsia="Calibri"/>
          <w:sz w:val="28"/>
          <w:szCs w:val="28"/>
          <w:lang w:eastAsia="en-US"/>
        </w:rPr>
        <w:t>пации определяется флюктуация.</w:t>
      </w:r>
    </w:p>
    <w:p w:rsidR="009E16EC" w:rsidRPr="004A420A" w:rsidRDefault="009E16EC" w:rsidP="009E16EC">
      <w:pPr>
        <w:spacing w:line="276" w:lineRule="auto"/>
        <w:jc w:val="both"/>
        <w:rPr>
          <w:rFonts w:eastAsia="Calibri"/>
          <w:sz w:val="28"/>
          <w:szCs w:val="28"/>
          <w:lang w:eastAsia="en-US"/>
        </w:rPr>
      </w:pPr>
      <w:r w:rsidRPr="004A420A">
        <w:rPr>
          <w:rFonts w:eastAsia="Calibri"/>
          <w:spacing w:val="-4"/>
          <w:sz w:val="28"/>
          <w:szCs w:val="28"/>
          <w:lang w:eastAsia="en-US"/>
        </w:rPr>
        <w:t>Осмотр шейки матки в зеркалах: шейка чистая, цилин</w:t>
      </w:r>
      <w:r w:rsidRPr="004A420A">
        <w:rPr>
          <w:rFonts w:eastAsia="Calibri"/>
          <w:spacing w:val="-4"/>
          <w:sz w:val="28"/>
          <w:szCs w:val="28"/>
          <w:lang w:eastAsia="en-US"/>
        </w:rPr>
        <w:softHyphen/>
      </w:r>
      <w:r w:rsidRPr="004A420A">
        <w:rPr>
          <w:rFonts w:eastAsia="Calibri"/>
          <w:sz w:val="28"/>
          <w:szCs w:val="28"/>
          <w:lang w:eastAsia="en-US"/>
        </w:rPr>
        <w:t>дрической формы, выделения молочные.</w:t>
      </w:r>
    </w:p>
    <w:p w:rsidR="009E16EC" w:rsidRPr="004A420A" w:rsidRDefault="009E16EC" w:rsidP="009E16EC">
      <w:pPr>
        <w:spacing w:line="276" w:lineRule="auto"/>
        <w:jc w:val="both"/>
        <w:rPr>
          <w:rFonts w:eastAsia="Calibri"/>
          <w:sz w:val="28"/>
          <w:szCs w:val="28"/>
          <w:lang w:eastAsia="en-US"/>
        </w:rPr>
      </w:pPr>
      <w:r w:rsidRPr="004A420A">
        <w:rPr>
          <w:rFonts w:eastAsia="Calibri"/>
          <w:spacing w:val="-1"/>
          <w:sz w:val="28"/>
          <w:szCs w:val="28"/>
          <w:lang w:eastAsia="en-US"/>
        </w:rPr>
        <w:t xml:space="preserve">Двуручное брюшно-стеночно-влагалищное исследование: </w:t>
      </w:r>
      <w:r w:rsidRPr="004A420A">
        <w:rPr>
          <w:rFonts w:eastAsia="Calibri"/>
          <w:sz w:val="28"/>
          <w:szCs w:val="28"/>
          <w:lang w:eastAsia="en-US"/>
        </w:rPr>
        <w:t>тело матки нормального размера, в правильном положении, подвижное, безболезненное. Придатки с обеих сторон не определяются.</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171"/>
        </w:numPr>
        <w:spacing w:line="252" w:lineRule="auto"/>
        <w:contextualSpacing/>
        <w:jc w:val="both"/>
        <w:outlineLvl w:val="0"/>
        <w:rPr>
          <w:rFonts w:eastAsia="Calibri"/>
          <w:sz w:val="28"/>
          <w:lang w:eastAsia="en-US"/>
        </w:rPr>
      </w:pPr>
      <w:r w:rsidRPr="004A420A">
        <w:rPr>
          <w:rFonts w:eastAsia="Calibri"/>
          <w:sz w:val="28"/>
          <w:szCs w:val="28"/>
          <w:lang w:eastAsia="en-US"/>
        </w:rPr>
        <w:t>Ваш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1"/>
        </w:numPr>
        <w:spacing w:line="252" w:lineRule="auto"/>
        <w:contextualSpacing/>
        <w:jc w:val="both"/>
        <w:outlineLvl w:val="0"/>
        <w:rPr>
          <w:rFonts w:eastAsia="Calibri"/>
          <w:sz w:val="28"/>
          <w:lang w:eastAsia="en-US"/>
        </w:rPr>
      </w:pPr>
      <w:r w:rsidRPr="004A420A">
        <w:rPr>
          <w:rFonts w:eastAsia="Calibri"/>
          <w:sz w:val="28"/>
          <w:szCs w:val="28"/>
          <w:lang w:eastAsia="en-US"/>
        </w:rPr>
        <w:t>Обоснование диагноза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2</w:t>
      </w:r>
    </w:p>
    <w:p w:rsidR="009E16EC" w:rsidRPr="004A420A" w:rsidRDefault="009E16EC" w:rsidP="009E16EC">
      <w:pPr>
        <w:spacing w:line="276" w:lineRule="auto"/>
        <w:jc w:val="both"/>
        <w:rPr>
          <w:rFonts w:eastAsia="Calibri"/>
          <w:spacing w:val="-2"/>
          <w:sz w:val="28"/>
          <w:szCs w:val="28"/>
          <w:lang w:eastAsia="en-US"/>
        </w:rPr>
      </w:pPr>
      <w:r w:rsidRPr="004A420A">
        <w:rPr>
          <w:rFonts w:eastAsia="Calibri"/>
          <w:spacing w:val="-2"/>
          <w:sz w:val="28"/>
          <w:szCs w:val="28"/>
          <w:lang w:eastAsia="en-US"/>
        </w:rPr>
        <w:t>Больная Н. 9 лет пришла на прием к детскому гинеколо</w:t>
      </w:r>
      <w:r w:rsidRPr="004A420A">
        <w:rPr>
          <w:rFonts w:eastAsia="Calibri"/>
          <w:spacing w:val="-2"/>
          <w:sz w:val="28"/>
          <w:szCs w:val="28"/>
          <w:lang w:eastAsia="en-US"/>
        </w:rPr>
        <w:softHyphen/>
        <w:t xml:space="preserve">гу с мамой. Девочка жалуется на зуд наружных половых </w:t>
      </w:r>
      <w:r w:rsidRPr="004A420A">
        <w:rPr>
          <w:rFonts w:eastAsia="Calibri"/>
          <w:spacing w:val="-3"/>
          <w:sz w:val="28"/>
          <w:szCs w:val="28"/>
          <w:lang w:eastAsia="en-US"/>
        </w:rPr>
        <w:t>органов, жжение при мочеиспускании. Заболела неделю на</w:t>
      </w:r>
      <w:r w:rsidRPr="004A420A">
        <w:rPr>
          <w:rFonts w:eastAsia="Calibri"/>
          <w:spacing w:val="-3"/>
          <w:sz w:val="28"/>
          <w:szCs w:val="28"/>
          <w:lang w:eastAsia="en-US"/>
        </w:rPr>
        <w:softHyphen/>
      </w:r>
      <w:r w:rsidRPr="004A420A">
        <w:rPr>
          <w:rFonts w:eastAsia="Calibri"/>
          <w:spacing w:val="-6"/>
          <w:sz w:val="28"/>
          <w:szCs w:val="28"/>
          <w:lang w:eastAsia="en-US"/>
        </w:rPr>
        <w:t xml:space="preserve">зад, перед этим перенесла ангину, в </w:t>
      </w:r>
      <w:r w:rsidRPr="004A420A">
        <w:rPr>
          <w:rFonts w:eastAsia="Calibri"/>
          <w:spacing w:val="-2"/>
          <w:sz w:val="28"/>
          <w:szCs w:val="28"/>
          <w:lang w:eastAsia="en-US"/>
        </w:rPr>
        <w:t xml:space="preserve">течение 10 дней получала тетрациклин. </w:t>
      </w:r>
    </w:p>
    <w:p w:rsidR="009E16EC" w:rsidRPr="004A420A" w:rsidRDefault="009E16EC" w:rsidP="009E16EC">
      <w:pPr>
        <w:spacing w:line="276" w:lineRule="auto"/>
        <w:jc w:val="both"/>
        <w:rPr>
          <w:rFonts w:eastAsia="Calibri"/>
          <w:sz w:val="28"/>
          <w:szCs w:val="28"/>
          <w:lang w:eastAsia="en-US"/>
        </w:rPr>
      </w:pPr>
      <w:r w:rsidRPr="004A420A">
        <w:rPr>
          <w:rFonts w:eastAsia="Calibri"/>
          <w:spacing w:val="-2"/>
          <w:sz w:val="28"/>
          <w:szCs w:val="28"/>
          <w:lang w:eastAsia="en-US"/>
        </w:rPr>
        <w:lastRenderedPageBreak/>
        <w:t xml:space="preserve">Состояние девочки </w:t>
      </w:r>
      <w:r w:rsidRPr="004A420A">
        <w:rPr>
          <w:rFonts w:eastAsia="Calibri"/>
          <w:spacing w:val="-3"/>
          <w:sz w:val="28"/>
          <w:szCs w:val="28"/>
          <w:lang w:eastAsia="en-US"/>
        </w:rPr>
        <w:t>при обращении удовлетворительное, температура нормаль</w:t>
      </w:r>
      <w:r w:rsidRPr="004A420A">
        <w:rPr>
          <w:rFonts w:eastAsia="Calibri"/>
          <w:spacing w:val="-3"/>
          <w:sz w:val="28"/>
          <w:szCs w:val="28"/>
          <w:lang w:eastAsia="en-US"/>
        </w:rPr>
        <w:softHyphen/>
      </w:r>
      <w:r w:rsidRPr="004A420A">
        <w:rPr>
          <w:rFonts w:eastAsia="Calibri"/>
          <w:spacing w:val="-5"/>
          <w:sz w:val="28"/>
          <w:szCs w:val="28"/>
          <w:lang w:eastAsia="en-US"/>
        </w:rPr>
        <w:t>ная. Соматически здорова. Молочные железы не выражены, оволосение в подмышечных впадинах и на лобке отсутствует.</w:t>
      </w:r>
    </w:p>
    <w:p w:rsidR="009E16EC" w:rsidRPr="004A420A" w:rsidRDefault="009E16EC" w:rsidP="009E16EC">
      <w:pPr>
        <w:spacing w:line="276" w:lineRule="auto"/>
        <w:jc w:val="both"/>
        <w:rPr>
          <w:rFonts w:eastAsia="Calibri"/>
          <w:sz w:val="28"/>
          <w:szCs w:val="28"/>
          <w:lang w:eastAsia="en-US"/>
        </w:rPr>
      </w:pPr>
      <w:r w:rsidRPr="004A420A">
        <w:rPr>
          <w:rFonts w:eastAsia="Calibri"/>
          <w:spacing w:val="-6"/>
          <w:sz w:val="28"/>
          <w:szCs w:val="28"/>
          <w:lang w:eastAsia="en-US"/>
        </w:rPr>
        <w:t xml:space="preserve">При осмотре наружных половых органов обнаружено: в </w:t>
      </w:r>
      <w:r w:rsidRPr="004A420A">
        <w:rPr>
          <w:rFonts w:eastAsia="Calibri"/>
          <w:spacing w:val="-5"/>
          <w:sz w:val="28"/>
          <w:szCs w:val="28"/>
          <w:lang w:eastAsia="en-US"/>
        </w:rPr>
        <w:t xml:space="preserve">области входа во влагалище гиперемия, отечность, белые </w:t>
      </w:r>
      <w:r w:rsidRPr="004A420A">
        <w:rPr>
          <w:rFonts w:eastAsia="Calibri"/>
          <w:spacing w:val="-6"/>
          <w:sz w:val="28"/>
          <w:szCs w:val="28"/>
          <w:lang w:eastAsia="en-US"/>
        </w:rPr>
        <w:t>творожистые налеты, которые легко снимаются ватным там</w:t>
      </w:r>
      <w:r w:rsidRPr="004A420A">
        <w:rPr>
          <w:rFonts w:eastAsia="Calibri"/>
          <w:spacing w:val="-6"/>
          <w:sz w:val="28"/>
          <w:szCs w:val="28"/>
          <w:lang w:eastAsia="en-US"/>
        </w:rPr>
        <w:softHyphen/>
      </w:r>
      <w:r w:rsidRPr="004A420A">
        <w:rPr>
          <w:rFonts w:eastAsia="Calibri"/>
          <w:spacing w:val="-5"/>
          <w:sz w:val="28"/>
          <w:szCs w:val="28"/>
          <w:lang w:eastAsia="en-US"/>
        </w:rPr>
        <w:t xml:space="preserve">поном. При исследовании мазков, взятых из этих налетов, </w:t>
      </w:r>
      <w:r w:rsidRPr="004A420A">
        <w:rPr>
          <w:rFonts w:eastAsia="Calibri"/>
          <w:sz w:val="28"/>
          <w:szCs w:val="28"/>
          <w:lang w:eastAsia="en-US"/>
        </w:rPr>
        <w:t>обнаружены грибки молочницы.</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172"/>
        </w:numPr>
        <w:spacing w:line="252" w:lineRule="auto"/>
        <w:contextualSpacing/>
        <w:jc w:val="both"/>
        <w:outlineLvl w:val="0"/>
        <w:rPr>
          <w:rFonts w:eastAsia="Calibri"/>
          <w:sz w:val="28"/>
          <w:lang w:eastAsia="en-US"/>
        </w:rPr>
      </w:pPr>
      <w:r w:rsidRPr="004A420A">
        <w:rPr>
          <w:rFonts w:eastAsia="Calibri"/>
          <w:sz w:val="28"/>
          <w:szCs w:val="28"/>
          <w:lang w:eastAsia="en-US"/>
        </w:rPr>
        <w:t>Ваш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w:t>
      </w:r>
    </w:p>
    <w:p w:rsidR="009E16EC" w:rsidRPr="004A420A" w:rsidRDefault="009E16EC" w:rsidP="009E16EC">
      <w:pPr>
        <w:numPr>
          <w:ilvl w:val="0"/>
          <w:numId w:val="172"/>
        </w:numPr>
        <w:spacing w:line="252" w:lineRule="auto"/>
        <w:contextualSpacing/>
        <w:jc w:val="both"/>
        <w:outlineLvl w:val="0"/>
        <w:rPr>
          <w:rFonts w:eastAsia="Calibri"/>
          <w:sz w:val="28"/>
          <w:lang w:eastAsia="en-US"/>
        </w:rPr>
      </w:pPr>
      <w:r w:rsidRPr="004A420A">
        <w:rPr>
          <w:rFonts w:eastAsia="Calibri"/>
          <w:sz w:val="28"/>
          <w:szCs w:val="28"/>
          <w:lang w:eastAsia="en-US"/>
        </w:rPr>
        <w:t>Обоснование диагноза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9E16EC" w:rsidRPr="004A420A" w:rsidRDefault="009E16EC" w:rsidP="009E16EC">
      <w:pPr>
        <w:numPr>
          <w:ilvl w:val="0"/>
          <w:numId w:val="172"/>
        </w:numPr>
        <w:spacing w:line="252" w:lineRule="auto"/>
        <w:contextualSpacing/>
        <w:jc w:val="both"/>
        <w:outlineLvl w:val="0"/>
        <w:rPr>
          <w:rFonts w:eastAsia="Calibri"/>
          <w:sz w:val="28"/>
          <w:lang w:eastAsia="en-US"/>
        </w:rPr>
      </w:pPr>
      <w:r w:rsidRPr="004A420A">
        <w:rPr>
          <w:rFonts w:eastAsia="Calibri"/>
          <w:sz w:val="28"/>
          <w:szCs w:val="28"/>
          <w:lang w:eastAsia="en-US"/>
        </w:rPr>
        <w:t>Причина возникшего заболевания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3</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Больная 21 год. Предъявляет жалобы на частое болезненное мочеиспускание, выделения из половой щели с неприятным запахом, зуд. Начало заболевания связывает со случайной половой связью, которая была неделю назад.</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val="en-US" w:eastAsia="en-US"/>
        </w:rPr>
        <w:t>P</w:t>
      </w:r>
      <w:r w:rsidRPr="004A420A">
        <w:rPr>
          <w:rFonts w:eastAsia="Calibri"/>
          <w:sz w:val="28"/>
          <w:szCs w:val="28"/>
          <w:lang w:eastAsia="en-US"/>
        </w:rPr>
        <w:t>.</w:t>
      </w:r>
      <w:r w:rsidRPr="004A420A">
        <w:rPr>
          <w:rFonts w:eastAsia="Calibri"/>
          <w:sz w:val="28"/>
          <w:szCs w:val="28"/>
          <w:lang w:val="en-US" w:eastAsia="en-US"/>
        </w:rPr>
        <w:t>S</w:t>
      </w:r>
      <w:r w:rsidRPr="004A420A">
        <w:rPr>
          <w:rFonts w:eastAsia="Calibri"/>
          <w:sz w:val="28"/>
          <w:szCs w:val="28"/>
          <w:lang w:eastAsia="en-US"/>
        </w:rPr>
        <w:t>.: слизистые шейки матки и стенок влагалища резко гиперемированы, отечные, с мелкоточечными кровоизлияниями, выделения обильные, зеленого цвета, жидковато - пенистые, с неприятным запахом.</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Р.</w:t>
      </w:r>
      <w:r w:rsidRPr="004A420A">
        <w:rPr>
          <w:rFonts w:eastAsia="Calibri"/>
          <w:sz w:val="28"/>
          <w:szCs w:val="28"/>
          <w:lang w:val="en-US" w:eastAsia="en-US"/>
        </w:rPr>
        <w:t>V</w:t>
      </w:r>
      <w:r w:rsidRPr="004A420A">
        <w:rPr>
          <w:rFonts w:eastAsia="Calibri"/>
          <w:sz w:val="28"/>
          <w:szCs w:val="28"/>
          <w:lang w:eastAsia="en-US"/>
        </w:rPr>
        <w:t>.: матка в антефлексио, не увеличена, подвижная, безболезненная. Придатки не определяются, своды глубокие.</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173"/>
        </w:numPr>
        <w:spacing w:line="252" w:lineRule="auto"/>
        <w:contextualSpacing/>
        <w:jc w:val="both"/>
        <w:outlineLvl w:val="0"/>
        <w:rPr>
          <w:rFonts w:eastAsia="Calibri"/>
          <w:sz w:val="28"/>
          <w:lang w:eastAsia="en-US"/>
        </w:rPr>
      </w:pPr>
      <w:r w:rsidRPr="004A420A">
        <w:rPr>
          <w:rFonts w:eastAsia="Calibri"/>
          <w:sz w:val="28"/>
          <w:szCs w:val="28"/>
          <w:lang w:eastAsia="en-US"/>
        </w:rPr>
        <w:t>Какой предварительный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9E16EC" w:rsidRPr="004A420A" w:rsidRDefault="009E16EC" w:rsidP="009E16EC">
      <w:pPr>
        <w:numPr>
          <w:ilvl w:val="0"/>
          <w:numId w:val="173"/>
        </w:numPr>
        <w:spacing w:line="252" w:lineRule="auto"/>
        <w:contextualSpacing/>
        <w:jc w:val="both"/>
        <w:outlineLvl w:val="0"/>
        <w:rPr>
          <w:rFonts w:eastAsia="Calibri"/>
          <w:sz w:val="28"/>
          <w:lang w:eastAsia="en-US"/>
        </w:rPr>
      </w:pPr>
      <w:r w:rsidRPr="004A420A">
        <w:rPr>
          <w:rFonts w:eastAsia="Calibri"/>
          <w:sz w:val="28"/>
          <w:szCs w:val="28"/>
          <w:lang w:eastAsia="en-US"/>
        </w:rPr>
        <w:t>Какие дополнительные методы исследования необходимо провести?</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9E16EC" w:rsidRPr="004A420A" w:rsidRDefault="009E16EC" w:rsidP="009E16EC">
      <w:pPr>
        <w:numPr>
          <w:ilvl w:val="0"/>
          <w:numId w:val="173"/>
        </w:numPr>
        <w:spacing w:line="252" w:lineRule="auto"/>
        <w:contextualSpacing/>
        <w:jc w:val="both"/>
        <w:outlineLvl w:val="0"/>
        <w:rPr>
          <w:rFonts w:eastAsia="Calibri"/>
          <w:sz w:val="28"/>
          <w:lang w:eastAsia="en-US"/>
        </w:rPr>
      </w:pPr>
      <w:r w:rsidRPr="004A420A">
        <w:rPr>
          <w:rFonts w:eastAsia="Calibri"/>
          <w:sz w:val="28"/>
          <w:szCs w:val="28"/>
          <w:lang w:eastAsia="en-US"/>
        </w:rPr>
        <w:t>Какое значение имеют санитарно-гигиенические мероприятия при этом заболевании?</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lastRenderedPageBreak/>
        <w:t>Задача № 4</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 xml:space="preserve">Больная </w:t>
      </w:r>
      <w:proofErr w:type="gramStart"/>
      <w:r w:rsidRPr="004A420A">
        <w:rPr>
          <w:rFonts w:eastAsia="Calibri"/>
          <w:sz w:val="28"/>
          <w:szCs w:val="28"/>
          <w:lang w:eastAsia="en-US"/>
        </w:rPr>
        <w:t>З</w:t>
      </w:r>
      <w:proofErr w:type="gramEnd"/>
      <w:r w:rsidRPr="004A420A">
        <w:rPr>
          <w:rFonts w:eastAsia="Calibri"/>
          <w:sz w:val="28"/>
          <w:szCs w:val="28"/>
          <w:lang w:eastAsia="en-US"/>
        </w:rPr>
        <w:t>, 36 лет, поступила в клинику с жалобами на боли внизу живота, тупого характера, аменорею в течение трех лет, бесплодие.</w:t>
      </w:r>
    </w:p>
    <w:p w:rsidR="009E16EC" w:rsidRPr="004A420A" w:rsidRDefault="009E16EC" w:rsidP="009E16EC">
      <w:pPr>
        <w:spacing w:line="276" w:lineRule="auto"/>
        <w:jc w:val="both"/>
        <w:rPr>
          <w:rFonts w:eastAsia="Calibri"/>
          <w:sz w:val="28"/>
          <w:szCs w:val="28"/>
          <w:lang w:eastAsia="en-US"/>
        </w:rPr>
      </w:pPr>
      <w:r w:rsidRPr="004A420A">
        <w:rPr>
          <w:rFonts w:eastAsia="Calibri"/>
          <w:i/>
          <w:sz w:val="28"/>
          <w:szCs w:val="28"/>
          <w:lang w:eastAsia="en-US"/>
        </w:rPr>
        <w:t xml:space="preserve">Из анамнеза: </w:t>
      </w:r>
      <w:r w:rsidRPr="004A420A">
        <w:rPr>
          <w:rFonts w:eastAsia="Calibri"/>
          <w:sz w:val="28"/>
          <w:szCs w:val="28"/>
          <w:lang w:eastAsia="en-US"/>
        </w:rPr>
        <w:t xml:space="preserve">В детстве перенесла туберкулезный плеврит. Отец был болен туберкулезом легких. Менархе в 14 лет, </w:t>
      </w:r>
      <w:proofErr w:type="gramStart"/>
      <w:r w:rsidRPr="004A420A">
        <w:rPr>
          <w:rFonts w:eastAsia="Calibri"/>
          <w:sz w:val="28"/>
          <w:szCs w:val="28"/>
          <w:lang w:eastAsia="en-US"/>
        </w:rPr>
        <w:t>скудные</w:t>
      </w:r>
      <w:proofErr w:type="gramEnd"/>
      <w:r w:rsidRPr="004A420A">
        <w:rPr>
          <w:rFonts w:eastAsia="Calibri"/>
          <w:sz w:val="28"/>
          <w:szCs w:val="28"/>
          <w:lang w:eastAsia="en-US"/>
        </w:rPr>
        <w:t>, болезненные, через 1,5-2 месяца. Последняя менструация три года назад. Замужем с 18 лет, беременностей не было.</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При исследовании легких, сердца патологии не выявлено.</w:t>
      </w:r>
    </w:p>
    <w:p w:rsidR="009E16EC" w:rsidRPr="004A420A" w:rsidRDefault="009E16EC" w:rsidP="009E16EC">
      <w:pPr>
        <w:spacing w:line="276" w:lineRule="auto"/>
        <w:jc w:val="both"/>
        <w:rPr>
          <w:rFonts w:eastAsia="Calibri"/>
          <w:sz w:val="28"/>
          <w:szCs w:val="28"/>
          <w:lang w:eastAsia="en-US"/>
        </w:rPr>
      </w:pPr>
      <w:r w:rsidRPr="004A420A">
        <w:rPr>
          <w:rFonts w:eastAsia="Calibri"/>
          <w:i/>
          <w:sz w:val="28"/>
          <w:szCs w:val="28"/>
          <w:lang w:eastAsia="en-US"/>
        </w:rPr>
        <w:t>Влагалищное исследование:</w:t>
      </w:r>
      <w:r w:rsidRPr="004A420A">
        <w:rPr>
          <w:rFonts w:eastAsia="Calibri"/>
          <w:sz w:val="28"/>
          <w:szCs w:val="28"/>
          <w:lang w:eastAsia="en-US"/>
        </w:rPr>
        <w:t xml:space="preserve"> При осмотре: наружные половые органы сформированы правильно. Оволосение по женскому типу. </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val="en-US" w:eastAsia="en-US"/>
        </w:rPr>
        <w:t>P</w:t>
      </w:r>
      <w:r w:rsidRPr="004A420A">
        <w:rPr>
          <w:rFonts w:eastAsia="Calibri"/>
          <w:sz w:val="28"/>
          <w:szCs w:val="28"/>
          <w:lang w:eastAsia="en-US"/>
        </w:rPr>
        <w:t>.</w:t>
      </w:r>
      <w:r w:rsidRPr="004A420A">
        <w:rPr>
          <w:rFonts w:eastAsia="Calibri"/>
          <w:sz w:val="28"/>
          <w:szCs w:val="28"/>
          <w:lang w:val="en-US" w:eastAsia="en-US"/>
        </w:rPr>
        <w:t>S</w:t>
      </w:r>
      <w:r w:rsidRPr="004A420A">
        <w:rPr>
          <w:rFonts w:eastAsia="Calibri"/>
          <w:sz w:val="28"/>
          <w:szCs w:val="28"/>
          <w:lang w:eastAsia="en-US"/>
        </w:rPr>
        <w:t>.: Шейка конической формы, выделения скудные, молочные.</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Р.</w:t>
      </w:r>
      <w:r w:rsidRPr="004A420A">
        <w:rPr>
          <w:rFonts w:eastAsia="Calibri"/>
          <w:sz w:val="28"/>
          <w:szCs w:val="28"/>
          <w:lang w:val="en-US" w:eastAsia="en-US"/>
        </w:rPr>
        <w:t>V</w:t>
      </w:r>
      <w:r w:rsidRPr="004A420A">
        <w:rPr>
          <w:rFonts w:eastAsia="Calibri"/>
          <w:sz w:val="28"/>
          <w:szCs w:val="28"/>
          <w:lang w:eastAsia="en-US"/>
        </w:rPr>
        <w:t xml:space="preserve">.: Матка нормальных размеров, слегка болезненная, ограничена в подвижности. Справа в области придатков определяется эластичное образование, плотное, </w:t>
      </w:r>
      <w:proofErr w:type="gramStart"/>
      <w:r w:rsidRPr="004A420A">
        <w:rPr>
          <w:rFonts w:eastAsia="Calibri"/>
          <w:sz w:val="28"/>
          <w:szCs w:val="28"/>
          <w:lang w:eastAsia="en-US"/>
        </w:rPr>
        <w:t>мало подвижное</w:t>
      </w:r>
      <w:proofErr w:type="gramEnd"/>
      <w:r w:rsidRPr="004A420A">
        <w:rPr>
          <w:rFonts w:eastAsia="Calibri"/>
          <w:sz w:val="28"/>
          <w:szCs w:val="28"/>
          <w:lang w:eastAsia="en-US"/>
        </w:rPr>
        <w:t>, размерами 10х8х7см; подобное образование и слева, размерами 6х5х4 см.</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Выполнена проба Коха – результат положительный.</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При гистеросальпингографии обнаружено, что полость матки деформирована, имеются дефекты наполнения трубы, четкообразной формы, не проходимы.</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Проведено диагностическое выскабливание полости матки: соскоб крошковидный, скудный. По результату гистологии – туберкулезные бугорки.</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174"/>
        </w:numPr>
        <w:spacing w:line="252" w:lineRule="auto"/>
        <w:contextualSpacing/>
        <w:jc w:val="both"/>
        <w:outlineLvl w:val="0"/>
        <w:rPr>
          <w:rFonts w:eastAsia="Calibri"/>
          <w:sz w:val="28"/>
          <w:lang w:eastAsia="en-US"/>
        </w:rPr>
      </w:pPr>
      <w:r w:rsidRPr="004A420A">
        <w:rPr>
          <w:rFonts w:eastAsia="Calibri"/>
          <w:sz w:val="28"/>
          <w:szCs w:val="28"/>
          <w:lang w:eastAsia="en-US"/>
        </w:rPr>
        <w:t>Какой предварительный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4"/>
        </w:numPr>
        <w:spacing w:line="252" w:lineRule="auto"/>
        <w:contextualSpacing/>
        <w:jc w:val="both"/>
        <w:outlineLvl w:val="0"/>
        <w:rPr>
          <w:rFonts w:eastAsia="Calibri"/>
          <w:sz w:val="28"/>
          <w:lang w:eastAsia="en-US"/>
        </w:rPr>
      </w:pPr>
      <w:r w:rsidRPr="004A420A">
        <w:rPr>
          <w:rFonts w:eastAsia="Calibri"/>
          <w:sz w:val="28"/>
          <w:szCs w:val="28"/>
          <w:lang w:eastAsia="en-US"/>
        </w:rPr>
        <w:t>Какие дополнительные методы исследования необходимо провести?</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5</w:t>
      </w:r>
    </w:p>
    <w:p w:rsidR="009E16EC" w:rsidRPr="004A420A" w:rsidRDefault="009E16EC" w:rsidP="009E16EC">
      <w:pPr>
        <w:widowControl w:val="0"/>
        <w:tabs>
          <w:tab w:val="left" w:pos="400"/>
        </w:tabs>
        <w:spacing w:line="276" w:lineRule="auto"/>
        <w:jc w:val="both"/>
        <w:rPr>
          <w:rFonts w:eastAsia="Calibri"/>
          <w:snapToGrid w:val="0"/>
          <w:sz w:val="28"/>
          <w:szCs w:val="28"/>
          <w:lang w:eastAsia="en-US"/>
        </w:rPr>
      </w:pPr>
      <w:r w:rsidRPr="004A420A">
        <w:rPr>
          <w:rFonts w:eastAsia="Calibri"/>
          <w:snapToGrid w:val="0"/>
          <w:sz w:val="28"/>
          <w:szCs w:val="28"/>
          <w:lang w:eastAsia="en-US"/>
        </w:rPr>
        <w:t>Больная</w:t>
      </w:r>
      <w:r w:rsidRPr="004A420A">
        <w:rPr>
          <w:rFonts w:eastAsia="Calibri"/>
          <w:noProof/>
          <w:snapToGrid w:val="0"/>
          <w:sz w:val="28"/>
          <w:szCs w:val="28"/>
          <w:lang w:eastAsia="en-US"/>
        </w:rPr>
        <w:t xml:space="preserve"> 40</w:t>
      </w:r>
      <w:r w:rsidRPr="004A420A">
        <w:rPr>
          <w:rFonts w:eastAsia="Calibri"/>
          <w:snapToGrid w:val="0"/>
          <w:sz w:val="28"/>
          <w:szCs w:val="28"/>
          <w:lang w:eastAsia="en-US"/>
        </w:rPr>
        <w:t xml:space="preserve"> лет поступила в гинекологическое отделение с жалобами на тошноту, рвоту, жидкий стул, температуру гектического характера. </w:t>
      </w:r>
      <w:proofErr w:type="gramStart"/>
      <w:r w:rsidRPr="004A420A">
        <w:rPr>
          <w:rFonts w:eastAsia="Calibri"/>
          <w:snapToGrid w:val="0"/>
          <w:sz w:val="28"/>
          <w:szCs w:val="28"/>
          <w:lang w:eastAsia="en-US"/>
        </w:rPr>
        <w:t>Больна</w:t>
      </w:r>
      <w:proofErr w:type="gramEnd"/>
      <w:r w:rsidRPr="004A420A">
        <w:rPr>
          <w:rFonts w:eastAsia="Calibri"/>
          <w:snapToGrid w:val="0"/>
          <w:sz w:val="28"/>
          <w:szCs w:val="28"/>
          <w:lang w:eastAsia="en-US"/>
        </w:rPr>
        <w:t xml:space="preserve"> в течение</w:t>
      </w:r>
      <w:r w:rsidRPr="004A420A">
        <w:rPr>
          <w:rFonts w:eastAsia="Calibri"/>
          <w:noProof/>
          <w:snapToGrid w:val="0"/>
          <w:sz w:val="28"/>
          <w:szCs w:val="28"/>
          <w:lang w:eastAsia="en-US"/>
        </w:rPr>
        <w:t xml:space="preserve"> 2</w:t>
      </w:r>
      <w:r w:rsidRPr="004A420A">
        <w:rPr>
          <w:rFonts w:eastAsia="Calibri"/>
          <w:snapToGrid w:val="0"/>
          <w:sz w:val="28"/>
          <w:szCs w:val="28"/>
          <w:lang w:eastAsia="en-US"/>
        </w:rPr>
        <w:t xml:space="preserve"> недель.</w:t>
      </w:r>
    </w:p>
    <w:p w:rsidR="009E16EC" w:rsidRPr="004A420A" w:rsidRDefault="009E16EC" w:rsidP="009E16EC">
      <w:pPr>
        <w:widowControl w:val="0"/>
        <w:tabs>
          <w:tab w:val="left" w:pos="400"/>
        </w:tabs>
        <w:spacing w:line="276" w:lineRule="auto"/>
        <w:jc w:val="both"/>
        <w:rPr>
          <w:rFonts w:eastAsia="Calibri"/>
          <w:snapToGrid w:val="0"/>
          <w:sz w:val="28"/>
          <w:szCs w:val="28"/>
          <w:lang w:eastAsia="en-US"/>
        </w:rPr>
      </w:pPr>
      <w:r w:rsidRPr="004A420A">
        <w:rPr>
          <w:rFonts w:eastAsia="Calibri"/>
          <w:i/>
          <w:iCs/>
          <w:snapToGrid w:val="0"/>
          <w:sz w:val="28"/>
          <w:szCs w:val="28"/>
          <w:lang w:eastAsia="en-US"/>
        </w:rPr>
        <w:t>При осмотре:</w:t>
      </w:r>
      <w:r w:rsidRPr="004A420A">
        <w:rPr>
          <w:rFonts w:eastAsia="Calibri"/>
          <w:snapToGrid w:val="0"/>
          <w:sz w:val="28"/>
          <w:szCs w:val="28"/>
          <w:lang w:eastAsia="en-US"/>
        </w:rPr>
        <w:t xml:space="preserve"> кожные покровы бледные, лихорадочный румянец. Пульс</w:t>
      </w:r>
      <w:r w:rsidRPr="004A420A">
        <w:rPr>
          <w:rFonts w:eastAsia="Calibri"/>
          <w:noProof/>
          <w:snapToGrid w:val="0"/>
          <w:sz w:val="28"/>
          <w:szCs w:val="28"/>
          <w:lang w:eastAsia="en-US"/>
        </w:rPr>
        <w:t xml:space="preserve"> 100-110</w:t>
      </w:r>
      <w:r w:rsidRPr="004A420A">
        <w:rPr>
          <w:rFonts w:eastAsia="Calibri"/>
          <w:snapToGrid w:val="0"/>
          <w:sz w:val="28"/>
          <w:szCs w:val="28"/>
          <w:lang w:eastAsia="en-US"/>
        </w:rPr>
        <w:t xml:space="preserve"> в минуту. Живот мягкий, незначительно болезненный в нижних отделах. </w:t>
      </w:r>
      <w:r w:rsidRPr="004A420A">
        <w:rPr>
          <w:rFonts w:eastAsia="Calibri"/>
          <w:snapToGrid w:val="0"/>
          <w:sz w:val="28"/>
          <w:szCs w:val="28"/>
          <w:lang w:eastAsia="en-US"/>
        </w:rPr>
        <w:lastRenderedPageBreak/>
        <w:t>Лейкоциты</w:t>
      </w:r>
      <w:r w:rsidRPr="004A420A">
        <w:rPr>
          <w:rFonts w:eastAsia="Calibri"/>
          <w:noProof/>
          <w:snapToGrid w:val="0"/>
          <w:sz w:val="28"/>
          <w:szCs w:val="28"/>
          <w:lang w:eastAsia="en-US"/>
        </w:rPr>
        <w:t xml:space="preserve"> - 15000,</w:t>
      </w:r>
      <w:r w:rsidRPr="004A420A">
        <w:rPr>
          <w:rFonts w:eastAsia="Calibri"/>
          <w:snapToGrid w:val="0"/>
          <w:sz w:val="28"/>
          <w:szCs w:val="28"/>
          <w:lang w:val="en-US" w:eastAsia="en-US"/>
        </w:rPr>
        <w:t>Hb</w:t>
      </w:r>
      <w:r w:rsidRPr="004A420A">
        <w:rPr>
          <w:rFonts w:eastAsia="Calibri"/>
          <w:noProof/>
          <w:snapToGrid w:val="0"/>
          <w:sz w:val="28"/>
          <w:szCs w:val="28"/>
          <w:lang w:eastAsia="en-US"/>
        </w:rPr>
        <w:t xml:space="preserve"> - 98</w:t>
      </w:r>
      <w:r w:rsidRPr="004A420A">
        <w:rPr>
          <w:rFonts w:eastAsia="Calibri"/>
          <w:snapToGrid w:val="0"/>
          <w:sz w:val="28"/>
          <w:szCs w:val="28"/>
          <w:lang w:eastAsia="en-US"/>
        </w:rPr>
        <w:t xml:space="preserve"> г/л.</w:t>
      </w:r>
    </w:p>
    <w:p w:rsidR="009E16EC" w:rsidRPr="004A420A" w:rsidRDefault="009E16EC" w:rsidP="009E16EC">
      <w:pPr>
        <w:widowControl w:val="0"/>
        <w:tabs>
          <w:tab w:val="left" w:pos="400"/>
        </w:tabs>
        <w:spacing w:line="276" w:lineRule="auto"/>
        <w:jc w:val="both"/>
        <w:rPr>
          <w:rFonts w:eastAsia="Calibri"/>
          <w:snapToGrid w:val="0"/>
          <w:sz w:val="28"/>
          <w:szCs w:val="28"/>
          <w:lang w:eastAsia="en-US"/>
        </w:rPr>
      </w:pPr>
      <w:r w:rsidRPr="004A420A">
        <w:rPr>
          <w:rFonts w:eastAsia="Calibri"/>
          <w:i/>
          <w:iCs/>
          <w:snapToGrid w:val="0"/>
          <w:sz w:val="28"/>
          <w:szCs w:val="28"/>
          <w:lang w:eastAsia="en-US"/>
        </w:rPr>
        <w:t>Влагалищное исследование:</w:t>
      </w:r>
      <w:r w:rsidRPr="004A420A">
        <w:rPr>
          <w:rFonts w:eastAsia="Calibri"/>
          <w:snapToGrid w:val="0"/>
          <w:sz w:val="28"/>
          <w:szCs w:val="28"/>
          <w:lang w:eastAsia="en-US"/>
        </w:rPr>
        <w:t xml:space="preserve"> шейка матки не эрозирована, тело матки отдельно не определяется, параметрий каменистой плотности до стенок таза. Из цервикального канала</w:t>
      </w:r>
      <w:r w:rsidRPr="004A420A">
        <w:rPr>
          <w:rFonts w:eastAsia="Calibri"/>
          <w:noProof/>
          <w:snapToGrid w:val="0"/>
          <w:sz w:val="28"/>
          <w:szCs w:val="28"/>
          <w:lang w:eastAsia="en-US"/>
        </w:rPr>
        <w:t xml:space="preserve"> -нити</w:t>
      </w:r>
      <w:r w:rsidRPr="004A420A">
        <w:rPr>
          <w:rFonts w:eastAsia="Calibri"/>
          <w:snapToGrid w:val="0"/>
          <w:sz w:val="28"/>
          <w:szCs w:val="28"/>
          <w:lang w:eastAsia="en-US"/>
        </w:rPr>
        <w:t xml:space="preserve"> ВМС, обильные гнойные выделения.</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175"/>
        </w:numPr>
        <w:spacing w:line="252" w:lineRule="auto"/>
        <w:contextualSpacing/>
        <w:jc w:val="both"/>
        <w:outlineLvl w:val="0"/>
        <w:rPr>
          <w:rFonts w:eastAsia="Calibri"/>
          <w:sz w:val="28"/>
          <w:lang w:eastAsia="en-US"/>
        </w:rPr>
      </w:pPr>
      <w:r w:rsidRPr="004A420A">
        <w:rPr>
          <w:rFonts w:eastAsia="Calibri"/>
          <w:snapToGrid w:val="0"/>
          <w:sz w:val="28"/>
          <w:szCs w:val="28"/>
          <w:lang w:eastAsia="en-US"/>
        </w:rPr>
        <w:t>Ваш предварительный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5"/>
        </w:numPr>
        <w:spacing w:line="252" w:lineRule="auto"/>
        <w:contextualSpacing/>
        <w:jc w:val="both"/>
        <w:outlineLvl w:val="0"/>
        <w:rPr>
          <w:rFonts w:eastAsia="Calibri"/>
          <w:sz w:val="28"/>
          <w:lang w:eastAsia="en-US"/>
        </w:rPr>
      </w:pPr>
      <w:r w:rsidRPr="004A420A">
        <w:rPr>
          <w:rFonts w:eastAsia="Calibri"/>
          <w:snapToGrid w:val="0"/>
          <w:sz w:val="28"/>
          <w:szCs w:val="28"/>
          <w:lang w:eastAsia="en-US"/>
        </w:rPr>
        <w:t>Причина возникновения данной патологии?</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6</w:t>
      </w:r>
    </w:p>
    <w:p w:rsidR="009E16EC" w:rsidRPr="004A420A" w:rsidRDefault="009E16EC" w:rsidP="009E16EC">
      <w:pPr>
        <w:spacing w:line="276" w:lineRule="auto"/>
        <w:jc w:val="both"/>
        <w:rPr>
          <w:rFonts w:eastAsia="Calibri"/>
          <w:snapToGrid w:val="0"/>
          <w:sz w:val="28"/>
          <w:szCs w:val="28"/>
          <w:lang w:eastAsia="en-US"/>
        </w:rPr>
      </w:pPr>
      <w:r w:rsidRPr="004A420A">
        <w:rPr>
          <w:rFonts w:eastAsia="Calibri"/>
          <w:snapToGrid w:val="0"/>
          <w:sz w:val="28"/>
          <w:szCs w:val="28"/>
          <w:lang w:eastAsia="en-US"/>
        </w:rPr>
        <w:t>Больная</w:t>
      </w:r>
      <w:r w:rsidRPr="004A420A">
        <w:rPr>
          <w:rFonts w:eastAsia="Calibri"/>
          <w:noProof/>
          <w:snapToGrid w:val="0"/>
          <w:sz w:val="28"/>
          <w:szCs w:val="28"/>
          <w:lang w:eastAsia="en-US"/>
        </w:rPr>
        <w:t xml:space="preserve"> 22</w:t>
      </w:r>
      <w:r w:rsidRPr="004A420A">
        <w:rPr>
          <w:rFonts w:eastAsia="Calibri"/>
          <w:snapToGrid w:val="0"/>
          <w:sz w:val="28"/>
          <w:szCs w:val="28"/>
          <w:lang w:eastAsia="en-US"/>
        </w:rPr>
        <w:t xml:space="preserve"> лет поступила</w:t>
      </w:r>
      <w:r w:rsidRPr="004A420A">
        <w:rPr>
          <w:rFonts w:eastAsia="Calibri"/>
          <w:noProof/>
          <w:snapToGrid w:val="0"/>
          <w:sz w:val="28"/>
          <w:szCs w:val="28"/>
          <w:lang w:eastAsia="en-US"/>
        </w:rPr>
        <w:t xml:space="preserve"> 23 мая</w:t>
      </w:r>
      <w:r w:rsidRPr="004A420A">
        <w:rPr>
          <w:rFonts w:eastAsia="Calibri"/>
          <w:snapToGrid w:val="0"/>
          <w:sz w:val="28"/>
          <w:szCs w:val="28"/>
          <w:lang w:eastAsia="en-US"/>
        </w:rPr>
        <w:t xml:space="preserve"> с жалобами на боли внизу живота и в пояснице, кровянистые выделения из половых путей, повышение температуры до 38°С. Последняя менструация</w:t>
      </w:r>
      <w:r w:rsidRPr="004A420A">
        <w:rPr>
          <w:rFonts w:eastAsia="Calibri"/>
          <w:noProof/>
          <w:snapToGrid w:val="0"/>
          <w:sz w:val="28"/>
          <w:szCs w:val="28"/>
          <w:lang w:eastAsia="en-US"/>
        </w:rPr>
        <w:t xml:space="preserve"> 19-22</w:t>
      </w:r>
      <w:r w:rsidRPr="004A420A">
        <w:rPr>
          <w:rFonts w:eastAsia="Calibri"/>
          <w:snapToGrid w:val="0"/>
          <w:sz w:val="28"/>
          <w:szCs w:val="28"/>
          <w:lang w:eastAsia="en-US"/>
        </w:rPr>
        <w:t xml:space="preserve"> мая в срок. Половая жизнь с</w:t>
      </w:r>
      <w:r w:rsidRPr="004A420A">
        <w:rPr>
          <w:rFonts w:eastAsia="Calibri"/>
          <w:noProof/>
          <w:snapToGrid w:val="0"/>
          <w:sz w:val="28"/>
          <w:szCs w:val="28"/>
          <w:lang w:eastAsia="en-US"/>
        </w:rPr>
        <w:t xml:space="preserve"> 19</w:t>
      </w:r>
      <w:r w:rsidRPr="004A420A">
        <w:rPr>
          <w:rFonts w:eastAsia="Calibri"/>
          <w:snapToGrid w:val="0"/>
          <w:sz w:val="28"/>
          <w:szCs w:val="28"/>
          <w:lang w:eastAsia="en-US"/>
        </w:rPr>
        <w:t xml:space="preserve"> лет вне брака.  </w:t>
      </w:r>
    </w:p>
    <w:p w:rsidR="009E16EC" w:rsidRPr="004A420A" w:rsidRDefault="009E16EC" w:rsidP="009E16EC">
      <w:pPr>
        <w:spacing w:line="276" w:lineRule="auto"/>
        <w:jc w:val="both"/>
        <w:rPr>
          <w:rFonts w:eastAsia="Calibri"/>
          <w:snapToGrid w:val="0"/>
          <w:sz w:val="28"/>
          <w:szCs w:val="28"/>
          <w:lang w:eastAsia="en-US"/>
        </w:rPr>
      </w:pPr>
      <w:r w:rsidRPr="004A420A">
        <w:rPr>
          <w:rFonts w:eastAsia="Calibri"/>
          <w:snapToGrid w:val="0"/>
          <w:sz w:val="28"/>
          <w:szCs w:val="28"/>
          <w:lang w:eastAsia="en-US"/>
        </w:rPr>
        <w:t xml:space="preserve"> Общее состояние ближе к </w:t>
      </w:r>
      <w:proofErr w:type="gramStart"/>
      <w:r w:rsidRPr="004A420A">
        <w:rPr>
          <w:rFonts w:eastAsia="Calibri"/>
          <w:snapToGrid w:val="0"/>
          <w:sz w:val="28"/>
          <w:szCs w:val="28"/>
          <w:lang w:eastAsia="en-US"/>
        </w:rPr>
        <w:t>удовлетворительному</w:t>
      </w:r>
      <w:proofErr w:type="gramEnd"/>
      <w:r w:rsidRPr="004A420A">
        <w:rPr>
          <w:rFonts w:eastAsia="Calibri"/>
          <w:snapToGrid w:val="0"/>
          <w:sz w:val="28"/>
          <w:szCs w:val="28"/>
          <w:lang w:eastAsia="en-US"/>
        </w:rPr>
        <w:t>. АД</w:t>
      </w:r>
      <w:r w:rsidRPr="004A420A">
        <w:rPr>
          <w:rFonts w:eastAsia="Calibri"/>
          <w:noProof/>
          <w:snapToGrid w:val="0"/>
          <w:sz w:val="28"/>
          <w:szCs w:val="28"/>
          <w:lang w:eastAsia="en-US"/>
        </w:rPr>
        <w:t xml:space="preserve">  115/80</w:t>
      </w:r>
      <w:r w:rsidRPr="004A420A">
        <w:rPr>
          <w:rFonts w:eastAsia="Calibri"/>
          <w:snapToGrid w:val="0"/>
          <w:sz w:val="28"/>
          <w:szCs w:val="28"/>
          <w:lang w:eastAsia="en-US"/>
        </w:rPr>
        <w:t xml:space="preserve"> мм рт. ст. Пульс</w:t>
      </w:r>
      <w:r w:rsidRPr="004A420A">
        <w:rPr>
          <w:rFonts w:eastAsia="Calibri"/>
          <w:noProof/>
          <w:snapToGrid w:val="0"/>
          <w:sz w:val="28"/>
          <w:szCs w:val="28"/>
          <w:lang w:eastAsia="en-US"/>
        </w:rPr>
        <w:t xml:space="preserve">  92</w:t>
      </w:r>
      <w:r w:rsidRPr="004A420A">
        <w:rPr>
          <w:rFonts w:eastAsia="Calibri"/>
          <w:snapToGrid w:val="0"/>
          <w:sz w:val="28"/>
          <w:szCs w:val="28"/>
          <w:lang w:eastAsia="en-US"/>
        </w:rPr>
        <w:t xml:space="preserve"> в мин. Живот мягкий, болезненный в нижних отделах. Мочеиспускание учащенное, болезненное. </w:t>
      </w:r>
    </w:p>
    <w:p w:rsidR="009E16EC" w:rsidRPr="004A420A" w:rsidRDefault="009E16EC" w:rsidP="009E16EC">
      <w:pPr>
        <w:spacing w:line="276" w:lineRule="auto"/>
        <w:jc w:val="both"/>
        <w:rPr>
          <w:rFonts w:eastAsia="Calibri"/>
          <w:snapToGrid w:val="0"/>
          <w:sz w:val="28"/>
          <w:szCs w:val="28"/>
          <w:lang w:eastAsia="en-US"/>
        </w:rPr>
      </w:pPr>
      <w:r w:rsidRPr="004A420A">
        <w:rPr>
          <w:rFonts w:eastAsia="Calibri"/>
          <w:i/>
          <w:iCs/>
          <w:snapToGrid w:val="0"/>
          <w:sz w:val="28"/>
          <w:szCs w:val="28"/>
          <w:lang w:eastAsia="en-US"/>
        </w:rPr>
        <w:t>Гинекологическое исследование:</w:t>
      </w:r>
      <w:r w:rsidRPr="004A420A">
        <w:rPr>
          <w:rFonts w:eastAsia="Calibri"/>
          <w:snapToGrid w:val="0"/>
          <w:sz w:val="28"/>
          <w:szCs w:val="28"/>
          <w:lang w:eastAsia="en-US"/>
        </w:rPr>
        <w:t xml:space="preserve"> тело матки не увеличено, плотное, безбо</w:t>
      </w:r>
      <w:r w:rsidRPr="004A420A">
        <w:rPr>
          <w:rFonts w:eastAsia="Calibri"/>
          <w:snapToGrid w:val="0"/>
          <w:sz w:val="28"/>
          <w:szCs w:val="28"/>
          <w:lang w:eastAsia="en-US"/>
        </w:rPr>
        <w:softHyphen/>
        <w:t>лезненное. С обеих сторон придатки увеличены, болезненны при пальпа</w:t>
      </w:r>
      <w:r w:rsidRPr="004A420A">
        <w:rPr>
          <w:rFonts w:eastAsia="Calibri"/>
          <w:snapToGrid w:val="0"/>
          <w:sz w:val="28"/>
          <w:szCs w:val="28"/>
          <w:lang w:eastAsia="en-US"/>
        </w:rPr>
        <w:softHyphen/>
        <w:t>ции. Выделения гноевидные, обильные.</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176"/>
        </w:numPr>
        <w:spacing w:line="252" w:lineRule="auto"/>
        <w:contextualSpacing/>
        <w:jc w:val="both"/>
        <w:outlineLvl w:val="0"/>
        <w:rPr>
          <w:rFonts w:eastAsia="Calibri"/>
          <w:sz w:val="28"/>
          <w:lang w:eastAsia="en-US"/>
        </w:rPr>
      </w:pPr>
      <w:r w:rsidRPr="004A420A">
        <w:rPr>
          <w:rFonts w:eastAsia="Calibri"/>
          <w:snapToGrid w:val="0"/>
          <w:sz w:val="28"/>
          <w:szCs w:val="28"/>
          <w:lang w:eastAsia="en-US"/>
        </w:rPr>
        <w:t>На что указывают данные бимануального влагалищно - абдоминального исследования?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6"/>
        </w:numPr>
        <w:spacing w:line="252" w:lineRule="auto"/>
        <w:contextualSpacing/>
        <w:jc w:val="both"/>
        <w:outlineLvl w:val="0"/>
        <w:rPr>
          <w:rFonts w:eastAsia="Calibri"/>
          <w:sz w:val="28"/>
          <w:lang w:eastAsia="en-US"/>
        </w:rPr>
      </w:pPr>
      <w:r w:rsidRPr="004A420A">
        <w:rPr>
          <w:rFonts w:eastAsia="Calibri"/>
          <w:snapToGrid w:val="0"/>
          <w:sz w:val="28"/>
          <w:szCs w:val="28"/>
          <w:lang w:eastAsia="en-US"/>
        </w:rPr>
        <w:t>Возможный возбудитель воспаления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6"/>
        </w:numPr>
        <w:spacing w:line="252" w:lineRule="auto"/>
        <w:contextualSpacing/>
        <w:jc w:val="both"/>
        <w:outlineLvl w:val="0"/>
        <w:rPr>
          <w:rFonts w:eastAsia="Calibri"/>
          <w:sz w:val="28"/>
          <w:lang w:eastAsia="en-US"/>
        </w:rPr>
      </w:pPr>
      <w:r w:rsidRPr="004A420A">
        <w:rPr>
          <w:rFonts w:eastAsia="Calibri"/>
          <w:snapToGrid w:val="0"/>
          <w:sz w:val="28"/>
          <w:szCs w:val="28"/>
          <w:lang w:eastAsia="en-US"/>
        </w:rPr>
        <w:t>Необходимые методы обследования для уточнения диагноза при поступлении?</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lastRenderedPageBreak/>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7</w:t>
      </w:r>
    </w:p>
    <w:p w:rsidR="009E16EC" w:rsidRPr="004A420A" w:rsidRDefault="009E16EC" w:rsidP="009E16EC">
      <w:pPr>
        <w:widowControl w:val="0"/>
        <w:spacing w:line="276" w:lineRule="auto"/>
        <w:jc w:val="both"/>
        <w:rPr>
          <w:rFonts w:eastAsia="Calibri"/>
          <w:noProof/>
          <w:snapToGrid w:val="0"/>
          <w:sz w:val="28"/>
          <w:szCs w:val="28"/>
          <w:lang w:eastAsia="en-US"/>
        </w:rPr>
      </w:pPr>
      <w:r w:rsidRPr="004A420A">
        <w:rPr>
          <w:rFonts w:eastAsia="Calibri"/>
          <w:snapToGrid w:val="0"/>
          <w:sz w:val="28"/>
          <w:szCs w:val="28"/>
          <w:lang w:eastAsia="en-US"/>
        </w:rPr>
        <w:t>Больная</w:t>
      </w:r>
      <w:r w:rsidRPr="004A420A">
        <w:rPr>
          <w:rFonts w:eastAsia="Calibri"/>
          <w:noProof/>
          <w:snapToGrid w:val="0"/>
          <w:sz w:val="28"/>
          <w:szCs w:val="28"/>
          <w:lang w:eastAsia="en-US"/>
        </w:rPr>
        <w:t xml:space="preserve"> 30</w:t>
      </w:r>
      <w:r w:rsidRPr="004A420A">
        <w:rPr>
          <w:rFonts w:eastAsia="Calibri"/>
          <w:snapToGrid w:val="0"/>
          <w:sz w:val="28"/>
          <w:szCs w:val="28"/>
          <w:lang w:eastAsia="en-US"/>
        </w:rPr>
        <w:t xml:space="preserve"> лет поступила в гинекологическое отделение с жалобами на бо</w:t>
      </w:r>
      <w:r w:rsidRPr="004A420A">
        <w:rPr>
          <w:rFonts w:eastAsia="Calibri"/>
          <w:snapToGrid w:val="0"/>
          <w:sz w:val="28"/>
          <w:szCs w:val="28"/>
          <w:lang w:eastAsia="en-US"/>
        </w:rPr>
        <w:softHyphen/>
        <w:t>ли внизу живота, кровянистые выделения из половых путей. Половая жизнь с</w:t>
      </w:r>
      <w:r w:rsidRPr="004A420A">
        <w:rPr>
          <w:rFonts w:eastAsia="Calibri"/>
          <w:noProof/>
          <w:snapToGrid w:val="0"/>
          <w:sz w:val="28"/>
          <w:szCs w:val="28"/>
          <w:lang w:eastAsia="en-US"/>
        </w:rPr>
        <w:t xml:space="preserve"> 19</w:t>
      </w:r>
      <w:r w:rsidRPr="004A420A">
        <w:rPr>
          <w:rFonts w:eastAsia="Calibri"/>
          <w:snapToGrid w:val="0"/>
          <w:sz w:val="28"/>
          <w:szCs w:val="28"/>
          <w:lang w:eastAsia="en-US"/>
        </w:rPr>
        <w:t xml:space="preserve"> лет. Беременностей не было.</w:t>
      </w:r>
    </w:p>
    <w:p w:rsidR="009E16EC" w:rsidRPr="004A420A" w:rsidRDefault="009E16EC" w:rsidP="009E16EC">
      <w:pPr>
        <w:widowControl w:val="0"/>
        <w:spacing w:line="276" w:lineRule="auto"/>
        <w:jc w:val="both"/>
        <w:rPr>
          <w:rFonts w:eastAsia="Calibri"/>
          <w:snapToGrid w:val="0"/>
          <w:sz w:val="28"/>
          <w:szCs w:val="28"/>
          <w:lang w:eastAsia="en-US"/>
        </w:rPr>
      </w:pPr>
      <w:r w:rsidRPr="004A420A">
        <w:rPr>
          <w:rFonts w:eastAsia="Calibri"/>
          <w:noProof/>
          <w:snapToGrid w:val="0"/>
          <w:sz w:val="28"/>
          <w:szCs w:val="28"/>
          <w:lang w:eastAsia="en-US"/>
        </w:rPr>
        <w:t>2</w:t>
      </w:r>
      <w:r w:rsidRPr="004A420A">
        <w:rPr>
          <w:rFonts w:eastAsia="Calibri"/>
          <w:snapToGrid w:val="0"/>
          <w:sz w:val="28"/>
          <w:szCs w:val="28"/>
          <w:lang w:eastAsia="en-US"/>
        </w:rPr>
        <w:t xml:space="preserve"> недели назад проведена гистеросальпингография: матка несколько меньше нормы, левая маточная труба прохо</w:t>
      </w:r>
      <w:r w:rsidRPr="004A420A">
        <w:rPr>
          <w:rFonts w:eastAsia="Calibri"/>
          <w:snapToGrid w:val="0"/>
          <w:sz w:val="28"/>
          <w:szCs w:val="28"/>
          <w:lang w:eastAsia="en-US"/>
        </w:rPr>
        <w:softHyphen/>
        <w:t>дима, правая</w:t>
      </w:r>
      <w:r w:rsidRPr="004A420A">
        <w:rPr>
          <w:rFonts w:eastAsia="Calibri"/>
          <w:noProof/>
          <w:snapToGrid w:val="0"/>
          <w:sz w:val="28"/>
          <w:szCs w:val="28"/>
          <w:lang w:eastAsia="en-US"/>
        </w:rPr>
        <w:t xml:space="preserve"> -</w:t>
      </w:r>
      <w:r w:rsidRPr="004A420A">
        <w:rPr>
          <w:rFonts w:eastAsia="Calibri"/>
          <w:snapToGrid w:val="0"/>
          <w:sz w:val="28"/>
          <w:szCs w:val="28"/>
          <w:lang w:eastAsia="en-US"/>
        </w:rPr>
        <w:t xml:space="preserve"> запаяна, выраженный спаечный процесс в малом тазу. </w:t>
      </w:r>
    </w:p>
    <w:p w:rsidR="009E16EC" w:rsidRPr="004A420A" w:rsidRDefault="009E16EC" w:rsidP="009E16EC">
      <w:pPr>
        <w:widowControl w:val="0"/>
        <w:spacing w:line="276" w:lineRule="auto"/>
        <w:jc w:val="both"/>
        <w:rPr>
          <w:rFonts w:eastAsia="Calibri"/>
          <w:snapToGrid w:val="0"/>
          <w:sz w:val="28"/>
          <w:szCs w:val="28"/>
          <w:lang w:eastAsia="en-US"/>
        </w:rPr>
      </w:pPr>
      <w:r w:rsidRPr="004A420A">
        <w:rPr>
          <w:rFonts w:eastAsia="Calibri"/>
          <w:i/>
          <w:iCs/>
          <w:snapToGrid w:val="0"/>
          <w:sz w:val="28"/>
          <w:szCs w:val="28"/>
          <w:lang w:eastAsia="en-US"/>
        </w:rPr>
        <w:t>Объективно:</w:t>
      </w:r>
      <w:r w:rsidRPr="004A420A">
        <w:rPr>
          <w:rFonts w:eastAsia="Calibri"/>
          <w:snapToGrid w:val="0"/>
          <w:sz w:val="28"/>
          <w:szCs w:val="28"/>
          <w:lang w:eastAsia="en-US"/>
        </w:rPr>
        <w:t xml:space="preserve"> температура</w:t>
      </w:r>
      <w:r w:rsidRPr="004A420A">
        <w:rPr>
          <w:rFonts w:eastAsia="Calibri"/>
          <w:noProof/>
          <w:snapToGrid w:val="0"/>
          <w:sz w:val="28"/>
          <w:szCs w:val="28"/>
          <w:lang w:eastAsia="en-US"/>
        </w:rPr>
        <w:t xml:space="preserve"> -</w:t>
      </w:r>
      <w:r w:rsidRPr="004A420A">
        <w:rPr>
          <w:rFonts w:eastAsia="Calibri"/>
          <w:snapToGrid w:val="0"/>
          <w:sz w:val="28"/>
          <w:szCs w:val="28"/>
          <w:lang w:eastAsia="en-US"/>
        </w:rPr>
        <w:t xml:space="preserve"> 37.8°С. АД</w:t>
      </w:r>
      <w:r w:rsidRPr="004A420A">
        <w:rPr>
          <w:rFonts w:eastAsia="Calibri"/>
          <w:noProof/>
          <w:snapToGrid w:val="0"/>
          <w:sz w:val="28"/>
          <w:szCs w:val="28"/>
          <w:lang w:eastAsia="en-US"/>
        </w:rPr>
        <w:t xml:space="preserve">  120/80</w:t>
      </w:r>
      <w:r w:rsidRPr="004A420A">
        <w:rPr>
          <w:rFonts w:eastAsia="Calibri"/>
          <w:snapToGrid w:val="0"/>
          <w:sz w:val="28"/>
          <w:szCs w:val="28"/>
          <w:lang w:eastAsia="en-US"/>
        </w:rPr>
        <w:t xml:space="preserve"> мм рт. ст. Пульс</w:t>
      </w:r>
      <w:r w:rsidRPr="004A420A">
        <w:rPr>
          <w:rFonts w:eastAsia="Calibri"/>
          <w:noProof/>
          <w:snapToGrid w:val="0"/>
          <w:sz w:val="28"/>
          <w:szCs w:val="28"/>
          <w:lang w:eastAsia="en-US"/>
        </w:rPr>
        <w:t xml:space="preserve">  88</w:t>
      </w:r>
      <w:r w:rsidRPr="004A420A">
        <w:rPr>
          <w:rFonts w:eastAsia="Calibri"/>
          <w:snapToGrid w:val="0"/>
          <w:sz w:val="28"/>
          <w:szCs w:val="28"/>
          <w:lang w:eastAsia="en-US"/>
        </w:rPr>
        <w:t xml:space="preserve"> в ми</w:t>
      </w:r>
      <w:r w:rsidRPr="004A420A">
        <w:rPr>
          <w:rFonts w:eastAsia="Calibri"/>
          <w:snapToGrid w:val="0"/>
          <w:sz w:val="28"/>
          <w:szCs w:val="28"/>
          <w:lang w:eastAsia="en-US"/>
        </w:rPr>
        <w:softHyphen/>
        <w:t>н. Живот мягкий, чувствительный при глубокой пальпации в нижних от</w:t>
      </w:r>
      <w:r w:rsidRPr="004A420A">
        <w:rPr>
          <w:rFonts w:eastAsia="Calibri"/>
          <w:snapToGrid w:val="0"/>
          <w:sz w:val="28"/>
          <w:szCs w:val="28"/>
          <w:lang w:eastAsia="en-US"/>
        </w:rPr>
        <w:softHyphen/>
        <w:t>делах.</w:t>
      </w:r>
    </w:p>
    <w:p w:rsidR="009E16EC" w:rsidRPr="004A420A" w:rsidRDefault="009E16EC" w:rsidP="009E16EC">
      <w:pPr>
        <w:widowControl w:val="0"/>
        <w:spacing w:line="276" w:lineRule="auto"/>
        <w:jc w:val="both"/>
        <w:rPr>
          <w:rFonts w:eastAsia="Calibri"/>
          <w:snapToGrid w:val="0"/>
          <w:sz w:val="28"/>
          <w:szCs w:val="28"/>
          <w:lang w:eastAsia="en-US"/>
        </w:rPr>
      </w:pPr>
      <w:r w:rsidRPr="004A420A">
        <w:rPr>
          <w:rFonts w:eastAsia="Calibri"/>
          <w:i/>
          <w:iCs/>
          <w:snapToGrid w:val="0"/>
          <w:sz w:val="28"/>
          <w:szCs w:val="28"/>
          <w:lang w:eastAsia="en-US"/>
        </w:rPr>
        <w:t>Гинекологическое исследование:</w:t>
      </w:r>
      <w:r w:rsidRPr="004A420A">
        <w:rPr>
          <w:rFonts w:eastAsia="Calibri"/>
          <w:snapToGrid w:val="0"/>
          <w:sz w:val="28"/>
          <w:szCs w:val="28"/>
          <w:lang w:eastAsia="en-US"/>
        </w:rPr>
        <w:t xml:space="preserve"> тело матки в ретрофлексии, не увеличено, плотное, безболезненное, ограниченно подвижное. Придатки с обеих сто</w:t>
      </w:r>
      <w:r w:rsidRPr="004A420A">
        <w:rPr>
          <w:rFonts w:eastAsia="Calibri"/>
          <w:snapToGrid w:val="0"/>
          <w:sz w:val="28"/>
          <w:szCs w:val="28"/>
          <w:lang w:eastAsia="en-US"/>
        </w:rPr>
        <w:softHyphen/>
        <w:t xml:space="preserve">рон утолщены, болезненны, в спайках. Выделения сукровичные. </w:t>
      </w:r>
    </w:p>
    <w:p w:rsidR="009E16EC" w:rsidRPr="004A420A" w:rsidRDefault="009E16EC" w:rsidP="009E16EC">
      <w:pPr>
        <w:widowControl w:val="0"/>
        <w:spacing w:line="276" w:lineRule="auto"/>
        <w:jc w:val="both"/>
        <w:rPr>
          <w:rFonts w:eastAsia="Calibri"/>
          <w:snapToGrid w:val="0"/>
          <w:sz w:val="28"/>
          <w:szCs w:val="28"/>
          <w:lang w:eastAsia="en-US"/>
        </w:rPr>
      </w:pPr>
      <w:r w:rsidRPr="004A420A">
        <w:rPr>
          <w:rFonts w:eastAsia="Calibri"/>
          <w:snapToGrid w:val="0"/>
          <w:sz w:val="28"/>
          <w:szCs w:val="28"/>
          <w:lang w:eastAsia="en-US"/>
        </w:rPr>
        <w:t>Мазки на степень чистоты и флору: лейкоциты "С"</w:t>
      </w:r>
      <w:r w:rsidRPr="004A420A">
        <w:rPr>
          <w:rFonts w:eastAsia="Calibri"/>
          <w:noProof/>
          <w:snapToGrid w:val="0"/>
          <w:sz w:val="28"/>
          <w:szCs w:val="28"/>
          <w:lang w:eastAsia="en-US"/>
        </w:rPr>
        <w:t xml:space="preserve"> -</w:t>
      </w:r>
      <w:r w:rsidRPr="004A420A">
        <w:rPr>
          <w:rFonts w:eastAsia="Calibri"/>
          <w:snapToGrid w:val="0"/>
          <w:sz w:val="28"/>
          <w:szCs w:val="28"/>
          <w:lang w:eastAsia="en-US"/>
        </w:rPr>
        <w:t xml:space="preserve"> до</w:t>
      </w:r>
      <w:r w:rsidRPr="004A420A">
        <w:rPr>
          <w:rFonts w:eastAsia="Calibri"/>
          <w:noProof/>
          <w:snapToGrid w:val="0"/>
          <w:sz w:val="28"/>
          <w:szCs w:val="28"/>
          <w:lang w:eastAsia="en-US"/>
        </w:rPr>
        <w:t xml:space="preserve"> 20, "V" -</w:t>
      </w:r>
      <w:r w:rsidRPr="004A420A">
        <w:rPr>
          <w:rFonts w:eastAsia="Calibri"/>
          <w:snapToGrid w:val="0"/>
          <w:sz w:val="28"/>
          <w:szCs w:val="28"/>
          <w:lang w:eastAsia="en-US"/>
        </w:rPr>
        <w:t xml:space="preserve"> до</w:t>
      </w:r>
      <w:r w:rsidRPr="004A420A">
        <w:rPr>
          <w:rFonts w:eastAsia="Calibri"/>
          <w:noProof/>
          <w:snapToGrid w:val="0"/>
          <w:sz w:val="28"/>
          <w:szCs w:val="28"/>
          <w:lang w:eastAsia="en-US"/>
        </w:rPr>
        <w:t xml:space="preserve"> 10,</w:t>
      </w:r>
      <w:r w:rsidRPr="004A420A">
        <w:rPr>
          <w:rFonts w:eastAsia="Calibri"/>
          <w:snapToGrid w:val="0"/>
          <w:sz w:val="28"/>
          <w:szCs w:val="28"/>
          <w:lang w:eastAsia="en-US"/>
        </w:rPr>
        <w:t xml:space="preserve"> эпителия много, флора смешанная.</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177"/>
        </w:numPr>
        <w:spacing w:line="252" w:lineRule="auto"/>
        <w:contextualSpacing/>
        <w:jc w:val="both"/>
        <w:outlineLvl w:val="0"/>
        <w:rPr>
          <w:rFonts w:eastAsia="Calibri"/>
          <w:sz w:val="28"/>
          <w:lang w:eastAsia="en-US"/>
        </w:rPr>
      </w:pPr>
      <w:r w:rsidRPr="004A420A">
        <w:rPr>
          <w:rFonts w:eastAsia="Calibri"/>
          <w:snapToGrid w:val="0"/>
          <w:sz w:val="28"/>
          <w:szCs w:val="28"/>
          <w:lang w:eastAsia="en-US"/>
        </w:rPr>
        <w:t>Ваш предполагаемый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7"/>
        </w:numPr>
        <w:spacing w:line="252" w:lineRule="auto"/>
        <w:contextualSpacing/>
        <w:jc w:val="both"/>
        <w:outlineLvl w:val="0"/>
        <w:rPr>
          <w:rFonts w:eastAsia="Calibri"/>
          <w:sz w:val="28"/>
          <w:lang w:eastAsia="en-US"/>
        </w:rPr>
      </w:pPr>
      <w:r w:rsidRPr="004A420A">
        <w:rPr>
          <w:rFonts w:eastAsia="Calibri"/>
          <w:snapToGrid w:val="0"/>
          <w:sz w:val="28"/>
          <w:szCs w:val="28"/>
          <w:lang w:eastAsia="en-US"/>
        </w:rPr>
        <w:t>Причины данного состояния больной?</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7"/>
        </w:numPr>
        <w:spacing w:line="252" w:lineRule="auto"/>
        <w:contextualSpacing/>
        <w:jc w:val="both"/>
        <w:outlineLvl w:val="0"/>
        <w:rPr>
          <w:rFonts w:eastAsia="Calibri"/>
          <w:sz w:val="28"/>
          <w:lang w:eastAsia="en-US"/>
        </w:rPr>
      </w:pPr>
      <w:r w:rsidRPr="004A420A">
        <w:rPr>
          <w:rFonts w:eastAsia="Calibri"/>
          <w:snapToGrid w:val="0"/>
          <w:sz w:val="28"/>
          <w:szCs w:val="28"/>
          <w:lang w:eastAsia="en-US"/>
        </w:rPr>
        <w:t>Оцените степень чистоты влагалищного мазка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8</w:t>
      </w:r>
    </w:p>
    <w:p w:rsidR="009E16EC" w:rsidRPr="004A420A" w:rsidRDefault="009E16EC" w:rsidP="009E16EC">
      <w:pPr>
        <w:spacing w:line="276" w:lineRule="auto"/>
        <w:jc w:val="both"/>
        <w:rPr>
          <w:sz w:val="28"/>
          <w:szCs w:val="28"/>
        </w:rPr>
      </w:pPr>
      <w:r w:rsidRPr="004A420A">
        <w:rPr>
          <w:sz w:val="28"/>
          <w:szCs w:val="28"/>
        </w:rPr>
        <w:t xml:space="preserve">Пациентка К., 24 года поступила в гинекологическое отделение с жалобами на боли внизу живота в течение 3-х дней, больше справа, иррадиирущие в правое бедро; повышение температуры тела до 39 </w:t>
      </w:r>
      <w:r w:rsidRPr="004A420A">
        <w:rPr>
          <w:sz w:val="28"/>
          <w:szCs w:val="28"/>
          <w:vertAlign w:val="superscript"/>
        </w:rPr>
        <w:t>0</w:t>
      </w:r>
      <w:r w:rsidRPr="004A420A">
        <w:rPr>
          <w:sz w:val="28"/>
          <w:szCs w:val="28"/>
        </w:rPr>
        <w:t xml:space="preserve">С. </w:t>
      </w:r>
    </w:p>
    <w:p w:rsidR="009E16EC" w:rsidRPr="004A420A" w:rsidRDefault="009E16EC" w:rsidP="009E16EC">
      <w:pPr>
        <w:spacing w:line="276" w:lineRule="auto"/>
        <w:jc w:val="both"/>
        <w:rPr>
          <w:sz w:val="28"/>
          <w:szCs w:val="28"/>
        </w:rPr>
      </w:pPr>
      <w:r w:rsidRPr="004A420A">
        <w:rPr>
          <w:sz w:val="28"/>
          <w:szCs w:val="28"/>
        </w:rPr>
        <w:t xml:space="preserve">Из анамнеза: менструальная функция не нарушена. Половая жизнь с 17 лет, с частой сменой половых партнеров. В анамнезе </w:t>
      </w:r>
      <w:r w:rsidRPr="004A420A">
        <w:rPr>
          <w:sz w:val="28"/>
          <w:szCs w:val="28"/>
          <w:lang w:val="en-US"/>
        </w:rPr>
        <w:t>II</w:t>
      </w:r>
      <w:r w:rsidRPr="004A420A">
        <w:rPr>
          <w:sz w:val="28"/>
          <w:szCs w:val="28"/>
        </w:rPr>
        <w:t xml:space="preserve"> беременности, обе </w:t>
      </w:r>
      <w:r w:rsidRPr="004A420A">
        <w:rPr>
          <w:sz w:val="28"/>
          <w:szCs w:val="28"/>
        </w:rPr>
        <w:lastRenderedPageBreak/>
        <w:t xml:space="preserve">закончились медабортами. После второго медаборта осложнение - эндометрит. В данное время в качестве контрацепции применяет ВМС. Гинекологические заболевания: хроническое воспаление придатков матки, послеабортный эндометрит. </w:t>
      </w:r>
    </w:p>
    <w:p w:rsidR="009E16EC" w:rsidRPr="004A420A" w:rsidRDefault="009E16EC" w:rsidP="009E16EC">
      <w:pPr>
        <w:spacing w:line="276" w:lineRule="auto"/>
        <w:jc w:val="both"/>
        <w:rPr>
          <w:sz w:val="28"/>
          <w:szCs w:val="28"/>
        </w:rPr>
      </w:pPr>
      <w:r w:rsidRPr="004A420A">
        <w:rPr>
          <w:sz w:val="28"/>
          <w:szCs w:val="28"/>
        </w:rPr>
        <w:t xml:space="preserve">При осмотре: кожные покровы и слизистые физиологической окраски, чистые. В легких дыхание везикулярное, хрипов нет. Тоны сердца ясные, ритмичные. АД 110/70 мм рт. ст., пульс 102 уд/мин, ритмичный, температура тела 38,2°С. Живот обычной формы, не вздут. При пальпации живота отмечается локальная болезненность в правой подвздошной области и над лоном, локальное защитное напряжение прямых мышц живота. </w:t>
      </w:r>
      <w:proofErr w:type="gramStart"/>
      <w:r w:rsidRPr="004A420A">
        <w:rPr>
          <w:sz w:val="28"/>
          <w:szCs w:val="28"/>
        </w:rPr>
        <w:t>Слабо положительные</w:t>
      </w:r>
      <w:proofErr w:type="gramEnd"/>
      <w:r w:rsidRPr="004A420A">
        <w:rPr>
          <w:sz w:val="28"/>
          <w:szCs w:val="28"/>
        </w:rPr>
        <w:t xml:space="preserve"> симптомы раздражения брюшины в этой области. Перистальтика кишечника выслушивается во всех отделах.</w:t>
      </w:r>
    </w:p>
    <w:p w:rsidR="009E16EC" w:rsidRPr="004A420A" w:rsidRDefault="009E16EC" w:rsidP="009E16EC">
      <w:pPr>
        <w:spacing w:line="276" w:lineRule="auto"/>
        <w:jc w:val="both"/>
        <w:rPr>
          <w:sz w:val="28"/>
          <w:szCs w:val="28"/>
        </w:rPr>
      </w:pPr>
      <w:r w:rsidRPr="004A420A">
        <w:rPr>
          <w:sz w:val="28"/>
          <w:szCs w:val="28"/>
        </w:rPr>
        <w:t>При проведении УЗИ, справа, в проекции придатков визуализируется образование 5,0х3,5 см колбасовидной формы. Содержимое однородное, гипоэхогенное. Возле образования визуализируется правый яичник. Размеры: 3,6х3,0х2,5см. Свободной жидкости в позадиматочном пространстве не выявлено.</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178"/>
        </w:numPr>
        <w:spacing w:line="252" w:lineRule="auto"/>
        <w:contextualSpacing/>
        <w:jc w:val="both"/>
        <w:outlineLvl w:val="0"/>
        <w:rPr>
          <w:rFonts w:eastAsia="Calibri"/>
          <w:sz w:val="28"/>
          <w:lang w:eastAsia="en-US"/>
        </w:rPr>
      </w:pPr>
      <w:r w:rsidRPr="004A420A">
        <w:rPr>
          <w:rFonts w:eastAsia="Calibri"/>
          <w:sz w:val="28"/>
          <w:szCs w:val="28"/>
          <w:lang w:eastAsia="en-US"/>
        </w:rPr>
        <w:t>Предварительный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8"/>
        </w:numPr>
        <w:spacing w:line="252" w:lineRule="auto"/>
        <w:contextualSpacing/>
        <w:jc w:val="both"/>
        <w:outlineLvl w:val="0"/>
        <w:rPr>
          <w:rFonts w:eastAsia="Calibri"/>
          <w:sz w:val="28"/>
          <w:lang w:eastAsia="en-US"/>
        </w:rPr>
      </w:pPr>
      <w:r w:rsidRPr="004A420A">
        <w:rPr>
          <w:rFonts w:eastAsia="Calibri"/>
          <w:sz w:val="28"/>
          <w:szCs w:val="28"/>
          <w:lang w:eastAsia="en-US"/>
        </w:rPr>
        <w:t>С какими заболеваниями необходимо провести дифференциальную диагностику?</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9</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Больная С., 34 лет, поступила в клинику 23 ноября с жалобами на резкие постоянные боли внизу живота и мажущие кровянистые выделения из половых путей, слабость, озноб, температура до 39 град. Заболела остро накануне вечером.</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 xml:space="preserve">Из анамнеза: Менструации с 12 лет, установились сразу по 3-4 дня, безболезненные, умеренные. </w:t>
      </w:r>
      <w:proofErr w:type="gramStart"/>
      <w:r w:rsidRPr="004A420A">
        <w:rPr>
          <w:rFonts w:eastAsia="Calibri"/>
          <w:sz w:val="28"/>
          <w:szCs w:val="28"/>
          <w:lang w:eastAsia="en-US"/>
        </w:rPr>
        <w:t>Последние</w:t>
      </w:r>
      <w:proofErr w:type="gramEnd"/>
      <w:r w:rsidRPr="004A420A">
        <w:rPr>
          <w:rFonts w:eastAsia="Calibri"/>
          <w:sz w:val="28"/>
          <w:szCs w:val="28"/>
          <w:lang w:eastAsia="en-US"/>
        </w:rPr>
        <w:t xml:space="preserve"> - продолжаются с 19 ноября и до настоящего времени. Половая жизнь с 19 лет. В браке не состоит, половые связи случайные, последняя половая связь неделю назад. Фамилию партнера не знает, зовут Юрой. Роды -1 в </w:t>
      </w:r>
      <w:smartTag w:uri="urn:schemas-microsoft-com:office:smarttags" w:element="metricconverter">
        <w:smartTagPr>
          <w:attr w:name="ProductID" w:val="2000 г"/>
        </w:smartTagPr>
        <w:r w:rsidRPr="004A420A">
          <w:rPr>
            <w:rFonts w:eastAsia="Calibri"/>
            <w:sz w:val="28"/>
            <w:szCs w:val="28"/>
            <w:lang w:eastAsia="en-US"/>
          </w:rPr>
          <w:t>2000 г</w:t>
        </w:r>
      </w:smartTag>
      <w:r w:rsidRPr="004A420A">
        <w:rPr>
          <w:rFonts w:eastAsia="Calibri"/>
          <w:sz w:val="28"/>
          <w:szCs w:val="28"/>
          <w:lang w:eastAsia="en-US"/>
        </w:rPr>
        <w:t xml:space="preserve">, абортов – 6, все без осложнений. </w:t>
      </w:r>
      <w:r w:rsidRPr="004A420A">
        <w:rPr>
          <w:rFonts w:eastAsia="Calibri"/>
          <w:sz w:val="28"/>
          <w:szCs w:val="28"/>
          <w:lang w:eastAsia="en-US"/>
        </w:rPr>
        <w:lastRenderedPageBreak/>
        <w:t xml:space="preserve">Гинекологические заболевания отрицает. В детстве росла </w:t>
      </w:r>
      <w:proofErr w:type="gramStart"/>
      <w:r w:rsidRPr="004A420A">
        <w:rPr>
          <w:rFonts w:eastAsia="Calibri"/>
          <w:sz w:val="28"/>
          <w:szCs w:val="28"/>
          <w:lang w:eastAsia="en-US"/>
        </w:rPr>
        <w:t>здоровой</w:t>
      </w:r>
      <w:proofErr w:type="gramEnd"/>
      <w:r w:rsidRPr="004A420A">
        <w:rPr>
          <w:rFonts w:eastAsia="Calibri"/>
          <w:sz w:val="28"/>
          <w:szCs w:val="28"/>
          <w:lang w:eastAsia="en-US"/>
        </w:rPr>
        <w:t>. Состоит на «Д» учете у терапевта по поводу хронического гипоацидного гастрита.</w:t>
      </w:r>
    </w:p>
    <w:p w:rsidR="009E16EC" w:rsidRPr="004A420A" w:rsidRDefault="009E16EC" w:rsidP="009E16EC">
      <w:pPr>
        <w:spacing w:line="276" w:lineRule="auto"/>
        <w:jc w:val="both"/>
        <w:rPr>
          <w:rFonts w:eastAsia="Calibri"/>
          <w:sz w:val="28"/>
          <w:szCs w:val="28"/>
          <w:lang w:eastAsia="en-US"/>
        </w:rPr>
      </w:pPr>
      <w:proofErr w:type="gramStart"/>
      <w:r w:rsidRPr="004A420A">
        <w:rPr>
          <w:rFonts w:eastAsia="Calibri"/>
          <w:sz w:val="28"/>
          <w:szCs w:val="28"/>
          <w:lang w:val="en-US" w:eastAsia="en-US"/>
        </w:rPr>
        <w:t>Statuspraesens</w:t>
      </w:r>
      <w:r w:rsidRPr="004A420A">
        <w:rPr>
          <w:rFonts w:eastAsia="Calibri"/>
          <w:sz w:val="28"/>
          <w:szCs w:val="28"/>
          <w:lang w:eastAsia="en-US"/>
        </w:rPr>
        <w:t>.</w:t>
      </w:r>
      <w:proofErr w:type="gramEnd"/>
      <w:r w:rsidRPr="004A420A">
        <w:rPr>
          <w:rFonts w:eastAsia="Calibri"/>
          <w:sz w:val="28"/>
          <w:szCs w:val="28"/>
          <w:lang w:eastAsia="en-US"/>
        </w:rPr>
        <w:t xml:space="preserve"> Состояние при поступлении средней степени тяжести, температура 39,3. Язык обложен белым налетом, суховат. Пульс 110 ударов в минуту, АД – 120/80 мм</w:t>
      </w:r>
      <w:proofErr w:type="gramStart"/>
      <w:r w:rsidRPr="004A420A">
        <w:rPr>
          <w:rFonts w:eastAsia="Calibri"/>
          <w:sz w:val="28"/>
          <w:szCs w:val="28"/>
          <w:lang w:eastAsia="en-US"/>
        </w:rPr>
        <w:t>.р</w:t>
      </w:r>
      <w:proofErr w:type="gramEnd"/>
      <w:r w:rsidRPr="004A420A">
        <w:rPr>
          <w:rFonts w:eastAsia="Calibri"/>
          <w:sz w:val="28"/>
          <w:szCs w:val="28"/>
          <w:lang w:eastAsia="en-US"/>
        </w:rPr>
        <w:t>т.ст. на обеих руках. Патологических изменений со стороны органов дыхания и сердца не найдено. Живот принимает  участие в акте дыхания, мягкий, резко болезненный в нижних отделах, напряжен, там же положительный симптом Щеткина. Свободной жидкости в брюшной полости не определяется.</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 xml:space="preserve">Влагалищное исследование: При осмотре: наружные половые органы сформированы правильно. Оволосение по женскому типу. </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val="en-US" w:eastAsia="en-US"/>
        </w:rPr>
        <w:t>Perspeculum</w:t>
      </w:r>
      <w:r w:rsidRPr="004A420A">
        <w:rPr>
          <w:rFonts w:eastAsia="Calibri"/>
          <w:sz w:val="28"/>
          <w:szCs w:val="28"/>
          <w:lang w:eastAsia="en-US"/>
        </w:rPr>
        <w:t>: Шейка матки цилиндрической формы. Из цервикального канала обильные сукровичные, гнойные выделения.</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val="en-US" w:eastAsia="en-US"/>
        </w:rPr>
        <w:t>Pervaginam</w:t>
      </w:r>
      <w:r w:rsidRPr="004A420A">
        <w:rPr>
          <w:rFonts w:eastAsia="Calibri"/>
          <w:sz w:val="28"/>
          <w:szCs w:val="28"/>
          <w:lang w:eastAsia="en-US"/>
        </w:rPr>
        <w:t xml:space="preserve">: Матка нормальных размеров, резко болезненная при пальпации; придатки четко не </w:t>
      </w:r>
      <w:proofErr w:type="gramStart"/>
      <w:r w:rsidRPr="004A420A">
        <w:rPr>
          <w:rFonts w:eastAsia="Calibri"/>
          <w:sz w:val="28"/>
          <w:szCs w:val="28"/>
          <w:lang w:eastAsia="en-US"/>
        </w:rPr>
        <w:t>определяются  из</w:t>
      </w:r>
      <w:proofErr w:type="gramEnd"/>
      <w:r w:rsidRPr="004A420A">
        <w:rPr>
          <w:rFonts w:eastAsia="Calibri"/>
          <w:sz w:val="28"/>
          <w:szCs w:val="28"/>
          <w:lang w:eastAsia="en-US"/>
        </w:rPr>
        <w:t xml:space="preserve">-за напряженности брюшной стенки. Движение за шейку </w:t>
      </w:r>
      <w:proofErr w:type="gramStart"/>
      <w:r w:rsidRPr="004A420A">
        <w:rPr>
          <w:rFonts w:eastAsia="Calibri"/>
          <w:sz w:val="28"/>
          <w:szCs w:val="28"/>
          <w:lang w:eastAsia="en-US"/>
        </w:rPr>
        <w:t>болезненные</w:t>
      </w:r>
      <w:proofErr w:type="gramEnd"/>
      <w:r w:rsidRPr="004A420A">
        <w:rPr>
          <w:rFonts w:eastAsia="Calibri"/>
          <w:sz w:val="28"/>
          <w:szCs w:val="28"/>
          <w:lang w:eastAsia="en-US"/>
        </w:rPr>
        <w:t>.</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179"/>
        </w:numPr>
        <w:spacing w:line="252" w:lineRule="auto"/>
        <w:contextualSpacing/>
        <w:jc w:val="both"/>
        <w:outlineLvl w:val="0"/>
        <w:rPr>
          <w:rFonts w:eastAsia="Calibri"/>
          <w:sz w:val="28"/>
          <w:lang w:eastAsia="en-US"/>
        </w:rPr>
      </w:pPr>
      <w:r w:rsidRPr="004A420A">
        <w:rPr>
          <w:rFonts w:eastAsia="Calibri"/>
          <w:sz w:val="28"/>
          <w:szCs w:val="28"/>
          <w:lang w:eastAsia="en-US"/>
        </w:rPr>
        <w:t>Какой предварительный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79"/>
        </w:numPr>
        <w:spacing w:line="252" w:lineRule="auto"/>
        <w:contextualSpacing/>
        <w:jc w:val="both"/>
        <w:outlineLvl w:val="0"/>
        <w:rPr>
          <w:rFonts w:eastAsia="Calibri"/>
          <w:sz w:val="28"/>
          <w:lang w:eastAsia="en-US"/>
        </w:rPr>
      </w:pPr>
      <w:r w:rsidRPr="004A420A">
        <w:rPr>
          <w:rFonts w:eastAsia="Calibri"/>
          <w:sz w:val="28"/>
          <w:szCs w:val="28"/>
          <w:lang w:eastAsia="en-US"/>
        </w:rPr>
        <w:t>Какие дополнительные методы исследования необходимо провести?</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60"/>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9E16EC" w:rsidRPr="004A420A" w:rsidRDefault="009E16EC" w:rsidP="009E16EC">
      <w:pPr>
        <w:numPr>
          <w:ilvl w:val="0"/>
          <w:numId w:val="180"/>
        </w:numPr>
        <w:spacing w:before="240" w:after="240" w:line="276" w:lineRule="auto"/>
        <w:contextualSpacing/>
        <w:jc w:val="both"/>
        <w:rPr>
          <w:rFonts w:eastAsia="Calibri"/>
          <w:b/>
          <w:i/>
          <w:color w:val="002060"/>
          <w:sz w:val="28"/>
          <w:szCs w:val="28"/>
          <w:lang w:eastAsia="en-US"/>
        </w:rPr>
      </w:pPr>
      <w:r w:rsidRPr="004A420A">
        <w:rPr>
          <w:rFonts w:eastAsia="Calibri"/>
          <w:b/>
          <w:i/>
          <w:color w:val="002060"/>
          <w:sz w:val="28"/>
          <w:szCs w:val="28"/>
          <w:lang w:eastAsia="en-US"/>
        </w:rPr>
        <w:t>Подготовить учебный материал к данной теме с использованием дополнительной литературы.</w:t>
      </w:r>
    </w:p>
    <w:p w:rsidR="009E16EC" w:rsidRPr="004A420A" w:rsidRDefault="009E16EC" w:rsidP="009E16EC">
      <w:pPr>
        <w:numPr>
          <w:ilvl w:val="0"/>
          <w:numId w:val="180"/>
        </w:numPr>
        <w:spacing w:before="240" w:after="240" w:line="276" w:lineRule="auto"/>
        <w:contextualSpacing/>
        <w:rPr>
          <w:rFonts w:eastAsia="Calibri"/>
          <w:b/>
          <w:i/>
          <w:color w:val="002060"/>
          <w:sz w:val="28"/>
          <w:szCs w:val="28"/>
          <w:lang w:eastAsia="en-US"/>
        </w:rPr>
      </w:pPr>
      <w:r w:rsidRPr="004A420A">
        <w:rPr>
          <w:rFonts w:eastAsia="Calibri"/>
          <w:b/>
          <w:i/>
          <w:color w:val="002060"/>
          <w:sz w:val="28"/>
          <w:szCs w:val="28"/>
          <w:lang w:eastAsia="en-US"/>
        </w:rPr>
        <w:t>Составить кроссворд по данной теме.</w:t>
      </w:r>
      <w:r w:rsidRPr="004A420A">
        <w:rPr>
          <w:rFonts w:eastAsia="Calibri"/>
          <w:b/>
          <w:bCs/>
          <w:noProof/>
          <w:sz w:val="28"/>
          <w:szCs w:val="22"/>
        </w:rPr>
        <w:t xml:space="preserve"> </w:t>
      </w:r>
    </w:p>
    <w:p w:rsidR="009E16EC" w:rsidRPr="004A420A" w:rsidRDefault="009E16EC" w:rsidP="009E16EC">
      <w:pPr>
        <w:spacing w:line="264" w:lineRule="auto"/>
        <w:ind w:left="357" w:hanging="357"/>
        <w:jc w:val="center"/>
        <w:rPr>
          <w:rFonts w:eastAsia="Calibri"/>
          <w:b/>
          <w:bCs/>
          <w:sz w:val="28"/>
          <w:szCs w:val="22"/>
          <w:lang w:eastAsia="en-US"/>
        </w:rPr>
      </w:pPr>
      <w:r w:rsidRPr="004A420A">
        <w:rPr>
          <w:rFonts w:eastAsia="Calibri"/>
          <w:b/>
          <w:bCs/>
          <w:noProof/>
          <w:sz w:val="28"/>
          <w:szCs w:val="22"/>
        </w:rPr>
        <w:drawing>
          <wp:inline distT="0" distB="0" distL="0" distR="0">
            <wp:extent cx="1753767" cy="1753767"/>
            <wp:effectExtent l="19050" t="0" r="0" b="0"/>
            <wp:docPr id="180" name="Рисунок 26" descr="B:\РИСУНКИ. ФОТО\ИНТЕРНЕТ\интернет.клипы картинки\книги\MH900338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РИСУНКИ. ФОТО\ИНТЕРНЕТ\интернет.клипы картинки\книги\MH900338148.JPG"/>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6151" cy="1746151"/>
                    </a:xfrm>
                    <a:prstGeom prst="rect">
                      <a:avLst/>
                    </a:prstGeom>
                    <a:noFill/>
                    <a:ln>
                      <a:noFill/>
                    </a:ln>
                  </pic:spPr>
                </pic:pic>
              </a:graphicData>
            </a:graphic>
          </wp:inline>
        </w:drawing>
      </w:r>
      <w:r w:rsidRPr="004A420A">
        <w:rPr>
          <w:rFonts w:eastAsia="Calibri"/>
          <w:b/>
          <w:bCs/>
          <w:sz w:val="28"/>
          <w:szCs w:val="22"/>
          <w:lang w:eastAsia="en-US"/>
        </w:rPr>
        <w:br w:type="page"/>
      </w:r>
    </w:p>
    <w:p w:rsidR="009E16EC" w:rsidRPr="004A420A" w:rsidRDefault="009E16EC" w:rsidP="009E16EC">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ТЕМА 2.1.2.5. НЕОТЛОЖНЫЕ СОСТОЯНИЯ В ГИНЕКОЛОГИИ</w:t>
      </w:r>
    </w:p>
    <w:p w:rsidR="009E16EC" w:rsidRPr="004A420A" w:rsidRDefault="009E16EC" w:rsidP="009E16EC">
      <w:pPr>
        <w:snapToGrid w:val="0"/>
        <w:spacing w:line="276" w:lineRule="auto"/>
        <w:jc w:val="both"/>
        <w:rPr>
          <w:rFonts w:eastAsia="Calibri"/>
          <w:sz w:val="28"/>
          <w:szCs w:val="28"/>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28"/>
          <w:lang w:eastAsia="en-US"/>
        </w:rPr>
        <w:t>изучить  гинекологические заболевания, требующие оказания неотложной помощи: внематочная беременность, разрыв яичника осложненные состояния при опухолях и опухолевидных образованиях, осложнения при абортах, повреждения половых органов.</w:t>
      </w:r>
    </w:p>
    <w:p w:rsidR="009E16EC" w:rsidRPr="004A420A" w:rsidRDefault="009E16EC" w:rsidP="009E16E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9E16EC" w:rsidRPr="004A420A" w:rsidRDefault="009E16EC" w:rsidP="009E16EC">
      <w:pPr>
        <w:numPr>
          <w:ilvl w:val="0"/>
          <w:numId w:val="181"/>
        </w:numPr>
        <w:spacing w:line="276" w:lineRule="auto"/>
        <w:jc w:val="both"/>
        <w:rPr>
          <w:rFonts w:eastAsia="Calibri"/>
          <w:sz w:val="28"/>
          <w:szCs w:val="28"/>
          <w:lang w:eastAsia="en-US"/>
        </w:rPr>
      </w:pPr>
      <w:r w:rsidRPr="004A420A">
        <w:rPr>
          <w:rFonts w:eastAsia="Calibri"/>
          <w:sz w:val="28"/>
          <w:szCs w:val="28"/>
          <w:lang w:eastAsia="en-US"/>
        </w:rPr>
        <w:t>Внематочная беременность. Определение.</w:t>
      </w:r>
    </w:p>
    <w:p w:rsidR="009E16EC" w:rsidRPr="004A420A" w:rsidRDefault="009E16EC" w:rsidP="009E16EC">
      <w:pPr>
        <w:numPr>
          <w:ilvl w:val="0"/>
          <w:numId w:val="181"/>
        </w:numPr>
        <w:spacing w:line="276" w:lineRule="auto"/>
        <w:jc w:val="both"/>
        <w:rPr>
          <w:rFonts w:eastAsia="Calibri"/>
          <w:sz w:val="28"/>
          <w:szCs w:val="28"/>
          <w:lang w:eastAsia="en-US"/>
        </w:rPr>
      </w:pPr>
      <w:r w:rsidRPr="004A420A">
        <w:rPr>
          <w:rFonts w:eastAsia="Calibri"/>
          <w:sz w:val="28"/>
          <w:szCs w:val="28"/>
          <w:lang w:eastAsia="en-US"/>
        </w:rPr>
        <w:t>Причины внематочной беременности</w:t>
      </w:r>
    </w:p>
    <w:p w:rsidR="009E16EC" w:rsidRPr="004A420A" w:rsidRDefault="009E16EC" w:rsidP="009E16EC">
      <w:pPr>
        <w:numPr>
          <w:ilvl w:val="0"/>
          <w:numId w:val="181"/>
        </w:numPr>
        <w:spacing w:line="276" w:lineRule="auto"/>
        <w:jc w:val="both"/>
        <w:rPr>
          <w:rFonts w:eastAsia="Calibri"/>
          <w:sz w:val="28"/>
          <w:szCs w:val="28"/>
          <w:lang w:eastAsia="en-US"/>
        </w:rPr>
      </w:pPr>
      <w:r w:rsidRPr="004A420A">
        <w:rPr>
          <w:rFonts w:eastAsia="Calibri"/>
          <w:sz w:val="28"/>
          <w:szCs w:val="28"/>
          <w:lang w:eastAsia="en-US"/>
        </w:rPr>
        <w:t>Классификация внематочной беременности в зависимости от места ее локализации.</w:t>
      </w:r>
    </w:p>
    <w:p w:rsidR="009E16EC" w:rsidRPr="004A420A" w:rsidRDefault="009E16EC" w:rsidP="009E16EC">
      <w:pPr>
        <w:numPr>
          <w:ilvl w:val="0"/>
          <w:numId w:val="181"/>
        </w:numPr>
        <w:spacing w:line="276" w:lineRule="auto"/>
        <w:jc w:val="both"/>
        <w:rPr>
          <w:rFonts w:eastAsia="Calibri"/>
          <w:sz w:val="28"/>
          <w:szCs w:val="28"/>
          <w:lang w:eastAsia="en-US"/>
        </w:rPr>
      </w:pPr>
      <w:r w:rsidRPr="004A420A">
        <w:rPr>
          <w:rFonts w:eastAsia="Calibri"/>
          <w:sz w:val="28"/>
          <w:szCs w:val="28"/>
          <w:lang w:eastAsia="en-US"/>
        </w:rPr>
        <w:t xml:space="preserve">Клиника внематочной беременности. </w:t>
      </w:r>
    </w:p>
    <w:p w:rsidR="009E16EC" w:rsidRPr="004A420A" w:rsidRDefault="009E16EC" w:rsidP="009E16EC">
      <w:pPr>
        <w:numPr>
          <w:ilvl w:val="0"/>
          <w:numId w:val="181"/>
        </w:numPr>
        <w:spacing w:line="276" w:lineRule="auto"/>
        <w:jc w:val="both"/>
        <w:rPr>
          <w:sz w:val="28"/>
          <w:szCs w:val="28"/>
        </w:rPr>
      </w:pPr>
      <w:r w:rsidRPr="004A420A">
        <w:rPr>
          <w:sz w:val="28"/>
          <w:szCs w:val="28"/>
        </w:rPr>
        <w:t>Прогрессирующая внематочная беременность. Определение, клиника, диагностика.</w:t>
      </w:r>
    </w:p>
    <w:p w:rsidR="009E16EC" w:rsidRPr="004A420A" w:rsidRDefault="009E16EC" w:rsidP="009E16EC">
      <w:pPr>
        <w:numPr>
          <w:ilvl w:val="0"/>
          <w:numId w:val="181"/>
        </w:numPr>
        <w:spacing w:line="276" w:lineRule="auto"/>
        <w:jc w:val="both"/>
        <w:rPr>
          <w:sz w:val="28"/>
          <w:szCs w:val="28"/>
        </w:rPr>
      </w:pPr>
      <w:r w:rsidRPr="004A420A">
        <w:rPr>
          <w:sz w:val="28"/>
          <w:szCs w:val="28"/>
        </w:rPr>
        <w:t>Разрыв маточной трубы, определение, клиника, диагностика.</w:t>
      </w:r>
    </w:p>
    <w:p w:rsidR="009E16EC" w:rsidRPr="004A420A" w:rsidRDefault="009E16EC" w:rsidP="009E16EC">
      <w:pPr>
        <w:numPr>
          <w:ilvl w:val="0"/>
          <w:numId w:val="181"/>
        </w:numPr>
        <w:spacing w:line="276" w:lineRule="auto"/>
        <w:jc w:val="both"/>
        <w:rPr>
          <w:sz w:val="28"/>
          <w:szCs w:val="28"/>
        </w:rPr>
      </w:pPr>
      <w:r w:rsidRPr="004A420A">
        <w:rPr>
          <w:sz w:val="28"/>
          <w:szCs w:val="28"/>
        </w:rPr>
        <w:t>Трубный аборт, определение, клиника, диагностика,</w:t>
      </w:r>
    </w:p>
    <w:p w:rsidR="009E16EC" w:rsidRPr="004A420A" w:rsidRDefault="009E16EC" w:rsidP="009E16EC">
      <w:pPr>
        <w:numPr>
          <w:ilvl w:val="0"/>
          <w:numId w:val="181"/>
        </w:numPr>
        <w:spacing w:line="276" w:lineRule="auto"/>
        <w:jc w:val="both"/>
        <w:rPr>
          <w:sz w:val="28"/>
          <w:szCs w:val="28"/>
        </w:rPr>
      </w:pPr>
      <w:r w:rsidRPr="004A420A">
        <w:rPr>
          <w:sz w:val="28"/>
          <w:szCs w:val="28"/>
        </w:rPr>
        <w:t>Дифференциальная диагностика трубного выкидыша и неполного маточного аборта, острого воспаления придатков, острого аппендицита, апоплексиияичников.</w:t>
      </w:r>
    </w:p>
    <w:p w:rsidR="009E16EC" w:rsidRPr="004A420A" w:rsidRDefault="009E16EC" w:rsidP="009E16EC">
      <w:pPr>
        <w:numPr>
          <w:ilvl w:val="0"/>
          <w:numId w:val="181"/>
        </w:numPr>
        <w:spacing w:line="276" w:lineRule="auto"/>
        <w:jc w:val="both"/>
        <w:rPr>
          <w:sz w:val="28"/>
          <w:szCs w:val="28"/>
        </w:rPr>
      </w:pPr>
      <w:r w:rsidRPr="004A420A">
        <w:rPr>
          <w:sz w:val="28"/>
          <w:szCs w:val="28"/>
        </w:rPr>
        <w:t>Методы диагностики внематочной беременности.</w:t>
      </w:r>
    </w:p>
    <w:p w:rsidR="009E16EC" w:rsidRPr="004A420A" w:rsidRDefault="009E16EC" w:rsidP="009E16EC">
      <w:pPr>
        <w:numPr>
          <w:ilvl w:val="0"/>
          <w:numId w:val="181"/>
        </w:numPr>
        <w:spacing w:line="276" w:lineRule="auto"/>
        <w:jc w:val="both"/>
        <w:rPr>
          <w:sz w:val="28"/>
          <w:szCs w:val="28"/>
        </w:rPr>
      </w:pPr>
      <w:r w:rsidRPr="004A420A">
        <w:rPr>
          <w:sz w:val="28"/>
          <w:szCs w:val="28"/>
        </w:rPr>
        <w:t xml:space="preserve">Апоплексия яичника. Этиология. Патогенез. Клинические формы. Диагностика. </w:t>
      </w:r>
    </w:p>
    <w:p w:rsidR="009E16EC" w:rsidRPr="004A420A" w:rsidRDefault="009E16EC" w:rsidP="009E16EC">
      <w:pPr>
        <w:numPr>
          <w:ilvl w:val="0"/>
          <w:numId w:val="181"/>
        </w:numPr>
        <w:spacing w:line="276" w:lineRule="auto"/>
        <w:jc w:val="both"/>
        <w:rPr>
          <w:b/>
          <w:sz w:val="28"/>
          <w:szCs w:val="28"/>
        </w:rPr>
      </w:pPr>
      <w:r w:rsidRPr="004A420A">
        <w:rPr>
          <w:sz w:val="28"/>
          <w:szCs w:val="28"/>
        </w:rPr>
        <w:t xml:space="preserve">Перекрут ножки опухоли яичника. Этиология. Патогенез. Анатомическая и хирургическая ножка. Клиника. Диагностика. </w:t>
      </w:r>
    </w:p>
    <w:p w:rsidR="009E16EC" w:rsidRPr="004A420A" w:rsidRDefault="009E16EC" w:rsidP="009E16E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9E16EC" w:rsidRPr="004A420A" w:rsidRDefault="009E16EC" w:rsidP="009E16EC">
      <w:pPr>
        <w:numPr>
          <w:ilvl w:val="0"/>
          <w:numId w:val="182"/>
        </w:numPr>
        <w:spacing w:line="276"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699200" behindDoc="1" locked="0" layoutInCell="1" allowOverlap="1">
            <wp:simplePos x="0" y="0"/>
            <wp:positionH relativeFrom="column">
              <wp:posOffset>4225925</wp:posOffset>
            </wp:positionH>
            <wp:positionV relativeFrom="paragraph">
              <wp:posOffset>209550</wp:posOffset>
            </wp:positionV>
            <wp:extent cx="1650365" cy="1669415"/>
            <wp:effectExtent l="19050" t="0" r="6985" b="0"/>
            <wp:wrapThrough wrapText="bothSides">
              <wp:wrapPolygon edited="0">
                <wp:start x="6732" y="0"/>
                <wp:lineTo x="1496" y="3944"/>
                <wp:lineTo x="249" y="7887"/>
                <wp:lineTo x="-249" y="11831"/>
                <wp:lineTo x="997" y="15775"/>
                <wp:lineTo x="997" y="16514"/>
                <wp:lineTo x="3740" y="19719"/>
                <wp:lineTo x="6233" y="21444"/>
                <wp:lineTo x="6482" y="21444"/>
                <wp:lineTo x="14960" y="21444"/>
                <wp:lineTo x="15209" y="21444"/>
                <wp:lineTo x="17952" y="19719"/>
                <wp:lineTo x="20445" y="16514"/>
                <wp:lineTo x="20445" y="15775"/>
                <wp:lineTo x="21691" y="12078"/>
                <wp:lineTo x="21691" y="9859"/>
                <wp:lineTo x="21193" y="7887"/>
                <wp:lineTo x="19946" y="3944"/>
                <wp:lineTo x="14710" y="0"/>
                <wp:lineTo x="6732" y="0"/>
              </wp:wrapPolygon>
            </wp:wrapThrough>
            <wp:docPr id="181"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650365" cy="1669415"/>
                    </a:xfrm>
                    <a:prstGeom prst="decagon">
                      <a:avLst/>
                    </a:prstGeom>
                    <a:noFill/>
                    <a:ln>
                      <a:noFill/>
                    </a:ln>
                  </pic:spPr>
                </pic:pic>
              </a:graphicData>
            </a:graphic>
          </wp:anchor>
        </w:drawing>
      </w:r>
      <w:r w:rsidRPr="004A420A">
        <w:rPr>
          <w:rFonts w:eastAsia="Calibri"/>
          <w:sz w:val="28"/>
          <w:szCs w:val="28"/>
          <w:lang w:eastAsia="en-US"/>
        </w:rPr>
        <w:t>рисунки;</w:t>
      </w:r>
    </w:p>
    <w:p w:rsidR="009E16EC" w:rsidRPr="004A420A" w:rsidRDefault="009E16EC" w:rsidP="009E16EC">
      <w:pPr>
        <w:numPr>
          <w:ilvl w:val="0"/>
          <w:numId w:val="182"/>
        </w:numPr>
        <w:spacing w:line="276" w:lineRule="auto"/>
        <w:contextualSpacing/>
        <w:rPr>
          <w:rFonts w:eastAsia="Calibri"/>
          <w:sz w:val="28"/>
          <w:szCs w:val="28"/>
          <w:lang w:eastAsia="en-US"/>
        </w:rPr>
      </w:pPr>
      <w:r w:rsidRPr="004A420A">
        <w:rPr>
          <w:rFonts w:eastAsia="Calibri"/>
          <w:sz w:val="28"/>
          <w:szCs w:val="28"/>
          <w:lang w:eastAsia="en-US"/>
        </w:rPr>
        <w:t>ноутбук;</w:t>
      </w:r>
    </w:p>
    <w:p w:rsidR="009E16EC" w:rsidRPr="004A420A" w:rsidRDefault="009E16EC" w:rsidP="009E16EC">
      <w:pPr>
        <w:numPr>
          <w:ilvl w:val="0"/>
          <w:numId w:val="182"/>
        </w:numPr>
        <w:spacing w:line="276" w:lineRule="auto"/>
        <w:contextualSpacing/>
        <w:rPr>
          <w:rFonts w:eastAsia="Calibri"/>
          <w:sz w:val="28"/>
          <w:szCs w:val="28"/>
          <w:lang w:eastAsia="en-US"/>
        </w:rPr>
      </w:pPr>
      <w:r w:rsidRPr="004A420A">
        <w:rPr>
          <w:rFonts w:eastAsia="Calibri"/>
          <w:sz w:val="28"/>
          <w:szCs w:val="28"/>
          <w:lang w:eastAsia="en-US"/>
        </w:rPr>
        <w:t>проектор;</w:t>
      </w:r>
    </w:p>
    <w:p w:rsidR="009E16EC" w:rsidRPr="004A420A" w:rsidRDefault="009E16EC" w:rsidP="009E16EC">
      <w:pPr>
        <w:numPr>
          <w:ilvl w:val="0"/>
          <w:numId w:val="182"/>
        </w:numPr>
        <w:spacing w:line="276" w:lineRule="auto"/>
        <w:contextualSpacing/>
        <w:rPr>
          <w:rFonts w:eastAsia="Calibri"/>
          <w:sz w:val="28"/>
          <w:szCs w:val="28"/>
          <w:lang w:eastAsia="en-US"/>
        </w:rPr>
      </w:pPr>
      <w:r w:rsidRPr="004A420A">
        <w:rPr>
          <w:rFonts w:eastAsia="Calibri"/>
          <w:sz w:val="28"/>
          <w:szCs w:val="28"/>
          <w:lang w:eastAsia="en-US"/>
        </w:rPr>
        <w:t>видеоролики;</w:t>
      </w:r>
    </w:p>
    <w:p w:rsidR="009E16EC" w:rsidRPr="004A420A" w:rsidRDefault="009E16EC" w:rsidP="009E16EC">
      <w:pPr>
        <w:numPr>
          <w:ilvl w:val="0"/>
          <w:numId w:val="182"/>
        </w:numPr>
        <w:spacing w:line="276" w:lineRule="auto"/>
        <w:contextualSpacing/>
        <w:rPr>
          <w:rFonts w:eastAsia="Calibri"/>
          <w:sz w:val="28"/>
          <w:szCs w:val="28"/>
          <w:lang w:eastAsia="en-US"/>
        </w:rPr>
      </w:pPr>
      <w:r w:rsidRPr="004A420A">
        <w:rPr>
          <w:rFonts w:eastAsia="Calibri"/>
          <w:sz w:val="28"/>
          <w:szCs w:val="28"/>
          <w:lang w:eastAsia="en-US"/>
        </w:rPr>
        <w:t>таблицы;</w:t>
      </w:r>
    </w:p>
    <w:p w:rsidR="009E16EC" w:rsidRPr="004A420A" w:rsidRDefault="009E16EC" w:rsidP="009E16EC">
      <w:pPr>
        <w:numPr>
          <w:ilvl w:val="0"/>
          <w:numId w:val="182"/>
        </w:numPr>
        <w:spacing w:line="276" w:lineRule="auto"/>
        <w:contextualSpacing/>
        <w:rPr>
          <w:rFonts w:eastAsia="Calibri"/>
          <w:sz w:val="28"/>
          <w:szCs w:val="28"/>
          <w:lang w:eastAsia="en-US"/>
        </w:rPr>
      </w:pPr>
      <w:r w:rsidRPr="004A420A">
        <w:rPr>
          <w:rFonts w:eastAsia="Calibri"/>
          <w:sz w:val="28"/>
          <w:szCs w:val="28"/>
          <w:lang w:eastAsia="en-US"/>
        </w:rPr>
        <w:t>кроссворды;</w:t>
      </w:r>
      <w:r w:rsidRPr="004A420A">
        <w:rPr>
          <w:rFonts w:eastAsia="Calibri"/>
          <w:noProof/>
          <w:sz w:val="28"/>
          <w:szCs w:val="28"/>
        </w:rPr>
        <w:t xml:space="preserve"> </w:t>
      </w:r>
    </w:p>
    <w:p w:rsidR="009E16EC" w:rsidRPr="004A420A" w:rsidRDefault="009E16EC" w:rsidP="009E16EC">
      <w:pPr>
        <w:numPr>
          <w:ilvl w:val="0"/>
          <w:numId w:val="182"/>
        </w:numPr>
        <w:spacing w:line="276" w:lineRule="auto"/>
        <w:contextualSpacing/>
        <w:rPr>
          <w:rFonts w:eastAsia="Calibri"/>
          <w:sz w:val="28"/>
          <w:szCs w:val="28"/>
          <w:lang w:eastAsia="en-US"/>
        </w:rPr>
      </w:pPr>
      <w:r w:rsidRPr="004A420A">
        <w:rPr>
          <w:rFonts w:eastAsia="Calibri"/>
          <w:sz w:val="28"/>
          <w:szCs w:val="28"/>
          <w:lang w:eastAsia="en-US"/>
        </w:rPr>
        <w:t>схемы;</w:t>
      </w:r>
    </w:p>
    <w:p w:rsidR="009E16EC" w:rsidRPr="004A420A" w:rsidRDefault="009E16EC" w:rsidP="009E16EC">
      <w:pPr>
        <w:numPr>
          <w:ilvl w:val="0"/>
          <w:numId w:val="182"/>
        </w:numPr>
        <w:spacing w:line="276" w:lineRule="auto"/>
        <w:contextualSpacing/>
        <w:rPr>
          <w:rFonts w:eastAsia="Calibri"/>
          <w:sz w:val="28"/>
          <w:szCs w:val="28"/>
          <w:lang w:eastAsia="en-US"/>
        </w:rPr>
      </w:pPr>
      <w:r w:rsidRPr="004A420A">
        <w:rPr>
          <w:rFonts w:eastAsia="Calibri"/>
          <w:sz w:val="28"/>
          <w:szCs w:val="28"/>
          <w:lang w:eastAsia="en-US"/>
        </w:rPr>
        <w:t>мультимедийная презентация;</w:t>
      </w:r>
    </w:p>
    <w:p w:rsidR="009E16EC" w:rsidRPr="004A420A" w:rsidRDefault="009E16EC" w:rsidP="009E16EC">
      <w:pPr>
        <w:numPr>
          <w:ilvl w:val="0"/>
          <w:numId w:val="182"/>
        </w:numPr>
        <w:spacing w:line="276" w:lineRule="auto"/>
        <w:contextualSpacing/>
        <w:rPr>
          <w:rFonts w:eastAsia="Calibri"/>
          <w:sz w:val="28"/>
          <w:szCs w:val="28"/>
          <w:lang w:eastAsia="en-US"/>
        </w:rPr>
      </w:pPr>
      <w:r w:rsidRPr="004A420A">
        <w:rPr>
          <w:rFonts w:eastAsia="Calibri"/>
          <w:sz w:val="28"/>
          <w:szCs w:val="28"/>
          <w:lang w:eastAsia="en-US"/>
        </w:rPr>
        <w:t>гинекологический фантом,</w:t>
      </w:r>
    </w:p>
    <w:p w:rsidR="009E16EC" w:rsidRPr="004A420A" w:rsidRDefault="009E16EC" w:rsidP="009E16EC">
      <w:pPr>
        <w:numPr>
          <w:ilvl w:val="0"/>
          <w:numId w:val="182"/>
        </w:numPr>
        <w:spacing w:line="276" w:lineRule="auto"/>
        <w:contextualSpacing/>
        <w:rPr>
          <w:rFonts w:eastAsia="Calibri"/>
          <w:sz w:val="28"/>
          <w:szCs w:val="28"/>
          <w:lang w:eastAsia="en-US"/>
        </w:rPr>
      </w:pPr>
      <w:r w:rsidRPr="004A420A">
        <w:rPr>
          <w:rFonts w:eastAsia="Calibri"/>
          <w:sz w:val="28"/>
          <w:szCs w:val="28"/>
          <w:lang w:eastAsia="en-US"/>
        </w:rPr>
        <w:t>истории гинекологических больных с данной патологией.</w:t>
      </w:r>
    </w:p>
    <w:p w:rsidR="009E16EC" w:rsidRPr="004A420A" w:rsidRDefault="009E16EC" w:rsidP="009E16EC">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9E16EC" w:rsidRPr="004A420A" w:rsidRDefault="009E16EC" w:rsidP="009E16EC">
      <w:pPr>
        <w:spacing w:before="240" w:after="240" w:line="264" w:lineRule="auto"/>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 xml:space="preserve"> ТЕСТОВЫЙ КОНТРОЛЬ</w:t>
      </w:r>
    </w:p>
    <w:p w:rsidR="009E16EC" w:rsidRPr="004A420A" w:rsidRDefault="009E16EC" w:rsidP="009E16EC">
      <w:pPr>
        <w:spacing w:line="276" w:lineRule="auto"/>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9E16EC" w:rsidRPr="004A420A" w:rsidRDefault="009E16EC" w:rsidP="009E16EC">
      <w:pPr>
        <w:spacing w:line="276" w:lineRule="auto"/>
        <w:jc w:val="center"/>
        <w:rPr>
          <w:rFonts w:ascii="Calibri" w:eastAsia="Calibri" w:hAnsi="Calibri" w:cs="Calibri"/>
          <w:b/>
          <w:i/>
          <w:sz w:val="28"/>
          <w:szCs w:val="28"/>
          <w:lang w:eastAsia="en-US"/>
        </w:rPr>
      </w:pPr>
    </w:p>
    <w:p w:rsidR="009E16EC" w:rsidRPr="004A420A" w:rsidRDefault="009E16EC" w:rsidP="009E16EC">
      <w:pPr>
        <w:tabs>
          <w:tab w:val="left" w:pos="426"/>
        </w:tabs>
        <w:suppressAutoHyphens/>
        <w:spacing w:line="276" w:lineRule="auto"/>
        <w:ind w:left="426" w:right="283" w:hanging="426"/>
        <w:rPr>
          <w:rFonts w:eastAsia="Calibri"/>
          <w:sz w:val="28"/>
          <w:szCs w:val="28"/>
          <w:lang w:eastAsia="en-US"/>
        </w:rPr>
      </w:pPr>
      <w:r w:rsidRPr="004A420A">
        <w:rPr>
          <w:rFonts w:eastAsia="Calibri"/>
          <w:b/>
          <w:sz w:val="28"/>
          <w:szCs w:val="28"/>
          <w:lang w:eastAsia="en-US"/>
        </w:rPr>
        <w:t xml:space="preserve">1. </w:t>
      </w:r>
      <w:r w:rsidRPr="004A420A">
        <w:rPr>
          <w:rFonts w:eastAsia="Calibri"/>
          <w:b/>
          <w:sz w:val="28"/>
          <w:szCs w:val="28"/>
          <w:lang w:eastAsia="en-US"/>
        </w:rPr>
        <w:tab/>
        <w:t>Наиболее частой причиной внематочной беременности является:</w:t>
      </w:r>
      <w:r w:rsidRPr="004A420A">
        <w:rPr>
          <w:rFonts w:eastAsia="Calibri"/>
          <w:b/>
          <w:sz w:val="28"/>
          <w:szCs w:val="28"/>
          <w:lang w:eastAsia="en-US"/>
        </w:rPr>
        <w:br/>
      </w:r>
      <w:r w:rsidRPr="004A420A">
        <w:rPr>
          <w:rFonts w:eastAsia="Calibri"/>
          <w:sz w:val="28"/>
          <w:szCs w:val="28"/>
          <w:lang w:eastAsia="en-US"/>
        </w:rPr>
        <w:t>а) генитальный инфантилизм;</w:t>
      </w:r>
      <w:r w:rsidRPr="004A420A">
        <w:rPr>
          <w:rFonts w:eastAsia="Calibri"/>
          <w:sz w:val="28"/>
          <w:szCs w:val="28"/>
          <w:lang w:eastAsia="en-US"/>
        </w:rPr>
        <w:br/>
        <w:t>б) наружный генитальный эндометриоз;</w:t>
      </w:r>
      <w:r w:rsidRPr="004A420A">
        <w:rPr>
          <w:rFonts w:eastAsia="Calibri"/>
          <w:sz w:val="28"/>
          <w:szCs w:val="28"/>
          <w:lang w:eastAsia="en-US"/>
        </w:rPr>
        <w:br/>
        <w:t>в) подслизистая миома матки;</w:t>
      </w:r>
      <w:r w:rsidRPr="004A420A">
        <w:rPr>
          <w:rFonts w:eastAsia="Calibri"/>
          <w:sz w:val="28"/>
          <w:szCs w:val="28"/>
          <w:lang w:eastAsia="en-US"/>
        </w:rPr>
        <w:br/>
        <w:t>г) хронический сальпингит;</w:t>
      </w:r>
      <w:r w:rsidRPr="004A420A">
        <w:rPr>
          <w:rFonts w:eastAsia="Calibri"/>
          <w:sz w:val="28"/>
          <w:szCs w:val="28"/>
          <w:lang w:eastAsia="en-US"/>
        </w:rPr>
        <w:br/>
      </w:r>
    </w:p>
    <w:p w:rsidR="009E16EC" w:rsidRPr="004A420A" w:rsidRDefault="009E16EC" w:rsidP="009E16EC">
      <w:pPr>
        <w:tabs>
          <w:tab w:val="left" w:pos="426"/>
        </w:tabs>
        <w:suppressAutoHyphens/>
        <w:spacing w:line="276" w:lineRule="auto"/>
        <w:ind w:left="426" w:right="283" w:hanging="426"/>
        <w:rPr>
          <w:sz w:val="28"/>
          <w:szCs w:val="28"/>
        </w:rPr>
      </w:pPr>
      <w:r w:rsidRPr="004A420A">
        <w:rPr>
          <w:b/>
          <w:sz w:val="28"/>
          <w:szCs w:val="28"/>
        </w:rPr>
        <w:t xml:space="preserve">2. </w:t>
      </w:r>
      <w:r w:rsidRPr="004A420A">
        <w:rPr>
          <w:b/>
          <w:sz w:val="28"/>
          <w:szCs w:val="28"/>
        </w:rPr>
        <w:tab/>
        <w:t>Наиболее информативный метод диагностики трубной беременности</w:t>
      </w:r>
      <w:r w:rsidRPr="004A420A">
        <w:rPr>
          <w:b/>
          <w:sz w:val="28"/>
          <w:szCs w:val="28"/>
        </w:rPr>
        <w:br/>
      </w:r>
      <w:r w:rsidRPr="004A420A">
        <w:rPr>
          <w:sz w:val="28"/>
          <w:szCs w:val="28"/>
        </w:rPr>
        <w:t>а) Трансвагинальная эхография.</w:t>
      </w:r>
      <w:r w:rsidRPr="004A420A">
        <w:rPr>
          <w:sz w:val="28"/>
          <w:szCs w:val="28"/>
        </w:rPr>
        <w:br/>
        <w:t>б) Определение титра хорионического гонадотропина в сыворотке крови и моче в динамике.</w:t>
      </w:r>
      <w:r w:rsidRPr="004A420A">
        <w:rPr>
          <w:sz w:val="28"/>
          <w:szCs w:val="28"/>
        </w:rPr>
        <w:br/>
        <w:t>в) Лапароскопия.</w:t>
      </w:r>
      <w:r w:rsidRPr="004A420A">
        <w:rPr>
          <w:sz w:val="28"/>
          <w:szCs w:val="28"/>
        </w:rPr>
        <w:br/>
        <w:t>г) Рентгенотелевизионная гистеросальпингография.</w:t>
      </w:r>
      <w:r w:rsidRPr="004A420A">
        <w:rPr>
          <w:sz w:val="28"/>
          <w:szCs w:val="28"/>
        </w:rPr>
        <w:br/>
      </w:r>
    </w:p>
    <w:p w:rsidR="009E16EC" w:rsidRPr="004A420A" w:rsidRDefault="009E16EC" w:rsidP="009E16EC">
      <w:pPr>
        <w:tabs>
          <w:tab w:val="left" w:pos="426"/>
        </w:tabs>
        <w:suppressAutoHyphens/>
        <w:spacing w:line="276" w:lineRule="auto"/>
        <w:ind w:left="426" w:right="283" w:hanging="426"/>
        <w:rPr>
          <w:sz w:val="28"/>
          <w:szCs w:val="28"/>
        </w:rPr>
      </w:pPr>
      <w:r w:rsidRPr="004A420A">
        <w:rPr>
          <w:b/>
          <w:sz w:val="28"/>
          <w:szCs w:val="28"/>
        </w:rPr>
        <w:t xml:space="preserve">3. </w:t>
      </w:r>
      <w:r w:rsidRPr="004A420A">
        <w:rPr>
          <w:b/>
          <w:sz w:val="28"/>
          <w:szCs w:val="28"/>
        </w:rPr>
        <w:tab/>
        <w:t>Наиболее характерные изменения эндометрия при внематочной беременности:</w:t>
      </w:r>
      <w:r w:rsidRPr="004A420A">
        <w:rPr>
          <w:b/>
          <w:sz w:val="28"/>
          <w:szCs w:val="28"/>
        </w:rPr>
        <w:br/>
      </w:r>
      <w:r w:rsidRPr="004A420A">
        <w:rPr>
          <w:sz w:val="28"/>
          <w:szCs w:val="28"/>
        </w:rPr>
        <w:t>а) атрофия;</w:t>
      </w:r>
      <w:r w:rsidRPr="004A420A">
        <w:rPr>
          <w:sz w:val="28"/>
          <w:szCs w:val="28"/>
        </w:rPr>
        <w:br/>
        <w:t>б) пролиферация;</w:t>
      </w:r>
      <w:r w:rsidRPr="004A420A">
        <w:rPr>
          <w:sz w:val="28"/>
          <w:szCs w:val="28"/>
        </w:rPr>
        <w:br/>
        <w:t>в) железисто-кистозная гиперплазия;</w:t>
      </w:r>
      <w:r w:rsidRPr="004A420A">
        <w:rPr>
          <w:sz w:val="28"/>
          <w:szCs w:val="28"/>
        </w:rPr>
        <w:br/>
        <w:t>г) децидуальная трансформация;</w:t>
      </w:r>
      <w:r w:rsidRPr="004A420A">
        <w:rPr>
          <w:sz w:val="28"/>
          <w:szCs w:val="28"/>
        </w:rPr>
        <w:br/>
      </w:r>
    </w:p>
    <w:p w:rsidR="009E16EC" w:rsidRPr="004A420A" w:rsidRDefault="009E16EC" w:rsidP="009E16EC">
      <w:pPr>
        <w:tabs>
          <w:tab w:val="left" w:pos="426"/>
        </w:tabs>
        <w:suppressAutoHyphens/>
        <w:spacing w:line="276" w:lineRule="auto"/>
        <w:ind w:left="426" w:right="283" w:hanging="426"/>
        <w:rPr>
          <w:sz w:val="28"/>
          <w:szCs w:val="28"/>
        </w:rPr>
      </w:pPr>
      <w:r w:rsidRPr="004A420A">
        <w:rPr>
          <w:b/>
          <w:sz w:val="28"/>
          <w:szCs w:val="28"/>
        </w:rPr>
        <w:t xml:space="preserve">4. </w:t>
      </w:r>
      <w:r w:rsidRPr="004A420A">
        <w:rPr>
          <w:b/>
          <w:sz w:val="28"/>
          <w:szCs w:val="28"/>
        </w:rPr>
        <w:tab/>
        <w:t>Каковы основные клинические симптомы прогрессирующей внематочной  беременности?</w:t>
      </w:r>
      <w:r w:rsidRPr="004A420A">
        <w:rPr>
          <w:b/>
          <w:sz w:val="28"/>
          <w:szCs w:val="28"/>
        </w:rPr>
        <w:br/>
      </w:r>
      <w:r w:rsidRPr="004A420A">
        <w:rPr>
          <w:sz w:val="28"/>
          <w:szCs w:val="28"/>
        </w:rPr>
        <w:t>а) Приступообразные боли внизу живота,</w:t>
      </w:r>
      <w:r w:rsidRPr="004A420A">
        <w:rPr>
          <w:sz w:val="28"/>
          <w:szCs w:val="28"/>
        </w:rPr>
        <w:br/>
        <w:t>б) Задержка менструации</w:t>
      </w:r>
      <w:r w:rsidRPr="004A420A">
        <w:rPr>
          <w:sz w:val="28"/>
          <w:szCs w:val="28"/>
        </w:rPr>
        <w:br/>
        <w:t>в) «Мажущие» кровянистые выделения из половых путей.</w:t>
      </w:r>
      <w:r w:rsidRPr="004A420A">
        <w:rPr>
          <w:sz w:val="28"/>
          <w:szCs w:val="28"/>
        </w:rPr>
        <w:br/>
        <w:t>г) Слабоположительные симптомы раздражения брюшины.</w:t>
      </w:r>
      <w:r w:rsidRPr="004A420A">
        <w:rPr>
          <w:sz w:val="28"/>
          <w:szCs w:val="28"/>
        </w:rPr>
        <w:br/>
      </w:r>
    </w:p>
    <w:p w:rsidR="009E16EC" w:rsidRPr="004A420A" w:rsidRDefault="009E16EC" w:rsidP="009E16EC">
      <w:pPr>
        <w:tabs>
          <w:tab w:val="left" w:pos="426"/>
        </w:tabs>
        <w:suppressAutoHyphens/>
        <w:spacing w:line="276" w:lineRule="auto"/>
        <w:ind w:left="426" w:right="283" w:hanging="426"/>
        <w:rPr>
          <w:sz w:val="28"/>
          <w:szCs w:val="28"/>
        </w:rPr>
      </w:pPr>
      <w:r w:rsidRPr="004A420A">
        <w:rPr>
          <w:b/>
          <w:sz w:val="28"/>
          <w:szCs w:val="28"/>
        </w:rPr>
        <w:t xml:space="preserve">5. </w:t>
      </w:r>
      <w:r w:rsidRPr="004A420A">
        <w:rPr>
          <w:b/>
          <w:sz w:val="28"/>
          <w:szCs w:val="28"/>
        </w:rPr>
        <w:tab/>
        <w:t>Причиной внутрибрюшного кровотечения могут быть заболевания:</w:t>
      </w:r>
      <w:r w:rsidRPr="004A420A">
        <w:rPr>
          <w:b/>
          <w:sz w:val="28"/>
          <w:szCs w:val="28"/>
        </w:rPr>
        <w:br/>
      </w:r>
      <w:r w:rsidRPr="004A420A">
        <w:rPr>
          <w:sz w:val="28"/>
          <w:szCs w:val="28"/>
        </w:rPr>
        <w:t>а) апоплексии яичника;</w:t>
      </w:r>
      <w:r w:rsidRPr="004A420A">
        <w:rPr>
          <w:sz w:val="28"/>
          <w:szCs w:val="28"/>
        </w:rPr>
        <w:br/>
        <w:t>б) внематочной беременности, нарушенной по типу разрыва маточной трубы.</w:t>
      </w:r>
      <w:r w:rsidRPr="004A420A">
        <w:rPr>
          <w:sz w:val="28"/>
          <w:szCs w:val="28"/>
        </w:rPr>
        <w:br/>
      </w:r>
      <w:r w:rsidRPr="004A420A">
        <w:rPr>
          <w:sz w:val="28"/>
          <w:szCs w:val="28"/>
        </w:rPr>
        <w:lastRenderedPageBreak/>
        <w:t>в) подкапсульного разрыва селезенки;</w:t>
      </w:r>
      <w:r w:rsidRPr="004A420A">
        <w:rPr>
          <w:sz w:val="28"/>
          <w:szCs w:val="28"/>
        </w:rPr>
        <w:br/>
        <w:t>г) все верно</w:t>
      </w:r>
      <w:r w:rsidRPr="004A420A">
        <w:rPr>
          <w:sz w:val="28"/>
          <w:szCs w:val="28"/>
        </w:rPr>
        <w:br/>
      </w:r>
    </w:p>
    <w:p w:rsidR="009E16EC" w:rsidRPr="004A420A" w:rsidRDefault="009E16EC" w:rsidP="009E16EC">
      <w:pPr>
        <w:tabs>
          <w:tab w:val="left" w:pos="426"/>
        </w:tabs>
        <w:suppressAutoHyphens/>
        <w:spacing w:line="276" w:lineRule="auto"/>
        <w:ind w:left="426" w:right="283" w:hanging="426"/>
        <w:rPr>
          <w:sz w:val="28"/>
          <w:szCs w:val="28"/>
        </w:rPr>
      </w:pPr>
      <w:r w:rsidRPr="004A420A">
        <w:rPr>
          <w:b/>
          <w:sz w:val="28"/>
          <w:szCs w:val="28"/>
        </w:rPr>
        <w:t xml:space="preserve">6. </w:t>
      </w:r>
      <w:r w:rsidRPr="004A420A">
        <w:rPr>
          <w:b/>
          <w:sz w:val="28"/>
          <w:szCs w:val="28"/>
        </w:rPr>
        <w:tab/>
        <w:t>Назовите характерные клинические симптомы внематочной беременности,</w:t>
      </w:r>
      <w:r w:rsidRPr="004A420A">
        <w:rPr>
          <w:sz w:val="28"/>
          <w:szCs w:val="28"/>
        </w:rPr>
        <w:t xml:space="preserve"> прервавшейся по типу трубного аборта:</w:t>
      </w:r>
      <w:r w:rsidRPr="004A420A">
        <w:rPr>
          <w:sz w:val="28"/>
          <w:szCs w:val="28"/>
        </w:rPr>
        <w:br/>
        <w:t>а) обильные кровянистые выделения из половых путей со сгустками;</w:t>
      </w:r>
      <w:r w:rsidRPr="004A420A">
        <w:rPr>
          <w:sz w:val="28"/>
          <w:szCs w:val="28"/>
        </w:rPr>
        <w:br/>
        <w:t>б) периодические приступы болей внизу живота;</w:t>
      </w:r>
      <w:r w:rsidRPr="004A420A">
        <w:rPr>
          <w:sz w:val="28"/>
          <w:szCs w:val="28"/>
        </w:rPr>
        <w:br/>
        <w:t>в) парез кишечника, многократная рвота;</w:t>
      </w:r>
      <w:r w:rsidRPr="004A420A">
        <w:rPr>
          <w:sz w:val="28"/>
          <w:szCs w:val="28"/>
        </w:rPr>
        <w:br/>
        <w:t>г) боли в эпигастрии</w:t>
      </w:r>
      <w:r w:rsidRPr="004A420A">
        <w:rPr>
          <w:sz w:val="28"/>
          <w:szCs w:val="28"/>
        </w:rPr>
        <w:br/>
      </w:r>
    </w:p>
    <w:p w:rsidR="009E16EC" w:rsidRPr="004A420A" w:rsidRDefault="009E16EC" w:rsidP="009E16EC">
      <w:pPr>
        <w:shd w:val="clear" w:color="auto" w:fill="FFFFFF"/>
        <w:tabs>
          <w:tab w:val="left" w:pos="426"/>
        </w:tabs>
        <w:suppressAutoHyphens/>
        <w:spacing w:line="276" w:lineRule="auto"/>
        <w:ind w:left="426" w:right="283" w:hanging="426"/>
        <w:rPr>
          <w:rFonts w:eastAsia="Calibri"/>
          <w:sz w:val="28"/>
          <w:szCs w:val="28"/>
          <w:lang w:eastAsia="en-US"/>
        </w:rPr>
      </w:pPr>
      <w:r w:rsidRPr="004A420A">
        <w:rPr>
          <w:rFonts w:eastAsia="Calibri"/>
          <w:b/>
          <w:bCs/>
          <w:spacing w:val="-16"/>
          <w:sz w:val="28"/>
          <w:szCs w:val="28"/>
          <w:lang w:eastAsia="en-US"/>
        </w:rPr>
        <w:t>7.</w:t>
      </w:r>
      <w:r w:rsidRPr="004A420A">
        <w:rPr>
          <w:rFonts w:eastAsia="Calibri"/>
          <w:b/>
          <w:bCs/>
          <w:sz w:val="28"/>
          <w:szCs w:val="28"/>
          <w:lang w:eastAsia="en-US"/>
        </w:rPr>
        <w:tab/>
      </w:r>
      <w:r w:rsidRPr="004A420A">
        <w:rPr>
          <w:rFonts w:eastAsia="Calibri"/>
          <w:b/>
          <w:spacing w:val="-1"/>
          <w:sz w:val="28"/>
          <w:szCs w:val="28"/>
          <w:lang w:eastAsia="en-US"/>
        </w:rPr>
        <w:t xml:space="preserve">При нарушении внематочной беременности по типу трубного аборта </w:t>
      </w:r>
      <w:r w:rsidRPr="004A420A">
        <w:rPr>
          <w:rFonts w:eastAsia="Calibri"/>
          <w:b/>
          <w:sz w:val="28"/>
          <w:szCs w:val="28"/>
          <w:lang w:eastAsia="en-US"/>
        </w:rPr>
        <w:t>отмечается:</w:t>
      </w:r>
      <w:r w:rsidRPr="004A420A">
        <w:rPr>
          <w:rFonts w:eastAsia="Calibri"/>
          <w:b/>
          <w:sz w:val="28"/>
          <w:szCs w:val="28"/>
          <w:lang w:eastAsia="en-US"/>
        </w:rPr>
        <w:br/>
      </w:r>
      <w:r w:rsidRPr="004A420A">
        <w:rPr>
          <w:rFonts w:eastAsia="Calibri"/>
          <w:sz w:val="28"/>
          <w:szCs w:val="28"/>
          <w:lang w:eastAsia="en-US"/>
        </w:rPr>
        <w:t>а) скудные кровянистые выделения из половых путей</w:t>
      </w:r>
      <w:r w:rsidRPr="004A420A">
        <w:rPr>
          <w:rFonts w:eastAsia="Calibri"/>
          <w:sz w:val="28"/>
          <w:szCs w:val="28"/>
          <w:lang w:eastAsia="en-US"/>
        </w:rPr>
        <w:br/>
        <w:t>б) боли внизу живота и в подвздошной паховой области</w:t>
      </w:r>
      <w:r w:rsidRPr="004A420A">
        <w:rPr>
          <w:rFonts w:eastAsia="Calibri"/>
          <w:sz w:val="28"/>
          <w:szCs w:val="28"/>
          <w:lang w:eastAsia="en-US"/>
        </w:rPr>
        <w:br/>
      </w:r>
      <w:r w:rsidRPr="004A420A">
        <w:rPr>
          <w:rFonts w:eastAsia="Calibri"/>
          <w:spacing w:val="-1"/>
          <w:sz w:val="28"/>
          <w:szCs w:val="28"/>
          <w:lang w:eastAsia="en-US"/>
        </w:rPr>
        <w:t>в) при влагалищном исследовании увеличение и болезненность придатков</w:t>
      </w:r>
      <w:r w:rsidRPr="004A420A">
        <w:rPr>
          <w:rFonts w:eastAsia="Calibri"/>
          <w:spacing w:val="-1"/>
          <w:sz w:val="28"/>
          <w:szCs w:val="28"/>
          <w:lang w:eastAsia="en-US"/>
        </w:rPr>
        <w:br/>
        <w:t>г) все верно</w:t>
      </w:r>
      <w:r w:rsidRPr="004A420A">
        <w:rPr>
          <w:rFonts w:eastAsia="Calibri"/>
          <w:spacing w:val="-1"/>
          <w:sz w:val="28"/>
          <w:szCs w:val="28"/>
          <w:lang w:eastAsia="en-US"/>
        </w:rPr>
        <w:br/>
      </w:r>
    </w:p>
    <w:p w:rsidR="009E16EC" w:rsidRPr="004A420A" w:rsidRDefault="009E16EC" w:rsidP="009E16EC">
      <w:pPr>
        <w:tabs>
          <w:tab w:val="left" w:pos="426"/>
        </w:tabs>
        <w:suppressAutoHyphens/>
        <w:spacing w:line="276" w:lineRule="auto"/>
        <w:ind w:left="426" w:right="283" w:hanging="426"/>
        <w:rPr>
          <w:rFonts w:eastAsia="Calibri"/>
          <w:sz w:val="28"/>
          <w:szCs w:val="28"/>
          <w:lang w:eastAsia="en-US"/>
        </w:rPr>
      </w:pPr>
      <w:r w:rsidRPr="004A420A">
        <w:rPr>
          <w:rFonts w:eastAsia="Calibri"/>
          <w:b/>
          <w:spacing w:val="-2"/>
          <w:sz w:val="28"/>
          <w:szCs w:val="28"/>
          <w:lang w:eastAsia="en-US"/>
        </w:rPr>
        <w:t xml:space="preserve">8. </w:t>
      </w:r>
      <w:r w:rsidRPr="004A420A">
        <w:rPr>
          <w:rFonts w:eastAsia="Calibri"/>
          <w:b/>
          <w:spacing w:val="-2"/>
          <w:sz w:val="28"/>
          <w:szCs w:val="28"/>
          <w:lang w:eastAsia="en-US"/>
        </w:rPr>
        <w:tab/>
      </w:r>
      <w:r w:rsidRPr="004A420A">
        <w:rPr>
          <w:rFonts w:eastAsia="Calibri"/>
          <w:b/>
          <w:sz w:val="28"/>
          <w:szCs w:val="28"/>
          <w:lang w:eastAsia="en-US"/>
        </w:rPr>
        <w:t>Возможным источником кровотечения из яичника может быть:</w:t>
      </w:r>
      <w:r w:rsidRPr="004A420A">
        <w:rPr>
          <w:rFonts w:eastAsia="Calibri"/>
          <w:b/>
          <w:sz w:val="28"/>
          <w:szCs w:val="28"/>
          <w:lang w:eastAsia="en-US"/>
        </w:rPr>
        <w:br/>
      </w:r>
      <w:r w:rsidRPr="004A420A">
        <w:rPr>
          <w:rFonts w:eastAsia="Calibri"/>
          <w:sz w:val="28"/>
          <w:szCs w:val="28"/>
          <w:lang w:eastAsia="en-US"/>
        </w:rPr>
        <w:t>а) разрыв кисты</w:t>
      </w:r>
      <w:r w:rsidRPr="004A420A">
        <w:rPr>
          <w:rFonts w:eastAsia="Calibri"/>
          <w:sz w:val="28"/>
          <w:szCs w:val="28"/>
          <w:lang w:eastAsia="en-US"/>
        </w:rPr>
        <w:br/>
        <w:t>б) фолликулярная киста яичника</w:t>
      </w:r>
      <w:r w:rsidRPr="004A420A">
        <w:rPr>
          <w:rFonts w:eastAsia="Calibri"/>
          <w:sz w:val="28"/>
          <w:szCs w:val="28"/>
          <w:lang w:eastAsia="en-US"/>
        </w:rPr>
        <w:br/>
        <w:t>в) киста желтого тела</w:t>
      </w:r>
      <w:r w:rsidRPr="004A420A">
        <w:rPr>
          <w:rFonts w:eastAsia="Calibri"/>
          <w:sz w:val="28"/>
          <w:szCs w:val="28"/>
          <w:lang w:eastAsia="en-US"/>
        </w:rPr>
        <w:br/>
        <w:t>г) тека – лютеиновая киста</w:t>
      </w:r>
      <w:r w:rsidRPr="004A420A">
        <w:rPr>
          <w:rFonts w:eastAsia="Calibri"/>
          <w:sz w:val="28"/>
          <w:szCs w:val="28"/>
          <w:lang w:eastAsia="en-US"/>
        </w:rPr>
        <w:br/>
      </w:r>
    </w:p>
    <w:p w:rsidR="009E16EC" w:rsidRPr="004A420A" w:rsidRDefault="009E16EC" w:rsidP="009E16EC">
      <w:pPr>
        <w:tabs>
          <w:tab w:val="left" w:pos="426"/>
        </w:tabs>
        <w:suppressAutoHyphens/>
        <w:spacing w:line="276" w:lineRule="auto"/>
        <w:ind w:left="426" w:right="283" w:hanging="426"/>
        <w:rPr>
          <w:rFonts w:eastAsia="Calibri"/>
          <w:spacing w:val="-10"/>
          <w:sz w:val="28"/>
          <w:szCs w:val="28"/>
          <w:lang w:eastAsia="en-US"/>
        </w:rPr>
      </w:pPr>
      <w:r w:rsidRPr="004A420A">
        <w:rPr>
          <w:rFonts w:eastAsia="Calibri"/>
          <w:b/>
          <w:spacing w:val="-8"/>
          <w:sz w:val="28"/>
          <w:szCs w:val="28"/>
          <w:lang w:eastAsia="en-US"/>
        </w:rPr>
        <w:t>9.</w:t>
      </w:r>
      <w:r w:rsidRPr="004A420A">
        <w:rPr>
          <w:rFonts w:eastAsia="Calibri"/>
          <w:b/>
          <w:sz w:val="28"/>
          <w:szCs w:val="28"/>
          <w:lang w:eastAsia="en-US"/>
        </w:rPr>
        <w:tab/>
      </w:r>
      <w:r w:rsidRPr="004A420A">
        <w:rPr>
          <w:rFonts w:eastAsia="Calibri"/>
          <w:b/>
          <w:spacing w:val="-10"/>
          <w:sz w:val="28"/>
          <w:szCs w:val="28"/>
          <w:lang w:eastAsia="en-US"/>
        </w:rPr>
        <w:t xml:space="preserve">Трубный аборт (без значительного внутрибрюшного кровотечения) </w:t>
      </w:r>
      <w:r w:rsidRPr="004A420A">
        <w:rPr>
          <w:rFonts w:eastAsia="Calibri"/>
          <w:b/>
          <w:sz w:val="28"/>
          <w:szCs w:val="28"/>
          <w:lang w:eastAsia="en-US"/>
        </w:rPr>
        <w:t>надо дифференцировать:</w:t>
      </w:r>
      <w:r w:rsidRPr="004A420A">
        <w:rPr>
          <w:rFonts w:eastAsia="Calibri"/>
          <w:b/>
          <w:sz w:val="28"/>
          <w:szCs w:val="28"/>
          <w:lang w:eastAsia="en-US"/>
        </w:rPr>
        <w:br/>
      </w:r>
      <w:r w:rsidRPr="004A420A">
        <w:rPr>
          <w:rFonts w:eastAsia="Calibri"/>
          <w:spacing w:val="-9"/>
          <w:sz w:val="28"/>
          <w:szCs w:val="28"/>
          <w:lang w:eastAsia="en-US"/>
        </w:rPr>
        <w:t>а) с самопроизвольным выкидышем малого срока</w:t>
      </w:r>
      <w:r w:rsidRPr="004A420A">
        <w:rPr>
          <w:rFonts w:eastAsia="Calibri"/>
          <w:spacing w:val="-9"/>
          <w:sz w:val="28"/>
          <w:szCs w:val="28"/>
          <w:lang w:eastAsia="en-US"/>
        </w:rPr>
        <w:br/>
        <w:t>б) с обострением хронического сальпингоофорига</w:t>
      </w:r>
      <w:r w:rsidRPr="004A420A">
        <w:rPr>
          <w:rFonts w:eastAsia="Calibri"/>
          <w:spacing w:val="-9"/>
          <w:sz w:val="28"/>
          <w:szCs w:val="28"/>
          <w:lang w:eastAsia="en-US"/>
        </w:rPr>
        <w:br/>
      </w:r>
      <w:r w:rsidRPr="004A420A">
        <w:rPr>
          <w:rFonts w:eastAsia="Calibri"/>
          <w:spacing w:val="-10"/>
          <w:sz w:val="28"/>
          <w:szCs w:val="28"/>
          <w:lang w:eastAsia="en-US"/>
        </w:rPr>
        <w:t>в) с дисфункциональным маточным кровотечением</w:t>
      </w:r>
      <w:r w:rsidRPr="004A420A">
        <w:rPr>
          <w:rFonts w:eastAsia="Calibri"/>
          <w:spacing w:val="-10"/>
          <w:sz w:val="28"/>
          <w:szCs w:val="28"/>
          <w:lang w:eastAsia="en-US"/>
        </w:rPr>
        <w:br/>
        <w:t>г) все верно</w:t>
      </w:r>
    </w:p>
    <w:p w:rsidR="009E16EC" w:rsidRPr="004A420A" w:rsidRDefault="009E16EC" w:rsidP="009E16EC">
      <w:pPr>
        <w:tabs>
          <w:tab w:val="left" w:pos="426"/>
        </w:tabs>
        <w:suppressAutoHyphens/>
        <w:spacing w:line="276" w:lineRule="auto"/>
        <w:ind w:left="426" w:right="283" w:hanging="426"/>
        <w:rPr>
          <w:rFonts w:eastAsia="Calibri"/>
          <w:sz w:val="20"/>
          <w:szCs w:val="28"/>
          <w:lang w:eastAsia="en-US"/>
        </w:rPr>
      </w:pPr>
    </w:p>
    <w:p w:rsidR="009E16EC" w:rsidRPr="004A420A" w:rsidRDefault="009E16EC" w:rsidP="009E16EC">
      <w:pPr>
        <w:numPr>
          <w:ilvl w:val="0"/>
          <w:numId w:val="170"/>
        </w:numPr>
        <w:tabs>
          <w:tab w:val="left" w:pos="426"/>
          <w:tab w:val="num" w:pos="1440"/>
        </w:tabs>
        <w:suppressAutoHyphens/>
        <w:spacing w:line="276" w:lineRule="auto"/>
        <w:ind w:right="283"/>
        <w:contextualSpacing/>
        <w:rPr>
          <w:rFonts w:eastAsia="Calibri"/>
          <w:b/>
          <w:sz w:val="28"/>
          <w:szCs w:val="28"/>
          <w:lang w:eastAsia="en-US"/>
        </w:rPr>
      </w:pPr>
      <w:r w:rsidRPr="004A420A">
        <w:rPr>
          <w:rFonts w:eastAsia="Calibri"/>
          <w:b/>
          <w:spacing w:val="-10"/>
          <w:sz w:val="28"/>
          <w:szCs w:val="28"/>
          <w:lang w:eastAsia="en-US"/>
        </w:rPr>
        <w:t>При перекруте ножки опухоли яичника наблюдаются:</w:t>
      </w:r>
      <w:r w:rsidRPr="004A420A">
        <w:rPr>
          <w:rFonts w:eastAsia="Calibri"/>
          <w:b/>
          <w:spacing w:val="-10"/>
          <w:sz w:val="28"/>
          <w:szCs w:val="28"/>
          <w:lang w:eastAsia="en-US"/>
        </w:rPr>
        <w:br/>
      </w:r>
      <w:r w:rsidRPr="004A420A">
        <w:rPr>
          <w:rFonts w:eastAsia="Calibri"/>
          <w:sz w:val="28"/>
          <w:szCs w:val="28"/>
          <w:lang w:eastAsia="en-US"/>
        </w:rPr>
        <w:t xml:space="preserve">а) сильные боли в низу живота, </w:t>
      </w:r>
      <w:r w:rsidRPr="004A420A">
        <w:rPr>
          <w:rFonts w:eastAsia="Calibri"/>
          <w:spacing w:val="-11"/>
          <w:sz w:val="28"/>
          <w:szCs w:val="28"/>
          <w:lang w:eastAsia="en-US"/>
        </w:rPr>
        <w:t>возникающие после физического напряжения</w:t>
      </w:r>
      <w:r w:rsidRPr="004A420A">
        <w:rPr>
          <w:rFonts w:eastAsia="Calibri"/>
          <w:spacing w:val="-11"/>
          <w:sz w:val="28"/>
          <w:szCs w:val="28"/>
          <w:lang w:eastAsia="en-US"/>
        </w:rPr>
        <w:br/>
      </w:r>
      <w:r w:rsidRPr="004A420A">
        <w:rPr>
          <w:rFonts w:eastAsia="Calibri"/>
          <w:sz w:val="28"/>
          <w:szCs w:val="28"/>
          <w:lang w:eastAsia="en-US"/>
        </w:rPr>
        <w:t xml:space="preserve">б) </w:t>
      </w:r>
      <w:r w:rsidRPr="004A420A">
        <w:rPr>
          <w:rFonts w:eastAsia="Calibri"/>
          <w:spacing w:val="-10"/>
          <w:sz w:val="28"/>
          <w:szCs w:val="28"/>
          <w:lang w:eastAsia="en-US"/>
        </w:rPr>
        <w:t xml:space="preserve">неподвижная, резко болезненная опухоль в малом тазу </w:t>
      </w:r>
      <w:r w:rsidRPr="004A420A">
        <w:rPr>
          <w:rFonts w:eastAsia="Calibri"/>
          <w:sz w:val="28"/>
          <w:szCs w:val="28"/>
          <w:lang w:eastAsia="en-US"/>
        </w:rPr>
        <w:t>при бимануальном исследовании</w:t>
      </w:r>
      <w:r w:rsidRPr="004A420A">
        <w:rPr>
          <w:rFonts w:eastAsia="Calibri"/>
          <w:sz w:val="28"/>
          <w:szCs w:val="28"/>
          <w:lang w:eastAsia="en-US"/>
        </w:rPr>
        <w:br/>
      </w:r>
      <w:r w:rsidRPr="004A420A">
        <w:rPr>
          <w:rFonts w:eastAsia="Calibri"/>
          <w:spacing w:val="-8"/>
          <w:sz w:val="28"/>
          <w:szCs w:val="28"/>
          <w:lang w:eastAsia="en-US"/>
        </w:rPr>
        <w:t xml:space="preserve">в) </w:t>
      </w:r>
      <w:r w:rsidRPr="004A420A">
        <w:rPr>
          <w:rFonts w:eastAsia="Calibri"/>
          <w:spacing w:val="-10"/>
          <w:sz w:val="28"/>
          <w:szCs w:val="28"/>
          <w:lang w:eastAsia="en-US"/>
        </w:rPr>
        <w:t>симптомы раздражения брюшины на стороне опухоли</w:t>
      </w:r>
      <w:r w:rsidRPr="004A420A">
        <w:rPr>
          <w:rFonts w:eastAsia="Calibri"/>
          <w:spacing w:val="-10"/>
          <w:sz w:val="28"/>
          <w:szCs w:val="28"/>
          <w:lang w:eastAsia="en-US"/>
        </w:rPr>
        <w:br/>
        <w:t>г) все верно</w:t>
      </w:r>
      <w:r w:rsidRPr="004A420A">
        <w:rPr>
          <w:rFonts w:eastAsia="Calibri"/>
          <w:spacing w:val="-10"/>
          <w:sz w:val="28"/>
          <w:szCs w:val="28"/>
          <w:lang w:eastAsia="en-US"/>
        </w:rPr>
        <w:br/>
      </w:r>
    </w:p>
    <w:p w:rsidR="009E16EC" w:rsidRPr="004A420A" w:rsidRDefault="009E16EC" w:rsidP="009E16EC">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9E16EC" w:rsidRPr="004A420A" w:rsidRDefault="009E16EC" w:rsidP="009E16EC">
      <w:pPr>
        <w:spacing w:before="240" w:after="240" w:line="264"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9E16EC" w:rsidRPr="004A420A" w:rsidRDefault="009E16EC" w:rsidP="009E16EC">
      <w:pPr>
        <w:spacing w:line="276" w:lineRule="auto"/>
        <w:jc w:val="center"/>
        <w:rPr>
          <w:rFonts w:ascii="Calibri" w:eastAsia="Calibri" w:hAnsi="Calibri"/>
          <w:b/>
          <w:i/>
          <w:sz w:val="28"/>
          <w:szCs w:val="28"/>
          <w:lang w:eastAsia="en-US"/>
        </w:rPr>
      </w:pPr>
      <w:r w:rsidRPr="004A420A">
        <w:rPr>
          <w:rFonts w:ascii="Calibri" w:eastAsia="Calibri" w:hAnsi="Calibri"/>
          <w:b/>
          <w:i/>
          <w:sz w:val="28"/>
          <w:szCs w:val="28"/>
          <w:lang w:eastAsia="en-US"/>
        </w:rPr>
        <w:t>Ответьте на поставленные вопросы</w:t>
      </w:r>
    </w:p>
    <w:p w:rsidR="009E16EC" w:rsidRPr="004A420A" w:rsidRDefault="009E16EC" w:rsidP="009E16EC">
      <w:pPr>
        <w:spacing w:line="276" w:lineRule="auto"/>
        <w:jc w:val="center"/>
        <w:rPr>
          <w:rFonts w:ascii="Calibri" w:eastAsia="Calibri" w:hAnsi="Calibri"/>
          <w:b/>
          <w:i/>
          <w:sz w:val="28"/>
          <w:szCs w:val="28"/>
          <w:lang w:eastAsia="en-US"/>
        </w:rPr>
      </w:pPr>
    </w:p>
    <w:p w:rsidR="009E16EC" w:rsidRPr="004A420A" w:rsidRDefault="009E16EC" w:rsidP="009E16EC">
      <w:pPr>
        <w:numPr>
          <w:ilvl w:val="0"/>
          <w:numId w:val="183"/>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Назовите формы эктопической беременности</w:t>
      </w:r>
    </w:p>
    <w:p w:rsidR="009E16EC" w:rsidRPr="004A420A" w:rsidRDefault="009E16EC" w:rsidP="009E16EC">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3"/>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Назовите этиологические факторы риска развития внематочной беременности</w:t>
      </w:r>
    </w:p>
    <w:p w:rsidR="009E16EC" w:rsidRPr="004A420A" w:rsidRDefault="009E16EC" w:rsidP="009E16EC">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3"/>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Основные клинические симптомы прогрессирующей трубной</w:t>
      </w:r>
      <w:r w:rsidRPr="004A420A">
        <w:rPr>
          <w:rFonts w:eastAsia="MS Mincho" w:hAnsi="MS Mincho"/>
          <w:sz w:val="28"/>
          <w:szCs w:val="28"/>
          <w:lang w:eastAsia="en-US"/>
        </w:rPr>
        <w:t> </w:t>
      </w:r>
      <w:r w:rsidRPr="004A420A">
        <w:rPr>
          <w:rFonts w:eastAsia="Calibri"/>
          <w:sz w:val="28"/>
          <w:szCs w:val="28"/>
          <w:lang w:eastAsia="en-US"/>
        </w:rPr>
        <w:t>беременности</w:t>
      </w:r>
    </w:p>
    <w:p w:rsidR="009E16EC" w:rsidRPr="004A420A" w:rsidRDefault="009E16EC" w:rsidP="009E16EC">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3"/>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Основные клинические симптомы нарушенной внематочной</w:t>
      </w:r>
      <w:r w:rsidRPr="004A420A">
        <w:rPr>
          <w:rFonts w:eastAsia="MS Mincho" w:hAnsi="MS Mincho"/>
          <w:sz w:val="28"/>
          <w:szCs w:val="28"/>
          <w:lang w:eastAsia="en-US"/>
        </w:rPr>
        <w:t> </w:t>
      </w:r>
      <w:r w:rsidRPr="004A420A">
        <w:rPr>
          <w:rFonts w:eastAsia="Calibri"/>
          <w:sz w:val="28"/>
          <w:szCs w:val="28"/>
          <w:lang w:eastAsia="en-US"/>
        </w:rPr>
        <w:t>беременности по типу трубного аборта</w:t>
      </w:r>
    </w:p>
    <w:p w:rsidR="009E16EC" w:rsidRPr="004A420A" w:rsidRDefault="009E16EC" w:rsidP="009E16EC">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3"/>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lastRenderedPageBreak/>
        <w:t>Основные клинические симптомы нарушенной внематочной</w:t>
      </w:r>
      <w:r w:rsidRPr="004A420A">
        <w:rPr>
          <w:rFonts w:eastAsia="MS Mincho" w:hAnsi="MS Mincho"/>
          <w:sz w:val="28"/>
          <w:szCs w:val="28"/>
          <w:lang w:eastAsia="en-US"/>
        </w:rPr>
        <w:t> </w:t>
      </w:r>
      <w:r w:rsidRPr="004A420A">
        <w:rPr>
          <w:rFonts w:eastAsia="Calibri"/>
          <w:sz w:val="28"/>
          <w:szCs w:val="28"/>
          <w:lang w:eastAsia="en-US"/>
        </w:rPr>
        <w:t>беременности по типу разрыва маточной трубы</w:t>
      </w:r>
    </w:p>
    <w:p w:rsidR="009E16EC" w:rsidRPr="004A420A" w:rsidRDefault="009E16EC" w:rsidP="009E16EC">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3"/>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Апоплексия яичника.  Диагностика</w:t>
      </w:r>
    </w:p>
    <w:p w:rsidR="009E16EC" w:rsidRPr="004A420A" w:rsidRDefault="009E16EC" w:rsidP="009E16EC">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3"/>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Перекрут ножки опухоли яичника. Клиническая картина</w:t>
      </w:r>
    </w:p>
    <w:p w:rsidR="009E16EC" w:rsidRPr="004A420A" w:rsidRDefault="009E16EC" w:rsidP="009E16EC">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3"/>
        </w:numPr>
        <w:suppressAutoHyphens/>
        <w:spacing w:line="252" w:lineRule="auto"/>
        <w:ind w:left="357"/>
        <w:contextualSpacing/>
        <w:outlineLvl w:val="0"/>
        <w:rPr>
          <w:rFonts w:eastAsia="Calibri"/>
          <w:sz w:val="28"/>
          <w:lang w:eastAsia="en-US"/>
        </w:rPr>
      </w:pPr>
      <w:r w:rsidRPr="004A420A">
        <w:rPr>
          <w:rFonts w:eastAsia="Calibri"/>
          <w:sz w:val="28"/>
          <w:szCs w:val="28"/>
          <w:lang w:eastAsia="en-US"/>
        </w:rPr>
        <w:t>Назовите осложнения при перекруте опухоли ножки яичника</w:t>
      </w:r>
    </w:p>
    <w:p w:rsidR="009E16EC" w:rsidRPr="004A420A" w:rsidRDefault="009E16EC" w:rsidP="009E16EC">
      <w:pPr>
        <w:suppressAutoHyphens/>
        <w:spacing w:line="276" w:lineRule="auto"/>
        <w:ind w:left="357"/>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9E16EC" w:rsidRPr="004A420A" w:rsidRDefault="009E16EC" w:rsidP="009E16E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9E16EC" w:rsidRPr="004A420A" w:rsidRDefault="009E16EC" w:rsidP="009E16EC">
      <w:pPr>
        <w:tabs>
          <w:tab w:val="center" w:pos="4677"/>
          <w:tab w:val="left" w:pos="6128"/>
        </w:tabs>
        <w:spacing w:line="276" w:lineRule="auto"/>
        <w:ind w:left="357" w:hanging="357"/>
        <w:outlineLvl w:val="0"/>
        <w:rPr>
          <w:rFonts w:eastAsia="Calibri"/>
          <w:sz w:val="28"/>
          <w:szCs w:val="28"/>
          <w:lang w:eastAsia="en-US"/>
        </w:rPr>
      </w:pPr>
      <w:r w:rsidRPr="004A420A">
        <w:rPr>
          <w:rFonts w:eastAsia="Calibri"/>
          <w:sz w:val="28"/>
          <w:szCs w:val="28"/>
          <w:lang w:eastAsia="en-US"/>
        </w:rPr>
        <w:t>Подпишите рисунки.</w:t>
      </w:r>
    </w:p>
    <w:p w:rsidR="009E16EC" w:rsidRPr="004A420A" w:rsidRDefault="009E16EC" w:rsidP="009E16EC">
      <w:pPr>
        <w:tabs>
          <w:tab w:val="center" w:pos="4677"/>
          <w:tab w:val="left" w:pos="6128"/>
        </w:tabs>
        <w:spacing w:line="276" w:lineRule="auto"/>
        <w:ind w:left="357" w:hanging="357"/>
        <w:jc w:val="center"/>
        <w:outlineLvl w:val="0"/>
        <w:rPr>
          <w:rFonts w:eastAsia="Calibri"/>
          <w:b/>
          <w:sz w:val="28"/>
          <w:szCs w:val="28"/>
          <w:lang w:eastAsia="en-US"/>
        </w:rPr>
      </w:pPr>
    </w:p>
    <w:tbl>
      <w:tblPr>
        <w:tblStyle w:val="a4"/>
        <w:tblW w:w="0" w:type="auto"/>
        <w:tblLayout w:type="fixed"/>
        <w:tblLook w:val="04A0"/>
      </w:tblPr>
      <w:tblGrid>
        <w:gridCol w:w="496"/>
        <w:gridCol w:w="8826"/>
      </w:tblGrid>
      <w:tr w:rsidR="009E16EC" w:rsidRPr="004A420A" w:rsidTr="00647294">
        <w:trPr>
          <w:trHeight w:val="2486"/>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1</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rPr>
              <w:drawing>
                <wp:inline distT="0" distB="0" distL="0" distR="0">
                  <wp:extent cx="2658077" cy="1347537"/>
                  <wp:effectExtent l="19050" t="0" r="8923" b="0"/>
                  <wp:docPr id="182" name="Рисунок 30" descr="ris 67.JPG"/>
                  <wp:cNvGraphicFramePr/>
                  <a:graphic xmlns:a="http://schemas.openxmlformats.org/drawingml/2006/main">
                    <a:graphicData uri="http://schemas.openxmlformats.org/drawingml/2006/picture">
                      <pic:pic xmlns:pic="http://schemas.openxmlformats.org/drawingml/2006/picture">
                        <pic:nvPicPr>
                          <pic:cNvPr id="6" name="Содержимое 5" descr="ris 67.JPG"/>
                          <pic:cNvPicPr>
                            <a:picLocks noGrp="1" noChangeAspect="1"/>
                          </pic:cNvPicPr>
                        </pic:nvPicPr>
                        <pic:blipFill>
                          <a:blip r:embed="rId170" cstate="print"/>
                          <a:stretch>
                            <a:fillRect/>
                          </a:stretch>
                        </pic:blipFill>
                        <pic:spPr>
                          <a:xfrm>
                            <a:off x="0" y="0"/>
                            <a:ext cx="2671630" cy="1354408"/>
                          </a:xfrm>
                          <a:prstGeom prst="rect">
                            <a:avLst/>
                          </a:prstGeom>
                        </pic:spPr>
                      </pic:pic>
                    </a:graphicData>
                  </a:graphic>
                </wp:inline>
              </w:drawing>
            </w:r>
          </w:p>
        </w:tc>
      </w:tr>
      <w:tr w:rsidR="009E16EC" w:rsidRPr="004A420A" w:rsidTr="00647294">
        <w:trPr>
          <w:trHeight w:val="462"/>
        </w:trPr>
        <w:tc>
          <w:tcPr>
            <w:tcW w:w="496" w:type="dxa"/>
            <w:vMerge/>
          </w:tcPr>
          <w:p w:rsidR="009E16EC" w:rsidRPr="004A420A" w:rsidRDefault="009E16EC" w:rsidP="00647294">
            <w:pPr>
              <w:spacing w:line="276" w:lineRule="auto"/>
              <w:ind w:left="-57" w:right="-57"/>
              <w:jc w:val="center"/>
              <w:rPr>
                <w:sz w:val="28"/>
                <w:szCs w:val="28"/>
              </w:rPr>
            </w:pPr>
          </w:p>
        </w:tc>
        <w:tc>
          <w:tcPr>
            <w:tcW w:w="8826" w:type="dxa"/>
            <w:vAlign w:val="center"/>
          </w:tcPr>
          <w:p w:rsidR="009E16EC" w:rsidRPr="004A420A" w:rsidRDefault="009E16EC" w:rsidP="00647294">
            <w:pPr>
              <w:spacing w:line="276" w:lineRule="auto"/>
              <w:ind w:left="-57" w:right="-57"/>
              <w:jc w:val="center"/>
              <w:rPr>
                <w:sz w:val="28"/>
                <w:szCs w:val="28"/>
              </w:rPr>
            </w:pPr>
          </w:p>
        </w:tc>
      </w:tr>
      <w:tr w:rsidR="009E16EC" w:rsidRPr="004A420A" w:rsidTr="00647294">
        <w:trPr>
          <w:trHeight w:val="2579"/>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2</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rPr>
              <w:drawing>
                <wp:inline distT="0" distB="0" distL="0" distR="0">
                  <wp:extent cx="1906002" cy="1429501"/>
                  <wp:effectExtent l="19050" t="0" r="0" b="0"/>
                  <wp:docPr id="183" name="Рисунок 3" descr="F:\рисунки\PdXmru08sT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рисунки\PdXmru08sTU.jpg"/>
                          <pic:cNvPicPr>
                            <a:picLocks noChangeAspect="1" noChangeArrowheads="1"/>
                          </pic:cNvPicPr>
                        </pic:nvPicPr>
                        <pic:blipFill>
                          <a:blip r:embed="rId171" cstate="print"/>
                          <a:srcRect/>
                          <a:stretch>
                            <a:fillRect/>
                          </a:stretch>
                        </pic:blipFill>
                        <pic:spPr bwMode="auto">
                          <a:xfrm>
                            <a:off x="0" y="0"/>
                            <a:ext cx="1905844" cy="1429383"/>
                          </a:xfrm>
                          <a:prstGeom prst="rect">
                            <a:avLst/>
                          </a:prstGeom>
                          <a:noFill/>
                          <a:ln w="9525">
                            <a:noFill/>
                            <a:miter lim="800000"/>
                            <a:headEnd/>
                            <a:tailEnd/>
                          </a:ln>
                        </pic:spPr>
                      </pic:pic>
                    </a:graphicData>
                  </a:graphic>
                </wp:inline>
              </w:drawing>
            </w:r>
          </w:p>
        </w:tc>
      </w:tr>
      <w:tr w:rsidR="009E16EC" w:rsidRPr="004A420A" w:rsidTr="00647294">
        <w:trPr>
          <w:trHeight w:val="462"/>
        </w:trPr>
        <w:tc>
          <w:tcPr>
            <w:tcW w:w="496" w:type="dxa"/>
            <w:vMerge/>
          </w:tcPr>
          <w:p w:rsidR="009E16EC" w:rsidRPr="004A420A" w:rsidRDefault="009E16EC" w:rsidP="00647294">
            <w:pPr>
              <w:spacing w:line="276" w:lineRule="auto"/>
              <w:ind w:left="-57" w:right="-57"/>
              <w:jc w:val="center"/>
              <w:rPr>
                <w:sz w:val="28"/>
                <w:szCs w:val="28"/>
              </w:rPr>
            </w:pPr>
          </w:p>
        </w:tc>
        <w:tc>
          <w:tcPr>
            <w:tcW w:w="8826" w:type="dxa"/>
            <w:vAlign w:val="center"/>
          </w:tcPr>
          <w:p w:rsidR="009E16EC" w:rsidRPr="004A420A" w:rsidRDefault="009E16EC" w:rsidP="00647294">
            <w:pPr>
              <w:spacing w:line="276" w:lineRule="auto"/>
              <w:ind w:left="-57" w:right="-57"/>
              <w:jc w:val="center"/>
              <w:rPr>
                <w:sz w:val="28"/>
                <w:szCs w:val="28"/>
              </w:rPr>
            </w:pPr>
          </w:p>
        </w:tc>
      </w:tr>
      <w:tr w:rsidR="009E16EC" w:rsidRPr="004A420A" w:rsidTr="00647294">
        <w:trPr>
          <w:trHeight w:val="2827"/>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3</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rPr>
              <w:drawing>
                <wp:inline distT="0" distB="0" distL="0" distR="0">
                  <wp:extent cx="1697455" cy="1637546"/>
                  <wp:effectExtent l="19050" t="0" r="0" b="0"/>
                  <wp:docPr id="184" name="Рисунок 12" descr="F:\рисунки\vFWCAhqeTs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рисунки\vFWCAhqeTsU.jpg"/>
                          <pic:cNvPicPr>
                            <a:picLocks noChangeAspect="1" noChangeArrowheads="1"/>
                          </pic:cNvPicPr>
                        </pic:nvPicPr>
                        <pic:blipFill>
                          <a:blip r:embed="rId172" cstate="print"/>
                          <a:srcRect/>
                          <a:stretch>
                            <a:fillRect/>
                          </a:stretch>
                        </pic:blipFill>
                        <pic:spPr bwMode="auto">
                          <a:xfrm>
                            <a:off x="0" y="0"/>
                            <a:ext cx="1702641" cy="1642549"/>
                          </a:xfrm>
                          <a:prstGeom prst="rect">
                            <a:avLst/>
                          </a:prstGeom>
                          <a:noFill/>
                          <a:ln w="9525">
                            <a:noFill/>
                            <a:miter lim="800000"/>
                            <a:headEnd/>
                            <a:tailEnd/>
                          </a:ln>
                        </pic:spPr>
                      </pic:pic>
                    </a:graphicData>
                  </a:graphic>
                </wp:inline>
              </w:drawing>
            </w:r>
          </w:p>
        </w:tc>
      </w:tr>
      <w:tr w:rsidR="009E16EC" w:rsidRPr="004A420A" w:rsidTr="00647294">
        <w:trPr>
          <w:trHeight w:val="462"/>
        </w:trPr>
        <w:tc>
          <w:tcPr>
            <w:tcW w:w="496" w:type="dxa"/>
            <w:vMerge/>
          </w:tcPr>
          <w:p w:rsidR="009E16EC" w:rsidRPr="004A420A" w:rsidRDefault="009E16EC" w:rsidP="00647294">
            <w:pPr>
              <w:spacing w:line="276" w:lineRule="auto"/>
              <w:ind w:left="-57" w:right="-57"/>
              <w:jc w:val="center"/>
              <w:rPr>
                <w:sz w:val="28"/>
                <w:szCs w:val="28"/>
              </w:rPr>
            </w:pPr>
          </w:p>
        </w:tc>
        <w:tc>
          <w:tcPr>
            <w:tcW w:w="8826" w:type="dxa"/>
            <w:vAlign w:val="center"/>
          </w:tcPr>
          <w:p w:rsidR="009E16EC" w:rsidRPr="004A420A" w:rsidRDefault="009E16EC" w:rsidP="00647294">
            <w:pPr>
              <w:spacing w:line="276" w:lineRule="auto"/>
              <w:ind w:left="-57" w:right="-57"/>
              <w:jc w:val="center"/>
              <w:rPr>
                <w:sz w:val="28"/>
                <w:szCs w:val="28"/>
              </w:rPr>
            </w:pPr>
          </w:p>
        </w:tc>
      </w:tr>
      <w:tr w:rsidR="009E16EC" w:rsidRPr="004A420A" w:rsidTr="00647294">
        <w:trPr>
          <w:trHeight w:val="2647"/>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4</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rPr>
              <w:drawing>
                <wp:inline distT="0" distB="0" distL="0" distR="0">
                  <wp:extent cx="2359991" cy="1451113"/>
                  <wp:effectExtent l="19050" t="0" r="2209" b="0"/>
                  <wp:docPr id="185" name="Рисунок 16" descr="внематочная  беременность, признаки внематочной беременности"/>
                  <wp:cNvGraphicFramePr/>
                  <a:graphic xmlns:a="http://schemas.openxmlformats.org/drawingml/2006/main">
                    <a:graphicData uri="http://schemas.openxmlformats.org/drawingml/2006/picture">
                      <pic:pic xmlns:pic="http://schemas.openxmlformats.org/drawingml/2006/picture">
                        <pic:nvPicPr>
                          <pic:cNvPr id="31749" name="Рисунок 56" descr="внематочная  беременность, признаки внематочной беременности"/>
                          <pic:cNvPicPr>
                            <a:picLocks noChangeAspect="1" noChangeArrowheads="1"/>
                          </pic:cNvPicPr>
                        </pic:nvPicPr>
                        <pic:blipFill>
                          <a:blip r:embed="rId173" cstate="print"/>
                          <a:srcRect/>
                          <a:stretch>
                            <a:fillRect/>
                          </a:stretch>
                        </pic:blipFill>
                        <pic:spPr bwMode="auto">
                          <a:xfrm>
                            <a:off x="0" y="0"/>
                            <a:ext cx="2370916" cy="1457831"/>
                          </a:xfrm>
                          <a:prstGeom prst="rect">
                            <a:avLst/>
                          </a:prstGeom>
                          <a:noFill/>
                          <a:ln w="9525">
                            <a:noFill/>
                            <a:miter lim="800000"/>
                            <a:headEnd/>
                            <a:tailEnd/>
                          </a:ln>
                        </pic:spPr>
                      </pic:pic>
                    </a:graphicData>
                  </a:graphic>
                </wp:inline>
              </w:drawing>
            </w:r>
          </w:p>
        </w:tc>
      </w:tr>
      <w:tr w:rsidR="009E16EC" w:rsidRPr="004A420A" w:rsidTr="00647294">
        <w:trPr>
          <w:trHeight w:val="462"/>
        </w:trPr>
        <w:tc>
          <w:tcPr>
            <w:tcW w:w="496" w:type="dxa"/>
            <w:vMerge/>
          </w:tcPr>
          <w:p w:rsidR="009E16EC" w:rsidRPr="004A420A" w:rsidRDefault="009E16EC" w:rsidP="00647294">
            <w:pPr>
              <w:spacing w:line="276" w:lineRule="auto"/>
              <w:ind w:left="-57" w:right="-57"/>
              <w:jc w:val="center"/>
              <w:rPr>
                <w:sz w:val="28"/>
                <w:szCs w:val="28"/>
              </w:rPr>
            </w:pPr>
          </w:p>
        </w:tc>
        <w:tc>
          <w:tcPr>
            <w:tcW w:w="8826" w:type="dxa"/>
            <w:vAlign w:val="center"/>
          </w:tcPr>
          <w:p w:rsidR="009E16EC" w:rsidRPr="004A420A" w:rsidRDefault="009E16EC" w:rsidP="00647294">
            <w:pPr>
              <w:spacing w:line="276" w:lineRule="auto"/>
              <w:ind w:left="-57" w:right="-57"/>
              <w:jc w:val="center"/>
              <w:rPr>
                <w:sz w:val="28"/>
                <w:szCs w:val="28"/>
              </w:rPr>
            </w:pPr>
          </w:p>
        </w:tc>
      </w:tr>
      <w:tr w:rsidR="009E16EC" w:rsidRPr="004A420A" w:rsidTr="00647294">
        <w:trPr>
          <w:trHeight w:val="2240"/>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lastRenderedPageBreak/>
              <w:t>5</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rPr>
              <w:drawing>
                <wp:inline distT="0" distB="0" distL="0" distR="0">
                  <wp:extent cx="2018297" cy="1219200"/>
                  <wp:effectExtent l="19050" t="0" r="1003" b="0"/>
                  <wp:docPr id="186" name="Рисунок 1" descr="Рис"/>
                  <wp:cNvGraphicFramePr/>
                  <a:graphic xmlns:a="http://schemas.openxmlformats.org/drawingml/2006/main">
                    <a:graphicData uri="http://schemas.openxmlformats.org/drawingml/2006/picture">
                      <pic:pic xmlns:pic="http://schemas.openxmlformats.org/drawingml/2006/picture">
                        <pic:nvPicPr>
                          <pic:cNvPr id="4099" name="Picture 2" descr="Рис"/>
                          <pic:cNvPicPr>
                            <a:picLocks noChangeAspect="1" noChangeArrowheads="1"/>
                          </pic:cNvPicPr>
                        </pic:nvPicPr>
                        <pic:blipFill>
                          <a:blip r:embed="rId174" cstate="print"/>
                          <a:srcRect/>
                          <a:stretch>
                            <a:fillRect/>
                          </a:stretch>
                        </pic:blipFill>
                        <pic:spPr bwMode="auto">
                          <a:xfrm>
                            <a:off x="0" y="0"/>
                            <a:ext cx="2041120" cy="1232987"/>
                          </a:xfrm>
                          <a:prstGeom prst="rect">
                            <a:avLst/>
                          </a:prstGeom>
                          <a:noFill/>
                          <a:ln w="9525">
                            <a:noFill/>
                            <a:miter lim="800000"/>
                            <a:headEnd/>
                            <a:tailEnd/>
                          </a:ln>
                        </pic:spPr>
                      </pic:pic>
                    </a:graphicData>
                  </a:graphic>
                </wp:inline>
              </w:drawing>
            </w:r>
          </w:p>
        </w:tc>
      </w:tr>
      <w:tr w:rsidR="009E16EC" w:rsidRPr="004A420A" w:rsidTr="00647294">
        <w:trPr>
          <w:trHeight w:val="462"/>
        </w:trPr>
        <w:tc>
          <w:tcPr>
            <w:tcW w:w="496" w:type="dxa"/>
            <w:vMerge/>
          </w:tcPr>
          <w:p w:rsidR="009E16EC" w:rsidRPr="004A420A" w:rsidRDefault="009E16EC" w:rsidP="00647294">
            <w:pPr>
              <w:spacing w:line="276" w:lineRule="auto"/>
              <w:ind w:left="-57" w:right="-57"/>
              <w:jc w:val="center"/>
              <w:rPr>
                <w:sz w:val="28"/>
                <w:szCs w:val="28"/>
              </w:rPr>
            </w:pPr>
          </w:p>
        </w:tc>
        <w:tc>
          <w:tcPr>
            <w:tcW w:w="8826" w:type="dxa"/>
            <w:vAlign w:val="center"/>
          </w:tcPr>
          <w:p w:rsidR="009E16EC" w:rsidRPr="004A420A" w:rsidRDefault="009E16EC" w:rsidP="00647294">
            <w:pPr>
              <w:spacing w:line="276" w:lineRule="auto"/>
              <w:ind w:left="-57" w:right="-57"/>
              <w:jc w:val="center"/>
              <w:rPr>
                <w:sz w:val="28"/>
                <w:szCs w:val="28"/>
              </w:rPr>
            </w:pPr>
          </w:p>
        </w:tc>
      </w:tr>
      <w:tr w:rsidR="009E16EC" w:rsidRPr="004A420A" w:rsidTr="00647294">
        <w:trPr>
          <w:trHeight w:val="2944"/>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6</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rPr>
              <w:drawing>
                <wp:inline distT="0" distB="0" distL="0" distR="0">
                  <wp:extent cx="2045937" cy="1588169"/>
                  <wp:effectExtent l="19050" t="0" r="0" b="0"/>
                  <wp:docPr id="187" name="Рисунок 15" descr="http://img0.liveinternet.ru/images/attach/c/1/50/923/50923289_13.jpg"/>
                  <wp:cNvGraphicFramePr/>
                  <a:graphic xmlns:a="http://schemas.openxmlformats.org/drawingml/2006/main">
                    <a:graphicData uri="http://schemas.openxmlformats.org/drawingml/2006/picture">
                      <pic:pic xmlns:pic="http://schemas.openxmlformats.org/drawingml/2006/picture">
                        <pic:nvPicPr>
                          <pic:cNvPr id="30725" name="Picture 2" descr="http://img0.liveinternet.ru/images/attach/c/1/50/923/50923289_13.jpg"/>
                          <pic:cNvPicPr>
                            <a:picLocks noChangeAspect="1" noChangeArrowheads="1"/>
                          </pic:cNvPicPr>
                        </pic:nvPicPr>
                        <pic:blipFill>
                          <a:blip r:embed="rId175" r:link="rId176" cstate="print">
                            <a:lum contrast="-20000"/>
                          </a:blip>
                          <a:srcRect l="1199" t="3377" r="1601" b="1819"/>
                          <a:stretch>
                            <a:fillRect/>
                          </a:stretch>
                        </pic:blipFill>
                        <pic:spPr bwMode="auto">
                          <a:xfrm>
                            <a:off x="0" y="0"/>
                            <a:ext cx="2046529" cy="1588629"/>
                          </a:xfrm>
                          <a:prstGeom prst="rect">
                            <a:avLst/>
                          </a:prstGeom>
                          <a:noFill/>
                          <a:ln w="9525">
                            <a:noFill/>
                            <a:miter lim="800000"/>
                            <a:headEnd/>
                            <a:tailEnd/>
                          </a:ln>
                        </pic:spPr>
                      </pic:pic>
                    </a:graphicData>
                  </a:graphic>
                </wp:inline>
              </w:drawing>
            </w:r>
          </w:p>
        </w:tc>
      </w:tr>
      <w:tr w:rsidR="009E16EC" w:rsidRPr="004A420A" w:rsidTr="00647294">
        <w:trPr>
          <w:trHeight w:val="462"/>
        </w:trPr>
        <w:tc>
          <w:tcPr>
            <w:tcW w:w="496" w:type="dxa"/>
            <w:vMerge/>
          </w:tcPr>
          <w:p w:rsidR="009E16EC" w:rsidRPr="004A420A" w:rsidRDefault="009E16EC" w:rsidP="00647294">
            <w:pPr>
              <w:spacing w:line="276" w:lineRule="auto"/>
              <w:ind w:left="-57" w:right="-57"/>
              <w:jc w:val="center"/>
              <w:rPr>
                <w:sz w:val="28"/>
                <w:szCs w:val="28"/>
              </w:rPr>
            </w:pPr>
          </w:p>
        </w:tc>
        <w:tc>
          <w:tcPr>
            <w:tcW w:w="8826" w:type="dxa"/>
            <w:vAlign w:val="center"/>
          </w:tcPr>
          <w:p w:rsidR="009E16EC" w:rsidRPr="004A420A" w:rsidRDefault="009E16EC" w:rsidP="00647294">
            <w:pPr>
              <w:spacing w:line="276" w:lineRule="auto"/>
              <w:ind w:left="-57" w:right="-57"/>
              <w:jc w:val="center"/>
              <w:rPr>
                <w:sz w:val="28"/>
                <w:szCs w:val="28"/>
              </w:rPr>
            </w:pPr>
          </w:p>
        </w:tc>
      </w:tr>
      <w:tr w:rsidR="009E16EC" w:rsidRPr="004A420A" w:rsidTr="00647294">
        <w:trPr>
          <w:trHeight w:val="2779"/>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7</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rPr>
              <w:drawing>
                <wp:inline distT="0" distB="0" distL="0" distR="0">
                  <wp:extent cx="2050381" cy="1652337"/>
                  <wp:effectExtent l="19050" t="0" r="7019" b="0"/>
                  <wp:docPr id="188" name="Рисунок 14" descr="A:\tube\Рис.2_36 copy.jpg"/>
                  <wp:cNvGraphicFramePr/>
                  <a:graphic xmlns:a="http://schemas.openxmlformats.org/drawingml/2006/main">
                    <a:graphicData uri="http://schemas.openxmlformats.org/drawingml/2006/picture">
                      <pic:pic xmlns:pic="http://schemas.openxmlformats.org/drawingml/2006/picture">
                        <pic:nvPicPr>
                          <pic:cNvPr id="29701" name="Picture 2" descr="A:\tube\Рис.2_36 copy.jpg"/>
                          <pic:cNvPicPr>
                            <a:picLocks noChangeAspect="1" noChangeArrowheads="1"/>
                          </pic:cNvPicPr>
                        </pic:nvPicPr>
                        <pic:blipFill>
                          <a:blip r:embed="rId177" r:link="rId178" cstate="print"/>
                          <a:srcRect/>
                          <a:stretch>
                            <a:fillRect/>
                          </a:stretch>
                        </pic:blipFill>
                        <pic:spPr bwMode="auto">
                          <a:xfrm>
                            <a:off x="0" y="0"/>
                            <a:ext cx="2050768" cy="1652649"/>
                          </a:xfrm>
                          <a:prstGeom prst="rect">
                            <a:avLst/>
                          </a:prstGeom>
                          <a:noFill/>
                          <a:ln w="9525">
                            <a:noFill/>
                            <a:miter lim="800000"/>
                            <a:headEnd/>
                            <a:tailEnd/>
                          </a:ln>
                        </pic:spPr>
                      </pic:pic>
                    </a:graphicData>
                  </a:graphic>
                </wp:inline>
              </w:drawing>
            </w:r>
          </w:p>
        </w:tc>
      </w:tr>
      <w:tr w:rsidR="009E16EC" w:rsidRPr="004A420A" w:rsidTr="00647294">
        <w:trPr>
          <w:trHeight w:val="462"/>
        </w:trPr>
        <w:tc>
          <w:tcPr>
            <w:tcW w:w="496" w:type="dxa"/>
            <w:vMerge/>
          </w:tcPr>
          <w:p w:rsidR="009E16EC" w:rsidRPr="004A420A" w:rsidRDefault="009E16EC" w:rsidP="00647294">
            <w:pPr>
              <w:spacing w:line="276" w:lineRule="auto"/>
              <w:ind w:left="-57" w:right="-57"/>
              <w:jc w:val="center"/>
              <w:rPr>
                <w:sz w:val="28"/>
                <w:szCs w:val="28"/>
              </w:rPr>
            </w:pPr>
          </w:p>
        </w:tc>
        <w:tc>
          <w:tcPr>
            <w:tcW w:w="8826" w:type="dxa"/>
            <w:vAlign w:val="center"/>
          </w:tcPr>
          <w:p w:rsidR="009E16EC" w:rsidRPr="004A420A" w:rsidRDefault="009E16EC" w:rsidP="00647294">
            <w:pPr>
              <w:spacing w:line="276" w:lineRule="auto"/>
              <w:ind w:left="-57" w:right="-57"/>
              <w:jc w:val="center"/>
              <w:rPr>
                <w:sz w:val="28"/>
                <w:szCs w:val="28"/>
              </w:rPr>
            </w:pPr>
          </w:p>
        </w:tc>
      </w:tr>
      <w:tr w:rsidR="009E16EC" w:rsidRPr="004A420A" w:rsidTr="00647294">
        <w:trPr>
          <w:trHeight w:val="2925"/>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8</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rPr>
              <w:drawing>
                <wp:inline distT="0" distB="0" distL="0" distR="0">
                  <wp:extent cx="2090888" cy="1700463"/>
                  <wp:effectExtent l="19050" t="0" r="4612" b="0"/>
                  <wp:docPr id="189" name="Рисунок 9" descr="Некроз миоматозного узла"/>
                  <wp:cNvGraphicFramePr/>
                  <a:graphic xmlns:a="http://schemas.openxmlformats.org/drawingml/2006/main">
                    <a:graphicData uri="http://schemas.openxmlformats.org/drawingml/2006/picture">
                      <pic:pic xmlns:pic="http://schemas.openxmlformats.org/drawingml/2006/picture">
                        <pic:nvPicPr>
                          <pic:cNvPr id="22533" name="Рисунок 35" descr="Некроз миоматозного узла"/>
                          <pic:cNvPicPr>
                            <a:picLocks noChangeAspect="1" noChangeArrowheads="1"/>
                          </pic:cNvPicPr>
                        </pic:nvPicPr>
                        <pic:blipFill>
                          <a:blip r:embed="rId179" cstate="print">
                            <a:lum contrast="20000"/>
                          </a:blip>
                          <a:srcRect b="15457"/>
                          <a:stretch>
                            <a:fillRect/>
                          </a:stretch>
                        </pic:blipFill>
                        <pic:spPr bwMode="auto">
                          <a:xfrm>
                            <a:off x="0" y="0"/>
                            <a:ext cx="2097462" cy="1705809"/>
                          </a:xfrm>
                          <a:prstGeom prst="rect">
                            <a:avLst/>
                          </a:prstGeom>
                          <a:noFill/>
                          <a:ln w="9525">
                            <a:noFill/>
                            <a:miter lim="800000"/>
                            <a:headEnd/>
                            <a:tailEnd/>
                          </a:ln>
                        </pic:spPr>
                      </pic:pic>
                    </a:graphicData>
                  </a:graphic>
                </wp:inline>
              </w:drawing>
            </w:r>
          </w:p>
        </w:tc>
      </w:tr>
      <w:tr w:rsidR="009E16EC" w:rsidRPr="004A420A" w:rsidTr="00647294">
        <w:trPr>
          <w:trHeight w:val="462"/>
        </w:trPr>
        <w:tc>
          <w:tcPr>
            <w:tcW w:w="496" w:type="dxa"/>
            <w:vMerge/>
          </w:tcPr>
          <w:p w:rsidR="009E16EC" w:rsidRPr="004A420A" w:rsidRDefault="009E16EC" w:rsidP="00647294">
            <w:pPr>
              <w:spacing w:line="276" w:lineRule="auto"/>
              <w:ind w:left="-57" w:right="-57"/>
              <w:jc w:val="center"/>
              <w:rPr>
                <w:sz w:val="28"/>
                <w:szCs w:val="28"/>
              </w:rPr>
            </w:pPr>
          </w:p>
        </w:tc>
        <w:tc>
          <w:tcPr>
            <w:tcW w:w="8826" w:type="dxa"/>
            <w:vAlign w:val="center"/>
          </w:tcPr>
          <w:p w:rsidR="009E16EC" w:rsidRPr="004A420A" w:rsidRDefault="009E16EC" w:rsidP="00647294">
            <w:pPr>
              <w:spacing w:line="276" w:lineRule="auto"/>
              <w:ind w:left="-57" w:right="-57"/>
              <w:jc w:val="center"/>
              <w:rPr>
                <w:sz w:val="28"/>
                <w:szCs w:val="28"/>
              </w:rPr>
            </w:pPr>
          </w:p>
        </w:tc>
      </w:tr>
    </w:tbl>
    <w:p w:rsidR="009E16EC" w:rsidRPr="004A420A" w:rsidRDefault="009E16EC" w:rsidP="009E16EC">
      <w:pPr>
        <w:tabs>
          <w:tab w:val="center" w:pos="4677"/>
          <w:tab w:val="left" w:pos="6128"/>
        </w:tabs>
        <w:spacing w:line="276" w:lineRule="auto"/>
        <w:ind w:left="357" w:hanging="357"/>
        <w:jc w:val="center"/>
        <w:outlineLvl w:val="0"/>
        <w:rPr>
          <w:rFonts w:eastAsia="Calibri"/>
          <w:b/>
          <w:sz w:val="28"/>
          <w:szCs w:val="28"/>
          <w:lang w:eastAsia="en-US"/>
        </w:rPr>
      </w:pPr>
    </w:p>
    <w:p w:rsidR="009E16EC" w:rsidRPr="004A420A" w:rsidRDefault="009E16EC" w:rsidP="009E16EC">
      <w:pPr>
        <w:spacing w:line="276" w:lineRule="auto"/>
        <w:ind w:left="357" w:hanging="357"/>
        <w:outlineLvl w:val="0"/>
        <w:rPr>
          <w:rFonts w:eastAsia="Calibri"/>
          <w:b/>
          <w:sz w:val="28"/>
          <w:lang w:eastAsia="en-US"/>
        </w:rPr>
      </w:pPr>
    </w:p>
    <w:p w:rsidR="009E16EC" w:rsidRPr="004A420A" w:rsidRDefault="009E16EC" w:rsidP="009E16EC">
      <w:pPr>
        <w:spacing w:line="276" w:lineRule="auto"/>
        <w:ind w:left="357" w:hanging="357"/>
        <w:outlineLvl w:val="0"/>
        <w:rPr>
          <w:rFonts w:eastAsia="Calibri"/>
          <w:b/>
          <w:sz w:val="28"/>
          <w:lang w:eastAsia="en-US"/>
        </w:rPr>
      </w:pPr>
    </w:p>
    <w:p w:rsidR="009E16EC" w:rsidRPr="004A420A" w:rsidRDefault="009E16EC" w:rsidP="009E16E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9E16EC" w:rsidRPr="004A420A" w:rsidRDefault="009E16EC" w:rsidP="009E16EC">
      <w:pPr>
        <w:numPr>
          <w:ilvl w:val="0"/>
          <w:numId w:val="184"/>
        </w:numPr>
        <w:spacing w:line="252" w:lineRule="auto"/>
        <w:contextualSpacing/>
        <w:jc w:val="both"/>
        <w:outlineLvl w:val="0"/>
        <w:rPr>
          <w:rFonts w:eastAsia="Calibri"/>
          <w:sz w:val="28"/>
          <w:lang w:eastAsia="en-US"/>
        </w:rPr>
      </w:pPr>
      <w:r w:rsidRPr="004A420A">
        <w:rPr>
          <w:rFonts w:eastAsia="Calibri"/>
          <w:sz w:val="28"/>
          <w:szCs w:val="28"/>
          <w:lang w:eastAsia="en-US"/>
        </w:rPr>
        <w:t>Что является факторами риска развития эктопической беременности?</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4"/>
        </w:numPr>
        <w:spacing w:line="252" w:lineRule="auto"/>
        <w:contextualSpacing/>
        <w:jc w:val="both"/>
        <w:outlineLvl w:val="0"/>
        <w:rPr>
          <w:rFonts w:eastAsia="Calibri"/>
          <w:sz w:val="28"/>
          <w:lang w:eastAsia="en-US"/>
        </w:rPr>
      </w:pPr>
      <w:r w:rsidRPr="004A420A">
        <w:rPr>
          <w:rFonts w:eastAsia="Calibri"/>
          <w:sz w:val="28"/>
          <w:szCs w:val="28"/>
          <w:lang w:eastAsia="en-US"/>
        </w:rPr>
        <w:t>Перечислите методы лабораторной и инструментальной диагностики  внематочной беременности</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4"/>
        </w:numPr>
        <w:spacing w:line="252" w:lineRule="auto"/>
        <w:contextualSpacing/>
        <w:jc w:val="both"/>
        <w:outlineLvl w:val="0"/>
        <w:rPr>
          <w:rFonts w:eastAsia="Calibri"/>
          <w:sz w:val="32"/>
          <w:lang w:eastAsia="en-US"/>
        </w:rPr>
      </w:pPr>
      <w:r w:rsidRPr="004A420A">
        <w:rPr>
          <w:sz w:val="28"/>
        </w:rPr>
        <w:t>Что понимают под термином «острый живот»?</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4"/>
        </w:numPr>
        <w:spacing w:line="252" w:lineRule="auto"/>
        <w:contextualSpacing/>
        <w:jc w:val="both"/>
        <w:outlineLvl w:val="0"/>
        <w:rPr>
          <w:rFonts w:eastAsia="Calibri"/>
          <w:sz w:val="32"/>
          <w:lang w:eastAsia="en-US"/>
        </w:rPr>
      </w:pPr>
      <w:r w:rsidRPr="004A420A">
        <w:rPr>
          <w:sz w:val="28"/>
        </w:rPr>
        <w:t>Какие гинекологические заболевания протекают с симптомокомплексом острого живота?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4"/>
        </w:numPr>
        <w:spacing w:line="252" w:lineRule="auto"/>
        <w:contextualSpacing/>
        <w:jc w:val="both"/>
        <w:outlineLvl w:val="0"/>
        <w:rPr>
          <w:rFonts w:eastAsia="Calibri"/>
          <w:sz w:val="32"/>
          <w:lang w:eastAsia="en-US"/>
        </w:rPr>
      </w:pPr>
      <w:r w:rsidRPr="004A420A">
        <w:rPr>
          <w:sz w:val="28"/>
        </w:rPr>
        <w:t>Каковы особенности анамнеза больных с клиникой острого живота?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4"/>
        </w:numPr>
        <w:spacing w:line="252" w:lineRule="auto"/>
        <w:contextualSpacing/>
        <w:jc w:val="both"/>
        <w:outlineLvl w:val="0"/>
        <w:rPr>
          <w:rFonts w:eastAsia="Calibri"/>
          <w:sz w:val="32"/>
          <w:lang w:eastAsia="en-US"/>
        </w:rPr>
      </w:pPr>
      <w:r w:rsidRPr="004A420A">
        <w:rPr>
          <w:sz w:val="28"/>
        </w:rPr>
        <w:t>Каковы особенности гинекологического осмотра больных с клиникой острого живота?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4"/>
        </w:numPr>
        <w:spacing w:line="252" w:lineRule="auto"/>
        <w:contextualSpacing/>
        <w:jc w:val="both"/>
        <w:outlineLvl w:val="0"/>
        <w:rPr>
          <w:rFonts w:eastAsia="Calibri"/>
          <w:sz w:val="32"/>
          <w:lang w:eastAsia="en-US"/>
        </w:rPr>
      </w:pPr>
      <w:r w:rsidRPr="004A420A">
        <w:rPr>
          <w:sz w:val="28"/>
        </w:rPr>
        <w:lastRenderedPageBreak/>
        <w:t>Каковы особенности двуручного влагалищного исследования у больных с клиникой острого живота?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4"/>
        </w:numPr>
        <w:spacing w:line="252" w:lineRule="auto"/>
        <w:contextualSpacing/>
        <w:jc w:val="both"/>
        <w:outlineLvl w:val="0"/>
        <w:rPr>
          <w:rFonts w:eastAsia="Calibri"/>
          <w:sz w:val="32"/>
          <w:lang w:eastAsia="en-US"/>
        </w:rPr>
      </w:pPr>
      <w:r w:rsidRPr="004A420A">
        <w:rPr>
          <w:sz w:val="28"/>
        </w:rPr>
        <w:t>Какие дополнительные методы исследования применяют в диагностике острого живота?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4"/>
        </w:numPr>
        <w:spacing w:line="252" w:lineRule="auto"/>
        <w:contextualSpacing/>
        <w:jc w:val="both"/>
        <w:outlineLvl w:val="0"/>
        <w:rPr>
          <w:rFonts w:eastAsia="Calibri"/>
          <w:sz w:val="32"/>
          <w:lang w:eastAsia="en-US"/>
        </w:rPr>
      </w:pPr>
      <w:r w:rsidRPr="004A420A">
        <w:rPr>
          <w:sz w:val="28"/>
        </w:rPr>
        <w:t>Что характерно для перекрута ножки кисты или опухоли яичника?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4"/>
        </w:numPr>
        <w:tabs>
          <w:tab w:val="left" w:pos="426"/>
        </w:tabs>
        <w:spacing w:line="252" w:lineRule="auto"/>
        <w:contextualSpacing/>
        <w:jc w:val="both"/>
        <w:outlineLvl w:val="0"/>
        <w:rPr>
          <w:rFonts w:eastAsia="Calibri"/>
          <w:sz w:val="32"/>
          <w:lang w:eastAsia="en-US"/>
        </w:rPr>
      </w:pPr>
      <w:r w:rsidRPr="004A420A">
        <w:rPr>
          <w:sz w:val="28"/>
        </w:rPr>
        <w:t>Что характерно для апоплексии яичника?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4"/>
        </w:numPr>
        <w:tabs>
          <w:tab w:val="left" w:pos="426"/>
        </w:tabs>
        <w:spacing w:line="252" w:lineRule="auto"/>
        <w:contextualSpacing/>
        <w:jc w:val="both"/>
        <w:outlineLvl w:val="0"/>
        <w:rPr>
          <w:rFonts w:eastAsia="Calibri"/>
          <w:sz w:val="32"/>
          <w:lang w:eastAsia="en-US"/>
        </w:rPr>
      </w:pPr>
      <w:r w:rsidRPr="004A420A">
        <w:rPr>
          <w:sz w:val="28"/>
        </w:rPr>
        <w:t>Что характерно для внематочной беременности?</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9E16EC" w:rsidRPr="004A420A" w:rsidRDefault="009E16EC" w:rsidP="009E16EC">
      <w:pPr>
        <w:spacing w:before="240" w:after="240" w:line="264" w:lineRule="auto"/>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1</w:t>
      </w:r>
    </w:p>
    <w:p w:rsidR="009E16EC" w:rsidRPr="004A420A" w:rsidRDefault="009E16EC" w:rsidP="009E16EC">
      <w:pPr>
        <w:spacing w:line="276" w:lineRule="auto"/>
        <w:jc w:val="both"/>
        <w:rPr>
          <w:rFonts w:eastAsia="Calibri"/>
          <w:snapToGrid w:val="0"/>
          <w:sz w:val="28"/>
          <w:szCs w:val="28"/>
          <w:lang w:eastAsia="en-US"/>
        </w:rPr>
      </w:pPr>
      <w:r w:rsidRPr="004A420A">
        <w:rPr>
          <w:rFonts w:eastAsia="Calibri"/>
          <w:snapToGrid w:val="0"/>
          <w:sz w:val="28"/>
          <w:szCs w:val="28"/>
          <w:lang w:eastAsia="en-US"/>
        </w:rPr>
        <w:t>В приемное отделение 14 января скорой помощью бала доставлена больная</w:t>
      </w:r>
      <w:r w:rsidRPr="004A420A">
        <w:rPr>
          <w:rFonts w:eastAsia="Calibri"/>
          <w:noProof/>
          <w:snapToGrid w:val="0"/>
          <w:sz w:val="28"/>
          <w:szCs w:val="28"/>
          <w:lang w:eastAsia="en-US"/>
        </w:rPr>
        <w:t xml:space="preserve"> 37</w:t>
      </w:r>
      <w:r w:rsidRPr="004A420A">
        <w:rPr>
          <w:rFonts w:eastAsia="Calibri"/>
          <w:snapToGrid w:val="0"/>
          <w:sz w:val="28"/>
          <w:szCs w:val="28"/>
          <w:lang w:eastAsia="en-US"/>
        </w:rPr>
        <w:t xml:space="preserve"> лет, с жалобами на боли внизу живота, больше справа, с иррадиацией в прямую кишку.  </w:t>
      </w:r>
    </w:p>
    <w:p w:rsidR="009E16EC" w:rsidRPr="004A420A" w:rsidRDefault="009E16EC" w:rsidP="009E16EC">
      <w:pPr>
        <w:spacing w:line="276" w:lineRule="auto"/>
        <w:jc w:val="both"/>
        <w:rPr>
          <w:rFonts w:eastAsia="Calibri"/>
          <w:sz w:val="28"/>
          <w:szCs w:val="28"/>
          <w:lang w:eastAsia="en-US"/>
        </w:rPr>
      </w:pPr>
      <w:r w:rsidRPr="004A420A">
        <w:rPr>
          <w:rFonts w:eastAsia="Calibri"/>
          <w:b/>
          <w:i/>
          <w:snapToGrid w:val="0"/>
          <w:sz w:val="28"/>
          <w:szCs w:val="28"/>
          <w:lang w:eastAsia="en-US"/>
        </w:rPr>
        <w:t>Из анамнеза</w:t>
      </w:r>
      <w:r w:rsidRPr="004A420A">
        <w:rPr>
          <w:rFonts w:eastAsia="Calibri"/>
          <w:i/>
          <w:snapToGrid w:val="0"/>
          <w:sz w:val="28"/>
          <w:szCs w:val="28"/>
          <w:lang w:eastAsia="en-US"/>
        </w:rPr>
        <w:t xml:space="preserve">: </w:t>
      </w:r>
      <w:r w:rsidRPr="004A420A">
        <w:rPr>
          <w:rFonts w:eastAsia="Calibri"/>
          <w:snapToGrid w:val="0"/>
          <w:sz w:val="28"/>
          <w:szCs w:val="28"/>
          <w:lang w:eastAsia="en-US"/>
        </w:rPr>
        <w:t>Заболела остро</w:t>
      </w:r>
      <w:r w:rsidRPr="004A420A">
        <w:rPr>
          <w:rFonts w:eastAsia="Calibri"/>
          <w:noProof/>
          <w:snapToGrid w:val="0"/>
          <w:sz w:val="28"/>
          <w:szCs w:val="28"/>
          <w:lang w:eastAsia="en-US"/>
        </w:rPr>
        <w:t xml:space="preserve"> 1,5</w:t>
      </w:r>
      <w:r w:rsidRPr="004A420A">
        <w:rPr>
          <w:rFonts w:eastAsia="Calibri"/>
          <w:snapToGrid w:val="0"/>
          <w:sz w:val="28"/>
          <w:szCs w:val="28"/>
          <w:lang w:eastAsia="en-US"/>
        </w:rPr>
        <w:t xml:space="preserve"> часа назад, когда после полового акта появились боли, слабость, </w:t>
      </w:r>
      <w:r w:rsidRPr="004A420A">
        <w:rPr>
          <w:rFonts w:eastAsia="Calibri"/>
          <w:sz w:val="28"/>
          <w:szCs w:val="28"/>
          <w:lang w:eastAsia="en-US"/>
        </w:rPr>
        <w:t xml:space="preserve">тошнота, была однократно рвота. </w:t>
      </w:r>
    </w:p>
    <w:p w:rsidR="009E16EC" w:rsidRPr="004A420A" w:rsidRDefault="009E16EC" w:rsidP="009E16EC">
      <w:pPr>
        <w:spacing w:line="276" w:lineRule="auto"/>
        <w:jc w:val="both"/>
        <w:rPr>
          <w:rFonts w:eastAsia="Calibri"/>
          <w:snapToGrid w:val="0"/>
          <w:sz w:val="28"/>
          <w:szCs w:val="28"/>
          <w:lang w:eastAsia="en-US"/>
        </w:rPr>
      </w:pPr>
      <w:r w:rsidRPr="004A420A">
        <w:rPr>
          <w:rFonts w:eastAsia="Calibri"/>
          <w:sz w:val="28"/>
          <w:szCs w:val="28"/>
          <w:lang w:eastAsia="en-US"/>
        </w:rPr>
        <w:t xml:space="preserve"> Перенесенные заболевания</w:t>
      </w:r>
      <w:r w:rsidRPr="004A420A">
        <w:rPr>
          <w:rFonts w:eastAsia="Calibri"/>
          <w:snapToGrid w:val="0"/>
          <w:sz w:val="28"/>
          <w:szCs w:val="28"/>
          <w:lang w:eastAsia="en-US"/>
        </w:rPr>
        <w:t>: ге</w:t>
      </w:r>
      <w:r w:rsidRPr="004A420A">
        <w:rPr>
          <w:rFonts w:eastAsia="Calibri"/>
          <w:snapToGrid w:val="0"/>
          <w:sz w:val="28"/>
          <w:szCs w:val="28"/>
          <w:lang w:eastAsia="en-US"/>
        </w:rPr>
        <w:softHyphen/>
        <w:t>патит в детстве, хронический гастрит, хронический колит, почечнокаменная болезнь в течение</w:t>
      </w:r>
      <w:r w:rsidRPr="004A420A">
        <w:rPr>
          <w:rFonts w:eastAsia="Calibri"/>
          <w:noProof/>
          <w:snapToGrid w:val="0"/>
          <w:sz w:val="28"/>
          <w:szCs w:val="28"/>
          <w:lang w:eastAsia="en-US"/>
        </w:rPr>
        <w:t xml:space="preserve"> 10</w:t>
      </w:r>
      <w:r w:rsidRPr="004A420A">
        <w:rPr>
          <w:rFonts w:eastAsia="Calibri"/>
          <w:snapToGrid w:val="0"/>
          <w:sz w:val="28"/>
          <w:szCs w:val="28"/>
          <w:lang w:eastAsia="en-US"/>
        </w:rPr>
        <w:t xml:space="preserve"> лет. </w:t>
      </w:r>
    </w:p>
    <w:p w:rsidR="009E16EC" w:rsidRPr="004A420A" w:rsidRDefault="009E16EC" w:rsidP="009E16EC">
      <w:pPr>
        <w:spacing w:line="276" w:lineRule="auto"/>
        <w:jc w:val="both"/>
        <w:rPr>
          <w:rFonts w:eastAsia="Calibri"/>
          <w:sz w:val="28"/>
          <w:szCs w:val="28"/>
          <w:lang w:eastAsia="en-US"/>
        </w:rPr>
      </w:pPr>
      <w:r w:rsidRPr="004A420A">
        <w:rPr>
          <w:rFonts w:eastAsia="Calibri"/>
          <w:snapToGrid w:val="0"/>
          <w:sz w:val="28"/>
          <w:szCs w:val="28"/>
          <w:lang w:eastAsia="en-US"/>
        </w:rPr>
        <w:t xml:space="preserve"> Менструальный цикл не нарушен. Последняя менструация</w:t>
      </w:r>
      <w:r w:rsidRPr="004A420A">
        <w:rPr>
          <w:rFonts w:eastAsia="Calibri"/>
          <w:noProof/>
          <w:snapToGrid w:val="0"/>
          <w:sz w:val="28"/>
          <w:szCs w:val="28"/>
          <w:lang w:eastAsia="en-US"/>
        </w:rPr>
        <w:t xml:space="preserve"> 1 января</w:t>
      </w:r>
      <w:r w:rsidRPr="004A420A">
        <w:rPr>
          <w:rFonts w:eastAsia="Calibri"/>
          <w:snapToGrid w:val="0"/>
          <w:sz w:val="28"/>
          <w:szCs w:val="28"/>
          <w:lang w:eastAsia="en-US"/>
        </w:rPr>
        <w:t xml:space="preserve"> в срок, б/о. Беременностей</w:t>
      </w:r>
      <w:r w:rsidRPr="004A420A">
        <w:rPr>
          <w:rFonts w:eastAsia="Calibri"/>
          <w:noProof/>
          <w:snapToGrid w:val="0"/>
          <w:sz w:val="28"/>
          <w:szCs w:val="28"/>
          <w:lang w:eastAsia="en-US"/>
        </w:rPr>
        <w:t xml:space="preserve"> 3:  2</w:t>
      </w:r>
      <w:r w:rsidRPr="004A420A">
        <w:rPr>
          <w:rFonts w:eastAsia="Calibri"/>
          <w:snapToGrid w:val="0"/>
          <w:sz w:val="28"/>
          <w:szCs w:val="28"/>
          <w:lang w:eastAsia="en-US"/>
        </w:rPr>
        <w:t xml:space="preserve"> своевременных родов без осложнений,</w:t>
      </w:r>
      <w:r w:rsidRPr="004A420A">
        <w:rPr>
          <w:rFonts w:eastAsia="Calibri"/>
          <w:noProof/>
          <w:snapToGrid w:val="0"/>
          <w:sz w:val="28"/>
          <w:szCs w:val="28"/>
          <w:lang w:eastAsia="en-US"/>
        </w:rPr>
        <w:t xml:space="preserve"> 1</w:t>
      </w:r>
      <w:r w:rsidRPr="004A420A">
        <w:rPr>
          <w:rFonts w:eastAsia="Calibri"/>
          <w:snapToGrid w:val="0"/>
          <w:sz w:val="28"/>
          <w:szCs w:val="28"/>
          <w:lang w:eastAsia="en-US"/>
        </w:rPr>
        <w:t xml:space="preserve"> медицинский аборт</w:t>
      </w:r>
      <w:r w:rsidRPr="004A420A">
        <w:rPr>
          <w:rFonts w:eastAsia="Calibri"/>
          <w:noProof/>
          <w:snapToGrid w:val="0"/>
          <w:sz w:val="28"/>
          <w:szCs w:val="28"/>
          <w:lang w:eastAsia="en-US"/>
        </w:rPr>
        <w:t xml:space="preserve"> 5</w:t>
      </w:r>
      <w:r w:rsidRPr="004A420A">
        <w:rPr>
          <w:rFonts w:eastAsia="Calibri"/>
          <w:snapToGrid w:val="0"/>
          <w:sz w:val="28"/>
          <w:szCs w:val="28"/>
          <w:lang w:eastAsia="en-US"/>
        </w:rPr>
        <w:t xml:space="preserve"> лет назад, осложнился метроэндометритом, </w:t>
      </w:r>
      <w:proofErr w:type="gramStart"/>
      <w:r w:rsidRPr="004A420A">
        <w:rPr>
          <w:rFonts w:eastAsia="Calibri"/>
          <w:snapToGrid w:val="0"/>
          <w:sz w:val="28"/>
          <w:szCs w:val="28"/>
          <w:lang w:eastAsia="en-US"/>
        </w:rPr>
        <w:t>двусторонним</w:t>
      </w:r>
      <w:proofErr w:type="gramEnd"/>
      <w:r w:rsidRPr="004A420A">
        <w:rPr>
          <w:rFonts w:eastAsia="Calibri"/>
          <w:snapToGrid w:val="0"/>
          <w:sz w:val="28"/>
          <w:szCs w:val="28"/>
          <w:lang w:eastAsia="en-US"/>
        </w:rPr>
        <w:t xml:space="preserve"> сальпингоофоритом. От беременности не пре</w:t>
      </w:r>
      <w:r w:rsidRPr="004A420A">
        <w:rPr>
          <w:rFonts w:eastAsia="Calibri"/>
          <w:snapToGrid w:val="0"/>
          <w:sz w:val="28"/>
          <w:szCs w:val="28"/>
          <w:lang w:eastAsia="en-US"/>
        </w:rPr>
        <w:softHyphen/>
        <w:t>дохранялась.</w:t>
      </w:r>
    </w:p>
    <w:p w:rsidR="009E16EC" w:rsidRPr="004A420A" w:rsidRDefault="009E16EC" w:rsidP="009E16EC">
      <w:pPr>
        <w:widowControl w:val="0"/>
        <w:spacing w:line="276" w:lineRule="auto"/>
        <w:jc w:val="both"/>
        <w:rPr>
          <w:rFonts w:eastAsia="Calibri"/>
          <w:snapToGrid w:val="0"/>
          <w:sz w:val="28"/>
          <w:szCs w:val="28"/>
          <w:lang w:eastAsia="en-US"/>
        </w:rPr>
      </w:pPr>
      <w:r w:rsidRPr="004A420A">
        <w:rPr>
          <w:rFonts w:eastAsia="Calibri"/>
          <w:b/>
          <w:i/>
          <w:iCs/>
          <w:snapToGrid w:val="0"/>
          <w:sz w:val="28"/>
          <w:szCs w:val="28"/>
          <w:lang w:eastAsia="en-US"/>
        </w:rPr>
        <w:t>Объективно:</w:t>
      </w:r>
      <w:r w:rsidRPr="004A420A">
        <w:rPr>
          <w:rFonts w:eastAsia="Calibri"/>
          <w:snapToGrid w:val="0"/>
          <w:sz w:val="28"/>
          <w:szCs w:val="28"/>
          <w:lang w:eastAsia="en-US"/>
        </w:rPr>
        <w:t xml:space="preserve"> кожные покровы и видимые слизистые чистые, бледноватые. Пульс</w:t>
      </w:r>
      <w:r w:rsidRPr="004A420A">
        <w:rPr>
          <w:rFonts w:eastAsia="Calibri"/>
          <w:noProof/>
          <w:snapToGrid w:val="0"/>
          <w:sz w:val="28"/>
          <w:szCs w:val="28"/>
          <w:lang w:eastAsia="en-US"/>
        </w:rPr>
        <w:t xml:space="preserve"> - 86</w:t>
      </w:r>
      <w:r w:rsidRPr="004A420A">
        <w:rPr>
          <w:rFonts w:eastAsia="Calibri"/>
          <w:snapToGrid w:val="0"/>
          <w:sz w:val="28"/>
          <w:szCs w:val="28"/>
          <w:lang w:eastAsia="en-US"/>
        </w:rPr>
        <w:t xml:space="preserve"> в минуту, ритмичный. АД</w:t>
      </w:r>
      <w:r w:rsidRPr="004A420A">
        <w:rPr>
          <w:rFonts w:eastAsia="Calibri"/>
          <w:noProof/>
          <w:snapToGrid w:val="0"/>
          <w:sz w:val="28"/>
          <w:szCs w:val="28"/>
          <w:lang w:eastAsia="en-US"/>
        </w:rPr>
        <w:t xml:space="preserve"> - 110/70</w:t>
      </w:r>
      <w:r w:rsidRPr="004A420A">
        <w:rPr>
          <w:rFonts w:eastAsia="Calibri"/>
          <w:snapToGrid w:val="0"/>
          <w:sz w:val="28"/>
          <w:szCs w:val="28"/>
          <w:lang w:eastAsia="en-US"/>
        </w:rPr>
        <w:t xml:space="preserve"> мм рт. ст. Язык влажный, слегка обложен беловатым налетом. Живот мягкий, несколько вздут, болез</w:t>
      </w:r>
      <w:r w:rsidRPr="004A420A">
        <w:rPr>
          <w:rFonts w:eastAsia="Calibri"/>
          <w:snapToGrid w:val="0"/>
          <w:sz w:val="28"/>
          <w:szCs w:val="28"/>
          <w:lang w:eastAsia="en-US"/>
        </w:rPr>
        <w:softHyphen/>
        <w:t>ненный при пальпации, больше справа. Справа симптом Пастернацкого слабо положетельный. Симптомов раздражения брюшины нет. Дизурических явлений нет. Стула не было</w:t>
      </w:r>
      <w:r w:rsidRPr="004A420A">
        <w:rPr>
          <w:rFonts w:eastAsia="Calibri"/>
          <w:noProof/>
          <w:snapToGrid w:val="0"/>
          <w:sz w:val="28"/>
          <w:szCs w:val="28"/>
          <w:lang w:eastAsia="en-US"/>
        </w:rPr>
        <w:t xml:space="preserve"> 2</w:t>
      </w:r>
      <w:r w:rsidRPr="004A420A">
        <w:rPr>
          <w:rFonts w:eastAsia="Calibri"/>
          <w:snapToGrid w:val="0"/>
          <w:sz w:val="28"/>
          <w:szCs w:val="28"/>
          <w:lang w:eastAsia="en-US"/>
        </w:rPr>
        <w:t xml:space="preserve"> дня.</w:t>
      </w:r>
    </w:p>
    <w:p w:rsidR="009E16EC" w:rsidRPr="004A420A" w:rsidRDefault="009E16EC" w:rsidP="009E16EC">
      <w:pPr>
        <w:spacing w:line="276" w:lineRule="auto"/>
        <w:jc w:val="both"/>
        <w:rPr>
          <w:rFonts w:eastAsia="Calibri"/>
          <w:sz w:val="28"/>
          <w:szCs w:val="28"/>
          <w:lang w:eastAsia="en-US"/>
        </w:rPr>
      </w:pPr>
      <w:r w:rsidRPr="004A420A">
        <w:rPr>
          <w:rFonts w:eastAsia="Calibri"/>
          <w:b/>
          <w:i/>
          <w:iCs/>
          <w:snapToGrid w:val="0"/>
          <w:sz w:val="28"/>
          <w:szCs w:val="28"/>
          <w:lang w:eastAsia="en-US"/>
        </w:rPr>
        <w:t>Гинекологическое обследование:</w:t>
      </w:r>
      <w:r w:rsidRPr="004A420A">
        <w:rPr>
          <w:rFonts w:eastAsia="Calibri"/>
          <w:snapToGrid w:val="0"/>
          <w:sz w:val="28"/>
          <w:szCs w:val="28"/>
          <w:lang w:eastAsia="en-US"/>
        </w:rPr>
        <w:t xml:space="preserve"> тело матки плотное, безболезненное, не увеличено в ретрофлексии. Слева придатки не увеличены, безболезненные, справа не увеличены, область их болезненная при пальпации. </w:t>
      </w:r>
      <w:proofErr w:type="gramStart"/>
      <w:r w:rsidRPr="004A420A">
        <w:rPr>
          <w:rFonts w:eastAsia="Calibri"/>
          <w:snapToGrid w:val="0"/>
          <w:sz w:val="28"/>
          <w:szCs w:val="28"/>
          <w:lang w:eastAsia="en-US"/>
        </w:rPr>
        <w:t>Выраженная</w:t>
      </w:r>
      <w:proofErr w:type="gramEnd"/>
      <w:r w:rsidRPr="004A420A">
        <w:rPr>
          <w:rFonts w:eastAsia="Calibri"/>
          <w:snapToGrid w:val="0"/>
          <w:sz w:val="28"/>
          <w:szCs w:val="28"/>
          <w:lang w:eastAsia="en-US"/>
        </w:rPr>
        <w:t xml:space="preserve"> тяжистость в области придатков. </w:t>
      </w:r>
      <w:r w:rsidRPr="004A420A">
        <w:rPr>
          <w:rFonts w:eastAsia="Calibri"/>
          <w:sz w:val="28"/>
          <w:szCs w:val="28"/>
          <w:lang w:eastAsia="en-US"/>
        </w:rPr>
        <w:t>Выделения молочного цвета, скудные.</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188"/>
        </w:numPr>
        <w:spacing w:line="252" w:lineRule="auto"/>
        <w:contextualSpacing/>
        <w:jc w:val="both"/>
        <w:outlineLvl w:val="0"/>
        <w:rPr>
          <w:rFonts w:eastAsia="Calibri"/>
          <w:sz w:val="28"/>
          <w:lang w:eastAsia="en-US"/>
        </w:rPr>
      </w:pPr>
      <w:r w:rsidRPr="004A420A">
        <w:rPr>
          <w:rFonts w:eastAsia="Calibri"/>
          <w:sz w:val="28"/>
          <w:szCs w:val="28"/>
          <w:lang w:eastAsia="en-US"/>
        </w:rPr>
        <w:t>Возможные причины данного состояния больной?</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8"/>
        </w:numPr>
        <w:spacing w:line="252" w:lineRule="auto"/>
        <w:contextualSpacing/>
        <w:jc w:val="both"/>
        <w:outlineLvl w:val="0"/>
        <w:rPr>
          <w:rFonts w:eastAsia="Calibri"/>
          <w:sz w:val="28"/>
          <w:lang w:eastAsia="en-US"/>
        </w:rPr>
      </w:pPr>
      <w:r w:rsidRPr="004A420A">
        <w:rPr>
          <w:rFonts w:eastAsia="Calibri"/>
          <w:snapToGrid w:val="0"/>
          <w:sz w:val="28"/>
          <w:szCs w:val="28"/>
          <w:lang w:eastAsia="en-US"/>
        </w:rPr>
        <w:t>Оцените анамнестические данные для дифференциального диагноза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8"/>
        </w:numPr>
        <w:spacing w:line="252" w:lineRule="auto"/>
        <w:contextualSpacing/>
        <w:jc w:val="both"/>
        <w:outlineLvl w:val="0"/>
        <w:rPr>
          <w:rFonts w:eastAsia="Calibri"/>
          <w:sz w:val="28"/>
          <w:lang w:eastAsia="en-US"/>
        </w:rPr>
      </w:pPr>
      <w:r w:rsidRPr="004A420A">
        <w:rPr>
          <w:rFonts w:eastAsia="Calibri"/>
          <w:snapToGrid w:val="0"/>
          <w:sz w:val="28"/>
          <w:szCs w:val="28"/>
          <w:lang w:eastAsia="en-US"/>
        </w:rPr>
        <w:t>Дополнительные методы обследования в приемном покое?</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lastRenderedPageBreak/>
        <w:t>Задача № 2</w:t>
      </w:r>
    </w:p>
    <w:p w:rsidR="009E16EC" w:rsidRPr="004A420A" w:rsidRDefault="009E16EC" w:rsidP="009E16EC">
      <w:pPr>
        <w:spacing w:line="276" w:lineRule="auto"/>
        <w:jc w:val="both"/>
        <w:rPr>
          <w:sz w:val="28"/>
          <w:szCs w:val="28"/>
        </w:rPr>
      </w:pPr>
      <w:r w:rsidRPr="004A420A">
        <w:rPr>
          <w:sz w:val="28"/>
          <w:szCs w:val="28"/>
        </w:rPr>
        <w:t>Пациентка В., 28 лет, поступила в гинекологическое отделение с жалобами на боли локализующиеся в нижних отделах живота, больше справа.</w:t>
      </w:r>
    </w:p>
    <w:p w:rsidR="009E16EC" w:rsidRPr="004A420A" w:rsidRDefault="009E16EC" w:rsidP="009E16EC">
      <w:pPr>
        <w:spacing w:line="276" w:lineRule="auto"/>
        <w:jc w:val="both"/>
        <w:rPr>
          <w:sz w:val="28"/>
          <w:szCs w:val="28"/>
        </w:rPr>
      </w:pPr>
      <w:r w:rsidRPr="004A420A">
        <w:rPr>
          <w:sz w:val="28"/>
          <w:szCs w:val="28"/>
        </w:rPr>
        <w:t>Боли появились внезапно, в состоянии полного покоя, один час назад. В динамике отмечается усиление болевого симптома. Приступы боли сопровождаются тошнотой и рвотой, общей слабостью. Боль иррадиирует в прямую кишку.</w:t>
      </w:r>
    </w:p>
    <w:p w:rsidR="009E16EC" w:rsidRPr="004A420A" w:rsidRDefault="009E16EC" w:rsidP="009E16EC">
      <w:pPr>
        <w:spacing w:line="276" w:lineRule="auto"/>
        <w:jc w:val="both"/>
        <w:rPr>
          <w:sz w:val="28"/>
          <w:szCs w:val="28"/>
        </w:rPr>
      </w:pPr>
      <w:r w:rsidRPr="004A420A">
        <w:rPr>
          <w:sz w:val="28"/>
          <w:szCs w:val="28"/>
        </w:rPr>
        <w:t>Из анамнеза: менструации с 14 лет по 4-5 дней, через 30 дней умеренные  безболезненные. На данный момент 25 день менструального цикла. Родов -1, медабортов - II. Нарушение менструального цикла не отмечает.</w:t>
      </w:r>
    </w:p>
    <w:p w:rsidR="009E16EC" w:rsidRPr="004A420A" w:rsidRDefault="009E16EC" w:rsidP="009E16EC">
      <w:pPr>
        <w:spacing w:line="276" w:lineRule="auto"/>
        <w:jc w:val="both"/>
        <w:rPr>
          <w:sz w:val="28"/>
          <w:szCs w:val="28"/>
        </w:rPr>
      </w:pPr>
      <w:r w:rsidRPr="004A420A">
        <w:rPr>
          <w:sz w:val="28"/>
          <w:szCs w:val="28"/>
        </w:rPr>
        <w:t>При осмотре: кожные покровы бледной окраски, холодный пот, цианоз губ. АД 100/60 мм рт. ст., пульс 105 уд/мин.</w:t>
      </w:r>
    </w:p>
    <w:p w:rsidR="009E16EC" w:rsidRPr="004A420A" w:rsidRDefault="009E16EC" w:rsidP="009E16EC">
      <w:pPr>
        <w:spacing w:line="276" w:lineRule="auto"/>
        <w:jc w:val="both"/>
        <w:rPr>
          <w:sz w:val="28"/>
          <w:szCs w:val="28"/>
        </w:rPr>
      </w:pPr>
      <w:r w:rsidRPr="004A420A">
        <w:rPr>
          <w:sz w:val="28"/>
          <w:szCs w:val="28"/>
        </w:rPr>
        <w:t>При пальпации отмечается резкая болезненность в нижних отделах, больше в правой подвздошной области. Отмечается защитное напряжение мышц живота. Положительный симптом Щеткина-Блюмберга. При перкуссии живота отмечается притупление перкуторного звука в отлогих местах брюшной полости.</w:t>
      </w:r>
    </w:p>
    <w:p w:rsidR="009E16EC" w:rsidRPr="004A420A" w:rsidRDefault="009E16EC" w:rsidP="009E16EC">
      <w:pPr>
        <w:spacing w:line="276" w:lineRule="auto"/>
        <w:jc w:val="both"/>
        <w:rPr>
          <w:sz w:val="28"/>
          <w:szCs w:val="28"/>
        </w:rPr>
      </w:pPr>
      <w:r w:rsidRPr="004A420A">
        <w:rPr>
          <w:sz w:val="28"/>
          <w:szCs w:val="28"/>
        </w:rPr>
        <w:t>Гинекологическое исследование: слизистые влагалища и шейки матки розовой окраски. Выделения слизистые. Шейка матки цилиндрической формы. Наружный зев сомкнут. Тело матки нормальных размеров, обычной консистенции, подвижное, болезненное при смещении шейки матки. Пальпация придатков слева безболезненна. Справа пальпация придатков затруднена из-за защитного напряжения мышц живота, болезненная. Задний свод влагалища выбухает, резко болезненный при исследовании.</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187"/>
        </w:numPr>
        <w:spacing w:line="252" w:lineRule="auto"/>
        <w:contextualSpacing/>
        <w:jc w:val="both"/>
        <w:outlineLvl w:val="0"/>
        <w:rPr>
          <w:rFonts w:eastAsia="Calibri"/>
          <w:sz w:val="28"/>
          <w:lang w:eastAsia="en-US"/>
        </w:rPr>
      </w:pPr>
      <w:r w:rsidRPr="004A420A">
        <w:rPr>
          <w:rFonts w:eastAsia="Calibri"/>
          <w:sz w:val="28"/>
          <w:szCs w:val="28"/>
          <w:lang w:eastAsia="en-US"/>
        </w:rPr>
        <w:t>Поставить предварительный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87"/>
        </w:numPr>
        <w:spacing w:line="252" w:lineRule="auto"/>
        <w:contextualSpacing/>
        <w:jc w:val="both"/>
        <w:outlineLvl w:val="0"/>
        <w:rPr>
          <w:rFonts w:eastAsia="Calibri"/>
          <w:sz w:val="28"/>
          <w:lang w:eastAsia="en-US"/>
        </w:rPr>
      </w:pPr>
      <w:r w:rsidRPr="004A420A">
        <w:rPr>
          <w:rFonts w:eastAsia="Calibri"/>
          <w:sz w:val="28"/>
          <w:szCs w:val="28"/>
          <w:lang w:eastAsia="en-US"/>
        </w:rPr>
        <w:t>С какими заболеваниями необходимо дифференцировать данную патологию?</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9E16EC" w:rsidRPr="004A420A" w:rsidRDefault="009E16EC" w:rsidP="009E16EC">
      <w:pPr>
        <w:numPr>
          <w:ilvl w:val="0"/>
          <w:numId w:val="187"/>
        </w:numPr>
        <w:spacing w:line="252" w:lineRule="auto"/>
        <w:contextualSpacing/>
        <w:jc w:val="both"/>
        <w:outlineLvl w:val="0"/>
        <w:rPr>
          <w:rFonts w:eastAsia="Calibri"/>
          <w:sz w:val="28"/>
          <w:lang w:eastAsia="en-US"/>
        </w:rPr>
      </w:pPr>
      <w:r w:rsidRPr="004A420A">
        <w:rPr>
          <w:rFonts w:eastAsia="Calibri"/>
          <w:sz w:val="28"/>
          <w:szCs w:val="28"/>
          <w:lang w:eastAsia="en-US"/>
        </w:rPr>
        <w:t>Какие дополнительные методы исследования необходимо провести для уточнения диагноза?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lastRenderedPageBreak/>
        <w:t>Задача № 3</w:t>
      </w:r>
    </w:p>
    <w:p w:rsidR="009E16EC" w:rsidRPr="004A420A" w:rsidRDefault="009E16EC" w:rsidP="009E16EC">
      <w:pPr>
        <w:spacing w:line="276" w:lineRule="auto"/>
        <w:jc w:val="both"/>
        <w:rPr>
          <w:b/>
          <w:sz w:val="28"/>
          <w:szCs w:val="28"/>
        </w:rPr>
      </w:pPr>
      <w:r w:rsidRPr="004A420A">
        <w:rPr>
          <w:sz w:val="28"/>
          <w:szCs w:val="28"/>
        </w:rPr>
        <w:t>Пациентка Г., 19 лет, первобеременная, обратилась в женскую консультацию с жалобами на повторные мажущие кровянистые выделения из половых путей после задержки менструации 6 нед., умеренные боли внизу живота больше справа, легкое головокружение.</w:t>
      </w:r>
    </w:p>
    <w:p w:rsidR="009E16EC" w:rsidRPr="004A420A" w:rsidRDefault="009E16EC" w:rsidP="009E16EC">
      <w:pPr>
        <w:spacing w:line="276" w:lineRule="auto"/>
        <w:jc w:val="both"/>
        <w:rPr>
          <w:sz w:val="28"/>
          <w:szCs w:val="28"/>
        </w:rPr>
      </w:pPr>
      <w:r w:rsidRPr="004A420A">
        <w:rPr>
          <w:sz w:val="28"/>
          <w:szCs w:val="28"/>
        </w:rPr>
        <w:t>Наследственность не отягощена. Менструальная функция с 15 лет, не нарушена. Перенесенные соматические и гинекологические заболевания отрицает. От беременности не предохранялась. Данная беременность I, желанная.</w:t>
      </w:r>
    </w:p>
    <w:p w:rsidR="009E16EC" w:rsidRPr="004A420A" w:rsidRDefault="009E16EC" w:rsidP="009E16EC">
      <w:pPr>
        <w:spacing w:line="276" w:lineRule="auto"/>
        <w:jc w:val="both"/>
        <w:rPr>
          <w:sz w:val="28"/>
          <w:szCs w:val="28"/>
        </w:rPr>
      </w:pPr>
      <w:r w:rsidRPr="004A420A">
        <w:rPr>
          <w:sz w:val="28"/>
          <w:szCs w:val="28"/>
        </w:rPr>
        <w:t>При осмотре состояние удовлетворительно. Кожные покровы обычного цвета, пульс 82 уд/мин, АД 100/60 мм рт. ст., температура 37</w:t>
      </w:r>
      <w:r w:rsidRPr="004A420A">
        <w:rPr>
          <w:sz w:val="28"/>
          <w:szCs w:val="28"/>
          <w:vertAlign w:val="superscript"/>
        </w:rPr>
        <w:t>0</w:t>
      </w:r>
      <w:r w:rsidRPr="004A420A">
        <w:rPr>
          <w:sz w:val="28"/>
          <w:szCs w:val="28"/>
        </w:rPr>
        <w:t>С.</w:t>
      </w:r>
    </w:p>
    <w:p w:rsidR="009E16EC" w:rsidRPr="004A420A" w:rsidRDefault="009E16EC" w:rsidP="009E16EC">
      <w:pPr>
        <w:spacing w:line="276" w:lineRule="auto"/>
        <w:jc w:val="both"/>
        <w:rPr>
          <w:sz w:val="28"/>
          <w:szCs w:val="28"/>
        </w:rPr>
      </w:pPr>
      <w:r w:rsidRPr="004A420A">
        <w:rPr>
          <w:sz w:val="28"/>
          <w:szCs w:val="28"/>
        </w:rPr>
        <w:t xml:space="preserve">При влагалищном исследовании слизистая влагалища и шейки матки цианотична, шейка матки конической формы, отклонена кзади, длиной </w:t>
      </w:r>
      <w:smartTag w:uri="urn:schemas-microsoft-com:office:smarttags" w:element="metricconverter">
        <w:smartTagPr>
          <w:attr w:name="ProductID" w:val="2 см"/>
        </w:smartTagPr>
        <w:r w:rsidRPr="004A420A">
          <w:rPr>
            <w:sz w:val="28"/>
            <w:szCs w:val="28"/>
          </w:rPr>
          <w:t>2 см</w:t>
        </w:r>
      </w:smartTag>
      <w:r w:rsidRPr="004A420A">
        <w:rPr>
          <w:sz w:val="28"/>
          <w:szCs w:val="28"/>
        </w:rPr>
        <w:t>, чистая, наружный зев закрыт. Матка мягковатой консистенции, увеличена до 5 нед. беременности, подвижная, безболезненная. Слева придатки не увеличены, обычной консистенции, справа придатки увеличены, тестоватой консистенции, болезненные при пальпации. Правый боковой и задний свод уплощены. Выделения из половых путей кровянистые, мажущие.</w:t>
      </w:r>
    </w:p>
    <w:p w:rsidR="009E16EC" w:rsidRPr="004A420A" w:rsidRDefault="009E16EC" w:rsidP="009E16EC">
      <w:pPr>
        <w:spacing w:line="276" w:lineRule="auto"/>
        <w:jc w:val="both"/>
        <w:rPr>
          <w:sz w:val="28"/>
          <w:szCs w:val="28"/>
        </w:rPr>
      </w:pPr>
      <w:proofErr w:type="gramStart"/>
      <w:r w:rsidRPr="004A420A">
        <w:rPr>
          <w:sz w:val="28"/>
          <w:szCs w:val="28"/>
        </w:rPr>
        <w:t>Обследована</w:t>
      </w:r>
      <w:proofErr w:type="gramEnd"/>
      <w:r w:rsidRPr="004A420A">
        <w:rPr>
          <w:sz w:val="28"/>
          <w:szCs w:val="28"/>
        </w:rPr>
        <w:t xml:space="preserve">: при трансвагинальной эхографии в матке плодное яйцо не визуализируется, слева яичник нормальной величины и структуры. Справа яичник визуализируется четко, нормальных размеров, в верхнем полюсе яичника визуализируется желтое тело диаметром </w:t>
      </w:r>
      <w:smartTag w:uri="urn:schemas-microsoft-com:office:smarttags" w:element="metricconverter">
        <w:smartTagPr>
          <w:attr w:name="ProductID" w:val="9,7 см"/>
        </w:smartTagPr>
        <w:r w:rsidRPr="004A420A">
          <w:rPr>
            <w:sz w:val="28"/>
            <w:szCs w:val="28"/>
          </w:rPr>
          <w:t>9,7 см</w:t>
        </w:r>
      </w:smartTag>
      <w:r w:rsidRPr="004A420A">
        <w:rPr>
          <w:sz w:val="28"/>
          <w:szCs w:val="28"/>
        </w:rPr>
        <w:t>. Рядом с яичником лоцируется анэхогенное образование колбасовидной формы. Определяется небольшое количество жидкости в позадиматочном пространстве.</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186"/>
        </w:numPr>
        <w:spacing w:line="252" w:lineRule="auto"/>
        <w:contextualSpacing/>
        <w:jc w:val="both"/>
        <w:outlineLvl w:val="0"/>
        <w:rPr>
          <w:rFonts w:eastAsia="Calibri"/>
          <w:sz w:val="28"/>
          <w:lang w:eastAsia="en-US"/>
        </w:rPr>
      </w:pPr>
      <w:r w:rsidRPr="004A420A">
        <w:rPr>
          <w:rFonts w:eastAsia="Calibri"/>
          <w:sz w:val="28"/>
          <w:szCs w:val="28"/>
          <w:lang w:eastAsia="en-US"/>
        </w:rPr>
        <w:t>Ваш предположительный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w:t>
      </w:r>
    </w:p>
    <w:p w:rsidR="009E16EC" w:rsidRPr="004A420A" w:rsidRDefault="009E16EC" w:rsidP="009E16EC">
      <w:pPr>
        <w:numPr>
          <w:ilvl w:val="0"/>
          <w:numId w:val="186"/>
        </w:numPr>
        <w:spacing w:line="252" w:lineRule="auto"/>
        <w:contextualSpacing/>
        <w:jc w:val="both"/>
        <w:outlineLvl w:val="0"/>
        <w:rPr>
          <w:rFonts w:eastAsia="Calibri"/>
          <w:sz w:val="28"/>
          <w:lang w:eastAsia="en-US"/>
        </w:rPr>
      </w:pPr>
      <w:r w:rsidRPr="004A420A">
        <w:rPr>
          <w:rFonts w:eastAsia="Calibri"/>
          <w:sz w:val="28"/>
          <w:szCs w:val="28"/>
          <w:lang w:eastAsia="en-US"/>
        </w:rPr>
        <w:t>Необходимые методы дообследования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9E16EC" w:rsidRPr="004A420A" w:rsidRDefault="009E16EC" w:rsidP="009E16EC">
      <w:pPr>
        <w:numPr>
          <w:ilvl w:val="0"/>
          <w:numId w:val="186"/>
        </w:numPr>
        <w:spacing w:line="252" w:lineRule="auto"/>
        <w:contextualSpacing/>
        <w:jc w:val="both"/>
        <w:outlineLvl w:val="0"/>
        <w:rPr>
          <w:rFonts w:eastAsia="Calibri"/>
          <w:sz w:val="28"/>
          <w:lang w:eastAsia="en-US"/>
        </w:rPr>
      </w:pPr>
      <w:r w:rsidRPr="004A420A">
        <w:rPr>
          <w:rFonts w:eastAsia="Calibri"/>
          <w:sz w:val="28"/>
          <w:szCs w:val="28"/>
          <w:lang w:eastAsia="en-US"/>
        </w:rPr>
        <w:t>Дифференциальный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9E16EC" w:rsidRPr="004A420A" w:rsidRDefault="009E16EC" w:rsidP="009E16EC">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9E16EC" w:rsidRPr="004A420A" w:rsidRDefault="009E16EC" w:rsidP="009E16EC">
      <w:pPr>
        <w:numPr>
          <w:ilvl w:val="0"/>
          <w:numId w:val="185"/>
        </w:numPr>
        <w:spacing w:before="240" w:after="240" w:line="276" w:lineRule="auto"/>
        <w:contextualSpacing/>
        <w:jc w:val="both"/>
        <w:rPr>
          <w:rFonts w:eastAsia="Calibri"/>
          <w:b/>
          <w:i/>
          <w:color w:val="002060"/>
          <w:sz w:val="28"/>
          <w:szCs w:val="28"/>
          <w:lang w:eastAsia="en-US"/>
        </w:rPr>
      </w:pPr>
      <w:r w:rsidRPr="004A420A">
        <w:rPr>
          <w:rFonts w:eastAsia="Calibri"/>
          <w:b/>
          <w:i/>
          <w:color w:val="002060"/>
          <w:sz w:val="28"/>
          <w:szCs w:val="28"/>
          <w:lang w:eastAsia="en-US"/>
        </w:rPr>
        <w:t>Подготовить учебный материал к данной теме с использованием дополнительной литературы.</w:t>
      </w:r>
    </w:p>
    <w:p w:rsidR="009E16EC" w:rsidRPr="004A420A" w:rsidRDefault="009E16EC" w:rsidP="009E16EC">
      <w:pPr>
        <w:numPr>
          <w:ilvl w:val="0"/>
          <w:numId w:val="185"/>
        </w:numPr>
        <w:spacing w:before="240" w:after="240" w:line="276" w:lineRule="auto"/>
        <w:contextualSpacing/>
        <w:jc w:val="both"/>
        <w:rPr>
          <w:rFonts w:eastAsia="Calibri"/>
          <w:b/>
          <w:bCs/>
          <w:i/>
          <w:color w:val="002060"/>
          <w:sz w:val="28"/>
          <w:szCs w:val="22"/>
          <w:lang w:eastAsia="en-US"/>
        </w:rPr>
      </w:pPr>
      <w:r w:rsidRPr="004A420A">
        <w:rPr>
          <w:rFonts w:eastAsia="Calibri"/>
          <w:b/>
          <w:bCs/>
          <w:i/>
          <w:color w:val="002060"/>
          <w:sz w:val="28"/>
          <w:szCs w:val="22"/>
          <w:lang w:eastAsia="en-US"/>
        </w:rPr>
        <w:t>Составить презентации по данной теме.</w:t>
      </w:r>
      <w:r w:rsidRPr="004A420A">
        <w:rPr>
          <w:rFonts w:eastAsia="Calibri"/>
          <w:noProof/>
          <w:sz w:val="28"/>
        </w:rPr>
        <w:t xml:space="preserve"> </w:t>
      </w:r>
    </w:p>
    <w:p w:rsidR="009E16EC" w:rsidRPr="004A420A" w:rsidRDefault="009E16EC" w:rsidP="009E16EC">
      <w:pPr>
        <w:suppressAutoHyphens/>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ТЕМА 2.1.2.6. ЭНДОМЕТРИОЗ</w:t>
      </w:r>
      <w:proofErr w:type="gramStart"/>
      <w:r w:rsidRPr="004A420A">
        <w:rPr>
          <w:rFonts w:ascii="Bookman Old Style" w:eastAsia="Calibri" w:hAnsi="Bookman Old Style"/>
          <w:b/>
          <w:color w:val="FF0000"/>
          <w:sz w:val="28"/>
          <w:szCs w:val="28"/>
          <w:lang w:eastAsia="en-US"/>
        </w:rPr>
        <w:t>.Д</w:t>
      </w:r>
      <w:proofErr w:type="gramEnd"/>
      <w:r w:rsidRPr="004A420A">
        <w:rPr>
          <w:rFonts w:ascii="Bookman Old Style" w:eastAsia="Calibri" w:hAnsi="Bookman Old Style"/>
          <w:b/>
          <w:color w:val="FF0000"/>
          <w:sz w:val="28"/>
          <w:szCs w:val="28"/>
          <w:lang w:eastAsia="en-US"/>
        </w:rPr>
        <w:t>ОБРОКАЧЕСТВЕННЫЕ ОПУХОЛИ И ОПУХОЛЕВИДНЫЕ ОБРАЗОВАНИЯ ЖЕНСКИХ ПОЛОВЫХ ОРГАНОВ</w:t>
      </w:r>
    </w:p>
    <w:p w:rsidR="009E16EC" w:rsidRPr="004A420A" w:rsidRDefault="009E16EC" w:rsidP="009E16EC">
      <w:pPr>
        <w:suppressAutoHyphens/>
        <w:snapToGrid w:val="0"/>
        <w:spacing w:line="264" w:lineRule="auto"/>
        <w:jc w:val="both"/>
        <w:rPr>
          <w:rFonts w:eastAsia="Calibri"/>
          <w:sz w:val="28"/>
          <w:szCs w:val="28"/>
          <w:lang w:eastAsia="en-US"/>
        </w:rPr>
      </w:pPr>
      <w:r w:rsidRPr="004A420A">
        <w:rPr>
          <w:rFonts w:ascii="Bookman Old Style" w:eastAsia="Calibri" w:hAnsi="Bookman Old Style"/>
          <w:b/>
          <w:color w:val="002060"/>
          <w:sz w:val="28"/>
          <w:szCs w:val="28"/>
          <w:lang w:eastAsia="en-US"/>
        </w:rPr>
        <w:t xml:space="preserve">ЦЕЛЬ УРОКА: </w:t>
      </w:r>
      <w:r w:rsidRPr="004A420A">
        <w:rPr>
          <w:rFonts w:eastAsia="Calibri"/>
          <w:sz w:val="28"/>
          <w:szCs w:val="28"/>
          <w:lang w:eastAsia="en-US"/>
        </w:rPr>
        <w:t xml:space="preserve">изучить  классификацию, этиологию, патогенез, клинику, диагностику </w:t>
      </w:r>
      <w:r w:rsidRPr="004A420A">
        <w:rPr>
          <w:rFonts w:eastAsia="Calibri"/>
          <w:bCs/>
          <w:sz w:val="28"/>
          <w:szCs w:val="28"/>
          <w:lang w:eastAsia="en-US"/>
        </w:rPr>
        <w:t xml:space="preserve">доброкачественных опухолей и опухолевидных образований женских половых органов. </w:t>
      </w:r>
      <w:r w:rsidRPr="004A420A">
        <w:rPr>
          <w:rFonts w:eastAsia="Calibri"/>
          <w:sz w:val="28"/>
          <w:szCs w:val="28"/>
          <w:lang w:eastAsia="en-US"/>
        </w:rPr>
        <w:t>Изучить  классификацию, этиологию, патогенез эндометриоза; клинику, диагностику.</w:t>
      </w:r>
    </w:p>
    <w:p w:rsidR="009E16EC" w:rsidRPr="004A420A" w:rsidRDefault="009E16EC" w:rsidP="009E16EC">
      <w:pPr>
        <w:suppressAutoHyphens/>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9E16EC" w:rsidRPr="004A420A" w:rsidRDefault="009E16EC" w:rsidP="009E16EC">
      <w:pPr>
        <w:numPr>
          <w:ilvl w:val="0"/>
          <w:numId w:val="189"/>
        </w:numPr>
        <w:suppressAutoHyphens/>
        <w:spacing w:line="264" w:lineRule="auto"/>
        <w:jc w:val="both"/>
        <w:rPr>
          <w:rFonts w:eastAsia="Calibri"/>
          <w:sz w:val="28"/>
          <w:szCs w:val="20"/>
          <w:lang w:eastAsia="en-US"/>
        </w:rPr>
      </w:pPr>
      <w:r w:rsidRPr="004A420A">
        <w:rPr>
          <w:rFonts w:eastAsia="Calibri"/>
          <w:sz w:val="28"/>
          <w:szCs w:val="20"/>
          <w:lang w:eastAsia="en-US"/>
        </w:rPr>
        <w:t>Определение. Частота миомы матки. Терминология.</w:t>
      </w:r>
    </w:p>
    <w:p w:rsidR="009E16EC" w:rsidRPr="004A420A" w:rsidRDefault="009E16EC" w:rsidP="009E16EC">
      <w:pPr>
        <w:numPr>
          <w:ilvl w:val="0"/>
          <w:numId w:val="189"/>
        </w:numPr>
        <w:suppressAutoHyphens/>
        <w:spacing w:line="264" w:lineRule="auto"/>
        <w:jc w:val="both"/>
        <w:rPr>
          <w:rFonts w:eastAsia="Calibri"/>
          <w:sz w:val="28"/>
          <w:szCs w:val="20"/>
          <w:lang w:eastAsia="en-US"/>
        </w:rPr>
      </w:pPr>
      <w:r w:rsidRPr="004A420A">
        <w:rPr>
          <w:rFonts w:eastAsia="Calibri"/>
          <w:sz w:val="28"/>
          <w:szCs w:val="20"/>
          <w:lang w:eastAsia="en-US"/>
        </w:rPr>
        <w:t>Этиопатогенез миомы матки.</w:t>
      </w:r>
    </w:p>
    <w:p w:rsidR="009E16EC" w:rsidRPr="004A420A" w:rsidRDefault="009E16EC" w:rsidP="009E16EC">
      <w:pPr>
        <w:numPr>
          <w:ilvl w:val="0"/>
          <w:numId w:val="189"/>
        </w:numPr>
        <w:suppressAutoHyphens/>
        <w:spacing w:line="264" w:lineRule="auto"/>
        <w:jc w:val="both"/>
        <w:rPr>
          <w:rFonts w:eastAsia="Calibri"/>
          <w:sz w:val="28"/>
          <w:szCs w:val="20"/>
          <w:lang w:eastAsia="en-US"/>
        </w:rPr>
      </w:pPr>
      <w:r w:rsidRPr="004A420A">
        <w:rPr>
          <w:rFonts w:eastAsia="Calibri"/>
          <w:sz w:val="28"/>
          <w:szCs w:val="20"/>
          <w:lang w:eastAsia="en-US"/>
        </w:rPr>
        <w:t>Классификация миомы матки.</w:t>
      </w:r>
    </w:p>
    <w:p w:rsidR="009E16EC" w:rsidRPr="004A420A" w:rsidRDefault="009E16EC" w:rsidP="009E16EC">
      <w:pPr>
        <w:numPr>
          <w:ilvl w:val="0"/>
          <w:numId w:val="189"/>
        </w:numPr>
        <w:suppressAutoHyphens/>
        <w:spacing w:line="264" w:lineRule="auto"/>
        <w:jc w:val="both"/>
        <w:rPr>
          <w:rFonts w:eastAsia="Calibri"/>
          <w:sz w:val="28"/>
          <w:szCs w:val="20"/>
          <w:lang w:eastAsia="en-US"/>
        </w:rPr>
      </w:pPr>
      <w:r w:rsidRPr="004A420A">
        <w:rPr>
          <w:rFonts w:eastAsia="Calibri"/>
          <w:sz w:val="28"/>
          <w:szCs w:val="20"/>
          <w:lang w:eastAsia="en-US"/>
        </w:rPr>
        <w:t>Клиника миомы матки.</w:t>
      </w:r>
    </w:p>
    <w:p w:rsidR="009E16EC" w:rsidRPr="004A420A" w:rsidRDefault="009E16EC" w:rsidP="009E16EC">
      <w:pPr>
        <w:numPr>
          <w:ilvl w:val="0"/>
          <w:numId w:val="189"/>
        </w:numPr>
        <w:suppressAutoHyphens/>
        <w:spacing w:line="264" w:lineRule="auto"/>
        <w:jc w:val="both"/>
        <w:rPr>
          <w:rFonts w:eastAsia="Calibri"/>
          <w:sz w:val="28"/>
          <w:szCs w:val="20"/>
          <w:lang w:eastAsia="en-US"/>
        </w:rPr>
      </w:pPr>
      <w:r w:rsidRPr="004A420A">
        <w:rPr>
          <w:rFonts w:eastAsia="Calibri"/>
          <w:sz w:val="28"/>
          <w:szCs w:val="20"/>
          <w:lang w:eastAsia="en-US"/>
        </w:rPr>
        <w:t>Диагностика миомы матки, дифференциальная диагностика.</w:t>
      </w:r>
    </w:p>
    <w:p w:rsidR="009E16EC" w:rsidRPr="004A420A" w:rsidRDefault="009E16EC" w:rsidP="009E16EC">
      <w:pPr>
        <w:numPr>
          <w:ilvl w:val="0"/>
          <w:numId w:val="189"/>
        </w:numPr>
        <w:suppressAutoHyphens/>
        <w:spacing w:line="264" w:lineRule="auto"/>
        <w:jc w:val="both"/>
        <w:rPr>
          <w:rFonts w:eastAsia="Calibri"/>
          <w:sz w:val="28"/>
          <w:szCs w:val="20"/>
          <w:lang w:eastAsia="en-US"/>
        </w:rPr>
      </w:pPr>
      <w:r w:rsidRPr="004A420A">
        <w:rPr>
          <w:rFonts w:eastAsia="Calibri"/>
          <w:sz w:val="28"/>
          <w:szCs w:val="20"/>
          <w:lang w:eastAsia="en-US"/>
        </w:rPr>
        <w:t>Осложнения миомы матки.</w:t>
      </w:r>
    </w:p>
    <w:p w:rsidR="009E16EC" w:rsidRPr="004A420A" w:rsidRDefault="009E16EC" w:rsidP="009E16EC">
      <w:pPr>
        <w:numPr>
          <w:ilvl w:val="0"/>
          <w:numId w:val="189"/>
        </w:numPr>
        <w:suppressAutoHyphens/>
        <w:spacing w:line="264" w:lineRule="auto"/>
        <w:jc w:val="both"/>
        <w:rPr>
          <w:rFonts w:eastAsia="Calibri"/>
          <w:sz w:val="28"/>
          <w:szCs w:val="20"/>
          <w:lang w:eastAsia="en-US"/>
        </w:rPr>
      </w:pPr>
      <w:r w:rsidRPr="004A420A">
        <w:rPr>
          <w:rFonts w:eastAsia="Calibri"/>
          <w:sz w:val="28"/>
          <w:szCs w:val="20"/>
          <w:lang w:eastAsia="en-US"/>
        </w:rPr>
        <w:t>Эндометриоз: определение.</w:t>
      </w:r>
    </w:p>
    <w:p w:rsidR="009E16EC" w:rsidRPr="004A420A" w:rsidRDefault="009E16EC" w:rsidP="009E16EC">
      <w:pPr>
        <w:numPr>
          <w:ilvl w:val="0"/>
          <w:numId w:val="189"/>
        </w:numPr>
        <w:suppressAutoHyphens/>
        <w:spacing w:line="264" w:lineRule="auto"/>
        <w:jc w:val="both"/>
        <w:rPr>
          <w:rFonts w:eastAsia="Calibri"/>
          <w:sz w:val="28"/>
          <w:szCs w:val="20"/>
          <w:lang w:eastAsia="en-US"/>
        </w:rPr>
      </w:pPr>
      <w:r w:rsidRPr="004A420A">
        <w:rPr>
          <w:rFonts w:eastAsia="Calibri"/>
          <w:sz w:val="28"/>
          <w:szCs w:val="20"/>
          <w:lang w:eastAsia="en-US"/>
        </w:rPr>
        <w:t>Этиопатогенез эндометриоза.</w:t>
      </w:r>
    </w:p>
    <w:p w:rsidR="009E16EC" w:rsidRPr="004A420A" w:rsidRDefault="009E16EC" w:rsidP="009E16EC">
      <w:pPr>
        <w:numPr>
          <w:ilvl w:val="0"/>
          <w:numId w:val="189"/>
        </w:numPr>
        <w:suppressAutoHyphens/>
        <w:spacing w:line="264" w:lineRule="auto"/>
        <w:jc w:val="both"/>
        <w:rPr>
          <w:rFonts w:eastAsia="Calibri"/>
          <w:sz w:val="28"/>
          <w:szCs w:val="20"/>
          <w:lang w:eastAsia="en-US"/>
        </w:rPr>
      </w:pPr>
      <w:r w:rsidRPr="004A420A">
        <w:rPr>
          <w:rFonts w:eastAsia="Calibri"/>
          <w:sz w:val="28"/>
          <w:szCs w:val="20"/>
          <w:lang w:eastAsia="en-US"/>
        </w:rPr>
        <w:t xml:space="preserve">Классификация </w:t>
      </w:r>
      <w:proofErr w:type="gramStart"/>
      <w:r w:rsidRPr="004A420A">
        <w:rPr>
          <w:rFonts w:eastAsia="Calibri"/>
          <w:sz w:val="28"/>
          <w:szCs w:val="20"/>
          <w:lang w:eastAsia="en-US"/>
        </w:rPr>
        <w:t>генитального</w:t>
      </w:r>
      <w:proofErr w:type="gramEnd"/>
      <w:r w:rsidRPr="004A420A">
        <w:rPr>
          <w:rFonts w:eastAsia="Calibri"/>
          <w:sz w:val="28"/>
          <w:szCs w:val="20"/>
          <w:lang w:eastAsia="en-US"/>
        </w:rPr>
        <w:t xml:space="preserve"> эндометриоза.</w:t>
      </w:r>
    </w:p>
    <w:p w:rsidR="009E16EC" w:rsidRPr="004A420A" w:rsidRDefault="009E16EC" w:rsidP="009E16EC">
      <w:pPr>
        <w:numPr>
          <w:ilvl w:val="0"/>
          <w:numId w:val="189"/>
        </w:numPr>
        <w:suppressAutoHyphens/>
        <w:spacing w:line="264" w:lineRule="auto"/>
        <w:jc w:val="both"/>
        <w:rPr>
          <w:rFonts w:eastAsia="Calibri"/>
          <w:sz w:val="28"/>
          <w:szCs w:val="20"/>
          <w:lang w:eastAsia="en-US"/>
        </w:rPr>
      </w:pPr>
      <w:proofErr w:type="gramStart"/>
      <w:r w:rsidRPr="004A420A">
        <w:rPr>
          <w:rFonts w:eastAsia="Calibri"/>
          <w:sz w:val="28"/>
          <w:szCs w:val="20"/>
          <w:lang w:eastAsia="en-US"/>
        </w:rPr>
        <w:t>Внутренний</w:t>
      </w:r>
      <w:proofErr w:type="gramEnd"/>
      <w:r w:rsidRPr="004A420A">
        <w:rPr>
          <w:rFonts w:eastAsia="Calibri"/>
          <w:sz w:val="28"/>
          <w:szCs w:val="20"/>
          <w:lang w:eastAsia="en-US"/>
        </w:rPr>
        <w:t xml:space="preserve"> эндометриоз тела матки: клиника.</w:t>
      </w:r>
    </w:p>
    <w:p w:rsidR="009E16EC" w:rsidRPr="004A420A" w:rsidRDefault="009E16EC" w:rsidP="009E16EC">
      <w:pPr>
        <w:numPr>
          <w:ilvl w:val="0"/>
          <w:numId w:val="189"/>
        </w:numPr>
        <w:suppressAutoHyphens/>
        <w:spacing w:line="264" w:lineRule="auto"/>
        <w:jc w:val="both"/>
        <w:rPr>
          <w:rFonts w:eastAsia="Calibri"/>
          <w:sz w:val="28"/>
          <w:szCs w:val="20"/>
          <w:lang w:eastAsia="en-US"/>
        </w:rPr>
      </w:pPr>
      <w:proofErr w:type="gramStart"/>
      <w:r w:rsidRPr="004A420A">
        <w:rPr>
          <w:rFonts w:eastAsia="Calibri"/>
          <w:sz w:val="28"/>
          <w:szCs w:val="20"/>
          <w:lang w:eastAsia="en-US"/>
        </w:rPr>
        <w:t>Внутренний</w:t>
      </w:r>
      <w:proofErr w:type="gramEnd"/>
      <w:r w:rsidRPr="004A420A">
        <w:rPr>
          <w:rFonts w:eastAsia="Calibri"/>
          <w:sz w:val="28"/>
          <w:szCs w:val="20"/>
          <w:lang w:eastAsia="en-US"/>
        </w:rPr>
        <w:t xml:space="preserve"> эндометриоз тела матки: диагностика.</w:t>
      </w:r>
    </w:p>
    <w:p w:rsidR="009E16EC" w:rsidRPr="004A420A" w:rsidRDefault="009E16EC" w:rsidP="009E16EC">
      <w:pPr>
        <w:numPr>
          <w:ilvl w:val="0"/>
          <w:numId w:val="189"/>
        </w:numPr>
        <w:suppressAutoHyphens/>
        <w:spacing w:line="264" w:lineRule="auto"/>
        <w:jc w:val="both"/>
        <w:rPr>
          <w:rFonts w:eastAsia="Calibri"/>
          <w:sz w:val="28"/>
          <w:szCs w:val="20"/>
          <w:lang w:eastAsia="en-US"/>
        </w:rPr>
      </w:pPr>
      <w:r w:rsidRPr="004A420A">
        <w:rPr>
          <w:rFonts w:eastAsia="Calibri"/>
          <w:sz w:val="28"/>
          <w:szCs w:val="20"/>
          <w:lang w:eastAsia="en-US"/>
        </w:rPr>
        <w:t>Перитонеальный эндометриоз: клиника.</w:t>
      </w:r>
    </w:p>
    <w:p w:rsidR="009E16EC" w:rsidRPr="004A420A" w:rsidRDefault="009E16EC" w:rsidP="009E16EC">
      <w:pPr>
        <w:numPr>
          <w:ilvl w:val="0"/>
          <w:numId w:val="189"/>
        </w:numPr>
        <w:suppressAutoHyphens/>
        <w:spacing w:line="264" w:lineRule="auto"/>
        <w:jc w:val="both"/>
        <w:rPr>
          <w:rFonts w:eastAsia="Calibri"/>
          <w:sz w:val="28"/>
          <w:szCs w:val="20"/>
          <w:lang w:eastAsia="en-US"/>
        </w:rPr>
      </w:pPr>
      <w:r w:rsidRPr="004A420A">
        <w:rPr>
          <w:rFonts w:eastAsia="Calibri"/>
          <w:sz w:val="28"/>
          <w:szCs w:val="20"/>
          <w:lang w:eastAsia="en-US"/>
        </w:rPr>
        <w:t>Перитонеальный эндометриоз: диагностика.</w:t>
      </w:r>
    </w:p>
    <w:p w:rsidR="009E16EC" w:rsidRPr="004A420A" w:rsidRDefault="009E16EC" w:rsidP="009E16EC">
      <w:pPr>
        <w:numPr>
          <w:ilvl w:val="0"/>
          <w:numId w:val="189"/>
        </w:numPr>
        <w:suppressAutoHyphens/>
        <w:spacing w:line="264" w:lineRule="auto"/>
        <w:rPr>
          <w:rFonts w:eastAsia="Calibri"/>
          <w:sz w:val="28"/>
          <w:szCs w:val="20"/>
          <w:lang w:eastAsia="en-US"/>
        </w:rPr>
      </w:pPr>
      <w:r w:rsidRPr="004A420A">
        <w:rPr>
          <w:rFonts w:eastAsia="Calibri"/>
          <w:sz w:val="28"/>
          <w:szCs w:val="20"/>
          <w:lang w:eastAsia="en-US"/>
        </w:rPr>
        <w:t>Позадишеечный (ретроцервикальный) эндометриоз: клиника, диагностика.</w:t>
      </w:r>
    </w:p>
    <w:p w:rsidR="009E16EC" w:rsidRPr="004A420A" w:rsidRDefault="009E16EC" w:rsidP="009E16EC">
      <w:pPr>
        <w:numPr>
          <w:ilvl w:val="0"/>
          <w:numId w:val="189"/>
        </w:numPr>
        <w:suppressAutoHyphens/>
        <w:spacing w:line="264" w:lineRule="auto"/>
        <w:jc w:val="both"/>
        <w:rPr>
          <w:rFonts w:eastAsia="Calibri"/>
          <w:sz w:val="28"/>
          <w:szCs w:val="20"/>
          <w:lang w:eastAsia="en-US"/>
        </w:rPr>
      </w:pPr>
      <w:r w:rsidRPr="004A420A">
        <w:rPr>
          <w:rFonts w:eastAsia="Calibri"/>
          <w:sz w:val="28"/>
          <w:szCs w:val="20"/>
          <w:lang w:eastAsia="en-US"/>
        </w:rPr>
        <w:t>Эндометриоз шейки матки: клиника, диагностика.</w:t>
      </w:r>
    </w:p>
    <w:p w:rsidR="009E16EC" w:rsidRPr="004A420A" w:rsidRDefault="009E16EC" w:rsidP="009E16EC">
      <w:pPr>
        <w:numPr>
          <w:ilvl w:val="0"/>
          <w:numId w:val="189"/>
        </w:numPr>
        <w:suppressAutoHyphens/>
        <w:spacing w:line="264" w:lineRule="auto"/>
        <w:jc w:val="both"/>
        <w:rPr>
          <w:rFonts w:eastAsia="Calibri"/>
          <w:bCs/>
          <w:sz w:val="28"/>
          <w:szCs w:val="20"/>
          <w:lang w:eastAsia="en-US"/>
        </w:rPr>
      </w:pPr>
      <w:r w:rsidRPr="004A420A">
        <w:rPr>
          <w:rFonts w:eastAsia="Calibri"/>
          <w:bCs/>
          <w:sz w:val="28"/>
          <w:szCs w:val="20"/>
          <w:lang w:eastAsia="en-US"/>
        </w:rPr>
        <w:t>Киста яичника: определение, классификация.</w:t>
      </w:r>
    </w:p>
    <w:p w:rsidR="009E16EC" w:rsidRPr="004A420A" w:rsidRDefault="009E16EC" w:rsidP="009E16EC">
      <w:pPr>
        <w:numPr>
          <w:ilvl w:val="0"/>
          <w:numId w:val="189"/>
        </w:numPr>
        <w:suppressAutoHyphens/>
        <w:spacing w:line="264" w:lineRule="auto"/>
        <w:jc w:val="both"/>
        <w:rPr>
          <w:rFonts w:eastAsia="Calibri"/>
          <w:bCs/>
          <w:sz w:val="28"/>
          <w:szCs w:val="20"/>
          <w:lang w:eastAsia="en-US"/>
        </w:rPr>
      </w:pPr>
      <w:r w:rsidRPr="004A420A">
        <w:rPr>
          <w:rFonts w:eastAsia="Calibri"/>
          <w:bCs/>
          <w:sz w:val="28"/>
          <w:szCs w:val="20"/>
          <w:lang w:eastAsia="en-US"/>
        </w:rPr>
        <w:t>Кистома яичника: определение, классификация.</w:t>
      </w:r>
    </w:p>
    <w:p w:rsidR="009E16EC" w:rsidRPr="004A420A" w:rsidRDefault="009E16EC" w:rsidP="009E16EC">
      <w:pPr>
        <w:numPr>
          <w:ilvl w:val="0"/>
          <w:numId w:val="189"/>
        </w:numPr>
        <w:suppressAutoHyphens/>
        <w:spacing w:line="264" w:lineRule="auto"/>
        <w:jc w:val="both"/>
        <w:rPr>
          <w:rFonts w:eastAsia="Calibri"/>
          <w:bCs/>
          <w:sz w:val="28"/>
          <w:szCs w:val="20"/>
          <w:lang w:eastAsia="en-US"/>
        </w:rPr>
      </w:pPr>
      <w:r w:rsidRPr="004A420A">
        <w:rPr>
          <w:rFonts w:eastAsia="Calibri"/>
          <w:bCs/>
          <w:sz w:val="28"/>
          <w:szCs w:val="20"/>
          <w:lang w:eastAsia="en-US"/>
        </w:rPr>
        <w:t>Отличие кисты от кистомы.</w:t>
      </w:r>
    </w:p>
    <w:p w:rsidR="009E16EC" w:rsidRPr="004A420A" w:rsidRDefault="009E16EC" w:rsidP="009E16EC">
      <w:pPr>
        <w:numPr>
          <w:ilvl w:val="0"/>
          <w:numId w:val="189"/>
        </w:numPr>
        <w:suppressAutoHyphens/>
        <w:spacing w:line="264" w:lineRule="auto"/>
        <w:jc w:val="both"/>
        <w:rPr>
          <w:rFonts w:eastAsia="Calibri"/>
          <w:bCs/>
          <w:sz w:val="28"/>
          <w:szCs w:val="20"/>
          <w:lang w:eastAsia="en-US"/>
        </w:rPr>
      </w:pPr>
      <w:r w:rsidRPr="004A420A">
        <w:rPr>
          <w:rFonts w:eastAsia="Calibri"/>
          <w:bCs/>
          <w:sz w:val="28"/>
          <w:szCs w:val="20"/>
          <w:lang w:eastAsia="en-US"/>
        </w:rPr>
        <w:t>Паровариальная киста.</w:t>
      </w:r>
    </w:p>
    <w:p w:rsidR="009E16EC" w:rsidRPr="004A420A" w:rsidRDefault="009E16EC" w:rsidP="009E16EC">
      <w:pPr>
        <w:suppressAutoHyphens/>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9E16EC" w:rsidRPr="004A420A" w:rsidRDefault="009E16EC" w:rsidP="009E16EC">
      <w:pPr>
        <w:numPr>
          <w:ilvl w:val="0"/>
          <w:numId w:val="190"/>
        </w:numPr>
        <w:suppressAutoHyphens/>
        <w:spacing w:line="264" w:lineRule="auto"/>
        <w:contextualSpacing/>
        <w:rPr>
          <w:rFonts w:eastAsia="Calibri"/>
          <w:sz w:val="28"/>
          <w:szCs w:val="28"/>
          <w:lang w:eastAsia="en-US"/>
        </w:rPr>
        <w:sectPr w:rsidR="009E16EC" w:rsidRPr="004A420A" w:rsidSect="00647294">
          <w:headerReference w:type="default" r:id="rId180"/>
          <w:footerReference w:type="even" r:id="rId181"/>
          <w:footerReference w:type="default" r:id="rId182"/>
          <w:headerReference w:type="first" r:id="rId183"/>
          <w:pgSz w:w="11907" w:h="16840" w:code="9"/>
          <w:pgMar w:top="1276" w:right="851" w:bottom="851" w:left="1701" w:header="425" w:footer="978" w:gutter="0"/>
          <w:cols w:space="708"/>
          <w:titlePg/>
          <w:docGrid w:linePitch="360"/>
        </w:sectPr>
      </w:pPr>
    </w:p>
    <w:p w:rsidR="009E16EC" w:rsidRPr="004A420A" w:rsidRDefault="009E16EC" w:rsidP="009E16EC">
      <w:pPr>
        <w:numPr>
          <w:ilvl w:val="0"/>
          <w:numId w:val="190"/>
        </w:numPr>
        <w:suppressAutoHyphens/>
        <w:spacing w:line="264" w:lineRule="auto"/>
        <w:contextualSpacing/>
        <w:rPr>
          <w:rFonts w:eastAsia="Calibri"/>
          <w:sz w:val="28"/>
          <w:szCs w:val="28"/>
          <w:lang w:eastAsia="en-US"/>
        </w:rPr>
      </w:pPr>
      <w:r w:rsidRPr="004A420A">
        <w:rPr>
          <w:rFonts w:eastAsia="Calibri"/>
          <w:sz w:val="28"/>
          <w:szCs w:val="28"/>
          <w:lang w:eastAsia="en-US"/>
        </w:rPr>
        <w:lastRenderedPageBreak/>
        <w:t>рисунки;</w:t>
      </w:r>
    </w:p>
    <w:p w:rsidR="009E16EC" w:rsidRPr="004A420A" w:rsidRDefault="009E16EC" w:rsidP="009E16EC">
      <w:pPr>
        <w:numPr>
          <w:ilvl w:val="0"/>
          <w:numId w:val="190"/>
        </w:numPr>
        <w:suppressAutoHyphens/>
        <w:spacing w:line="264" w:lineRule="auto"/>
        <w:contextualSpacing/>
        <w:rPr>
          <w:rFonts w:eastAsia="Calibri"/>
          <w:sz w:val="28"/>
          <w:szCs w:val="28"/>
          <w:lang w:eastAsia="en-US"/>
        </w:rPr>
      </w:pPr>
      <w:r w:rsidRPr="004A420A">
        <w:rPr>
          <w:rFonts w:eastAsia="Calibri"/>
          <w:sz w:val="28"/>
          <w:szCs w:val="28"/>
          <w:lang w:eastAsia="en-US"/>
        </w:rPr>
        <w:t>ноутбук;</w:t>
      </w:r>
    </w:p>
    <w:p w:rsidR="009E16EC" w:rsidRPr="004A420A" w:rsidRDefault="009E16EC" w:rsidP="009E16EC">
      <w:pPr>
        <w:numPr>
          <w:ilvl w:val="0"/>
          <w:numId w:val="190"/>
        </w:numPr>
        <w:suppressAutoHyphens/>
        <w:spacing w:line="264" w:lineRule="auto"/>
        <w:contextualSpacing/>
        <w:rPr>
          <w:rFonts w:eastAsia="Calibri"/>
          <w:sz w:val="28"/>
          <w:szCs w:val="28"/>
          <w:lang w:eastAsia="en-US"/>
        </w:rPr>
      </w:pPr>
      <w:r w:rsidRPr="004A420A">
        <w:rPr>
          <w:rFonts w:eastAsia="Calibri"/>
          <w:sz w:val="28"/>
          <w:szCs w:val="28"/>
          <w:lang w:eastAsia="en-US"/>
        </w:rPr>
        <w:t>проектор;</w:t>
      </w:r>
    </w:p>
    <w:p w:rsidR="009E16EC" w:rsidRPr="004A420A" w:rsidRDefault="009E16EC" w:rsidP="009E16EC">
      <w:pPr>
        <w:numPr>
          <w:ilvl w:val="0"/>
          <w:numId w:val="190"/>
        </w:numPr>
        <w:suppressAutoHyphens/>
        <w:spacing w:line="264" w:lineRule="auto"/>
        <w:contextualSpacing/>
        <w:rPr>
          <w:rFonts w:eastAsia="Calibri"/>
          <w:sz w:val="28"/>
          <w:szCs w:val="28"/>
          <w:lang w:eastAsia="en-US"/>
        </w:rPr>
      </w:pPr>
      <w:r w:rsidRPr="004A420A">
        <w:rPr>
          <w:rFonts w:eastAsia="Calibri"/>
          <w:sz w:val="28"/>
          <w:szCs w:val="28"/>
          <w:lang w:eastAsia="en-US"/>
        </w:rPr>
        <w:t>видеоролики;</w:t>
      </w:r>
    </w:p>
    <w:p w:rsidR="009E16EC" w:rsidRPr="004A420A" w:rsidRDefault="009E16EC" w:rsidP="009E16EC">
      <w:pPr>
        <w:numPr>
          <w:ilvl w:val="0"/>
          <w:numId w:val="190"/>
        </w:numPr>
        <w:suppressAutoHyphens/>
        <w:spacing w:line="264" w:lineRule="auto"/>
        <w:contextualSpacing/>
        <w:rPr>
          <w:rFonts w:eastAsia="Calibri"/>
          <w:sz w:val="28"/>
          <w:szCs w:val="28"/>
          <w:lang w:eastAsia="en-US"/>
        </w:rPr>
      </w:pPr>
      <w:r w:rsidRPr="004A420A">
        <w:rPr>
          <w:rFonts w:eastAsia="Calibri"/>
          <w:sz w:val="28"/>
          <w:szCs w:val="28"/>
          <w:lang w:eastAsia="en-US"/>
        </w:rPr>
        <w:t>таблицы;</w:t>
      </w:r>
    </w:p>
    <w:p w:rsidR="009E16EC" w:rsidRPr="004A420A" w:rsidRDefault="009E16EC" w:rsidP="009E16EC">
      <w:pPr>
        <w:numPr>
          <w:ilvl w:val="0"/>
          <w:numId w:val="190"/>
        </w:numPr>
        <w:suppressAutoHyphens/>
        <w:spacing w:line="264" w:lineRule="auto"/>
        <w:contextualSpacing/>
        <w:rPr>
          <w:rFonts w:eastAsia="Calibri"/>
          <w:sz w:val="28"/>
          <w:szCs w:val="28"/>
          <w:lang w:eastAsia="en-US"/>
        </w:rPr>
      </w:pPr>
      <w:r w:rsidRPr="004A420A">
        <w:rPr>
          <w:rFonts w:eastAsia="Calibri"/>
          <w:sz w:val="28"/>
          <w:szCs w:val="28"/>
          <w:lang w:eastAsia="en-US"/>
        </w:rPr>
        <w:t>кроссворды;</w:t>
      </w:r>
    </w:p>
    <w:p w:rsidR="009E16EC" w:rsidRPr="004A420A" w:rsidRDefault="009E16EC" w:rsidP="009E16EC">
      <w:pPr>
        <w:numPr>
          <w:ilvl w:val="0"/>
          <w:numId w:val="190"/>
        </w:numPr>
        <w:suppressAutoHyphens/>
        <w:spacing w:line="264" w:lineRule="auto"/>
        <w:contextualSpacing/>
        <w:rPr>
          <w:rFonts w:eastAsia="Calibri"/>
          <w:sz w:val="28"/>
          <w:szCs w:val="28"/>
          <w:lang w:eastAsia="en-US"/>
        </w:rPr>
      </w:pPr>
      <w:r w:rsidRPr="004A420A">
        <w:rPr>
          <w:rFonts w:eastAsia="Calibri"/>
          <w:sz w:val="28"/>
          <w:szCs w:val="28"/>
          <w:lang w:eastAsia="en-US"/>
        </w:rPr>
        <w:lastRenderedPageBreak/>
        <w:t>схемы;</w:t>
      </w:r>
    </w:p>
    <w:p w:rsidR="009E16EC" w:rsidRPr="004A420A" w:rsidRDefault="009E16EC" w:rsidP="009E16EC">
      <w:pPr>
        <w:numPr>
          <w:ilvl w:val="0"/>
          <w:numId w:val="190"/>
        </w:numPr>
        <w:suppressAutoHyphens/>
        <w:spacing w:line="264" w:lineRule="auto"/>
        <w:contextualSpacing/>
        <w:rPr>
          <w:rFonts w:eastAsia="Calibri"/>
          <w:sz w:val="28"/>
          <w:szCs w:val="28"/>
          <w:lang w:eastAsia="en-US"/>
        </w:rPr>
      </w:pPr>
      <w:r w:rsidRPr="004A420A">
        <w:rPr>
          <w:rFonts w:eastAsia="Calibri"/>
          <w:sz w:val="28"/>
          <w:szCs w:val="28"/>
          <w:lang w:eastAsia="en-US"/>
        </w:rPr>
        <w:t>мультимедийная презентация</w:t>
      </w:r>
    </w:p>
    <w:p w:rsidR="009E16EC" w:rsidRPr="004A420A" w:rsidRDefault="009E16EC" w:rsidP="009E16EC">
      <w:pPr>
        <w:numPr>
          <w:ilvl w:val="0"/>
          <w:numId w:val="190"/>
        </w:numPr>
        <w:suppressAutoHyphens/>
        <w:spacing w:line="264" w:lineRule="auto"/>
        <w:contextualSpacing/>
        <w:rPr>
          <w:rFonts w:eastAsia="Calibri"/>
          <w:sz w:val="28"/>
          <w:szCs w:val="28"/>
          <w:lang w:eastAsia="en-US"/>
        </w:rPr>
      </w:pPr>
      <w:r w:rsidRPr="004A420A">
        <w:rPr>
          <w:rFonts w:eastAsia="Calibri"/>
          <w:sz w:val="28"/>
          <w:szCs w:val="28"/>
          <w:lang w:eastAsia="en-US"/>
        </w:rPr>
        <w:t>гинекологический фантом,</w:t>
      </w:r>
    </w:p>
    <w:p w:rsidR="009E16EC" w:rsidRPr="004A420A" w:rsidRDefault="009E16EC" w:rsidP="009E16EC">
      <w:pPr>
        <w:numPr>
          <w:ilvl w:val="0"/>
          <w:numId w:val="190"/>
        </w:numPr>
        <w:suppressAutoHyphens/>
        <w:spacing w:line="264" w:lineRule="auto"/>
        <w:contextualSpacing/>
        <w:rPr>
          <w:rFonts w:eastAsia="Calibri"/>
          <w:sz w:val="28"/>
          <w:szCs w:val="28"/>
          <w:lang w:eastAsia="en-US"/>
        </w:rPr>
      </w:pPr>
      <w:r w:rsidRPr="004A420A">
        <w:rPr>
          <w:rFonts w:eastAsia="Calibri"/>
          <w:sz w:val="28"/>
          <w:szCs w:val="28"/>
          <w:lang w:eastAsia="en-US"/>
        </w:rPr>
        <w:t>истории гинекологических больных с данной патологией.</w:t>
      </w:r>
    </w:p>
    <w:p w:rsidR="009E16EC" w:rsidRPr="004A420A" w:rsidRDefault="009E16EC" w:rsidP="009E16EC">
      <w:pPr>
        <w:suppressAutoHyphens/>
        <w:spacing w:line="264" w:lineRule="auto"/>
        <w:ind w:left="357" w:hanging="357"/>
        <w:rPr>
          <w:rFonts w:eastAsia="Calibri"/>
          <w:b/>
          <w:sz w:val="28"/>
          <w:szCs w:val="28"/>
          <w:lang w:eastAsia="en-US"/>
        </w:rPr>
        <w:sectPr w:rsidR="009E16EC" w:rsidRPr="004A420A" w:rsidSect="00647294">
          <w:type w:val="continuous"/>
          <w:pgSz w:w="11907" w:h="16840" w:code="9"/>
          <w:pgMar w:top="1276" w:right="851" w:bottom="851" w:left="1701" w:header="425" w:footer="978" w:gutter="0"/>
          <w:cols w:num="2" w:space="708"/>
          <w:titlePg/>
          <w:docGrid w:linePitch="360"/>
        </w:sectPr>
      </w:pPr>
    </w:p>
    <w:p w:rsidR="009E16EC" w:rsidRPr="004A420A" w:rsidRDefault="009E16EC" w:rsidP="009E16E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9E16EC" w:rsidRPr="004A420A" w:rsidRDefault="009E16EC" w:rsidP="009E16EC">
      <w:pPr>
        <w:spacing w:before="240" w:after="240" w:line="264" w:lineRule="auto"/>
        <w:ind w:left="357" w:hanging="357"/>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ТЕСТОВЫЙ КОНТРОЛЬ</w:t>
      </w:r>
    </w:p>
    <w:p w:rsidR="009E16EC" w:rsidRPr="004A420A" w:rsidRDefault="009E16EC" w:rsidP="009E16EC">
      <w:pPr>
        <w:spacing w:line="276" w:lineRule="auto"/>
        <w:contextualSpacing/>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9E16EC" w:rsidRPr="004A420A" w:rsidRDefault="009E16EC" w:rsidP="009E16EC">
      <w:pPr>
        <w:suppressAutoHyphens/>
        <w:spacing w:line="276" w:lineRule="auto"/>
        <w:ind w:left="1440" w:hanging="357"/>
        <w:rPr>
          <w:b/>
          <w:sz w:val="28"/>
          <w:szCs w:val="28"/>
          <w:lang w:eastAsia="ar-SA"/>
        </w:rPr>
      </w:pPr>
    </w:p>
    <w:p w:rsidR="009E16EC" w:rsidRPr="004A420A" w:rsidRDefault="009E16EC" w:rsidP="009E16EC">
      <w:pPr>
        <w:widowControl w:val="0"/>
        <w:tabs>
          <w:tab w:val="left" w:pos="426"/>
        </w:tabs>
        <w:suppressAutoHyphens/>
        <w:ind w:left="425" w:right="-61" w:hanging="425"/>
        <w:rPr>
          <w:rFonts w:eastAsia="Calibri"/>
          <w:sz w:val="28"/>
          <w:szCs w:val="28"/>
          <w:lang w:eastAsia="en-US"/>
        </w:rPr>
      </w:pPr>
      <w:r w:rsidRPr="004A420A">
        <w:rPr>
          <w:rFonts w:eastAsia="Calibri"/>
          <w:b/>
          <w:snapToGrid w:val="0"/>
          <w:sz w:val="28"/>
          <w:szCs w:val="28"/>
          <w:lang w:eastAsia="en-US"/>
        </w:rPr>
        <w:t xml:space="preserve">1. </w:t>
      </w:r>
      <w:r w:rsidRPr="004A420A">
        <w:rPr>
          <w:rFonts w:eastAsia="Calibri"/>
          <w:b/>
          <w:snapToGrid w:val="0"/>
          <w:sz w:val="28"/>
          <w:szCs w:val="28"/>
          <w:lang w:eastAsia="en-US"/>
        </w:rPr>
        <w:tab/>
        <w:t>Основными симптомами миомы матки являются:</w:t>
      </w:r>
      <w:r w:rsidRPr="004A420A">
        <w:rPr>
          <w:rFonts w:eastAsia="Calibri"/>
          <w:b/>
          <w:snapToGrid w:val="0"/>
          <w:sz w:val="28"/>
          <w:szCs w:val="28"/>
          <w:lang w:eastAsia="en-US"/>
        </w:rPr>
        <w:br/>
      </w:r>
      <w:r w:rsidRPr="004A420A">
        <w:rPr>
          <w:rFonts w:eastAsia="Calibri"/>
          <w:snapToGrid w:val="0"/>
          <w:sz w:val="28"/>
          <w:szCs w:val="28"/>
          <w:lang w:eastAsia="en-US"/>
        </w:rPr>
        <w:t>а) нарушение менструальной функции</w:t>
      </w:r>
      <w:r w:rsidRPr="004A420A">
        <w:rPr>
          <w:rFonts w:eastAsia="Calibri"/>
          <w:snapToGrid w:val="0"/>
          <w:sz w:val="28"/>
          <w:szCs w:val="28"/>
          <w:lang w:eastAsia="en-US"/>
        </w:rPr>
        <w:br/>
        <w:t>б) боль</w:t>
      </w:r>
      <w:r w:rsidRPr="004A420A">
        <w:rPr>
          <w:rFonts w:eastAsia="Calibri"/>
          <w:sz w:val="28"/>
          <w:szCs w:val="28"/>
          <w:lang w:eastAsia="en-US"/>
        </w:rPr>
        <w:t>, нарушение функции соседних органов</w:t>
      </w:r>
      <w:r w:rsidRPr="004A420A">
        <w:rPr>
          <w:rFonts w:eastAsia="Calibri"/>
          <w:sz w:val="28"/>
          <w:szCs w:val="28"/>
          <w:lang w:eastAsia="en-US"/>
        </w:rPr>
        <w:br/>
        <w:t>в) рост опухоли</w:t>
      </w:r>
      <w:r w:rsidRPr="004A420A">
        <w:rPr>
          <w:rFonts w:eastAsia="Calibri"/>
          <w:sz w:val="28"/>
          <w:szCs w:val="28"/>
          <w:lang w:eastAsia="en-US"/>
        </w:rPr>
        <w:br/>
        <w:t>г) все верно</w:t>
      </w:r>
      <w:r w:rsidRPr="004A420A">
        <w:rPr>
          <w:rFonts w:eastAsia="Calibri"/>
          <w:sz w:val="28"/>
          <w:szCs w:val="28"/>
          <w:lang w:eastAsia="en-US"/>
        </w:rPr>
        <w:br/>
      </w:r>
    </w:p>
    <w:p w:rsidR="009E16EC" w:rsidRPr="004A420A" w:rsidRDefault="009E16EC" w:rsidP="009E16EC">
      <w:pPr>
        <w:widowControl w:val="0"/>
        <w:tabs>
          <w:tab w:val="left" w:pos="426"/>
        </w:tabs>
        <w:suppressAutoHyphens/>
        <w:ind w:left="425" w:right="-61" w:hanging="425"/>
        <w:rPr>
          <w:rFonts w:eastAsia="Calibri"/>
          <w:sz w:val="28"/>
          <w:szCs w:val="28"/>
          <w:lang w:eastAsia="en-US"/>
        </w:rPr>
      </w:pPr>
      <w:r w:rsidRPr="004A420A">
        <w:rPr>
          <w:rFonts w:eastAsia="Calibri"/>
          <w:b/>
          <w:snapToGrid w:val="0"/>
          <w:sz w:val="28"/>
          <w:szCs w:val="28"/>
          <w:lang w:eastAsia="en-US"/>
        </w:rPr>
        <w:t xml:space="preserve">2. </w:t>
      </w:r>
      <w:r w:rsidRPr="004A420A">
        <w:rPr>
          <w:rFonts w:eastAsia="Calibri"/>
          <w:b/>
          <w:snapToGrid w:val="0"/>
          <w:sz w:val="28"/>
          <w:szCs w:val="28"/>
          <w:lang w:eastAsia="en-US"/>
        </w:rPr>
        <w:tab/>
        <w:t>Быстрым ростом считается увеличение размеров миомы матки:</w:t>
      </w:r>
      <w:r w:rsidRPr="004A420A">
        <w:rPr>
          <w:rFonts w:eastAsia="Calibri"/>
          <w:b/>
          <w:snapToGrid w:val="0"/>
          <w:sz w:val="28"/>
          <w:szCs w:val="28"/>
          <w:lang w:eastAsia="en-US"/>
        </w:rPr>
        <w:br/>
      </w:r>
      <w:r w:rsidRPr="004A420A">
        <w:rPr>
          <w:rFonts w:eastAsia="Calibri"/>
          <w:snapToGrid w:val="0"/>
          <w:sz w:val="28"/>
          <w:szCs w:val="28"/>
          <w:lang w:eastAsia="en-US"/>
        </w:rPr>
        <w:t>а) за один год на 2 недели беременности</w:t>
      </w:r>
      <w:r w:rsidRPr="004A420A">
        <w:rPr>
          <w:rFonts w:eastAsia="Calibri"/>
          <w:snapToGrid w:val="0"/>
          <w:sz w:val="28"/>
          <w:szCs w:val="28"/>
          <w:lang w:eastAsia="en-US"/>
        </w:rPr>
        <w:br/>
        <w:t>б) за один год на 3 недели беременности</w:t>
      </w:r>
      <w:r w:rsidRPr="004A420A">
        <w:rPr>
          <w:rFonts w:eastAsia="Calibri"/>
          <w:snapToGrid w:val="0"/>
          <w:sz w:val="28"/>
          <w:szCs w:val="28"/>
          <w:lang w:eastAsia="en-US"/>
        </w:rPr>
        <w:br/>
        <w:t>в) за один год на 4 недели беременности и более</w:t>
      </w:r>
      <w:r w:rsidRPr="004A420A">
        <w:rPr>
          <w:rFonts w:eastAsia="Calibri"/>
          <w:snapToGrid w:val="0"/>
          <w:sz w:val="28"/>
          <w:szCs w:val="28"/>
          <w:lang w:eastAsia="en-US"/>
        </w:rPr>
        <w:br/>
        <w:t xml:space="preserve">г) за один год на 8 недель беременности </w:t>
      </w:r>
      <w:r w:rsidRPr="004A420A">
        <w:rPr>
          <w:rFonts w:eastAsia="Calibri"/>
          <w:snapToGrid w:val="0"/>
          <w:sz w:val="28"/>
          <w:szCs w:val="28"/>
          <w:lang w:eastAsia="en-US"/>
        </w:rPr>
        <w:br/>
      </w:r>
    </w:p>
    <w:p w:rsidR="009E16EC" w:rsidRPr="004A420A" w:rsidRDefault="009E16EC" w:rsidP="009E16EC">
      <w:pPr>
        <w:tabs>
          <w:tab w:val="left" w:pos="426"/>
        </w:tabs>
        <w:suppressAutoHyphens/>
        <w:ind w:left="425" w:hanging="425"/>
        <w:rPr>
          <w:rFonts w:eastAsia="Calibri"/>
          <w:bCs/>
          <w:sz w:val="28"/>
          <w:szCs w:val="28"/>
          <w:lang w:eastAsia="en-US"/>
        </w:rPr>
      </w:pPr>
      <w:r w:rsidRPr="004A420A">
        <w:rPr>
          <w:rFonts w:eastAsia="Calibri"/>
          <w:b/>
          <w:sz w:val="28"/>
          <w:szCs w:val="28"/>
          <w:lang w:eastAsia="en-US"/>
        </w:rPr>
        <w:t xml:space="preserve">3. </w:t>
      </w:r>
      <w:r w:rsidRPr="004A420A">
        <w:rPr>
          <w:rFonts w:eastAsia="Calibri"/>
          <w:b/>
          <w:sz w:val="28"/>
          <w:szCs w:val="28"/>
          <w:lang w:eastAsia="en-US"/>
        </w:rPr>
        <w:tab/>
        <w:t>Назовите теории этиопатогенеза миомы матки:</w:t>
      </w:r>
      <w:r w:rsidRPr="004A420A">
        <w:rPr>
          <w:rFonts w:eastAsia="Calibri"/>
          <w:b/>
          <w:sz w:val="28"/>
          <w:szCs w:val="28"/>
          <w:lang w:eastAsia="en-US"/>
        </w:rPr>
        <w:br/>
      </w:r>
      <w:r w:rsidRPr="004A420A">
        <w:rPr>
          <w:rFonts w:eastAsia="Calibri"/>
          <w:sz w:val="28"/>
          <w:szCs w:val="28"/>
          <w:lang w:eastAsia="en-US"/>
        </w:rPr>
        <w:t>а) имплантационная</w:t>
      </w:r>
      <w:r w:rsidRPr="004A420A">
        <w:rPr>
          <w:rFonts w:eastAsia="Calibri"/>
          <w:sz w:val="28"/>
          <w:szCs w:val="28"/>
          <w:lang w:eastAsia="en-US"/>
        </w:rPr>
        <w:br/>
      </w:r>
      <w:r w:rsidRPr="004A420A">
        <w:rPr>
          <w:rFonts w:eastAsia="Calibri"/>
          <w:bCs/>
          <w:sz w:val="28"/>
          <w:szCs w:val="28"/>
          <w:lang w:eastAsia="en-US"/>
        </w:rPr>
        <w:t xml:space="preserve">б) </w:t>
      </w:r>
      <w:r w:rsidRPr="004A420A">
        <w:rPr>
          <w:rFonts w:eastAsia="Calibri"/>
          <w:sz w:val="28"/>
          <w:szCs w:val="28"/>
          <w:lang w:eastAsia="en-US"/>
        </w:rPr>
        <w:t>транспортная (лимфогенная, гематогенная диссеминация)</w:t>
      </w:r>
      <w:r w:rsidRPr="004A420A">
        <w:rPr>
          <w:rFonts w:eastAsia="Calibri"/>
          <w:sz w:val="28"/>
          <w:szCs w:val="28"/>
          <w:lang w:eastAsia="en-US"/>
        </w:rPr>
        <w:br/>
      </w:r>
      <w:r w:rsidRPr="004A420A">
        <w:rPr>
          <w:rFonts w:eastAsia="Calibri"/>
          <w:bCs/>
          <w:sz w:val="28"/>
          <w:szCs w:val="28"/>
          <w:lang w:eastAsia="en-US"/>
        </w:rPr>
        <w:t>в) иммунологическая</w:t>
      </w:r>
      <w:r w:rsidRPr="004A420A">
        <w:rPr>
          <w:rFonts w:eastAsia="Calibri"/>
          <w:bCs/>
          <w:sz w:val="28"/>
          <w:szCs w:val="28"/>
          <w:lang w:eastAsia="en-US"/>
        </w:rPr>
        <w:br/>
        <w:t>г) теория миогенной гиперплазии</w:t>
      </w:r>
      <w:r w:rsidRPr="004A420A">
        <w:rPr>
          <w:rFonts w:eastAsia="Calibri"/>
          <w:bCs/>
          <w:sz w:val="28"/>
          <w:szCs w:val="28"/>
          <w:lang w:eastAsia="en-US"/>
        </w:rPr>
        <w:br/>
      </w:r>
    </w:p>
    <w:p w:rsidR="009E16EC" w:rsidRPr="004A420A" w:rsidRDefault="009E16EC" w:rsidP="009E16EC">
      <w:pPr>
        <w:tabs>
          <w:tab w:val="left" w:pos="426"/>
        </w:tabs>
        <w:suppressAutoHyphens/>
        <w:ind w:left="425" w:hanging="425"/>
        <w:rPr>
          <w:rFonts w:eastAsia="Calibri"/>
          <w:sz w:val="28"/>
          <w:szCs w:val="28"/>
          <w:lang w:eastAsia="en-US"/>
        </w:rPr>
      </w:pPr>
      <w:r w:rsidRPr="004A420A">
        <w:rPr>
          <w:rFonts w:eastAsia="Calibri"/>
          <w:b/>
          <w:sz w:val="28"/>
          <w:szCs w:val="28"/>
          <w:lang w:eastAsia="en-US"/>
        </w:rPr>
        <w:t>4.</w:t>
      </w:r>
      <w:r w:rsidRPr="004A420A">
        <w:rPr>
          <w:rFonts w:eastAsia="Calibri"/>
          <w:b/>
          <w:sz w:val="28"/>
          <w:szCs w:val="28"/>
          <w:lang w:eastAsia="en-US"/>
        </w:rPr>
        <w:tab/>
        <w:t xml:space="preserve">В патогенезе миомы матки существенное значение имеет:  </w:t>
      </w:r>
      <w:r w:rsidRPr="004A420A">
        <w:rPr>
          <w:rFonts w:eastAsia="Calibri"/>
          <w:b/>
          <w:sz w:val="28"/>
          <w:szCs w:val="28"/>
          <w:lang w:eastAsia="en-US"/>
        </w:rPr>
        <w:br/>
      </w:r>
      <w:r w:rsidRPr="004A420A">
        <w:rPr>
          <w:rFonts w:eastAsia="Calibri"/>
          <w:sz w:val="28"/>
          <w:szCs w:val="28"/>
          <w:lang w:eastAsia="en-US"/>
        </w:rPr>
        <w:t>а) нарушения в системе гипоталамус-гипофиз-яичники-матка</w:t>
      </w:r>
      <w:r w:rsidRPr="004A420A">
        <w:rPr>
          <w:rFonts w:eastAsia="Calibri"/>
          <w:sz w:val="28"/>
          <w:szCs w:val="28"/>
          <w:lang w:eastAsia="en-US"/>
        </w:rPr>
        <w:br/>
        <w:t>б) нарушение метаболизма эстрогенов и функции желтого тела</w:t>
      </w:r>
      <w:r w:rsidRPr="004A420A">
        <w:rPr>
          <w:rFonts w:eastAsia="Calibri"/>
          <w:sz w:val="28"/>
          <w:szCs w:val="28"/>
          <w:lang w:eastAsia="en-US"/>
        </w:rPr>
        <w:br/>
        <w:t>в) нарушение состояния рецепторного аппарата матки</w:t>
      </w:r>
      <w:r w:rsidRPr="004A420A">
        <w:rPr>
          <w:rFonts w:eastAsia="Calibri"/>
          <w:sz w:val="28"/>
          <w:szCs w:val="28"/>
          <w:lang w:eastAsia="en-US"/>
        </w:rPr>
        <w:br/>
        <w:t>г) все верно</w:t>
      </w:r>
      <w:r w:rsidRPr="004A420A">
        <w:rPr>
          <w:rFonts w:eastAsia="Calibri"/>
          <w:sz w:val="28"/>
          <w:szCs w:val="28"/>
          <w:lang w:eastAsia="en-US"/>
        </w:rPr>
        <w:br/>
      </w:r>
    </w:p>
    <w:p w:rsidR="009E16EC" w:rsidRPr="004A420A" w:rsidRDefault="009E16EC" w:rsidP="009E16EC">
      <w:pPr>
        <w:tabs>
          <w:tab w:val="left" w:pos="426"/>
        </w:tabs>
        <w:suppressAutoHyphens/>
        <w:ind w:left="425" w:hanging="425"/>
        <w:rPr>
          <w:rFonts w:eastAsia="Calibri"/>
          <w:sz w:val="28"/>
          <w:szCs w:val="28"/>
          <w:lang w:eastAsia="en-US"/>
        </w:rPr>
      </w:pPr>
      <w:r w:rsidRPr="004A420A">
        <w:rPr>
          <w:rFonts w:eastAsia="Calibri"/>
          <w:b/>
          <w:sz w:val="28"/>
          <w:szCs w:val="28"/>
          <w:lang w:eastAsia="en-US"/>
        </w:rPr>
        <w:t xml:space="preserve">5. </w:t>
      </w:r>
      <w:r w:rsidRPr="004A420A">
        <w:rPr>
          <w:rFonts w:eastAsia="Calibri"/>
          <w:b/>
          <w:sz w:val="28"/>
          <w:szCs w:val="28"/>
          <w:lang w:eastAsia="en-US"/>
        </w:rPr>
        <w:tab/>
        <w:t>Миома матки чаще всего впервые выявляется у женщин:</w:t>
      </w:r>
      <w:r w:rsidRPr="004A420A">
        <w:rPr>
          <w:rFonts w:eastAsia="Calibri"/>
          <w:b/>
          <w:sz w:val="28"/>
          <w:szCs w:val="28"/>
          <w:lang w:eastAsia="en-US"/>
        </w:rPr>
        <w:br/>
      </w:r>
      <w:r w:rsidRPr="004A420A">
        <w:rPr>
          <w:rFonts w:eastAsia="Calibri"/>
          <w:sz w:val="28"/>
          <w:szCs w:val="28"/>
          <w:lang w:eastAsia="en-US"/>
        </w:rPr>
        <w:t>а) в пубертатном периоде</w:t>
      </w:r>
      <w:r w:rsidRPr="004A420A">
        <w:rPr>
          <w:rFonts w:eastAsia="Calibri"/>
          <w:sz w:val="28"/>
          <w:szCs w:val="28"/>
          <w:lang w:eastAsia="en-US"/>
        </w:rPr>
        <w:br/>
        <w:t>б) в репродуктивном периоде</w:t>
      </w:r>
      <w:r w:rsidRPr="004A420A">
        <w:rPr>
          <w:rFonts w:eastAsia="Calibri"/>
          <w:sz w:val="28"/>
          <w:szCs w:val="28"/>
          <w:lang w:eastAsia="en-US"/>
        </w:rPr>
        <w:br/>
        <w:t>в) в периоде пременопаузы</w:t>
      </w:r>
      <w:r w:rsidRPr="004A420A">
        <w:rPr>
          <w:rFonts w:eastAsia="Calibri"/>
          <w:sz w:val="28"/>
          <w:szCs w:val="28"/>
          <w:lang w:eastAsia="en-US"/>
        </w:rPr>
        <w:br/>
        <w:t>г) в периоде постменопаузы</w:t>
      </w:r>
      <w:r w:rsidRPr="004A420A">
        <w:rPr>
          <w:rFonts w:eastAsia="Calibri"/>
          <w:sz w:val="28"/>
          <w:szCs w:val="28"/>
          <w:lang w:eastAsia="en-US"/>
        </w:rPr>
        <w:br/>
      </w:r>
    </w:p>
    <w:p w:rsidR="009E16EC" w:rsidRPr="004A420A" w:rsidRDefault="009E16EC" w:rsidP="009E16EC">
      <w:pPr>
        <w:tabs>
          <w:tab w:val="left" w:pos="426"/>
        </w:tabs>
        <w:suppressAutoHyphens/>
        <w:ind w:left="425" w:hanging="425"/>
        <w:rPr>
          <w:rFonts w:eastAsia="Calibri"/>
          <w:sz w:val="28"/>
          <w:szCs w:val="28"/>
          <w:lang w:eastAsia="en-US"/>
        </w:rPr>
      </w:pPr>
      <w:r w:rsidRPr="004A420A">
        <w:rPr>
          <w:rFonts w:eastAsia="Calibri"/>
          <w:b/>
          <w:sz w:val="28"/>
          <w:szCs w:val="28"/>
          <w:lang w:eastAsia="en-US"/>
        </w:rPr>
        <w:t xml:space="preserve">6. </w:t>
      </w:r>
      <w:r w:rsidRPr="004A420A">
        <w:rPr>
          <w:rFonts w:eastAsia="Calibri"/>
          <w:b/>
          <w:sz w:val="28"/>
          <w:szCs w:val="28"/>
          <w:lang w:eastAsia="en-US"/>
        </w:rPr>
        <w:tab/>
        <w:t>Среди нарушений менструации для больной миомой матки наиболее</w:t>
      </w:r>
      <w:r w:rsidRPr="004A420A">
        <w:rPr>
          <w:rFonts w:eastAsia="Calibri"/>
          <w:sz w:val="28"/>
          <w:szCs w:val="28"/>
          <w:lang w:eastAsia="en-US"/>
        </w:rPr>
        <w:t xml:space="preserve"> характерно:</w:t>
      </w:r>
      <w:r w:rsidRPr="004A420A">
        <w:rPr>
          <w:rFonts w:eastAsia="Calibri"/>
          <w:sz w:val="28"/>
          <w:szCs w:val="28"/>
          <w:lang w:eastAsia="en-US"/>
        </w:rPr>
        <w:br/>
        <w:t>а) гипоменорея</w:t>
      </w:r>
      <w:r w:rsidRPr="004A420A">
        <w:rPr>
          <w:rFonts w:eastAsia="Calibri"/>
          <w:sz w:val="28"/>
          <w:szCs w:val="28"/>
          <w:lang w:eastAsia="en-US"/>
        </w:rPr>
        <w:br/>
        <w:t>б) олигоменорея</w:t>
      </w:r>
      <w:r w:rsidRPr="004A420A">
        <w:rPr>
          <w:rFonts w:eastAsia="Calibri"/>
          <w:sz w:val="28"/>
          <w:szCs w:val="28"/>
          <w:lang w:eastAsia="en-US"/>
        </w:rPr>
        <w:br/>
        <w:t>в) ациклические маточные кровотечения</w:t>
      </w:r>
      <w:r w:rsidRPr="004A420A">
        <w:rPr>
          <w:rFonts w:eastAsia="Calibri"/>
          <w:sz w:val="28"/>
          <w:szCs w:val="28"/>
          <w:lang w:eastAsia="en-US"/>
        </w:rPr>
        <w:br/>
        <w:t>г) менорагия</w:t>
      </w:r>
    </w:p>
    <w:p w:rsidR="009E16EC" w:rsidRPr="004A420A" w:rsidRDefault="009E16EC" w:rsidP="009E16EC">
      <w:pPr>
        <w:tabs>
          <w:tab w:val="left" w:pos="426"/>
        </w:tabs>
        <w:suppressAutoHyphens/>
        <w:ind w:left="425" w:hanging="425"/>
        <w:rPr>
          <w:rFonts w:eastAsia="Calibri"/>
          <w:sz w:val="28"/>
          <w:szCs w:val="28"/>
          <w:lang w:eastAsia="en-US"/>
        </w:rPr>
      </w:pPr>
    </w:p>
    <w:p w:rsidR="009E16EC" w:rsidRPr="004A420A" w:rsidRDefault="009E16EC" w:rsidP="009E16EC">
      <w:pPr>
        <w:tabs>
          <w:tab w:val="left" w:pos="426"/>
        </w:tabs>
        <w:suppressAutoHyphens/>
        <w:ind w:left="425" w:hanging="425"/>
        <w:rPr>
          <w:rFonts w:eastAsia="Calibri"/>
          <w:sz w:val="28"/>
          <w:szCs w:val="28"/>
          <w:lang w:eastAsia="en-US"/>
        </w:rPr>
      </w:pPr>
      <w:r w:rsidRPr="004A420A">
        <w:rPr>
          <w:rFonts w:eastAsia="Calibri"/>
          <w:b/>
          <w:sz w:val="28"/>
          <w:szCs w:val="28"/>
          <w:lang w:eastAsia="en-US"/>
        </w:rPr>
        <w:lastRenderedPageBreak/>
        <w:t xml:space="preserve">7. </w:t>
      </w:r>
      <w:r w:rsidRPr="004A420A">
        <w:rPr>
          <w:rFonts w:eastAsia="Calibri"/>
          <w:b/>
          <w:sz w:val="28"/>
          <w:szCs w:val="28"/>
          <w:lang w:eastAsia="en-US"/>
        </w:rPr>
        <w:tab/>
        <w:t>В эндометрии больных с клинически выраженным геморрагическим синдромом при миоме матки накануне менструации наиболее часто отмечается:</w:t>
      </w:r>
      <w:r w:rsidRPr="004A420A">
        <w:rPr>
          <w:rFonts w:eastAsia="Calibri"/>
          <w:b/>
          <w:sz w:val="28"/>
          <w:szCs w:val="28"/>
          <w:lang w:eastAsia="en-US"/>
        </w:rPr>
        <w:br/>
      </w:r>
      <w:r w:rsidRPr="004A420A">
        <w:rPr>
          <w:rFonts w:eastAsia="Calibri"/>
          <w:sz w:val="28"/>
          <w:szCs w:val="28"/>
          <w:lang w:eastAsia="en-US"/>
        </w:rPr>
        <w:t>а) ранняя фаза секреции</w:t>
      </w:r>
      <w:r w:rsidRPr="004A420A">
        <w:rPr>
          <w:rFonts w:eastAsia="Calibri"/>
          <w:sz w:val="28"/>
          <w:szCs w:val="28"/>
          <w:lang w:eastAsia="en-US"/>
        </w:rPr>
        <w:br/>
        <w:t>б) поздняя фаза секреции</w:t>
      </w:r>
      <w:r w:rsidRPr="004A420A">
        <w:rPr>
          <w:rFonts w:eastAsia="Calibri"/>
          <w:sz w:val="28"/>
          <w:szCs w:val="28"/>
          <w:lang w:eastAsia="en-US"/>
        </w:rPr>
        <w:br/>
        <w:t>в) обратное развитие эндометрия</w:t>
      </w:r>
      <w:r w:rsidRPr="004A420A">
        <w:rPr>
          <w:rFonts w:eastAsia="Calibri"/>
          <w:sz w:val="28"/>
          <w:szCs w:val="28"/>
          <w:lang w:eastAsia="en-US"/>
        </w:rPr>
        <w:br/>
        <w:t>г) железисто-кистозная гиперплазия эндометрия</w:t>
      </w:r>
      <w:r w:rsidRPr="004A420A">
        <w:rPr>
          <w:rFonts w:eastAsia="Calibri"/>
          <w:sz w:val="28"/>
          <w:szCs w:val="28"/>
          <w:lang w:eastAsia="en-US"/>
        </w:rPr>
        <w:br/>
      </w:r>
    </w:p>
    <w:p w:rsidR="009E16EC" w:rsidRPr="004A420A" w:rsidRDefault="009E16EC" w:rsidP="009E16EC">
      <w:pPr>
        <w:tabs>
          <w:tab w:val="left" w:pos="426"/>
        </w:tabs>
        <w:suppressAutoHyphens/>
        <w:ind w:left="425" w:hanging="425"/>
        <w:rPr>
          <w:rFonts w:eastAsia="Calibri"/>
          <w:sz w:val="28"/>
          <w:szCs w:val="28"/>
          <w:lang w:eastAsia="en-US"/>
        </w:rPr>
      </w:pPr>
      <w:r w:rsidRPr="004A420A">
        <w:rPr>
          <w:rFonts w:eastAsia="Calibri"/>
          <w:b/>
          <w:sz w:val="28"/>
          <w:szCs w:val="28"/>
          <w:lang w:eastAsia="en-US"/>
        </w:rPr>
        <w:t xml:space="preserve">8. </w:t>
      </w:r>
      <w:r w:rsidRPr="004A420A">
        <w:rPr>
          <w:rFonts w:eastAsia="Calibri"/>
          <w:b/>
          <w:sz w:val="28"/>
          <w:szCs w:val="28"/>
          <w:lang w:eastAsia="en-US"/>
        </w:rPr>
        <w:tab/>
        <w:t>У больных миомой матки чаще всего малигнизируются:</w:t>
      </w:r>
      <w:r w:rsidRPr="004A420A">
        <w:rPr>
          <w:rFonts w:eastAsia="Calibri"/>
          <w:b/>
          <w:sz w:val="28"/>
          <w:szCs w:val="28"/>
          <w:lang w:eastAsia="en-US"/>
        </w:rPr>
        <w:br/>
      </w:r>
      <w:r w:rsidRPr="004A420A">
        <w:rPr>
          <w:rFonts w:eastAsia="Calibri"/>
          <w:sz w:val="28"/>
          <w:szCs w:val="28"/>
          <w:lang w:eastAsia="en-US"/>
        </w:rPr>
        <w:t>а) интерстициальные узлы</w:t>
      </w:r>
      <w:r w:rsidRPr="004A420A">
        <w:rPr>
          <w:rFonts w:eastAsia="Calibri"/>
          <w:sz w:val="28"/>
          <w:szCs w:val="28"/>
          <w:lang w:eastAsia="en-US"/>
        </w:rPr>
        <w:br/>
        <w:t>б) субсерозные узлы</w:t>
      </w:r>
      <w:r w:rsidRPr="004A420A">
        <w:rPr>
          <w:rFonts w:eastAsia="Calibri"/>
          <w:sz w:val="28"/>
          <w:szCs w:val="28"/>
          <w:lang w:eastAsia="en-US"/>
        </w:rPr>
        <w:br/>
        <w:t>в) субмукозные узлы</w:t>
      </w:r>
      <w:r w:rsidRPr="004A420A">
        <w:rPr>
          <w:rFonts w:eastAsia="Calibri"/>
          <w:sz w:val="28"/>
          <w:szCs w:val="28"/>
          <w:lang w:eastAsia="en-US"/>
        </w:rPr>
        <w:br/>
        <w:t>г) интралигаментарные узлы</w:t>
      </w:r>
      <w:r w:rsidRPr="004A420A">
        <w:rPr>
          <w:rFonts w:eastAsia="Calibri"/>
          <w:sz w:val="28"/>
          <w:szCs w:val="28"/>
          <w:lang w:eastAsia="en-US"/>
        </w:rPr>
        <w:br/>
      </w:r>
    </w:p>
    <w:p w:rsidR="009E16EC" w:rsidRPr="004A420A" w:rsidRDefault="009E16EC" w:rsidP="009E16EC">
      <w:pPr>
        <w:tabs>
          <w:tab w:val="left" w:pos="426"/>
        </w:tabs>
        <w:suppressAutoHyphens/>
        <w:ind w:left="425" w:hanging="425"/>
        <w:rPr>
          <w:rFonts w:eastAsia="Calibri"/>
          <w:sz w:val="28"/>
          <w:szCs w:val="28"/>
          <w:lang w:eastAsia="en-US"/>
        </w:rPr>
      </w:pPr>
      <w:r w:rsidRPr="004A420A">
        <w:rPr>
          <w:rFonts w:eastAsia="Calibri"/>
          <w:b/>
          <w:sz w:val="28"/>
          <w:szCs w:val="28"/>
          <w:lang w:eastAsia="en-US"/>
        </w:rPr>
        <w:t xml:space="preserve">9. </w:t>
      </w:r>
      <w:r w:rsidRPr="004A420A">
        <w:rPr>
          <w:rFonts w:eastAsia="Calibri"/>
          <w:b/>
          <w:sz w:val="28"/>
          <w:szCs w:val="28"/>
          <w:lang w:eastAsia="en-US"/>
        </w:rPr>
        <w:tab/>
        <w:t>Если у больной миомой матки возникли симптомы острого живота, связанные с физической активностью, то это, вероятнее всего:</w:t>
      </w:r>
      <w:r w:rsidRPr="004A420A">
        <w:rPr>
          <w:rFonts w:eastAsia="Calibri"/>
          <w:b/>
          <w:sz w:val="28"/>
          <w:szCs w:val="28"/>
          <w:lang w:eastAsia="en-US"/>
        </w:rPr>
        <w:br/>
      </w:r>
      <w:r w:rsidRPr="004A420A">
        <w:rPr>
          <w:rFonts w:eastAsia="Calibri"/>
          <w:sz w:val="28"/>
          <w:szCs w:val="28"/>
          <w:lang w:eastAsia="en-US"/>
        </w:rPr>
        <w:t>а) нарушение питания в узле</w:t>
      </w:r>
      <w:r w:rsidRPr="004A420A">
        <w:rPr>
          <w:rFonts w:eastAsia="Calibri"/>
          <w:sz w:val="28"/>
          <w:szCs w:val="28"/>
          <w:lang w:eastAsia="en-US"/>
        </w:rPr>
        <w:br/>
        <w:t>б) рождение субмукозного узла</w:t>
      </w:r>
      <w:r w:rsidRPr="004A420A">
        <w:rPr>
          <w:rFonts w:eastAsia="Calibri"/>
          <w:sz w:val="28"/>
          <w:szCs w:val="28"/>
          <w:lang w:eastAsia="en-US"/>
        </w:rPr>
        <w:br/>
        <w:t>в) острая патология, не имеющая отношения к миоме матки</w:t>
      </w:r>
      <w:r w:rsidRPr="004A420A">
        <w:rPr>
          <w:rFonts w:eastAsia="Calibri"/>
          <w:sz w:val="28"/>
          <w:szCs w:val="28"/>
          <w:lang w:eastAsia="en-US"/>
        </w:rPr>
        <w:br/>
        <w:t>г) быстрый рост узла</w:t>
      </w:r>
      <w:r w:rsidRPr="004A420A">
        <w:rPr>
          <w:rFonts w:eastAsia="Calibri"/>
          <w:sz w:val="28"/>
          <w:szCs w:val="28"/>
          <w:lang w:eastAsia="en-US"/>
        </w:rPr>
        <w:br/>
      </w:r>
    </w:p>
    <w:p w:rsidR="009E16EC" w:rsidRPr="004A420A" w:rsidRDefault="009E16EC" w:rsidP="009E16EC">
      <w:pPr>
        <w:tabs>
          <w:tab w:val="left" w:pos="426"/>
        </w:tabs>
        <w:suppressAutoHyphens/>
        <w:ind w:left="425" w:hanging="425"/>
        <w:rPr>
          <w:rFonts w:eastAsia="Calibri"/>
          <w:sz w:val="28"/>
          <w:szCs w:val="28"/>
          <w:lang w:eastAsia="en-US"/>
        </w:rPr>
      </w:pPr>
      <w:r w:rsidRPr="004A420A">
        <w:rPr>
          <w:rFonts w:eastAsia="Calibri"/>
          <w:b/>
          <w:sz w:val="28"/>
          <w:szCs w:val="28"/>
          <w:lang w:eastAsia="en-US"/>
        </w:rPr>
        <w:t xml:space="preserve">10. </w:t>
      </w:r>
      <w:r w:rsidRPr="004A420A">
        <w:rPr>
          <w:rFonts w:eastAsia="Calibri"/>
          <w:b/>
          <w:sz w:val="28"/>
          <w:szCs w:val="28"/>
          <w:lang w:eastAsia="en-US"/>
        </w:rPr>
        <w:tab/>
        <w:t>С наступлением периода менопаузы у больных миомой матки характер опухоли:</w:t>
      </w:r>
      <w:r w:rsidRPr="004A420A">
        <w:rPr>
          <w:rFonts w:eastAsia="Calibri"/>
          <w:b/>
          <w:sz w:val="28"/>
          <w:szCs w:val="28"/>
          <w:lang w:eastAsia="en-US"/>
        </w:rPr>
        <w:br/>
      </w:r>
      <w:r w:rsidRPr="004A420A">
        <w:rPr>
          <w:rFonts w:eastAsia="Calibri"/>
          <w:sz w:val="28"/>
          <w:szCs w:val="28"/>
          <w:lang w:eastAsia="en-US"/>
        </w:rPr>
        <w:t>а) не претерпевает сколько-нибудь существенных изменений</w:t>
      </w:r>
      <w:r w:rsidRPr="004A420A">
        <w:rPr>
          <w:rFonts w:eastAsia="Calibri"/>
          <w:sz w:val="28"/>
          <w:szCs w:val="28"/>
          <w:lang w:eastAsia="en-US"/>
        </w:rPr>
        <w:br/>
        <w:t>б) увеличивается</w:t>
      </w:r>
      <w:r w:rsidRPr="004A420A">
        <w:rPr>
          <w:rFonts w:eastAsia="Calibri"/>
          <w:sz w:val="28"/>
          <w:szCs w:val="28"/>
          <w:lang w:eastAsia="en-US"/>
        </w:rPr>
        <w:br/>
        <w:t>в) уменьшается</w:t>
      </w:r>
      <w:r w:rsidRPr="004A420A">
        <w:rPr>
          <w:rFonts w:eastAsia="Calibri"/>
          <w:sz w:val="28"/>
          <w:szCs w:val="28"/>
          <w:lang w:eastAsia="en-US"/>
        </w:rPr>
        <w:br/>
        <w:t>г) обезыствляется</w:t>
      </w:r>
      <w:r w:rsidRPr="004A420A">
        <w:rPr>
          <w:rFonts w:eastAsia="Calibri"/>
          <w:sz w:val="28"/>
          <w:szCs w:val="28"/>
          <w:lang w:eastAsia="en-US"/>
        </w:rPr>
        <w:br/>
      </w:r>
    </w:p>
    <w:p w:rsidR="009E16EC" w:rsidRPr="004A420A" w:rsidRDefault="009E16EC" w:rsidP="009E16EC">
      <w:pPr>
        <w:tabs>
          <w:tab w:val="left" w:pos="426"/>
        </w:tabs>
        <w:suppressAutoHyphens/>
        <w:ind w:left="425" w:hanging="425"/>
        <w:rPr>
          <w:rFonts w:eastAsia="Calibri"/>
          <w:sz w:val="28"/>
          <w:szCs w:val="28"/>
          <w:lang w:eastAsia="en-US"/>
        </w:rPr>
      </w:pPr>
      <w:r w:rsidRPr="004A420A">
        <w:rPr>
          <w:rFonts w:eastAsia="Calibri"/>
          <w:b/>
          <w:sz w:val="28"/>
          <w:szCs w:val="28"/>
          <w:lang w:eastAsia="en-US"/>
        </w:rPr>
        <w:t xml:space="preserve">11. </w:t>
      </w:r>
      <w:r w:rsidRPr="004A420A">
        <w:rPr>
          <w:rFonts w:eastAsia="Calibri"/>
          <w:b/>
          <w:sz w:val="28"/>
          <w:szCs w:val="28"/>
          <w:lang w:eastAsia="en-US"/>
        </w:rPr>
        <w:tab/>
        <w:t>Диагностическую ценность у больных миомой матки имеют:</w:t>
      </w:r>
      <w:r w:rsidRPr="004A420A">
        <w:rPr>
          <w:rFonts w:eastAsia="Calibri"/>
          <w:b/>
          <w:sz w:val="28"/>
          <w:szCs w:val="28"/>
          <w:lang w:eastAsia="en-US"/>
        </w:rPr>
        <w:br/>
      </w:r>
      <w:r w:rsidRPr="004A420A">
        <w:rPr>
          <w:rFonts w:eastAsia="Calibri"/>
          <w:sz w:val="28"/>
          <w:szCs w:val="28"/>
          <w:lang w:eastAsia="en-US"/>
        </w:rPr>
        <w:t>а) узи</w:t>
      </w:r>
      <w:r w:rsidRPr="004A420A">
        <w:rPr>
          <w:rFonts w:eastAsia="Calibri"/>
          <w:sz w:val="28"/>
          <w:szCs w:val="28"/>
          <w:lang w:eastAsia="en-US"/>
        </w:rPr>
        <w:br/>
        <w:t>б) выскабливание слизистой полости матки и цервикального канала</w:t>
      </w:r>
      <w:r w:rsidRPr="004A420A">
        <w:rPr>
          <w:rFonts w:eastAsia="Calibri"/>
          <w:sz w:val="28"/>
          <w:szCs w:val="28"/>
          <w:lang w:eastAsia="en-US"/>
        </w:rPr>
        <w:br/>
        <w:t xml:space="preserve">в) зондирование полости матки </w:t>
      </w:r>
      <w:r w:rsidRPr="004A420A">
        <w:rPr>
          <w:rFonts w:eastAsia="Calibri"/>
          <w:sz w:val="28"/>
          <w:szCs w:val="28"/>
          <w:lang w:eastAsia="en-US"/>
        </w:rPr>
        <w:br/>
        <w:t>г) все верно</w:t>
      </w:r>
      <w:r w:rsidRPr="004A420A">
        <w:rPr>
          <w:rFonts w:eastAsia="Calibri"/>
          <w:sz w:val="28"/>
          <w:szCs w:val="28"/>
          <w:lang w:eastAsia="en-US"/>
        </w:rPr>
        <w:br/>
      </w:r>
    </w:p>
    <w:p w:rsidR="009E16EC" w:rsidRPr="004A420A" w:rsidRDefault="009E16EC" w:rsidP="009E16EC">
      <w:pPr>
        <w:widowControl w:val="0"/>
        <w:tabs>
          <w:tab w:val="left" w:pos="426"/>
        </w:tabs>
        <w:suppressAutoHyphens/>
        <w:ind w:left="425" w:right="-61" w:hanging="425"/>
        <w:rPr>
          <w:rFonts w:eastAsia="Calibri"/>
          <w:snapToGrid w:val="0"/>
          <w:sz w:val="28"/>
          <w:szCs w:val="28"/>
          <w:lang w:eastAsia="en-US"/>
        </w:rPr>
      </w:pPr>
      <w:r w:rsidRPr="004A420A">
        <w:rPr>
          <w:rFonts w:eastAsia="Calibri"/>
          <w:b/>
          <w:noProof/>
          <w:snapToGrid w:val="0"/>
          <w:sz w:val="28"/>
          <w:szCs w:val="28"/>
          <w:lang w:eastAsia="en-US"/>
        </w:rPr>
        <w:t xml:space="preserve">12. </w:t>
      </w:r>
      <w:r w:rsidRPr="004A420A">
        <w:rPr>
          <w:rFonts w:eastAsia="Calibri"/>
          <w:b/>
          <w:noProof/>
          <w:snapToGrid w:val="0"/>
          <w:sz w:val="28"/>
          <w:szCs w:val="28"/>
          <w:lang w:eastAsia="en-US"/>
        </w:rPr>
        <w:tab/>
      </w:r>
      <w:r w:rsidRPr="004A420A">
        <w:rPr>
          <w:rFonts w:eastAsia="Calibri"/>
          <w:b/>
          <w:snapToGrid w:val="0"/>
          <w:sz w:val="28"/>
          <w:szCs w:val="28"/>
          <w:lang w:eastAsia="en-US"/>
        </w:rPr>
        <w:t>Эндометриоз шейки матки встречается после:</w:t>
      </w:r>
      <w:r w:rsidRPr="004A420A">
        <w:rPr>
          <w:rFonts w:eastAsia="Calibri"/>
          <w:b/>
          <w:snapToGrid w:val="0"/>
          <w:sz w:val="28"/>
          <w:szCs w:val="28"/>
          <w:lang w:eastAsia="en-US"/>
        </w:rPr>
        <w:br/>
      </w:r>
      <w:r w:rsidRPr="004A420A">
        <w:rPr>
          <w:rFonts w:eastAsia="Calibri"/>
          <w:snapToGrid w:val="0"/>
          <w:sz w:val="28"/>
          <w:szCs w:val="28"/>
          <w:lang w:eastAsia="en-US"/>
        </w:rPr>
        <w:t>а) абортов</w:t>
      </w:r>
      <w:r w:rsidRPr="004A420A">
        <w:rPr>
          <w:rFonts w:eastAsia="Calibri"/>
          <w:snapToGrid w:val="0"/>
          <w:sz w:val="28"/>
          <w:szCs w:val="28"/>
          <w:lang w:eastAsia="en-US"/>
        </w:rPr>
        <w:br/>
        <w:t xml:space="preserve">б) диатермокоагуляции шейки матки </w:t>
      </w:r>
      <w:r w:rsidRPr="004A420A">
        <w:rPr>
          <w:rFonts w:eastAsia="Calibri"/>
          <w:snapToGrid w:val="0"/>
          <w:sz w:val="28"/>
          <w:szCs w:val="28"/>
          <w:lang w:eastAsia="en-US"/>
        </w:rPr>
        <w:br/>
        <w:t xml:space="preserve">в) гистеросальпингографии </w:t>
      </w:r>
      <w:r w:rsidRPr="004A420A">
        <w:rPr>
          <w:rFonts w:eastAsia="Calibri"/>
          <w:snapToGrid w:val="0"/>
          <w:sz w:val="28"/>
          <w:szCs w:val="28"/>
          <w:lang w:eastAsia="en-US"/>
        </w:rPr>
        <w:br/>
        <w:t>г) все верно</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ind w:left="425" w:right="-61" w:hanging="425"/>
        <w:rPr>
          <w:rFonts w:eastAsia="Calibri"/>
          <w:snapToGrid w:val="0"/>
          <w:sz w:val="28"/>
          <w:szCs w:val="28"/>
          <w:lang w:eastAsia="en-US"/>
        </w:rPr>
      </w:pPr>
      <w:r w:rsidRPr="004A420A">
        <w:rPr>
          <w:rFonts w:eastAsia="Calibri"/>
          <w:b/>
          <w:noProof/>
          <w:snapToGrid w:val="0"/>
          <w:sz w:val="28"/>
          <w:szCs w:val="28"/>
          <w:lang w:eastAsia="en-US"/>
        </w:rPr>
        <w:t xml:space="preserve">13. </w:t>
      </w:r>
      <w:r w:rsidRPr="004A420A">
        <w:rPr>
          <w:rFonts w:eastAsia="Calibri"/>
          <w:b/>
          <w:noProof/>
          <w:snapToGrid w:val="0"/>
          <w:sz w:val="28"/>
          <w:szCs w:val="28"/>
          <w:lang w:eastAsia="en-US"/>
        </w:rPr>
        <w:tab/>
      </w:r>
      <w:r w:rsidRPr="004A420A">
        <w:rPr>
          <w:rFonts w:eastAsia="Calibri"/>
          <w:b/>
          <w:snapToGrid w:val="0"/>
          <w:sz w:val="28"/>
          <w:szCs w:val="28"/>
          <w:lang w:eastAsia="en-US"/>
        </w:rPr>
        <w:t>Эндометриоидную кисту яичника следует дифференцировать:</w:t>
      </w:r>
      <w:r w:rsidRPr="004A420A">
        <w:rPr>
          <w:rFonts w:eastAsia="Calibri"/>
          <w:b/>
          <w:snapToGrid w:val="0"/>
          <w:sz w:val="28"/>
          <w:szCs w:val="28"/>
          <w:lang w:eastAsia="en-US"/>
        </w:rPr>
        <w:br/>
      </w:r>
      <w:r w:rsidRPr="004A420A">
        <w:rPr>
          <w:rFonts w:eastAsia="Calibri"/>
          <w:snapToGrid w:val="0"/>
          <w:sz w:val="28"/>
          <w:szCs w:val="28"/>
          <w:lang w:eastAsia="en-US"/>
        </w:rPr>
        <w:t xml:space="preserve">а) с воспалительным образованием придатков матки </w:t>
      </w:r>
      <w:r w:rsidRPr="004A420A">
        <w:rPr>
          <w:rFonts w:eastAsia="Calibri"/>
          <w:snapToGrid w:val="0"/>
          <w:sz w:val="28"/>
          <w:szCs w:val="28"/>
          <w:lang w:eastAsia="en-US"/>
        </w:rPr>
        <w:br/>
        <w:t xml:space="preserve">б) с кистомой яичника </w:t>
      </w:r>
      <w:r w:rsidRPr="004A420A">
        <w:rPr>
          <w:rFonts w:eastAsia="Calibri"/>
          <w:snapToGrid w:val="0"/>
          <w:sz w:val="28"/>
          <w:szCs w:val="28"/>
          <w:lang w:eastAsia="en-US"/>
        </w:rPr>
        <w:br/>
        <w:t xml:space="preserve">в) с субсерозной миомой матки </w:t>
      </w:r>
      <w:r w:rsidRPr="004A420A">
        <w:rPr>
          <w:rFonts w:eastAsia="Calibri"/>
          <w:snapToGrid w:val="0"/>
          <w:sz w:val="28"/>
          <w:szCs w:val="28"/>
          <w:lang w:eastAsia="en-US"/>
        </w:rPr>
        <w:br/>
      </w:r>
      <w:r w:rsidRPr="004A420A">
        <w:rPr>
          <w:rFonts w:eastAsia="Calibri"/>
          <w:snapToGrid w:val="0"/>
          <w:sz w:val="28"/>
          <w:szCs w:val="28"/>
          <w:lang w:eastAsia="en-US"/>
        </w:rPr>
        <w:lastRenderedPageBreak/>
        <w:t>г) все верно</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ind w:left="425" w:right="-61" w:hanging="425"/>
        <w:rPr>
          <w:rFonts w:eastAsia="Calibri"/>
          <w:snapToGrid w:val="0"/>
          <w:sz w:val="28"/>
          <w:szCs w:val="28"/>
          <w:lang w:eastAsia="en-US"/>
        </w:rPr>
      </w:pPr>
      <w:r w:rsidRPr="004A420A">
        <w:rPr>
          <w:rFonts w:eastAsia="Calibri"/>
          <w:b/>
          <w:noProof/>
          <w:snapToGrid w:val="0"/>
          <w:sz w:val="28"/>
          <w:szCs w:val="28"/>
          <w:lang w:eastAsia="en-US"/>
        </w:rPr>
        <w:t xml:space="preserve">14. </w:t>
      </w:r>
      <w:r w:rsidRPr="004A420A">
        <w:rPr>
          <w:rFonts w:eastAsia="Calibri"/>
          <w:b/>
          <w:noProof/>
          <w:snapToGrid w:val="0"/>
          <w:sz w:val="28"/>
          <w:szCs w:val="28"/>
          <w:lang w:eastAsia="en-US"/>
        </w:rPr>
        <w:tab/>
      </w:r>
      <w:r w:rsidRPr="004A420A">
        <w:rPr>
          <w:rFonts w:eastAsia="Calibri"/>
          <w:b/>
          <w:snapToGrid w:val="0"/>
          <w:sz w:val="28"/>
          <w:szCs w:val="28"/>
          <w:lang w:eastAsia="en-US"/>
        </w:rPr>
        <w:t xml:space="preserve">Термин "аденомиоз" применяется: </w:t>
      </w:r>
      <w:r w:rsidRPr="004A420A">
        <w:rPr>
          <w:rFonts w:eastAsia="Calibri"/>
          <w:b/>
          <w:snapToGrid w:val="0"/>
          <w:sz w:val="28"/>
          <w:szCs w:val="28"/>
          <w:lang w:eastAsia="en-US"/>
        </w:rPr>
        <w:br/>
      </w:r>
      <w:r w:rsidRPr="004A420A">
        <w:rPr>
          <w:rFonts w:eastAsia="Calibri"/>
          <w:snapToGrid w:val="0"/>
          <w:sz w:val="28"/>
          <w:szCs w:val="28"/>
          <w:lang w:eastAsia="en-US"/>
        </w:rPr>
        <w:t xml:space="preserve">а) во всех случаях выявления эндометриоза независимо от локализации процесса </w:t>
      </w:r>
      <w:r w:rsidRPr="004A420A">
        <w:rPr>
          <w:rFonts w:eastAsia="Calibri"/>
          <w:snapToGrid w:val="0"/>
          <w:sz w:val="28"/>
          <w:szCs w:val="28"/>
          <w:lang w:eastAsia="en-US"/>
        </w:rPr>
        <w:br/>
        <w:t xml:space="preserve">б) при наличии эндометриоидной ткани в мышечном слое матки </w:t>
      </w:r>
      <w:r w:rsidRPr="004A420A">
        <w:rPr>
          <w:rFonts w:eastAsia="Calibri"/>
          <w:snapToGrid w:val="0"/>
          <w:sz w:val="28"/>
          <w:szCs w:val="28"/>
          <w:lang w:eastAsia="en-US"/>
        </w:rPr>
        <w:br/>
        <w:t xml:space="preserve">в) при эндометриозе, который сопровождается образование кист </w:t>
      </w:r>
      <w:r w:rsidRPr="004A420A">
        <w:rPr>
          <w:rFonts w:eastAsia="Calibri"/>
          <w:snapToGrid w:val="0"/>
          <w:sz w:val="28"/>
          <w:szCs w:val="28"/>
          <w:lang w:eastAsia="en-US"/>
        </w:rPr>
        <w:br/>
        <w:t xml:space="preserve">г) только в тех </w:t>
      </w:r>
      <w:proofErr w:type="gramStart"/>
      <w:r w:rsidRPr="004A420A">
        <w:rPr>
          <w:rFonts w:eastAsia="Calibri"/>
          <w:snapToGrid w:val="0"/>
          <w:sz w:val="28"/>
          <w:szCs w:val="28"/>
          <w:lang w:eastAsia="en-US"/>
        </w:rPr>
        <w:t>случаях</w:t>
      </w:r>
      <w:proofErr w:type="gramEnd"/>
      <w:r w:rsidRPr="004A420A">
        <w:rPr>
          <w:rFonts w:eastAsia="Calibri"/>
          <w:snapToGrid w:val="0"/>
          <w:sz w:val="28"/>
          <w:szCs w:val="28"/>
          <w:lang w:eastAsia="en-US"/>
        </w:rPr>
        <w:t xml:space="preserve"> когда эндометриоз сочетается с миомой матки </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ind w:left="425" w:right="-61" w:hanging="425"/>
        <w:rPr>
          <w:rFonts w:eastAsia="Calibri"/>
          <w:snapToGrid w:val="0"/>
          <w:sz w:val="28"/>
          <w:szCs w:val="28"/>
          <w:lang w:eastAsia="en-US"/>
        </w:rPr>
      </w:pPr>
      <w:r w:rsidRPr="004A420A">
        <w:rPr>
          <w:rFonts w:eastAsia="Calibri"/>
          <w:b/>
          <w:noProof/>
          <w:snapToGrid w:val="0"/>
          <w:sz w:val="28"/>
          <w:szCs w:val="28"/>
          <w:lang w:eastAsia="en-US"/>
        </w:rPr>
        <w:t xml:space="preserve">15. </w:t>
      </w:r>
      <w:r w:rsidRPr="004A420A">
        <w:rPr>
          <w:rFonts w:eastAsia="Calibri"/>
          <w:b/>
          <w:noProof/>
          <w:snapToGrid w:val="0"/>
          <w:sz w:val="28"/>
          <w:szCs w:val="28"/>
          <w:lang w:eastAsia="en-US"/>
        </w:rPr>
        <w:tab/>
      </w:r>
      <w:r w:rsidRPr="004A420A">
        <w:rPr>
          <w:rFonts w:eastAsia="Calibri"/>
          <w:b/>
          <w:snapToGrid w:val="0"/>
          <w:sz w:val="28"/>
          <w:szCs w:val="28"/>
          <w:lang w:eastAsia="en-US"/>
        </w:rPr>
        <w:t>Для внутреннего эндометриоза тела матки 3-й стадии накануне менструации не характерно:</w:t>
      </w:r>
      <w:r w:rsidRPr="004A420A">
        <w:rPr>
          <w:rFonts w:eastAsia="Calibri"/>
          <w:b/>
          <w:snapToGrid w:val="0"/>
          <w:sz w:val="28"/>
          <w:szCs w:val="28"/>
          <w:lang w:eastAsia="en-US"/>
        </w:rPr>
        <w:br/>
      </w:r>
      <w:r w:rsidRPr="004A420A">
        <w:rPr>
          <w:rFonts w:eastAsia="Calibri"/>
          <w:snapToGrid w:val="0"/>
          <w:sz w:val="28"/>
          <w:szCs w:val="28"/>
          <w:lang w:eastAsia="en-US"/>
        </w:rPr>
        <w:t xml:space="preserve">а) уплотнение матки при бимануальном исследовании </w:t>
      </w:r>
      <w:r w:rsidRPr="004A420A">
        <w:rPr>
          <w:rFonts w:eastAsia="Calibri"/>
          <w:snapToGrid w:val="0"/>
          <w:sz w:val="28"/>
          <w:szCs w:val="28"/>
          <w:lang w:eastAsia="en-US"/>
        </w:rPr>
        <w:br/>
        <w:t xml:space="preserve">б) увеличение матки </w:t>
      </w:r>
      <w:r w:rsidRPr="004A420A">
        <w:rPr>
          <w:rFonts w:eastAsia="Calibri"/>
          <w:snapToGrid w:val="0"/>
          <w:sz w:val="28"/>
          <w:szCs w:val="28"/>
          <w:lang w:eastAsia="en-US"/>
        </w:rPr>
        <w:br/>
        <w:t>в) размягчение матки</w:t>
      </w:r>
      <w:r w:rsidRPr="004A420A">
        <w:rPr>
          <w:rFonts w:eastAsia="Calibri"/>
          <w:snapToGrid w:val="0"/>
          <w:sz w:val="28"/>
          <w:szCs w:val="28"/>
          <w:lang w:eastAsia="en-US"/>
        </w:rPr>
        <w:br/>
        <w:t>г) резкая болезненность</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ind w:left="425" w:right="-61" w:hanging="425"/>
        <w:rPr>
          <w:rFonts w:eastAsia="Calibri"/>
          <w:snapToGrid w:val="0"/>
          <w:sz w:val="28"/>
          <w:szCs w:val="28"/>
          <w:lang w:eastAsia="en-US"/>
        </w:rPr>
      </w:pPr>
      <w:r w:rsidRPr="004A420A">
        <w:rPr>
          <w:rFonts w:eastAsia="Calibri"/>
          <w:b/>
          <w:noProof/>
          <w:snapToGrid w:val="0"/>
          <w:sz w:val="28"/>
          <w:szCs w:val="28"/>
          <w:lang w:eastAsia="en-US"/>
        </w:rPr>
        <w:t xml:space="preserve">16. </w:t>
      </w:r>
      <w:r w:rsidRPr="004A420A">
        <w:rPr>
          <w:rFonts w:eastAsia="Calibri"/>
          <w:b/>
          <w:noProof/>
          <w:snapToGrid w:val="0"/>
          <w:sz w:val="28"/>
          <w:szCs w:val="28"/>
          <w:lang w:eastAsia="en-US"/>
        </w:rPr>
        <w:tab/>
      </w:r>
      <w:r w:rsidRPr="004A420A">
        <w:rPr>
          <w:rFonts w:eastAsia="Calibri"/>
          <w:b/>
          <w:snapToGrid w:val="0"/>
          <w:sz w:val="28"/>
          <w:szCs w:val="28"/>
          <w:lang w:eastAsia="en-US"/>
        </w:rPr>
        <w:t xml:space="preserve">Гистеросальпингография в диагностике </w:t>
      </w:r>
      <w:proofErr w:type="gramStart"/>
      <w:r w:rsidRPr="004A420A">
        <w:rPr>
          <w:rFonts w:eastAsia="Calibri"/>
          <w:b/>
          <w:snapToGrid w:val="0"/>
          <w:sz w:val="28"/>
          <w:szCs w:val="28"/>
          <w:lang w:eastAsia="en-US"/>
        </w:rPr>
        <w:t>внутреннего</w:t>
      </w:r>
      <w:proofErr w:type="gramEnd"/>
      <w:r w:rsidRPr="004A420A">
        <w:rPr>
          <w:rFonts w:eastAsia="Calibri"/>
          <w:b/>
          <w:snapToGrid w:val="0"/>
          <w:sz w:val="28"/>
          <w:szCs w:val="28"/>
          <w:lang w:eastAsia="en-US"/>
        </w:rPr>
        <w:t xml:space="preserve"> эндометриоза матки наиболее информативна:</w:t>
      </w:r>
      <w:r w:rsidRPr="004A420A">
        <w:rPr>
          <w:rFonts w:eastAsia="Calibri"/>
          <w:b/>
          <w:snapToGrid w:val="0"/>
          <w:sz w:val="28"/>
          <w:szCs w:val="28"/>
          <w:lang w:eastAsia="en-US"/>
        </w:rPr>
        <w:br/>
      </w:r>
      <w:r w:rsidRPr="004A420A">
        <w:rPr>
          <w:rFonts w:eastAsia="Calibri"/>
          <w:snapToGrid w:val="0"/>
          <w:sz w:val="28"/>
          <w:szCs w:val="28"/>
          <w:lang w:eastAsia="en-US"/>
        </w:rPr>
        <w:t xml:space="preserve">а) сразу после менструации </w:t>
      </w:r>
      <w:r w:rsidRPr="004A420A">
        <w:rPr>
          <w:rFonts w:eastAsia="Calibri"/>
          <w:snapToGrid w:val="0"/>
          <w:sz w:val="28"/>
          <w:szCs w:val="28"/>
          <w:lang w:eastAsia="en-US"/>
        </w:rPr>
        <w:br/>
        <w:t>б) на</w:t>
      </w:r>
      <w:r w:rsidRPr="004A420A">
        <w:rPr>
          <w:rFonts w:eastAsia="Calibri"/>
          <w:noProof/>
          <w:snapToGrid w:val="0"/>
          <w:sz w:val="28"/>
          <w:szCs w:val="28"/>
          <w:lang w:eastAsia="en-US"/>
        </w:rPr>
        <w:t xml:space="preserve"> 12-</w:t>
      </w:r>
      <w:r w:rsidRPr="004A420A">
        <w:rPr>
          <w:rFonts w:eastAsia="Calibri"/>
          <w:snapToGrid w:val="0"/>
          <w:sz w:val="28"/>
          <w:szCs w:val="28"/>
          <w:lang w:eastAsia="en-US"/>
        </w:rPr>
        <w:t xml:space="preserve">14-й день </w:t>
      </w:r>
      <w:r w:rsidRPr="004A420A">
        <w:rPr>
          <w:rFonts w:eastAsia="Calibri"/>
          <w:snapToGrid w:val="0"/>
          <w:sz w:val="28"/>
          <w:szCs w:val="28"/>
          <w:lang w:eastAsia="en-US"/>
        </w:rPr>
        <w:br/>
        <w:t xml:space="preserve">в) на 16-18-й день </w:t>
      </w:r>
      <w:r w:rsidRPr="004A420A">
        <w:rPr>
          <w:rFonts w:eastAsia="Calibri"/>
          <w:snapToGrid w:val="0"/>
          <w:sz w:val="28"/>
          <w:szCs w:val="28"/>
          <w:lang w:eastAsia="en-US"/>
        </w:rPr>
        <w:br/>
        <w:t>г) на 20-22-й день</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ind w:left="425" w:right="-61" w:hanging="425"/>
        <w:rPr>
          <w:rFonts w:eastAsia="Calibri"/>
          <w:snapToGrid w:val="0"/>
          <w:sz w:val="28"/>
          <w:szCs w:val="28"/>
          <w:lang w:eastAsia="en-US"/>
        </w:rPr>
      </w:pPr>
      <w:r w:rsidRPr="004A420A">
        <w:rPr>
          <w:rFonts w:eastAsia="Calibri"/>
          <w:b/>
          <w:noProof/>
          <w:snapToGrid w:val="0"/>
          <w:sz w:val="28"/>
          <w:szCs w:val="28"/>
          <w:lang w:eastAsia="en-US"/>
        </w:rPr>
        <w:t xml:space="preserve">17. </w:t>
      </w:r>
      <w:r w:rsidRPr="004A420A">
        <w:rPr>
          <w:rFonts w:eastAsia="Calibri"/>
          <w:b/>
          <w:noProof/>
          <w:snapToGrid w:val="0"/>
          <w:sz w:val="28"/>
          <w:szCs w:val="28"/>
          <w:lang w:eastAsia="en-US"/>
        </w:rPr>
        <w:tab/>
      </w:r>
      <w:r w:rsidRPr="004A420A">
        <w:rPr>
          <w:rFonts w:eastAsia="Calibri"/>
          <w:b/>
          <w:snapToGrid w:val="0"/>
          <w:sz w:val="28"/>
          <w:szCs w:val="28"/>
          <w:lang w:eastAsia="en-US"/>
        </w:rPr>
        <w:t xml:space="preserve">Наиболее частой формой </w:t>
      </w:r>
      <w:proofErr w:type="gramStart"/>
      <w:r w:rsidRPr="004A420A">
        <w:rPr>
          <w:rFonts w:eastAsia="Calibri"/>
          <w:b/>
          <w:snapToGrid w:val="0"/>
          <w:sz w:val="28"/>
          <w:szCs w:val="28"/>
          <w:lang w:eastAsia="en-US"/>
        </w:rPr>
        <w:t>внутреннего</w:t>
      </w:r>
      <w:proofErr w:type="gramEnd"/>
      <w:r w:rsidRPr="004A420A">
        <w:rPr>
          <w:rFonts w:eastAsia="Calibri"/>
          <w:b/>
          <w:snapToGrid w:val="0"/>
          <w:sz w:val="28"/>
          <w:szCs w:val="28"/>
          <w:lang w:eastAsia="en-US"/>
        </w:rPr>
        <w:t xml:space="preserve"> эндометриоза матки является:</w:t>
      </w:r>
      <w:r w:rsidRPr="004A420A">
        <w:rPr>
          <w:rFonts w:eastAsia="Calibri"/>
          <w:b/>
          <w:snapToGrid w:val="0"/>
          <w:sz w:val="28"/>
          <w:szCs w:val="28"/>
          <w:lang w:eastAsia="en-US"/>
        </w:rPr>
        <w:br/>
      </w:r>
      <w:r w:rsidRPr="004A420A">
        <w:rPr>
          <w:rFonts w:eastAsia="Calibri"/>
          <w:snapToGrid w:val="0"/>
          <w:sz w:val="28"/>
          <w:szCs w:val="28"/>
          <w:lang w:eastAsia="en-US"/>
        </w:rPr>
        <w:t xml:space="preserve">а) диффузная </w:t>
      </w:r>
      <w:r w:rsidRPr="004A420A">
        <w:rPr>
          <w:rFonts w:eastAsia="Calibri"/>
          <w:snapToGrid w:val="0"/>
          <w:sz w:val="28"/>
          <w:szCs w:val="28"/>
          <w:lang w:eastAsia="en-US"/>
        </w:rPr>
        <w:br/>
        <w:t xml:space="preserve">б) очаговая </w:t>
      </w:r>
      <w:r w:rsidRPr="004A420A">
        <w:rPr>
          <w:rFonts w:eastAsia="Calibri"/>
          <w:snapToGrid w:val="0"/>
          <w:sz w:val="28"/>
          <w:szCs w:val="28"/>
          <w:lang w:eastAsia="en-US"/>
        </w:rPr>
        <w:br/>
        <w:t>в) узловатая</w:t>
      </w:r>
      <w:r w:rsidRPr="004A420A">
        <w:rPr>
          <w:rFonts w:eastAsia="Calibri"/>
          <w:snapToGrid w:val="0"/>
          <w:sz w:val="28"/>
          <w:szCs w:val="28"/>
          <w:lang w:eastAsia="en-US"/>
        </w:rPr>
        <w:br/>
        <w:t>г) все верно</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ind w:left="425" w:right="-61" w:hanging="425"/>
        <w:rPr>
          <w:rFonts w:eastAsia="Calibri"/>
          <w:snapToGrid w:val="0"/>
          <w:sz w:val="28"/>
          <w:szCs w:val="28"/>
          <w:lang w:eastAsia="en-US"/>
        </w:rPr>
      </w:pPr>
      <w:r w:rsidRPr="004A420A">
        <w:rPr>
          <w:rFonts w:eastAsia="Calibri"/>
          <w:b/>
          <w:noProof/>
          <w:snapToGrid w:val="0"/>
          <w:sz w:val="28"/>
          <w:szCs w:val="28"/>
          <w:lang w:eastAsia="en-US"/>
        </w:rPr>
        <w:t xml:space="preserve">18. </w:t>
      </w:r>
      <w:r w:rsidRPr="004A420A">
        <w:rPr>
          <w:rFonts w:eastAsia="Calibri"/>
          <w:b/>
          <w:noProof/>
          <w:snapToGrid w:val="0"/>
          <w:sz w:val="28"/>
          <w:szCs w:val="28"/>
          <w:lang w:eastAsia="en-US"/>
        </w:rPr>
        <w:tab/>
      </w:r>
      <w:r w:rsidRPr="004A420A">
        <w:rPr>
          <w:rFonts w:eastAsia="Calibri"/>
          <w:b/>
          <w:snapToGrid w:val="0"/>
          <w:sz w:val="28"/>
          <w:szCs w:val="28"/>
          <w:lang w:eastAsia="en-US"/>
        </w:rPr>
        <w:t xml:space="preserve">Выраженность альгоменореи при </w:t>
      </w:r>
      <w:proofErr w:type="gramStart"/>
      <w:r w:rsidRPr="004A420A">
        <w:rPr>
          <w:rFonts w:eastAsia="Calibri"/>
          <w:b/>
          <w:snapToGrid w:val="0"/>
          <w:sz w:val="28"/>
          <w:szCs w:val="28"/>
          <w:lang w:eastAsia="en-US"/>
        </w:rPr>
        <w:t>внутреннем</w:t>
      </w:r>
      <w:proofErr w:type="gramEnd"/>
      <w:r w:rsidRPr="004A420A">
        <w:rPr>
          <w:rFonts w:eastAsia="Calibri"/>
          <w:b/>
          <w:snapToGrid w:val="0"/>
          <w:sz w:val="28"/>
          <w:szCs w:val="28"/>
          <w:lang w:eastAsia="en-US"/>
        </w:rPr>
        <w:t xml:space="preserve"> эндометриозе матки зависит:</w:t>
      </w:r>
      <w:r w:rsidRPr="004A420A">
        <w:rPr>
          <w:rFonts w:eastAsia="Calibri"/>
          <w:b/>
          <w:snapToGrid w:val="0"/>
          <w:sz w:val="28"/>
          <w:szCs w:val="28"/>
          <w:lang w:eastAsia="en-US"/>
        </w:rPr>
        <w:br/>
      </w:r>
      <w:r w:rsidRPr="004A420A">
        <w:rPr>
          <w:rFonts w:eastAsia="Calibri"/>
          <w:snapToGrid w:val="0"/>
          <w:sz w:val="28"/>
          <w:szCs w:val="28"/>
          <w:lang w:eastAsia="en-US"/>
        </w:rPr>
        <w:t xml:space="preserve">а) от распространения эндометриоза </w:t>
      </w:r>
      <w:r w:rsidRPr="004A420A">
        <w:rPr>
          <w:rFonts w:eastAsia="Calibri"/>
          <w:snapToGrid w:val="0"/>
          <w:sz w:val="28"/>
          <w:szCs w:val="28"/>
          <w:lang w:eastAsia="en-US"/>
        </w:rPr>
        <w:br/>
        <w:t>б) от возраста женщины</w:t>
      </w:r>
      <w:r w:rsidRPr="004A420A">
        <w:rPr>
          <w:rFonts w:eastAsia="Calibri"/>
          <w:snapToGrid w:val="0"/>
          <w:sz w:val="28"/>
          <w:szCs w:val="28"/>
          <w:lang w:eastAsia="en-US"/>
        </w:rPr>
        <w:br/>
        <w:t xml:space="preserve">в) от наличия сопутствующей экстрагенитальной патологии </w:t>
      </w:r>
      <w:r w:rsidRPr="004A420A">
        <w:rPr>
          <w:rFonts w:eastAsia="Calibri"/>
          <w:snapToGrid w:val="0"/>
          <w:sz w:val="28"/>
          <w:szCs w:val="28"/>
          <w:lang w:eastAsia="en-US"/>
        </w:rPr>
        <w:br/>
        <w:t>г) все верно</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ind w:left="425" w:right="-61" w:hanging="425"/>
        <w:rPr>
          <w:rFonts w:eastAsia="Calibri"/>
          <w:snapToGrid w:val="0"/>
          <w:sz w:val="28"/>
          <w:szCs w:val="28"/>
          <w:lang w:eastAsia="en-US"/>
        </w:rPr>
      </w:pPr>
      <w:r w:rsidRPr="004A420A">
        <w:rPr>
          <w:rFonts w:eastAsia="Calibri"/>
          <w:b/>
          <w:noProof/>
          <w:snapToGrid w:val="0"/>
          <w:sz w:val="28"/>
          <w:szCs w:val="28"/>
          <w:lang w:eastAsia="en-US"/>
        </w:rPr>
        <w:t xml:space="preserve">19. </w:t>
      </w:r>
      <w:r w:rsidRPr="004A420A">
        <w:rPr>
          <w:rFonts w:eastAsia="Calibri"/>
          <w:b/>
          <w:noProof/>
          <w:snapToGrid w:val="0"/>
          <w:sz w:val="28"/>
          <w:szCs w:val="28"/>
          <w:lang w:eastAsia="en-US"/>
        </w:rPr>
        <w:tab/>
      </w:r>
      <w:r w:rsidRPr="004A420A">
        <w:rPr>
          <w:rFonts w:eastAsia="Calibri"/>
          <w:b/>
          <w:snapToGrid w:val="0"/>
          <w:sz w:val="28"/>
          <w:szCs w:val="28"/>
          <w:lang w:eastAsia="en-US"/>
        </w:rPr>
        <w:t xml:space="preserve">Для "малых" форм эндометриоза яичников характерно наличие: </w:t>
      </w:r>
      <w:r w:rsidRPr="004A420A">
        <w:rPr>
          <w:rFonts w:eastAsia="Calibri"/>
          <w:b/>
          <w:snapToGrid w:val="0"/>
          <w:sz w:val="28"/>
          <w:szCs w:val="28"/>
          <w:lang w:eastAsia="en-US"/>
        </w:rPr>
        <w:br/>
      </w:r>
      <w:r w:rsidRPr="004A420A">
        <w:rPr>
          <w:rFonts w:eastAsia="Calibri"/>
          <w:snapToGrid w:val="0"/>
          <w:sz w:val="28"/>
          <w:szCs w:val="28"/>
          <w:lang w:eastAsia="en-US"/>
        </w:rPr>
        <w:t xml:space="preserve">а) сохраненного двухфазного менструального цикла </w:t>
      </w:r>
      <w:r w:rsidRPr="004A420A">
        <w:rPr>
          <w:rFonts w:eastAsia="Calibri"/>
          <w:snapToGrid w:val="0"/>
          <w:sz w:val="28"/>
          <w:szCs w:val="28"/>
          <w:lang w:eastAsia="en-US"/>
        </w:rPr>
        <w:br/>
        <w:t xml:space="preserve">б) болей внизу живота накануне менструации </w:t>
      </w:r>
      <w:r w:rsidRPr="004A420A">
        <w:rPr>
          <w:rFonts w:eastAsia="Calibri"/>
          <w:snapToGrid w:val="0"/>
          <w:sz w:val="28"/>
          <w:szCs w:val="28"/>
          <w:lang w:eastAsia="en-US"/>
        </w:rPr>
        <w:br/>
        <w:t>в) бесплодия</w:t>
      </w:r>
      <w:r w:rsidRPr="004A420A">
        <w:rPr>
          <w:rFonts w:eastAsia="Calibri"/>
          <w:snapToGrid w:val="0"/>
          <w:sz w:val="28"/>
          <w:szCs w:val="28"/>
          <w:lang w:eastAsia="en-US"/>
        </w:rPr>
        <w:br/>
        <w:t>г) все верно</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ind w:left="425" w:right="-61" w:hanging="425"/>
        <w:rPr>
          <w:rFonts w:eastAsia="Calibri"/>
          <w:snapToGrid w:val="0"/>
          <w:sz w:val="28"/>
          <w:szCs w:val="28"/>
          <w:lang w:eastAsia="en-US"/>
        </w:rPr>
      </w:pPr>
      <w:r w:rsidRPr="004A420A">
        <w:rPr>
          <w:rFonts w:eastAsia="Calibri"/>
          <w:b/>
          <w:noProof/>
          <w:snapToGrid w:val="0"/>
          <w:sz w:val="28"/>
          <w:szCs w:val="28"/>
          <w:lang w:eastAsia="en-US"/>
        </w:rPr>
        <w:t xml:space="preserve">20. </w:t>
      </w:r>
      <w:r w:rsidRPr="004A420A">
        <w:rPr>
          <w:rFonts w:eastAsia="Calibri"/>
          <w:b/>
          <w:noProof/>
          <w:snapToGrid w:val="0"/>
          <w:sz w:val="28"/>
          <w:szCs w:val="28"/>
          <w:lang w:eastAsia="en-US"/>
        </w:rPr>
        <w:tab/>
      </w:r>
      <w:r w:rsidRPr="004A420A">
        <w:rPr>
          <w:rFonts w:eastAsia="Calibri"/>
          <w:b/>
          <w:snapToGrid w:val="0"/>
          <w:sz w:val="28"/>
          <w:szCs w:val="28"/>
          <w:lang w:eastAsia="en-US"/>
        </w:rPr>
        <w:t xml:space="preserve">У больных с эндометриоидными кистами яичников целесообразно проведение: </w:t>
      </w:r>
      <w:r w:rsidRPr="004A420A">
        <w:rPr>
          <w:rFonts w:eastAsia="Calibri"/>
          <w:b/>
          <w:snapToGrid w:val="0"/>
          <w:sz w:val="28"/>
          <w:szCs w:val="28"/>
          <w:lang w:eastAsia="en-US"/>
        </w:rPr>
        <w:br/>
      </w:r>
      <w:r w:rsidRPr="004A420A">
        <w:rPr>
          <w:rFonts w:eastAsia="Calibri"/>
          <w:snapToGrid w:val="0"/>
          <w:sz w:val="28"/>
          <w:szCs w:val="28"/>
          <w:lang w:eastAsia="en-US"/>
        </w:rPr>
        <w:lastRenderedPageBreak/>
        <w:t xml:space="preserve">а) экскреторной урографии </w:t>
      </w:r>
      <w:r w:rsidRPr="004A420A">
        <w:rPr>
          <w:rFonts w:eastAsia="Calibri"/>
          <w:snapToGrid w:val="0"/>
          <w:sz w:val="28"/>
          <w:szCs w:val="28"/>
          <w:lang w:eastAsia="en-US"/>
        </w:rPr>
        <w:br/>
        <w:t xml:space="preserve">б) ирригоскопии </w:t>
      </w:r>
      <w:r w:rsidRPr="004A420A">
        <w:rPr>
          <w:rFonts w:eastAsia="Calibri"/>
          <w:snapToGrid w:val="0"/>
          <w:sz w:val="28"/>
          <w:szCs w:val="28"/>
          <w:lang w:eastAsia="en-US"/>
        </w:rPr>
        <w:br/>
        <w:t xml:space="preserve">в) ректороманоскопии </w:t>
      </w:r>
      <w:r w:rsidRPr="004A420A">
        <w:rPr>
          <w:rFonts w:eastAsia="Calibri"/>
          <w:snapToGrid w:val="0"/>
          <w:sz w:val="28"/>
          <w:szCs w:val="28"/>
          <w:lang w:eastAsia="en-US"/>
        </w:rPr>
        <w:br/>
        <w:t>г) все верно</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ind w:left="425" w:right="-61" w:hanging="425"/>
        <w:rPr>
          <w:rFonts w:eastAsia="Calibri"/>
          <w:snapToGrid w:val="0"/>
          <w:sz w:val="28"/>
          <w:szCs w:val="28"/>
          <w:lang w:eastAsia="en-US"/>
        </w:rPr>
      </w:pPr>
      <w:r w:rsidRPr="004A420A">
        <w:rPr>
          <w:rFonts w:eastAsia="Calibri"/>
          <w:b/>
          <w:noProof/>
          <w:snapToGrid w:val="0"/>
          <w:sz w:val="28"/>
          <w:szCs w:val="28"/>
          <w:lang w:eastAsia="en-US"/>
        </w:rPr>
        <w:t xml:space="preserve">21. </w:t>
      </w:r>
      <w:r w:rsidRPr="004A420A">
        <w:rPr>
          <w:rFonts w:eastAsia="Calibri"/>
          <w:b/>
          <w:noProof/>
          <w:snapToGrid w:val="0"/>
          <w:sz w:val="28"/>
          <w:szCs w:val="28"/>
          <w:lang w:eastAsia="en-US"/>
        </w:rPr>
        <w:tab/>
      </w:r>
      <w:r w:rsidRPr="004A420A">
        <w:rPr>
          <w:rFonts w:eastAsia="Calibri"/>
          <w:b/>
          <w:snapToGrid w:val="0"/>
          <w:sz w:val="28"/>
          <w:szCs w:val="28"/>
          <w:lang w:eastAsia="en-US"/>
        </w:rPr>
        <w:t>Назовите заболевания, с которыми необходимо дифференцировать ретроцервикальный эндометриоз:</w:t>
      </w:r>
      <w:r w:rsidRPr="004A420A">
        <w:rPr>
          <w:rFonts w:eastAsia="Calibri"/>
          <w:b/>
          <w:snapToGrid w:val="0"/>
          <w:sz w:val="28"/>
          <w:szCs w:val="28"/>
          <w:lang w:eastAsia="en-US"/>
        </w:rPr>
        <w:br/>
      </w:r>
      <w:r w:rsidRPr="004A420A">
        <w:rPr>
          <w:rFonts w:eastAsia="Calibri"/>
          <w:snapToGrid w:val="0"/>
          <w:sz w:val="28"/>
          <w:szCs w:val="28"/>
          <w:lang w:eastAsia="en-US"/>
        </w:rPr>
        <w:t>а) рак прямой кишки</w:t>
      </w:r>
      <w:r w:rsidRPr="004A420A">
        <w:rPr>
          <w:rFonts w:eastAsia="Calibri"/>
          <w:snapToGrid w:val="0"/>
          <w:sz w:val="28"/>
          <w:szCs w:val="28"/>
          <w:lang w:eastAsia="en-US"/>
        </w:rPr>
        <w:br/>
        <w:t>б) рак яичников</w:t>
      </w:r>
      <w:r w:rsidRPr="004A420A">
        <w:rPr>
          <w:rFonts w:eastAsia="Calibri"/>
          <w:snapToGrid w:val="0"/>
          <w:sz w:val="28"/>
          <w:szCs w:val="28"/>
          <w:lang w:eastAsia="en-US"/>
        </w:rPr>
        <w:br/>
        <w:t>в) шеечная миома</w:t>
      </w:r>
      <w:r w:rsidRPr="004A420A">
        <w:rPr>
          <w:rFonts w:eastAsia="Calibri"/>
          <w:snapToGrid w:val="0"/>
          <w:sz w:val="28"/>
          <w:szCs w:val="28"/>
          <w:lang w:eastAsia="en-US"/>
        </w:rPr>
        <w:br/>
        <w:t>г) все верно</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ind w:left="425" w:right="-61" w:hanging="425"/>
        <w:rPr>
          <w:rFonts w:eastAsia="Calibri"/>
          <w:snapToGrid w:val="0"/>
          <w:sz w:val="28"/>
          <w:szCs w:val="28"/>
          <w:lang w:eastAsia="en-US"/>
        </w:rPr>
      </w:pPr>
      <w:r w:rsidRPr="004A420A">
        <w:rPr>
          <w:rFonts w:eastAsia="Calibri"/>
          <w:b/>
          <w:snapToGrid w:val="0"/>
          <w:sz w:val="28"/>
          <w:szCs w:val="28"/>
          <w:lang w:eastAsia="en-US"/>
        </w:rPr>
        <w:t xml:space="preserve">22. </w:t>
      </w:r>
      <w:r w:rsidRPr="004A420A">
        <w:rPr>
          <w:rFonts w:eastAsia="Calibri"/>
          <w:b/>
          <w:snapToGrid w:val="0"/>
          <w:sz w:val="28"/>
          <w:szCs w:val="28"/>
          <w:lang w:eastAsia="en-US"/>
        </w:rPr>
        <w:tab/>
        <w:t>Назовите заболевания, с которыми необходимо дифференцировать эндометриоз тела матки:</w:t>
      </w:r>
      <w:r w:rsidRPr="004A420A">
        <w:rPr>
          <w:rFonts w:eastAsia="Calibri"/>
          <w:b/>
          <w:snapToGrid w:val="0"/>
          <w:sz w:val="28"/>
          <w:szCs w:val="28"/>
          <w:lang w:eastAsia="en-US"/>
        </w:rPr>
        <w:br/>
      </w:r>
      <w:r w:rsidRPr="004A420A">
        <w:rPr>
          <w:rFonts w:eastAsia="Calibri"/>
          <w:snapToGrid w:val="0"/>
          <w:sz w:val="28"/>
          <w:szCs w:val="28"/>
          <w:lang w:eastAsia="en-US"/>
        </w:rPr>
        <w:t>а) рак эндометрия</w:t>
      </w:r>
      <w:r w:rsidRPr="004A420A">
        <w:rPr>
          <w:rFonts w:eastAsia="Calibri"/>
          <w:snapToGrid w:val="0"/>
          <w:sz w:val="28"/>
          <w:szCs w:val="28"/>
          <w:lang w:eastAsia="en-US"/>
        </w:rPr>
        <w:br/>
        <w:t>б) миома матки</w:t>
      </w:r>
      <w:r w:rsidRPr="004A420A">
        <w:rPr>
          <w:rFonts w:eastAsia="Calibri"/>
          <w:snapToGrid w:val="0"/>
          <w:sz w:val="28"/>
          <w:szCs w:val="28"/>
          <w:lang w:eastAsia="en-US"/>
        </w:rPr>
        <w:br/>
        <w:t>в) метроэндометритом</w:t>
      </w:r>
      <w:r w:rsidRPr="004A420A">
        <w:rPr>
          <w:rFonts w:eastAsia="Calibri"/>
          <w:snapToGrid w:val="0"/>
          <w:sz w:val="28"/>
          <w:szCs w:val="28"/>
          <w:lang w:eastAsia="en-US"/>
        </w:rPr>
        <w:br/>
        <w:t>г) все верно</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ind w:left="425" w:right="-61" w:hanging="425"/>
        <w:rPr>
          <w:rFonts w:eastAsia="Calibri"/>
          <w:snapToGrid w:val="0"/>
          <w:sz w:val="28"/>
          <w:szCs w:val="28"/>
          <w:lang w:eastAsia="en-US"/>
        </w:rPr>
      </w:pPr>
      <w:r w:rsidRPr="004A420A">
        <w:rPr>
          <w:rFonts w:eastAsia="Calibri"/>
          <w:b/>
          <w:snapToGrid w:val="0"/>
          <w:sz w:val="28"/>
          <w:szCs w:val="28"/>
          <w:lang w:eastAsia="en-US"/>
        </w:rPr>
        <w:t xml:space="preserve">23. </w:t>
      </w:r>
      <w:r w:rsidRPr="004A420A">
        <w:rPr>
          <w:rFonts w:eastAsia="Calibri"/>
          <w:b/>
          <w:snapToGrid w:val="0"/>
          <w:sz w:val="28"/>
          <w:szCs w:val="28"/>
          <w:lang w:eastAsia="en-US"/>
        </w:rPr>
        <w:tab/>
        <w:t>К внутреннему генитальному эндометриозу относится:</w:t>
      </w:r>
      <w:r w:rsidRPr="004A420A">
        <w:rPr>
          <w:rFonts w:eastAsia="Calibri"/>
          <w:b/>
          <w:snapToGrid w:val="0"/>
          <w:sz w:val="28"/>
          <w:szCs w:val="28"/>
          <w:lang w:eastAsia="en-US"/>
        </w:rPr>
        <w:br/>
      </w:r>
      <w:r w:rsidRPr="004A420A">
        <w:rPr>
          <w:rFonts w:eastAsia="Calibri"/>
          <w:snapToGrid w:val="0"/>
          <w:sz w:val="28"/>
          <w:szCs w:val="28"/>
          <w:lang w:eastAsia="en-US"/>
        </w:rPr>
        <w:t>а) эндометриоз яичников</w:t>
      </w:r>
      <w:r w:rsidRPr="004A420A">
        <w:rPr>
          <w:rFonts w:eastAsia="Calibri"/>
          <w:snapToGrid w:val="0"/>
          <w:sz w:val="28"/>
          <w:szCs w:val="28"/>
          <w:lang w:eastAsia="en-US"/>
        </w:rPr>
        <w:br/>
        <w:t>б) эндометриоз тела матки</w:t>
      </w:r>
      <w:r w:rsidRPr="004A420A">
        <w:rPr>
          <w:rFonts w:eastAsia="Calibri"/>
          <w:snapToGrid w:val="0"/>
          <w:sz w:val="28"/>
          <w:szCs w:val="28"/>
          <w:lang w:eastAsia="en-US"/>
        </w:rPr>
        <w:br/>
        <w:t>в) эндометриоз шейки матки</w:t>
      </w:r>
      <w:r w:rsidRPr="004A420A">
        <w:rPr>
          <w:rFonts w:eastAsia="Calibri"/>
          <w:snapToGrid w:val="0"/>
          <w:sz w:val="28"/>
          <w:szCs w:val="28"/>
          <w:lang w:eastAsia="en-US"/>
        </w:rPr>
        <w:br/>
        <w:t>г</w:t>
      </w:r>
      <w:proofErr w:type="gramStart"/>
      <w:r w:rsidRPr="004A420A">
        <w:rPr>
          <w:rFonts w:eastAsia="Calibri"/>
          <w:snapToGrid w:val="0"/>
          <w:sz w:val="28"/>
          <w:szCs w:val="28"/>
          <w:lang w:eastAsia="en-US"/>
        </w:rPr>
        <w:t>)в</w:t>
      </w:r>
      <w:proofErr w:type="gramEnd"/>
      <w:r w:rsidRPr="004A420A">
        <w:rPr>
          <w:rFonts w:eastAsia="Calibri"/>
          <w:snapToGrid w:val="0"/>
          <w:sz w:val="28"/>
          <w:szCs w:val="28"/>
          <w:lang w:eastAsia="en-US"/>
        </w:rPr>
        <w:t xml:space="preserve">се верно </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ind w:left="425" w:right="-61" w:hanging="425"/>
        <w:rPr>
          <w:rFonts w:eastAsia="Calibri"/>
          <w:snapToGrid w:val="0"/>
          <w:sz w:val="28"/>
          <w:szCs w:val="28"/>
          <w:lang w:eastAsia="en-US"/>
        </w:rPr>
      </w:pPr>
      <w:r w:rsidRPr="004A420A">
        <w:rPr>
          <w:rFonts w:eastAsia="Calibri"/>
          <w:b/>
          <w:snapToGrid w:val="0"/>
          <w:sz w:val="28"/>
          <w:szCs w:val="28"/>
          <w:lang w:eastAsia="en-US"/>
        </w:rPr>
        <w:t xml:space="preserve">24. </w:t>
      </w:r>
      <w:r w:rsidRPr="004A420A">
        <w:rPr>
          <w:rFonts w:eastAsia="Calibri"/>
          <w:b/>
          <w:snapToGrid w:val="0"/>
          <w:sz w:val="28"/>
          <w:szCs w:val="28"/>
          <w:lang w:eastAsia="en-US"/>
        </w:rPr>
        <w:tab/>
        <w:t>Назовите заболевания, с которыми необходимо дифференцировать эндометриоз шейки матки:</w:t>
      </w:r>
      <w:r w:rsidRPr="004A420A">
        <w:rPr>
          <w:rFonts w:eastAsia="Calibri"/>
          <w:b/>
          <w:snapToGrid w:val="0"/>
          <w:sz w:val="28"/>
          <w:szCs w:val="28"/>
          <w:lang w:eastAsia="en-US"/>
        </w:rPr>
        <w:br/>
      </w:r>
      <w:r w:rsidRPr="004A420A">
        <w:rPr>
          <w:rFonts w:eastAsia="Calibri"/>
          <w:snapToGrid w:val="0"/>
          <w:sz w:val="28"/>
          <w:szCs w:val="28"/>
          <w:lang w:eastAsia="en-US"/>
        </w:rPr>
        <w:t>а) рак шейки матки</w:t>
      </w:r>
      <w:r w:rsidRPr="004A420A">
        <w:rPr>
          <w:rFonts w:eastAsia="Calibri"/>
          <w:snapToGrid w:val="0"/>
          <w:sz w:val="28"/>
          <w:szCs w:val="28"/>
          <w:lang w:eastAsia="en-US"/>
        </w:rPr>
        <w:br/>
        <w:t>б) эритроплакия</w:t>
      </w:r>
      <w:r w:rsidRPr="004A420A">
        <w:rPr>
          <w:rFonts w:eastAsia="Calibri"/>
          <w:snapToGrid w:val="0"/>
          <w:sz w:val="28"/>
          <w:szCs w:val="28"/>
          <w:lang w:eastAsia="en-US"/>
        </w:rPr>
        <w:br/>
        <w:t>в) эндоцервикоз</w:t>
      </w:r>
      <w:r w:rsidRPr="004A420A">
        <w:rPr>
          <w:rFonts w:eastAsia="Calibri"/>
          <w:snapToGrid w:val="0"/>
          <w:sz w:val="28"/>
          <w:szCs w:val="28"/>
          <w:lang w:eastAsia="en-US"/>
        </w:rPr>
        <w:br/>
        <w:t>г) все верно</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ind w:left="425" w:right="-61" w:hanging="425"/>
        <w:rPr>
          <w:rFonts w:eastAsia="Calibri"/>
          <w:sz w:val="28"/>
          <w:szCs w:val="20"/>
          <w:lang w:eastAsia="en-US"/>
        </w:rPr>
      </w:pPr>
      <w:r w:rsidRPr="004A420A">
        <w:rPr>
          <w:rFonts w:eastAsia="Calibri"/>
          <w:b/>
          <w:sz w:val="28"/>
          <w:szCs w:val="20"/>
          <w:lang w:eastAsia="en-US"/>
        </w:rPr>
        <w:t xml:space="preserve">25. </w:t>
      </w:r>
      <w:r w:rsidRPr="004A420A">
        <w:rPr>
          <w:rFonts w:eastAsia="Calibri"/>
          <w:b/>
          <w:sz w:val="28"/>
          <w:szCs w:val="20"/>
          <w:lang w:eastAsia="en-US"/>
        </w:rPr>
        <w:tab/>
        <w:t>Дифференциальную диагностику опухоли яичников следует проводить:</w:t>
      </w:r>
      <w:r w:rsidRPr="004A420A">
        <w:rPr>
          <w:rFonts w:eastAsia="Calibri"/>
          <w:b/>
          <w:sz w:val="28"/>
          <w:szCs w:val="20"/>
          <w:lang w:eastAsia="en-US"/>
        </w:rPr>
        <w:br/>
      </w:r>
      <w:r w:rsidRPr="004A420A">
        <w:rPr>
          <w:rFonts w:eastAsia="Calibri"/>
          <w:sz w:val="28"/>
          <w:szCs w:val="20"/>
          <w:lang w:eastAsia="en-US"/>
        </w:rPr>
        <w:t>а) с миомой матки</w:t>
      </w:r>
      <w:r w:rsidRPr="004A420A">
        <w:rPr>
          <w:rFonts w:eastAsia="Calibri"/>
          <w:sz w:val="28"/>
          <w:szCs w:val="20"/>
          <w:lang w:eastAsia="en-US"/>
        </w:rPr>
        <w:br/>
        <w:t xml:space="preserve">б) с опухолью брызжейки </w:t>
      </w:r>
      <w:r w:rsidRPr="004A420A">
        <w:rPr>
          <w:rFonts w:eastAsia="Calibri"/>
          <w:sz w:val="28"/>
          <w:szCs w:val="20"/>
          <w:lang w:eastAsia="en-US"/>
        </w:rPr>
        <w:br/>
        <w:t>в) с опухолью большого сальника</w:t>
      </w:r>
      <w:r w:rsidRPr="004A420A">
        <w:rPr>
          <w:rFonts w:eastAsia="Calibri"/>
          <w:sz w:val="28"/>
          <w:szCs w:val="20"/>
          <w:lang w:eastAsia="en-US"/>
        </w:rPr>
        <w:br/>
        <w:t>г) все верно</w:t>
      </w:r>
      <w:r w:rsidRPr="004A420A">
        <w:rPr>
          <w:rFonts w:eastAsia="Calibri"/>
          <w:sz w:val="28"/>
          <w:szCs w:val="20"/>
          <w:lang w:eastAsia="en-US"/>
        </w:rPr>
        <w:br/>
      </w:r>
    </w:p>
    <w:p w:rsidR="009E16EC" w:rsidRPr="004A420A" w:rsidRDefault="009E16EC" w:rsidP="009E16EC">
      <w:pPr>
        <w:spacing w:line="264" w:lineRule="auto"/>
        <w:ind w:left="357" w:hanging="357"/>
        <w:rPr>
          <w:b/>
          <w:sz w:val="28"/>
          <w:szCs w:val="28"/>
          <w:lang w:eastAsia="ar-SA"/>
        </w:rPr>
      </w:pPr>
      <w:r w:rsidRPr="004A420A">
        <w:rPr>
          <w:rFonts w:ascii="Calibri" w:eastAsia="Calibri" w:hAnsi="Calibri"/>
          <w:b/>
          <w:sz w:val="28"/>
          <w:szCs w:val="28"/>
          <w:lang w:eastAsia="en-US"/>
        </w:rPr>
        <w:br w:type="page"/>
      </w:r>
    </w:p>
    <w:p w:rsidR="009E16EC" w:rsidRPr="004A420A" w:rsidRDefault="009E16EC" w:rsidP="009E16EC">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9E16EC" w:rsidRPr="004A420A" w:rsidRDefault="009E16EC" w:rsidP="009E16EC">
      <w:pPr>
        <w:spacing w:before="240" w:after="240" w:line="264" w:lineRule="auto"/>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9E16EC" w:rsidRPr="004A420A" w:rsidRDefault="009E16EC" w:rsidP="009E16EC">
      <w:pPr>
        <w:spacing w:line="276" w:lineRule="auto"/>
        <w:contextualSpacing/>
        <w:jc w:val="center"/>
        <w:rPr>
          <w:rFonts w:eastAsia="Calibri"/>
          <w:b/>
          <w:i/>
          <w:sz w:val="28"/>
          <w:szCs w:val="28"/>
          <w:lang w:eastAsia="en-US"/>
        </w:rPr>
      </w:pPr>
      <w:r w:rsidRPr="004A420A">
        <w:rPr>
          <w:rFonts w:eastAsia="Calibri"/>
          <w:b/>
          <w:i/>
          <w:sz w:val="28"/>
          <w:szCs w:val="28"/>
          <w:lang w:eastAsia="en-US"/>
        </w:rPr>
        <w:t>Ответьте на поставленные вопросы</w:t>
      </w:r>
    </w:p>
    <w:p w:rsidR="009E16EC" w:rsidRPr="004A420A" w:rsidRDefault="009E16EC" w:rsidP="009E16EC">
      <w:pPr>
        <w:spacing w:line="276" w:lineRule="auto"/>
        <w:contextualSpacing/>
        <w:jc w:val="center"/>
        <w:rPr>
          <w:rFonts w:eastAsia="Calibri"/>
          <w:b/>
          <w:sz w:val="28"/>
          <w:szCs w:val="28"/>
          <w:lang w:eastAsia="en-US"/>
        </w:rPr>
      </w:pPr>
    </w:p>
    <w:p w:rsidR="009E16EC" w:rsidRPr="004A420A" w:rsidRDefault="009E16EC" w:rsidP="009E16EC">
      <w:pPr>
        <w:numPr>
          <w:ilvl w:val="0"/>
          <w:numId w:val="191"/>
        </w:numPr>
        <w:suppressAutoHyphens/>
        <w:spacing w:line="252" w:lineRule="auto"/>
        <w:contextualSpacing/>
        <w:outlineLvl w:val="0"/>
        <w:rPr>
          <w:rFonts w:eastAsia="Calibri"/>
          <w:sz w:val="28"/>
          <w:lang w:eastAsia="en-US"/>
        </w:rPr>
      </w:pPr>
      <w:r w:rsidRPr="004A420A">
        <w:rPr>
          <w:rFonts w:eastAsia="Calibri"/>
          <w:sz w:val="28"/>
          <w:szCs w:val="28"/>
          <w:lang w:eastAsia="en-US"/>
        </w:rPr>
        <w:t>Что относится к доброкачественным опухолям наружных</w:t>
      </w:r>
      <w:r w:rsidRPr="004A420A">
        <w:rPr>
          <w:rFonts w:eastAsia="MS Mincho" w:hAnsi="MS Mincho"/>
          <w:sz w:val="28"/>
          <w:szCs w:val="28"/>
          <w:lang w:eastAsia="en-US"/>
        </w:rPr>
        <w:t> </w:t>
      </w:r>
      <w:r w:rsidRPr="004A420A">
        <w:rPr>
          <w:rFonts w:eastAsia="Calibri"/>
          <w:sz w:val="28"/>
          <w:szCs w:val="28"/>
          <w:lang w:eastAsia="en-US"/>
        </w:rPr>
        <w:t>половых органов?</w:t>
      </w:r>
    </w:p>
    <w:p w:rsidR="009E16EC" w:rsidRPr="004A420A" w:rsidRDefault="009E16EC" w:rsidP="009E16EC">
      <w:pPr>
        <w:suppressAutoHyphens/>
        <w:spacing w:line="276" w:lineRule="auto"/>
        <w:ind w:left="360"/>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1"/>
        </w:numPr>
        <w:suppressAutoHyphens/>
        <w:spacing w:line="252" w:lineRule="auto"/>
        <w:contextualSpacing/>
        <w:outlineLvl w:val="0"/>
        <w:rPr>
          <w:rFonts w:eastAsia="Calibri"/>
          <w:sz w:val="28"/>
          <w:lang w:eastAsia="en-US"/>
        </w:rPr>
      </w:pPr>
      <w:r w:rsidRPr="004A420A">
        <w:rPr>
          <w:rFonts w:eastAsia="Calibri"/>
          <w:sz w:val="28"/>
          <w:szCs w:val="28"/>
          <w:lang w:eastAsia="en-US"/>
        </w:rPr>
        <w:t>Назовите клинико-патогенетические варианты развития</w:t>
      </w:r>
      <w:r w:rsidRPr="004A420A">
        <w:rPr>
          <w:rFonts w:eastAsia="MS Mincho" w:hAnsi="MS Mincho"/>
          <w:sz w:val="28"/>
          <w:szCs w:val="28"/>
          <w:lang w:eastAsia="en-US"/>
        </w:rPr>
        <w:t> </w:t>
      </w:r>
      <w:r w:rsidRPr="004A420A">
        <w:rPr>
          <w:rFonts w:eastAsia="Calibri"/>
          <w:sz w:val="28"/>
          <w:szCs w:val="28"/>
          <w:lang w:eastAsia="en-US"/>
        </w:rPr>
        <w:t>миомы матки</w:t>
      </w:r>
    </w:p>
    <w:p w:rsidR="009E16EC" w:rsidRPr="004A420A" w:rsidRDefault="009E16EC" w:rsidP="009E16EC">
      <w:pPr>
        <w:suppressAutoHyphens/>
        <w:spacing w:line="276" w:lineRule="auto"/>
        <w:ind w:left="360"/>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1"/>
        </w:numPr>
        <w:suppressAutoHyphens/>
        <w:spacing w:line="252" w:lineRule="auto"/>
        <w:contextualSpacing/>
        <w:outlineLvl w:val="0"/>
        <w:rPr>
          <w:rFonts w:eastAsia="Calibri"/>
          <w:sz w:val="28"/>
          <w:lang w:eastAsia="en-US"/>
        </w:rPr>
      </w:pPr>
      <w:r w:rsidRPr="004A420A">
        <w:rPr>
          <w:rFonts w:eastAsia="Calibri"/>
          <w:sz w:val="28"/>
          <w:szCs w:val="28"/>
          <w:lang w:eastAsia="en-US"/>
        </w:rPr>
        <w:t>Классификация миомы матки</w:t>
      </w:r>
    </w:p>
    <w:p w:rsidR="009E16EC" w:rsidRPr="004A420A" w:rsidRDefault="009E16EC" w:rsidP="009E16EC">
      <w:pPr>
        <w:suppressAutoHyphens/>
        <w:spacing w:line="276" w:lineRule="auto"/>
        <w:ind w:left="360"/>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1"/>
        </w:numPr>
        <w:suppressAutoHyphens/>
        <w:spacing w:line="252" w:lineRule="auto"/>
        <w:contextualSpacing/>
        <w:outlineLvl w:val="0"/>
        <w:rPr>
          <w:rFonts w:eastAsia="Calibri"/>
          <w:sz w:val="28"/>
          <w:lang w:eastAsia="en-US"/>
        </w:rPr>
      </w:pPr>
      <w:r w:rsidRPr="004A420A">
        <w:rPr>
          <w:sz w:val="28"/>
        </w:rPr>
        <w:t>За счет чего киста увеличивается в размерах?</w:t>
      </w:r>
    </w:p>
    <w:p w:rsidR="009E16EC" w:rsidRPr="004A420A" w:rsidRDefault="009E16EC" w:rsidP="009E16EC">
      <w:pPr>
        <w:suppressAutoHyphens/>
        <w:spacing w:line="276" w:lineRule="auto"/>
        <w:ind w:left="360"/>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1"/>
        </w:numPr>
        <w:suppressAutoHyphens/>
        <w:spacing w:line="252" w:lineRule="auto"/>
        <w:contextualSpacing/>
        <w:outlineLvl w:val="0"/>
        <w:rPr>
          <w:rFonts w:eastAsia="Calibri"/>
          <w:sz w:val="28"/>
          <w:lang w:eastAsia="en-US"/>
        </w:rPr>
      </w:pPr>
      <w:r w:rsidRPr="004A420A">
        <w:rPr>
          <w:sz w:val="28"/>
        </w:rPr>
        <w:t>Каково различие между кистами и истинными опухолями?</w:t>
      </w:r>
    </w:p>
    <w:p w:rsidR="009E16EC" w:rsidRPr="004A420A" w:rsidRDefault="009E16EC" w:rsidP="009E16EC">
      <w:pPr>
        <w:suppressAutoHyphens/>
        <w:spacing w:line="276" w:lineRule="auto"/>
        <w:ind w:left="360"/>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1"/>
        </w:numPr>
        <w:suppressAutoHyphens/>
        <w:spacing w:line="252" w:lineRule="auto"/>
        <w:contextualSpacing/>
        <w:outlineLvl w:val="0"/>
        <w:rPr>
          <w:rFonts w:eastAsia="Calibri"/>
          <w:sz w:val="28"/>
          <w:lang w:eastAsia="en-US"/>
        </w:rPr>
      </w:pPr>
      <w:r w:rsidRPr="004A420A">
        <w:rPr>
          <w:sz w:val="28"/>
        </w:rPr>
        <w:lastRenderedPageBreak/>
        <w:t>Какова локализация кист влагалища?</w:t>
      </w:r>
    </w:p>
    <w:p w:rsidR="009E16EC" w:rsidRPr="004A420A" w:rsidRDefault="009E16EC" w:rsidP="009E16EC">
      <w:pPr>
        <w:suppressAutoHyphens/>
        <w:spacing w:line="276" w:lineRule="auto"/>
        <w:ind w:left="360"/>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1"/>
        </w:numPr>
        <w:suppressAutoHyphens/>
        <w:spacing w:line="252" w:lineRule="auto"/>
        <w:contextualSpacing/>
        <w:outlineLvl w:val="0"/>
        <w:rPr>
          <w:rFonts w:eastAsia="Calibri"/>
          <w:sz w:val="28"/>
          <w:lang w:eastAsia="en-US"/>
        </w:rPr>
      </w:pPr>
      <w:r w:rsidRPr="004A420A">
        <w:rPr>
          <w:sz w:val="28"/>
        </w:rPr>
        <w:t>Каковы особенности кист шейки матки?</w:t>
      </w:r>
    </w:p>
    <w:p w:rsidR="009E16EC" w:rsidRPr="004A420A" w:rsidRDefault="009E16EC" w:rsidP="009E16EC">
      <w:pPr>
        <w:suppressAutoHyphens/>
        <w:spacing w:line="276" w:lineRule="auto"/>
        <w:ind w:left="360"/>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1"/>
        </w:numPr>
        <w:suppressAutoHyphens/>
        <w:spacing w:line="252" w:lineRule="auto"/>
        <w:contextualSpacing/>
        <w:outlineLvl w:val="0"/>
        <w:rPr>
          <w:rFonts w:eastAsia="Calibri"/>
          <w:sz w:val="28"/>
          <w:lang w:eastAsia="en-US"/>
        </w:rPr>
      </w:pPr>
      <w:r w:rsidRPr="004A420A">
        <w:rPr>
          <w:sz w:val="28"/>
        </w:rPr>
        <w:t>Какая классификация опухолей яичниковв настоящее время является общепризнанной?</w:t>
      </w:r>
    </w:p>
    <w:p w:rsidR="009E16EC" w:rsidRPr="004A420A" w:rsidRDefault="009E16EC" w:rsidP="009E16EC">
      <w:pPr>
        <w:suppressAutoHyphens/>
        <w:spacing w:line="276" w:lineRule="auto"/>
        <w:ind w:left="360"/>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1"/>
        </w:numPr>
        <w:suppressAutoHyphens/>
        <w:spacing w:line="252" w:lineRule="auto"/>
        <w:contextualSpacing/>
        <w:outlineLvl w:val="0"/>
        <w:rPr>
          <w:rFonts w:eastAsia="Calibri"/>
          <w:sz w:val="28"/>
          <w:lang w:eastAsia="en-US"/>
        </w:rPr>
      </w:pPr>
      <w:r w:rsidRPr="004A420A">
        <w:rPr>
          <w:sz w:val="28"/>
        </w:rPr>
        <w:t>Чем объясняется разнообразие опухолей яичников?</w:t>
      </w:r>
    </w:p>
    <w:p w:rsidR="009E16EC" w:rsidRPr="004A420A" w:rsidRDefault="009E16EC" w:rsidP="009E16EC">
      <w:pPr>
        <w:suppressAutoHyphens/>
        <w:spacing w:line="276" w:lineRule="auto"/>
        <w:ind w:left="360"/>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1"/>
        </w:numPr>
        <w:suppressAutoHyphens/>
        <w:spacing w:line="252" w:lineRule="auto"/>
        <w:contextualSpacing/>
        <w:outlineLvl w:val="0"/>
        <w:rPr>
          <w:rFonts w:eastAsia="Calibri"/>
          <w:sz w:val="28"/>
          <w:lang w:eastAsia="en-US"/>
        </w:rPr>
      </w:pPr>
      <w:r w:rsidRPr="004A420A">
        <w:rPr>
          <w:sz w:val="28"/>
        </w:rPr>
        <w:t>Каков патогенез возникновения кист яичника?</w:t>
      </w:r>
    </w:p>
    <w:p w:rsidR="009E16EC" w:rsidRPr="004A420A" w:rsidRDefault="009E16EC" w:rsidP="009E16EC">
      <w:pPr>
        <w:suppressAutoHyphens/>
        <w:spacing w:line="276" w:lineRule="auto"/>
        <w:ind w:left="360"/>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uppressAutoHyphens/>
        <w:spacing w:line="264" w:lineRule="auto"/>
        <w:ind w:left="357" w:hanging="357"/>
        <w:rPr>
          <w:rFonts w:eastAsia="Calibri"/>
          <w:b/>
          <w:sz w:val="28"/>
          <w:szCs w:val="28"/>
          <w:lang w:eastAsia="en-US"/>
        </w:rPr>
      </w:pPr>
      <w:r w:rsidRPr="004A420A">
        <w:rPr>
          <w:rFonts w:eastAsia="Calibri"/>
          <w:b/>
          <w:sz w:val="28"/>
          <w:szCs w:val="28"/>
          <w:lang w:eastAsia="en-US"/>
        </w:rPr>
        <w:br w:type="page"/>
      </w:r>
    </w:p>
    <w:p w:rsidR="009E16EC" w:rsidRPr="004A420A" w:rsidRDefault="009E16EC" w:rsidP="009E16E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9E16EC" w:rsidRPr="004A420A" w:rsidRDefault="009E16EC" w:rsidP="009E16EC">
      <w:pPr>
        <w:tabs>
          <w:tab w:val="center" w:pos="4677"/>
          <w:tab w:val="left" w:pos="6128"/>
        </w:tabs>
        <w:spacing w:line="276" w:lineRule="auto"/>
        <w:ind w:left="357" w:hanging="357"/>
        <w:outlineLvl w:val="0"/>
        <w:rPr>
          <w:rFonts w:eastAsia="Calibri"/>
          <w:sz w:val="28"/>
          <w:szCs w:val="28"/>
          <w:lang w:eastAsia="en-US"/>
        </w:rPr>
      </w:pPr>
      <w:r w:rsidRPr="004A420A">
        <w:rPr>
          <w:rFonts w:eastAsia="Calibri"/>
          <w:sz w:val="28"/>
          <w:szCs w:val="28"/>
          <w:lang w:eastAsia="en-US"/>
        </w:rPr>
        <w:t>Подпишите рисунки.</w:t>
      </w:r>
    </w:p>
    <w:p w:rsidR="009E16EC" w:rsidRPr="004A420A" w:rsidRDefault="009E16EC" w:rsidP="009E16EC">
      <w:pPr>
        <w:tabs>
          <w:tab w:val="center" w:pos="4677"/>
          <w:tab w:val="left" w:pos="6128"/>
        </w:tabs>
        <w:spacing w:line="276" w:lineRule="auto"/>
        <w:ind w:left="357" w:hanging="357"/>
        <w:jc w:val="center"/>
        <w:outlineLvl w:val="0"/>
        <w:rPr>
          <w:rFonts w:eastAsia="Calibri"/>
          <w:b/>
          <w:sz w:val="28"/>
          <w:szCs w:val="28"/>
          <w:lang w:eastAsia="en-US"/>
        </w:rPr>
      </w:pPr>
    </w:p>
    <w:tbl>
      <w:tblPr>
        <w:tblStyle w:val="a4"/>
        <w:tblW w:w="0" w:type="auto"/>
        <w:tblLayout w:type="fixed"/>
        <w:tblLook w:val="04A0"/>
      </w:tblPr>
      <w:tblGrid>
        <w:gridCol w:w="496"/>
        <w:gridCol w:w="8826"/>
      </w:tblGrid>
      <w:tr w:rsidR="009E16EC" w:rsidRPr="004A420A" w:rsidTr="00647294">
        <w:trPr>
          <w:trHeight w:val="2627"/>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1</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8"/>
              </w:rPr>
              <w:drawing>
                <wp:inline distT="0" distB="0" distL="0" distR="0">
                  <wp:extent cx="2130592" cy="1475874"/>
                  <wp:effectExtent l="19050" t="0" r="3008" b="0"/>
                  <wp:docPr id="190" name="Рисунок 10" descr="Аденомиоз"/>
                  <wp:cNvGraphicFramePr/>
                  <a:graphic xmlns:a="http://schemas.openxmlformats.org/drawingml/2006/main">
                    <a:graphicData uri="http://schemas.openxmlformats.org/drawingml/2006/picture">
                      <pic:pic xmlns:pic="http://schemas.openxmlformats.org/drawingml/2006/picture">
                        <pic:nvPicPr>
                          <pic:cNvPr id="24581" name="Picture 2" descr="Аденомиоз"/>
                          <pic:cNvPicPr>
                            <a:picLocks noChangeAspect="1" noChangeArrowheads="1"/>
                          </pic:cNvPicPr>
                        </pic:nvPicPr>
                        <pic:blipFill>
                          <a:blip r:embed="rId184" cstate="print"/>
                          <a:srcRect/>
                          <a:stretch>
                            <a:fillRect/>
                          </a:stretch>
                        </pic:blipFill>
                        <pic:spPr bwMode="auto">
                          <a:xfrm>
                            <a:off x="0" y="0"/>
                            <a:ext cx="2133224" cy="1477697"/>
                          </a:xfrm>
                          <a:prstGeom prst="rect">
                            <a:avLst/>
                          </a:prstGeom>
                          <a:noFill/>
                          <a:ln w="9525">
                            <a:noFill/>
                            <a:miter lim="800000"/>
                            <a:headEnd/>
                            <a:tailEnd/>
                          </a:ln>
                        </pic:spPr>
                      </pic:pic>
                    </a:graphicData>
                  </a:graphic>
                </wp:inline>
              </w:drawing>
            </w:r>
          </w:p>
        </w:tc>
      </w:tr>
      <w:tr w:rsidR="009E16EC" w:rsidRPr="004A420A" w:rsidTr="00647294">
        <w:trPr>
          <w:trHeight w:val="632"/>
        </w:trPr>
        <w:tc>
          <w:tcPr>
            <w:tcW w:w="496" w:type="dxa"/>
            <w:vMerge/>
          </w:tcPr>
          <w:p w:rsidR="009E16EC" w:rsidRPr="004A420A" w:rsidRDefault="009E16EC" w:rsidP="00647294">
            <w:pPr>
              <w:spacing w:line="276" w:lineRule="auto"/>
              <w:ind w:left="-57" w:right="-57"/>
              <w:jc w:val="center"/>
              <w:rPr>
                <w:sz w:val="28"/>
                <w:szCs w:val="28"/>
              </w:rPr>
            </w:pPr>
          </w:p>
        </w:tc>
        <w:tc>
          <w:tcPr>
            <w:tcW w:w="8826" w:type="dxa"/>
            <w:vAlign w:val="center"/>
          </w:tcPr>
          <w:p w:rsidR="009E16EC" w:rsidRPr="004A420A" w:rsidRDefault="009E16EC" w:rsidP="00647294">
            <w:pPr>
              <w:spacing w:line="276" w:lineRule="auto"/>
              <w:ind w:left="-57" w:right="-57"/>
              <w:rPr>
                <w:sz w:val="28"/>
                <w:szCs w:val="28"/>
              </w:rPr>
            </w:pPr>
          </w:p>
        </w:tc>
      </w:tr>
      <w:tr w:rsidR="009E16EC" w:rsidRPr="004A420A" w:rsidTr="00647294">
        <w:trPr>
          <w:trHeight w:val="2472"/>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2</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8"/>
              </w:rPr>
              <w:drawing>
                <wp:inline distT="0" distB="0" distL="0" distR="0">
                  <wp:extent cx="1780673" cy="1298844"/>
                  <wp:effectExtent l="19050" t="0" r="0" b="0"/>
                  <wp:docPr id="191" name="Рисунок 231" descr="G:\m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mb4.jpg"/>
                          <pic:cNvPicPr>
                            <a:picLocks noChangeAspect="1" noChangeArrowheads="1"/>
                          </pic:cNvPicPr>
                        </pic:nvPicPr>
                        <pic:blipFill>
                          <a:blip r:embed="rId1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9572" cy="1298041"/>
                          </a:xfrm>
                          <a:prstGeom prst="rect">
                            <a:avLst/>
                          </a:prstGeom>
                          <a:noFill/>
                          <a:ln>
                            <a:noFill/>
                          </a:ln>
                        </pic:spPr>
                      </pic:pic>
                    </a:graphicData>
                  </a:graphic>
                </wp:inline>
              </w:drawing>
            </w:r>
          </w:p>
        </w:tc>
      </w:tr>
      <w:tr w:rsidR="009E16EC" w:rsidRPr="004A420A" w:rsidTr="00647294">
        <w:trPr>
          <w:trHeight w:val="632"/>
        </w:trPr>
        <w:tc>
          <w:tcPr>
            <w:tcW w:w="496" w:type="dxa"/>
            <w:vMerge/>
          </w:tcPr>
          <w:p w:rsidR="009E16EC" w:rsidRPr="004A420A" w:rsidRDefault="009E16EC" w:rsidP="00647294">
            <w:pPr>
              <w:spacing w:line="276" w:lineRule="auto"/>
              <w:ind w:left="-57" w:right="-57"/>
              <w:jc w:val="center"/>
              <w:rPr>
                <w:sz w:val="28"/>
                <w:szCs w:val="28"/>
              </w:rPr>
            </w:pPr>
          </w:p>
        </w:tc>
        <w:tc>
          <w:tcPr>
            <w:tcW w:w="8826" w:type="dxa"/>
          </w:tcPr>
          <w:p w:rsidR="009E16EC" w:rsidRPr="004A420A" w:rsidRDefault="009E16EC" w:rsidP="00647294">
            <w:pPr>
              <w:spacing w:line="276" w:lineRule="auto"/>
              <w:ind w:left="-57" w:right="-57"/>
              <w:rPr>
                <w:sz w:val="28"/>
                <w:szCs w:val="28"/>
              </w:rPr>
            </w:pPr>
          </w:p>
        </w:tc>
      </w:tr>
      <w:tr w:rsidR="009E16EC" w:rsidRPr="004A420A" w:rsidTr="00647294">
        <w:trPr>
          <w:trHeight w:val="2733"/>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3</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8"/>
              </w:rPr>
              <w:drawing>
                <wp:inline distT="0" distB="0" distL="0" distR="0">
                  <wp:extent cx="2194761" cy="1475874"/>
                  <wp:effectExtent l="19050" t="0" r="0" b="0"/>
                  <wp:docPr id="576" name="Рисунок 2" descr="Рис"/>
                  <wp:cNvGraphicFramePr/>
                  <a:graphic xmlns:a="http://schemas.openxmlformats.org/drawingml/2006/main">
                    <a:graphicData uri="http://schemas.openxmlformats.org/drawingml/2006/picture">
                      <pic:pic xmlns:pic="http://schemas.openxmlformats.org/drawingml/2006/picture">
                        <pic:nvPicPr>
                          <pic:cNvPr id="5123" name="Picture 2" descr="Рис"/>
                          <pic:cNvPicPr>
                            <a:picLocks noChangeAspect="1" noChangeArrowheads="1"/>
                          </pic:cNvPicPr>
                        </pic:nvPicPr>
                        <pic:blipFill>
                          <a:blip r:embed="rId186" cstate="print"/>
                          <a:srcRect/>
                          <a:stretch>
                            <a:fillRect/>
                          </a:stretch>
                        </pic:blipFill>
                        <pic:spPr bwMode="auto">
                          <a:xfrm>
                            <a:off x="0" y="0"/>
                            <a:ext cx="2210807" cy="1486664"/>
                          </a:xfrm>
                          <a:prstGeom prst="rect">
                            <a:avLst/>
                          </a:prstGeom>
                          <a:noFill/>
                          <a:ln w="9525">
                            <a:noFill/>
                            <a:miter lim="800000"/>
                            <a:headEnd/>
                            <a:tailEnd/>
                          </a:ln>
                        </pic:spPr>
                      </pic:pic>
                    </a:graphicData>
                  </a:graphic>
                </wp:inline>
              </w:drawing>
            </w:r>
          </w:p>
        </w:tc>
      </w:tr>
      <w:tr w:rsidR="009E16EC" w:rsidRPr="004A420A" w:rsidTr="00647294">
        <w:trPr>
          <w:trHeight w:val="632"/>
        </w:trPr>
        <w:tc>
          <w:tcPr>
            <w:tcW w:w="496" w:type="dxa"/>
            <w:vMerge/>
          </w:tcPr>
          <w:p w:rsidR="009E16EC" w:rsidRPr="004A420A" w:rsidRDefault="009E16EC" w:rsidP="00647294">
            <w:pPr>
              <w:spacing w:line="276" w:lineRule="auto"/>
              <w:ind w:left="-57" w:right="-57"/>
              <w:jc w:val="center"/>
              <w:rPr>
                <w:sz w:val="28"/>
                <w:szCs w:val="28"/>
              </w:rPr>
            </w:pPr>
          </w:p>
        </w:tc>
        <w:tc>
          <w:tcPr>
            <w:tcW w:w="8826" w:type="dxa"/>
          </w:tcPr>
          <w:p w:rsidR="009E16EC" w:rsidRPr="004A420A" w:rsidRDefault="009E16EC" w:rsidP="00647294">
            <w:pPr>
              <w:spacing w:line="276" w:lineRule="auto"/>
              <w:ind w:left="-57" w:right="-57"/>
              <w:rPr>
                <w:sz w:val="28"/>
                <w:szCs w:val="28"/>
              </w:rPr>
            </w:pPr>
          </w:p>
        </w:tc>
      </w:tr>
      <w:tr w:rsidR="009E16EC" w:rsidRPr="004A420A" w:rsidTr="00647294">
        <w:trPr>
          <w:trHeight w:val="2472"/>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4</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8"/>
              </w:rPr>
              <w:drawing>
                <wp:inline distT="0" distB="0" distL="0" distR="0">
                  <wp:extent cx="2274971" cy="1358607"/>
                  <wp:effectExtent l="19050" t="0" r="0" b="0"/>
                  <wp:docPr id="577" name="Рисунок 4" descr="http://www.ya-zdorova.ru/images/img_245.JPG"/>
                  <wp:cNvGraphicFramePr/>
                  <a:graphic xmlns:a="http://schemas.openxmlformats.org/drawingml/2006/main">
                    <a:graphicData uri="http://schemas.openxmlformats.org/drawingml/2006/picture">
                      <pic:pic xmlns:pic="http://schemas.openxmlformats.org/drawingml/2006/picture">
                        <pic:nvPicPr>
                          <pic:cNvPr id="11269" name="Рисунок 1" descr="http://www.ya-zdorova.ru/images/img_245.JPG"/>
                          <pic:cNvPicPr>
                            <a:picLocks noChangeAspect="1" noChangeArrowheads="1"/>
                          </pic:cNvPicPr>
                        </pic:nvPicPr>
                        <pic:blipFill>
                          <a:blip r:embed="rId187" cstate="print"/>
                          <a:srcRect l="2068" t="18130" r="4985" b="13832"/>
                          <a:stretch>
                            <a:fillRect/>
                          </a:stretch>
                        </pic:blipFill>
                        <pic:spPr bwMode="auto">
                          <a:xfrm>
                            <a:off x="0" y="0"/>
                            <a:ext cx="2286154" cy="1365286"/>
                          </a:xfrm>
                          <a:prstGeom prst="rect">
                            <a:avLst/>
                          </a:prstGeom>
                          <a:noFill/>
                          <a:ln w="9525">
                            <a:noFill/>
                            <a:miter lim="800000"/>
                            <a:headEnd/>
                            <a:tailEnd/>
                          </a:ln>
                        </pic:spPr>
                      </pic:pic>
                    </a:graphicData>
                  </a:graphic>
                </wp:inline>
              </w:drawing>
            </w:r>
          </w:p>
        </w:tc>
      </w:tr>
      <w:tr w:rsidR="009E16EC" w:rsidRPr="004A420A" w:rsidTr="00647294">
        <w:trPr>
          <w:trHeight w:val="632"/>
        </w:trPr>
        <w:tc>
          <w:tcPr>
            <w:tcW w:w="496" w:type="dxa"/>
            <w:vMerge/>
          </w:tcPr>
          <w:p w:rsidR="009E16EC" w:rsidRPr="004A420A" w:rsidRDefault="009E16EC" w:rsidP="00647294">
            <w:pPr>
              <w:spacing w:line="276" w:lineRule="auto"/>
              <w:ind w:left="-57" w:right="-57"/>
              <w:jc w:val="center"/>
              <w:rPr>
                <w:sz w:val="28"/>
                <w:szCs w:val="28"/>
              </w:rPr>
            </w:pPr>
          </w:p>
        </w:tc>
        <w:tc>
          <w:tcPr>
            <w:tcW w:w="8826" w:type="dxa"/>
          </w:tcPr>
          <w:p w:rsidR="009E16EC" w:rsidRPr="004A420A" w:rsidRDefault="009E16EC" w:rsidP="00647294">
            <w:pPr>
              <w:spacing w:line="276" w:lineRule="auto"/>
              <w:ind w:left="-57" w:right="-57"/>
              <w:rPr>
                <w:sz w:val="28"/>
                <w:szCs w:val="28"/>
              </w:rPr>
            </w:pPr>
          </w:p>
        </w:tc>
      </w:tr>
      <w:tr w:rsidR="009E16EC" w:rsidRPr="004A420A" w:rsidTr="00647294">
        <w:trPr>
          <w:trHeight w:val="2472"/>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5</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8"/>
              </w:rPr>
              <w:drawing>
                <wp:inline distT="0" distB="0" distL="0" distR="0">
                  <wp:extent cx="1784687" cy="1427748"/>
                  <wp:effectExtent l="19050" t="0" r="6013" b="0"/>
                  <wp:docPr id="578" name="Рисунок 230" descr="G:\mb4_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mb4_016.jpg"/>
                          <pic:cNvPicPr>
                            <a:picLocks noChangeAspect="1" noChangeArrowheads="1"/>
                          </pic:cNvPicPr>
                        </pic:nvPicPr>
                        <pic:blipFill>
                          <a:blip r:embed="rId1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5178" cy="1428141"/>
                          </a:xfrm>
                          <a:prstGeom prst="rect">
                            <a:avLst/>
                          </a:prstGeom>
                          <a:noFill/>
                          <a:ln>
                            <a:noFill/>
                          </a:ln>
                        </pic:spPr>
                      </pic:pic>
                    </a:graphicData>
                  </a:graphic>
                </wp:inline>
              </w:drawing>
            </w:r>
          </w:p>
        </w:tc>
      </w:tr>
      <w:tr w:rsidR="009E16EC" w:rsidRPr="004A420A" w:rsidTr="00647294">
        <w:trPr>
          <w:trHeight w:val="632"/>
        </w:trPr>
        <w:tc>
          <w:tcPr>
            <w:tcW w:w="496" w:type="dxa"/>
            <w:vMerge/>
          </w:tcPr>
          <w:p w:rsidR="009E16EC" w:rsidRPr="004A420A" w:rsidRDefault="009E16EC" w:rsidP="00647294">
            <w:pPr>
              <w:spacing w:line="276" w:lineRule="auto"/>
              <w:ind w:left="-57" w:right="-57"/>
              <w:jc w:val="center"/>
              <w:rPr>
                <w:sz w:val="28"/>
                <w:szCs w:val="28"/>
              </w:rPr>
            </w:pPr>
          </w:p>
        </w:tc>
        <w:tc>
          <w:tcPr>
            <w:tcW w:w="8826" w:type="dxa"/>
          </w:tcPr>
          <w:p w:rsidR="009E16EC" w:rsidRPr="004A420A" w:rsidRDefault="009E16EC" w:rsidP="00647294">
            <w:pPr>
              <w:spacing w:line="276" w:lineRule="auto"/>
              <w:ind w:left="-57" w:right="-57"/>
              <w:rPr>
                <w:sz w:val="28"/>
                <w:szCs w:val="28"/>
              </w:rPr>
            </w:pPr>
          </w:p>
        </w:tc>
      </w:tr>
      <w:tr w:rsidR="009E16EC" w:rsidRPr="004A420A" w:rsidTr="00647294">
        <w:trPr>
          <w:trHeight w:val="2823"/>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6</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8"/>
              </w:rPr>
              <w:drawing>
                <wp:inline distT="0" distB="0" distL="0" distR="0">
                  <wp:extent cx="1883610" cy="1413053"/>
                  <wp:effectExtent l="19050" t="0" r="2340" b="0"/>
                  <wp:docPr id="579" name="Рисунок 2" descr="C:\Documents and Settings\User\Рабочий стол\СДЕЛАТЬ\Акушерство и гинекология (практика и теория)\лит-ра, лекции, игры и др\презентации\гинекология\миома н.п.о\Изображение 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СДЕЛАТЬ\Акушерство и гинекология (практика и теория)\лит-ра, лекции, игры и др\презентации\гинекология\миома н.п.о\Изображение 006.jpg"/>
                          <pic:cNvPicPr>
                            <a:picLocks noChangeAspect="1" noChangeArrowheads="1"/>
                          </pic:cNvPicPr>
                        </pic:nvPicPr>
                        <pic:blipFill>
                          <a:blip r:embed="rId189" cstate="print"/>
                          <a:srcRect/>
                          <a:stretch>
                            <a:fillRect/>
                          </a:stretch>
                        </pic:blipFill>
                        <pic:spPr bwMode="auto">
                          <a:xfrm>
                            <a:off x="0" y="0"/>
                            <a:ext cx="1881391" cy="1411388"/>
                          </a:xfrm>
                          <a:prstGeom prst="rect">
                            <a:avLst/>
                          </a:prstGeom>
                          <a:noFill/>
                          <a:ln w="9525">
                            <a:noFill/>
                            <a:miter lim="800000"/>
                            <a:headEnd/>
                            <a:tailEnd/>
                          </a:ln>
                        </pic:spPr>
                      </pic:pic>
                    </a:graphicData>
                  </a:graphic>
                </wp:inline>
              </w:drawing>
            </w:r>
          </w:p>
        </w:tc>
      </w:tr>
      <w:tr w:rsidR="009E16EC" w:rsidRPr="004A420A" w:rsidTr="00647294">
        <w:trPr>
          <w:trHeight w:val="632"/>
        </w:trPr>
        <w:tc>
          <w:tcPr>
            <w:tcW w:w="496" w:type="dxa"/>
            <w:vMerge/>
          </w:tcPr>
          <w:p w:rsidR="009E16EC" w:rsidRPr="004A420A" w:rsidRDefault="009E16EC" w:rsidP="00647294">
            <w:pPr>
              <w:spacing w:line="276" w:lineRule="auto"/>
              <w:ind w:left="-57" w:right="-57"/>
              <w:jc w:val="center"/>
              <w:rPr>
                <w:sz w:val="28"/>
                <w:szCs w:val="28"/>
              </w:rPr>
            </w:pPr>
          </w:p>
        </w:tc>
        <w:tc>
          <w:tcPr>
            <w:tcW w:w="8826" w:type="dxa"/>
          </w:tcPr>
          <w:p w:rsidR="009E16EC" w:rsidRPr="004A420A" w:rsidRDefault="009E16EC" w:rsidP="00647294">
            <w:pPr>
              <w:spacing w:line="276" w:lineRule="auto"/>
              <w:ind w:left="-57" w:right="-57"/>
              <w:rPr>
                <w:sz w:val="28"/>
                <w:szCs w:val="28"/>
              </w:rPr>
            </w:pPr>
          </w:p>
        </w:tc>
      </w:tr>
      <w:tr w:rsidR="009E16EC" w:rsidRPr="004A420A" w:rsidTr="00647294">
        <w:trPr>
          <w:trHeight w:val="2603"/>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7</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8"/>
              </w:rPr>
              <w:drawing>
                <wp:inline distT="0" distB="0" distL="0" distR="0">
                  <wp:extent cx="1938087" cy="1409211"/>
                  <wp:effectExtent l="19050" t="0" r="5013" b="0"/>
                  <wp:docPr id="580" name="Рисунок 228" descr="http://vmede.org/sait/content/Ginekologija_radzinskii_ruk_2007/9_files/mb4_0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mede.org/sait/content/Ginekologija_radzinskii_ruk_2007/9_files/mb4_003.jpeg"/>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658" t="19872"/>
                          <a:stretch>
                            <a:fillRect/>
                          </a:stretch>
                        </pic:blipFill>
                        <pic:spPr bwMode="auto">
                          <a:xfrm>
                            <a:off x="0" y="0"/>
                            <a:ext cx="1950277" cy="1418074"/>
                          </a:xfrm>
                          <a:prstGeom prst="rect">
                            <a:avLst/>
                          </a:prstGeom>
                          <a:noFill/>
                          <a:ln>
                            <a:noFill/>
                          </a:ln>
                        </pic:spPr>
                      </pic:pic>
                    </a:graphicData>
                  </a:graphic>
                </wp:inline>
              </w:drawing>
            </w:r>
          </w:p>
        </w:tc>
      </w:tr>
      <w:tr w:rsidR="009E16EC" w:rsidRPr="004A420A" w:rsidTr="00647294">
        <w:trPr>
          <w:trHeight w:val="632"/>
        </w:trPr>
        <w:tc>
          <w:tcPr>
            <w:tcW w:w="496" w:type="dxa"/>
            <w:vMerge/>
          </w:tcPr>
          <w:p w:rsidR="009E16EC" w:rsidRPr="004A420A" w:rsidRDefault="009E16EC" w:rsidP="00647294">
            <w:pPr>
              <w:spacing w:line="276" w:lineRule="auto"/>
              <w:ind w:left="-57" w:right="-57"/>
              <w:jc w:val="center"/>
              <w:rPr>
                <w:sz w:val="28"/>
                <w:szCs w:val="28"/>
              </w:rPr>
            </w:pPr>
          </w:p>
        </w:tc>
        <w:tc>
          <w:tcPr>
            <w:tcW w:w="8826" w:type="dxa"/>
          </w:tcPr>
          <w:p w:rsidR="009E16EC" w:rsidRPr="004A420A" w:rsidRDefault="009E16EC" w:rsidP="00647294">
            <w:pPr>
              <w:spacing w:line="276" w:lineRule="auto"/>
              <w:ind w:left="-57" w:right="-57"/>
              <w:rPr>
                <w:sz w:val="28"/>
                <w:szCs w:val="28"/>
              </w:rPr>
            </w:pPr>
          </w:p>
        </w:tc>
      </w:tr>
      <w:tr w:rsidR="009E16EC" w:rsidRPr="004A420A" w:rsidTr="00647294">
        <w:trPr>
          <w:trHeight w:val="3302"/>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8</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8"/>
              </w:rPr>
              <w:drawing>
                <wp:inline distT="0" distB="0" distL="0" distR="0">
                  <wp:extent cx="1420294" cy="1893265"/>
                  <wp:effectExtent l="19050" t="0" r="8456" b="0"/>
                  <wp:docPr id="581" name="Рисунок 1" descr="C:\Documents and Settings\User\Рабочий стол\СДЕЛАТЬ\Акушерство и гинекология (практика и теория)\лит-ра, лекции, игры и др\презентации\гинекология\миома н.п.о\Изображение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Рабочий стол\СДЕЛАТЬ\Акушерство и гинекология (практика и теория)\лит-ра, лекции, игры и др\презентации\гинекология\миома н.п.о\Изображение 004.jpg"/>
                          <pic:cNvPicPr>
                            <a:picLocks noChangeAspect="1" noChangeArrowheads="1"/>
                          </pic:cNvPicPr>
                        </pic:nvPicPr>
                        <pic:blipFill>
                          <a:blip r:embed="rId191" cstate="print"/>
                          <a:srcRect/>
                          <a:stretch>
                            <a:fillRect/>
                          </a:stretch>
                        </pic:blipFill>
                        <pic:spPr bwMode="auto">
                          <a:xfrm>
                            <a:off x="0" y="0"/>
                            <a:ext cx="1435492" cy="1913524"/>
                          </a:xfrm>
                          <a:prstGeom prst="rect">
                            <a:avLst/>
                          </a:prstGeom>
                          <a:noFill/>
                          <a:ln w="9525">
                            <a:noFill/>
                            <a:miter lim="800000"/>
                            <a:headEnd/>
                            <a:tailEnd/>
                          </a:ln>
                        </pic:spPr>
                      </pic:pic>
                    </a:graphicData>
                  </a:graphic>
                </wp:inline>
              </w:drawing>
            </w:r>
          </w:p>
        </w:tc>
      </w:tr>
      <w:tr w:rsidR="009E16EC" w:rsidRPr="004A420A" w:rsidTr="00647294">
        <w:trPr>
          <w:trHeight w:val="632"/>
        </w:trPr>
        <w:tc>
          <w:tcPr>
            <w:tcW w:w="496" w:type="dxa"/>
            <w:vMerge/>
          </w:tcPr>
          <w:p w:rsidR="009E16EC" w:rsidRPr="004A420A" w:rsidRDefault="009E16EC" w:rsidP="00647294">
            <w:pPr>
              <w:spacing w:line="276" w:lineRule="auto"/>
              <w:ind w:left="-57" w:right="-57"/>
              <w:jc w:val="center"/>
              <w:rPr>
                <w:sz w:val="28"/>
                <w:szCs w:val="28"/>
              </w:rPr>
            </w:pPr>
          </w:p>
        </w:tc>
        <w:tc>
          <w:tcPr>
            <w:tcW w:w="8826" w:type="dxa"/>
          </w:tcPr>
          <w:p w:rsidR="009E16EC" w:rsidRPr="004A420A" w:rsidRDefault="009E16EC" w:rsidP="00647294">
            <w:pPr>
              <w:spacing w:line="276" w:lineRule="auto"/>
              <w:ind w:left="-57" w:right="-57"/>
              <w:rPr>
                <w:sz w:val="28"/>
                <w:szCs w:val="28"/>
              </w:rPr>
            </w:pPr>
          </w:p>
        </w:tc>
      </w:tr>
      <w:tr w:rsidR="009E16EC" w:rsidRPr="004A420A" w:rsidTr="00647294">
        <w:trPr>
          <w:trHeight w:val="2666"/>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9</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noProof/>
                <w:sz w:val="20"/>
                <w:szCs w:val="20"/>
              </w:rPr>
              <w:drawing>
                <wp:inline distT="0" distB="0" distL="0" distR="0">
                  <wp:extent cx="1608990" cy="1386927"/>
                  <wp:effectExtent l="19050" t="0" r="0" b="0"/>
                  <wp:docPr id="582" name="Рисунок 228" descr="http://vmede.org/sait/content/Ginekologija_radzinskii_ruk_2007/9_files/mb4_0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mede.org/sait/content/Ginekologija_radzinskii_ruk_2007/9_files/mb4_003.jpeg"/>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51190"/>
                          <a:stretch>
                            <a:fillRect/>
                          </a:stretch>
                        </pic:blipFill>
                        <pic:spPr bwMode="auto">
                          <a:xfrm>
                            <a:off x="0" y="0"/>
                            <a:ext cx="1606314" cy="1384620"/>
                          </a:xfrm>
                          <a:prstGeom prst="rect">
                            <a:avLst/>
                          </a:prstGeom>
                          <a:noFill/>
                          <a:ln>
                            <a:noFill/>
                          </a:ln>
                        </pic:spPr>
                      </pic:pic>
                    </a:graphicData>
                  </a:graphic>
                </wp:inline>
              </w:drawing>
            </w:r>
          </w:p>
        </w:tc>
      </w:tr>
      <w:tr w:rsidR="009E16EC" w:rsidRPr="004A420A" w:rsidTr="00647294">
        <w:trPr>
          <w:trHeight w:val="632"/>
        </w:trPr>
        <w:tc>
          <w:tcPr>
            <w:tcW w:w="496" w:type="dxa"/>
            <w:vMerge/>
          </w:tcPr>
          <w:p w:rsidR="009E16EC" w:rsidRPr="004A420A" w:rsidRDefault="009E16EC" w:rsidP="00647294">
            <w:pPr>
              <w:spacing w:line="276" w:lineRule="auto"/>
              <w:ind w:left="-57" w:right="-57"/>
              <w:jc w:val="center"/>
              <w:rPr>
                <w:sz w:val="28"/>
                <w:szCs w:val="28"/>
              </w:rPr>
            </w:pPr>
          </w:p>
        </w:tc>
        <w:tc>
          <w:tcPr>
            <w:tcW w:w="8826" w:type="dxa"/>
          </w:tcPr>
          <w:p w:rsidR="009E16EC" w:rsidRPr="004A420A" w:rsidRDefault="009E16EC" w:rsidP="00647294">
            <w:pPr>
              <w:spacing w:line="276" w:lineRule="auto"/>
              <w:ind w:left="-57" w:right="-57"/>
              <w:rPr>
                <w:sz w:val="28"/>
                <w:szCs w:val="28"/>
              </w:rPr>
            </w:pPr>
          </w:p>
        </w:tc>
      </w:tr>
      <w:tr w:rsidR="009E16EC" w:rsidRPr="004A420A" w:rsidTr="00647294">
        <w:trPr>
          <w:trHeight w:val="2911"/>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10</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8"/>
              </w:rPr>
              <w:drawing>
                <wp:inline distT="0" distB="0" distL="0" distR="0">
                  <wp:extent cx="1423138" cy="1636295"/>
                  <wp:effectExtent l="19050" t="0" r="5612" b="0"/>
                  <wp:docPr id="583" name="Рисунок 13" descr="F:\рисунки\x_4f5d66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рисунки\x_4f5d66c8.jpg"/>
                          <pic:cNvPicPr>
                            <a:picLocks noChangeAspect="1" noChangeArrowheads="1"/>
                          </pic:cNvPicPr>
                        </pic:nvPicPr>
                        <pic:blipFill>
                          <a:blip r:embed="rId192" cstate="print"/>
                          <a:srcRect l="30477" t="3974" r="22872" b="62613"/>
                          <a:stretch>
                            <a:fillRect/>
                          </a:stretch>
                        </pic:blipFill>
                        <pic:spPr bwMode="auto">
                          <a:xfrm>
                            <a:off x="0" y="0"/>
                            <a:ext cx="1423423" cy="1636622"/>
                          </a:xfrm>
                          <a:prstGeom prst="rect">
                            <a:avLst/>
                          </a:prstGeom>
                          <a:noFill/>
                          <a:ln w="9525">
                            <a:noFill/>
                            <a:miter lim="800000"/>
                            <a:headEnd/>
                            <a:tailEnd/>
                          </a:ln>
                        </pic:spPr>
                      </pic:pic>
                    </a:graphicData>
                  </a:graphic>
                </wp:inline>
              </w:drawing>
            </w:r>
          </w:p>
        </w:tc>
      </w:tr>
      <w:tr w:rsidR="009E16EC" w:rsidRPr="004A420A" w:rsidTr="00647294">
        <w:trPr>
          <w:trHeight w:val="632"/>
        </w:trPr>
        <w:tc>
          <w:tcPr>
            <w:tcW w:w="496" w:type="dxa"/>
            <w:vMerge/>
          </w:tcPr>
          <w:p w:rsidR="009E16EC" w:rsidRPr="004A420A" w:rsidRDefault="009E16EC" w:rsidP="00647294">
            <w:pPr>
              <w:spacing w:line="276" w:lineRule="auto"/>
              <w:ind w:left="-57" w:right="-57"/>
              <w:jc w:val="center"/>
              <w:rPr>
                <w:sz w:val="28"/>
                <w:szCs w:val="28"/>
              </w:rPr>
            </w:pPr>
          </w:p>
        </w:tc>
        <w:tc>
          <w:tcPr>
            <w:tcW w:w="8826" w:type="dxa"/>
          </w:tcPr>
          <w:p w:rsidR="009E16EC" w:rsidRPr="004A420A" w:rsidRDefault="009E16EC" w:rsidP="00647294">
            <w:pPr>
              <w:spacing w:line="276" w:lineRule="auto"/>
              <w:ind w:left="-57" w:right="-57"/>
              <w:rPr>
                <w:sz w:val="28"/>
                <w:szCs w:val="28"/>
              </w:rPr>
            </w:pPr>
          </w:p>
        </w:tc>
      </w:tr>
      <w:tr w:rsidR="009E16EC" w:rsidRPr="004A420A" w:rsidTr="00647294">
        <w:trPr>
          <w:trHeight w:val="2472"/>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11</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8"/>
              </w:rPr>
              <w:drawing>
                <wp:inline distT="0" distB="0" distL="0" distR="0">
                  <wp:extent cx="2194760" cy="1443789"/>
                  <wp:effectExtent l="19050" t="0" r="0" b="0"/>
                  <wp:docPr id="584" name="Рисунок 6" descr="Миома матки"/>
                  <wp:cNvGraphicFramePr/>
                  <a:graphic xmlns:a="http://schemas.openxmlformats.org/drawingml/2006/main">
                    <a:graphicData uri="http://schemas.openxmlformats.org/drawingml/2006/picture">
                      <pic:pic xmlns:pic="http://schemas.openxmlformats.org/drawingml/2006/picture">
                        <pic:nvPicPr>
                          <pic:cNvPr id="18437" name="Picture 2" descr="Миома матки"/>
                          <pic:cNvPicPr>
                            <a:picLocks noChangeAspect="1" noChangeArrowheads="1"/>
                          </pic:cNvPicPr>
                        </pic:nvPicPr>
                        <pic:blipFill>
                          <a:blip r:embed="rId193" cstate="print"/>
                          <a:srcRect/>
                          <a:stretch>
                            <a:fillRect/>
                          </a:stretch>
                        </pic:blipFill>
                        <pic:spPr bwMode="auto">
                          <a:xfrm>
                            <a:off x="0" y="0"/>
                            <a:ext cx="2191118" cy="1441393"/>
                          </a:xfrm>
                          <a:prstGeom prst="rect">
                            <a:avLst/>
                          </a:prstGeom>
                          <a:noFill/>
                          <a:ln w="9525">
                            <a:noFill/>
                            <a:miter lim="800000"/>
                            <a:headEnd/>
                            <a:tailEnd/>
                          </a:ln>
                        </pic:spPr>
                      </pic:pic>
                    </a:graphicData>
                  </a:graphic>
                </wp:inline>
              </w:drawing>
            </w:r>
          </w:p>
        </w:tc>
      </w:tr>
      <w:tr w:rsidR="009E16EC" w:rsidRPr="004A420A" w:rsidTr="00647294">
        <w:trPr>
          <w:trHeight w:val="632"/>
        </w:trPr>
        <w:tc>
          <w:tcPr>
            <w:tcW w:w="496" w:type="dxa"/>
            <w:vMerge/>
          </w:tcPr>
          <w:p w:rsidR="009E16EC" w:rsidRPr="004A420A" w:rsidRDefault="009E16EC" w:rsidP="00647294">
            <w:pPr>
              <w:spacing w:line="276" w:lineRule="auto"/>
              <w:ind w:left="-57" w:right="-57"/>
              <w:jc w:val="center"/>
              <w:rPr>
                <w:sz w:val="28"/>
                <w:szCs w:val="28"/>
              </w:rPr>
            </w:pPr>
          </w:p>
        </w:tc>
        <w:tc>
          <w:tcPr>
            <w:tcW w:w="8826" w:type="dxa"/>
          </w:tcPr>
          <w:p w:rsidR="009E16EC" w:rsidRPr="004A420A" w:rsidRDefault="009E16EC" w:rsidP="00647294">
            <w:pPr>
              <w:spacing w:line="276" w:lineRule="auto"/>
              <w:ind w:left="-57" w:right="-57"/>
              <w:rPr>
                <w:sz w:val="28"/>
                <w:szCs w:val="28"/>
              </w:rPr>
            </w:pPr>
          </w:p>
        </w:tc>
      </w:tr>
      <w:tr w:rsidR="009E16EC" w:rsidRPr="004A420A" w:rsidTr="00647294">
        <w:trPr>
          <w:trHeight w:val="3020"/>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12</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8"/>
              </w:rPr>
              <w:drawing>
                <wp:inline distT="0" distB="0" distL="0" distR="0">
                  <wp:extent cx="1328487" cy="1779752"/>
                  <wp:effectExtent l="19050" t="0" r="5013" b="0"/>
                  <wp:docPr id="585" name="Рисунок 2" descr="F:\рисунки\миома мат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рисунки\миома матки.jpg"/>
                          <pic:cNvPicPr>
                            <a:picLocks noChangeAspect="1" noChangeArrowheads="1"/>
                          </pic:cNvPicPr>
                        </pic:nvPicPr>
                        <pic:blipFill>
                          <a:blip r:embed="rId194" cstate="print"/>
                          <a:srcRect/>
                          <a:stretch>
                            <a:fillRect/>
                          </a:stretch>
                        </pic:blipFill>
                        <pic:spPr bwMode="auto">
                          <a:xfrm>
                            <a:off x="0" y="0"/>
                            <a:ext cx="1336920" cy="1791050"/>
                          </a:xfrm>
                          <a:prstGeom prst="rect">
                            <a:avLst/>
                          </a:prstGeom>
                          <a:noFill/>
                          <a:ln w="9525">
                            <a:noFill/>
                            <a:miter lim="800000"/>
                            <a:headEnd/>
                            <a:tailEnd/>
                          </a:ln>
                        </pic:spPr>
                      </pic:pic>
                    </a:graphicData>
                  </a:graphic>
                </wp:inline>
              </w:drawing>
            </w:r>
          </w:p>
        </w:tc>
      </w:tr>
      <w:tr w:rsidR="009E16EC" w:rsidRPr="004A420A" w:rsidTr="00647294">
        <w:trPr>
          <w:trHeight w:val="632"/>
        </w:trPr>
        <w:tc>
          <w:tcPr>
            <w:tcW w:w="496" w:type="dxa"/>
            <w:vMerge/>
          </w:tcPr>
          <w:p w:rsidR="009E16EC" w:rsidRPr="004A420A" w:rsidRDefault="009E16EC" w:rsidP="00647294">
            <w:pPr>
              <w:spacing w:line="276" w:lineRule="auto"/>
              <w:ind w:left="-57" w:right="-57"/>
              <w:jc w:val="center"/>
              <w:rPr>
                <w:sz w:val="28"/>
                <w:szCs w:val="28"/>
              </w:rPr>
            </w:pPr>
          </w:p>
        </w:tc>
        <w:tc>
          <w:tcPr>
            <w:tcW w:w="8826" w:type="dxa"/>
          </w:tcPr>
          <w:p w:rsidR="009E16EC" w:rsidRPr="004A420A" w:rsidRDefault="009E16EC" w:rsidP="00647294">
            <w:pPr>
              <w:spacing w:line="276" w:lineRule="auto"/>
              <w:ind w:left="-57" w:right="-57"/>
              <w:rPr>
                <w:sz w:val="28"/>
                <w:szCs w:val="28"/>
              </w:rPr>
            </w:pPr>
          </w:p>
        </w:tc>
      </w:tr>
    </w:tbl>
    <w:p w:rsidR="009E16EC" w:rsidRPr="004A420A" w:rsidRDefault="009E16EC" w:rsidP="009E16EC">
      <w:pPr>
        <w:tabs>
          <w:tab w:val="center" w:pos="4677"/>
          <w:tab w:val="left" w:pos="6128"/>
        </w:tabs>
        <w:spacing w:line="276" w:lineRule="auto"/>
        <w:ind w:left="357" w:hanging="357"/>
        <w:jc w:val="center"/>
        <w:outlineLvl w:val="0"/>
        <w:rPr>
          <w:rFonts w:eastAsia="Calibri"/>
          <w:b/>
          <w:sz w:val="28"/>
          <w:szCs w:val="28"/>
          <w:lang w:eastAsia="en-US"/>
        </w:rPr>
      </w:pPr>
    </w:p>
    <w:p w:rsidR="009E16EC" w:rsidRPr="004A420A" w:rsidRDefault="009E16EC" w:rsidP="009E16EC">
      <w:pPr>
        <w:spacing w:before="240" w:after="240" w:line="264" w:lineRule="auto"/>
        <w:ind w:left="360"/>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МАТЕРИАЛ ДЛЯ ЗАКРЕПЛЕНИЯ ТЕМЫ</w:t>
      </w:r>
    </w:p>
    <w:p w:rsidR="009E16EC" w:rsidRPr="004A420A" w:rsidRDefault="009E16EC" w:rsidP="009E16EC">
      <w:pPr>
        <w:numPr>
          <w:ilvl w:val="0"/>
          <w:numId w:val="192"/>
        </w:numPr>
        <w:spacing w:line="252" w:lineRule="auto"/>
        <w:contextualSpacing/>
        <w:jc w:val="both"/>
        <w:outlineLvl w:val="0"/>
        <w:rPr>
          <w:rFonts w:eastAsia="Calibri"/>
          <w:sz w:val="28"/>
          <w:lang w:eastAsia="en-US"/>
        </w:rPr>
      </w:pPr>
      <w:r w:rsidRPr="004A420A">
        <w:rPr>
          <w:rFonts w:eastAsia="Calibri"/>
          <w:sz w:val="28"/>
          <w:szCs w:val="28"/>
          <w:lang w:eastAsia="en-US"/>
        </w:rPr>
        <w:t>Клиническая картина доброкачественных опухолей наружных половых органов</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2"/>
        </w:numPr>
        <w:spacing w:line="252" w:lineRule="auto"/>
        <w:contextualSpacing/>
        <w:jc w:val="both"/>
        <w:outlineLvl w:val="0"/>
        <w:rPr>
          <w:rFonts w:eastAsia="Calibri"/>
          <w:sz w:val="28"/>
          <w:lang w:eastAsia="en-US"/>
        </w:rPr>
      </w:pPr>
      <w:r w:rsidRPr="004A420A">
        <w:rPr>
          <w:rFonts w:eastAsia="Calibri"/>
          <w:sz w:val="28"/>
          <w:szCs w:val="28"/>
          <w:lang w:eastAsia="en-US"/>
        </w:rPr>
        <w:t>Диагностика доброкачественных опухолей наружных половых органов</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2"/>
        </w:numPr>
        <w:spacing w:line="252" w:lineRule="auto"/>
        <w:contextualSpacing/>
        <w:jc w:val="both"/>
        <w:outlineLvl w:val="0"/>
        <w:rPr>
          <w:rFonts w:eastAsia="Calibri"/>
          <w:sz w:val="28"/>
          <w:lang w:eastAsia="en-US"/>
        </w:rPr>
      </w:pPr>
      <w:r w:rsidRPr="004A420A">
        <w:rPr>
          <w:rFonts w:eastAsia="Calibri"/>
          <w:sz w:val="28"/>
          <w:szCs w:val="28"/>
          <w:lang w:eastAsia="en-US"/>
        </w:rPr>
        <w:t>Клиническая картина и методы</w:t>
      </w:r>
      <w:r w:rsidRPr="004A420A">
        <w:rPr>
          <w:rFonts w:eastAsia="MS Mincho" w:hAnsi="MS Mincho"/>
          <w:sz w:val="28"/>
          <w:szCs w:val="28"/>
          <w:lang w:eastAsia="en-US"/>
        </w:rPr>
        <w:t> </w:t>
      </w:r>
      <w:r w:rsidRPr="004A420A">
        <w:rPr>
          <w:rFonts w:eastAsia="Calibri"/>
          <w:sz w:val="28"/>
          <w:szCs w:val="28"/>
          <w:lang w:eastAsia="en-US"/>
        </w:rPr>
        <w:t>диагностики миомы матки</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2"/>
        </w:numPr>
        <w:spacing w:line="252" w:lineRule="auto"/>
        <w:contextualSpacing/>
        <w:jc w:val="both"/>
        <w:outlineLvl w:val="0"/>
        <w:rPr>
          <w:rFonts w:eastAsia="Calibri"/>
          <w:sz w:val="28"/>
          <w:lang w:eastAsia="en-US"/>
        </w:rPr>
      </w:pPr>
      <w:r w:rsidRPr="004A420A">
        <w:rPr>
          <w:sz w:val="28"/>
        </w:rPr>
        <w:t>Каков патогенез доброкачественных опухолей яичников?</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2"/>
        </w:numPr>
        <w:spacing w:line="252" w:lineRule="auto"/>
        <w:contextualSpacing/>
        <w:jc w:val="both"/>
        <w:outlineLvl w:val="0"/>
        <w:rPr>
          <w:rFonts w:eastAsia="Calibri"/>
          <w:sz w:val="28"/>
          <w:lang w:eastAsia="en-US"/>
        </w:rPr>
      </w:pPr>
      <w:r w:rsidRPr="004A420A">
        <w:rPr>
          <w:sz w:val="28"/>
        </w:rPr>
        <w:t>Какие существуют факторы риска развития опухолей яичников?</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r w:rsidRPr="004A420A">
        <w:rPr>
          <w:rFonts w:eastAsia="Calibri"/>
          <w:sz w:val="28"/>
          <w:lang w:eastAsia="en-US"/>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2"/>
        </w:numPr>
        <w:spacing w:line="252" w:lineRule="auto"/>
        <w:contextualSpacing/>
        <w:jc w:val="both"/>
        <w:outlineLvl w:val="0"/>
        <w:rPr>
          <w:rFonts w:eastAsia="Calibri"/>
          <w:sz w:val="28"/>
          <w:lang w:eastAsia="en-US"/>
        </w:rPr>
      </w:pPr>
      <w:r w:rsidRPr="004A420A">
        <w:rPr>
          <w:sz w:val="28"/>
        </w:rPr>
        <w:t>Что такое цистаденома (кистома) яичника?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2"/>
        </w:numPr>
        <w:spacing w:line="252" w:lineRule="auto"/>
        <w:contextualSpacing/>
        <w:jc w:val="both"/>
        <w:outlineLvl w:val="0"/>
        <w:rPr>
          <w:rFonts w:eastAsia="Calibri"/>
          <w:sz w:val="28"/>
          <w:lang w:eastAsia="en-US"/>
        </w:rPr>
      </w:pPr>
      <w:r w:rsidRPr="004A420A">
        <w:rPr>
          <w:sz w:val="28"/>
        </w:rPr>
        <w:t>Чем обусловлены мен</w:t>
      </w:r>
      <w:proofErr w:type="gramStart"/>
      <w:r w:rsidRPr="004A420A">
        <w:rPr>
          <w:sz w:val="28"/>
        </w:rPr>
        <w:t>о-</w:t>
      </w:r>
      <w:proofErr w:type="gramEnd"/>
      <w:r w:rsidRPr="004A420A">
        <w:rPr>
          <w:sz w:val="28"/>
        </w:rPr>
        <w:t xml:space="preserve"> и метроррагии у больных миомой матки?</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2"/>
        </w:numPr>
        <w:spacing w:line="252" w:lineRule="auto"/>
        <w:contextualSpacing/>
        <w:jc w:val="both"/>
        <w:outlineLvl w:val="0"/>
        <w:rPr>
          <w:rFonts w:eastAsia="Calibri"/>
          <w:sz w:val="28"/>
          <w:lang w:eastAsia="en-US"/>
        </w:rPr>
      </w:pPr>
      <w:r w:rsidRPr="004A420A">
        <w:rPr>
          <w:sz w:val="28"/>
        </w:rPr>
        <w:t>Чем обусловлен болевой синдром у больных миомой матки?</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2"/>
        </w:numPr>
        <w:spacing w:line="252" w:lineRule="auto"/>
        <w:contextualSpacing/>
        <w:jc w:val="both"/>
        <w:outlineLvl w:val="0"/>
        <w:rPr>
          <w:rFonts w:eastAsia="Calibri"/>
          <w:sz w:val="28"/>
          <w:lang w:eastAsia="en-US"/>
        </w:rPr>
      </w:pPr>
      <w:r w:rsidRPr="004A420A">
        <w:rPr>
          <w:sz w:val="28"/>
        </w:rPr>
        <w:t>С чем следует дифференцировать миому матки?</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2"/>
        </w:numPr>
        <w:spacing w:line="252" w:lineRule="auto"/>
        <w:contextualSpacing/>
        <w:jc w:val="both"/>
        <w:outlineLvl w:val="0"/>
        <w:rPr>
          <w:rFonts w:eastAsia="Calibri"/>
          <w:sz w:val="28"/>
          <w:lang w:eastAsia="en-US"/>
        </w:rPr>
      </w:pPr>
      <w:r w:rsidRPr="004A420A">
        <w:rPr>
          <w:sz w:val="28"/>
        </w:rPr>
        <w:t>Что такое тяжелые формы эндометриоза?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r w:rsidRPr="004A420A">
        <w:rPr>
          <w:rFonts w:eastAsia="Calibri"/>
          <w:sz w:val="28"/>
          <w:lang w:eastAsia="en-US"/>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СИТУАЦИОННЫЕ ЗАДАЧИ</w:t>
      </w:r>
    </w:p>
    <w:p w:rsidR="009E16EC" w:rsidRPr="004A420A" w:rsidRDefault="009E16EC" w:rsidP="009E16EC">
      <w:pPr>
        <w:spacing w:before="240" w:after="240" w:line="264" w:lineRule="auto"/>
        <w:ind w:left="357" w:hanging="357"/>
        <w:jc w:val="center"/>
        <w:rPr>
          <w:rFonts w:ascii="Bookman Old Style" w:eastAsia="Calibri" w:hAnsi="Bookman Old Style"/>
          <w:b/>
          <w:i/>
          <w:snapToGrid w:val="0"/>
          <w:color w:val="002060"/>
          <w:sz w:val="28"/>
          <w:szCs w:val="28"/>
          <w:lang w:eastAsia="en-US"/>
        </w:rPr>
      </w:pPr>
      <w:r w:rsidRPr="004A420A">
        <w:rPr>
          <w:rFonts w:ascii="Bookman Old Style" w:eastAsia="Calibri" w:hAnsi="Bookman Old Style"/>
          <w:b/>
          <w:i/>
          <w:snapToGrid w:val="0"/>
          <w:color w:val="002060"/>
          <w:sz w:val="28"/>
          <w:szCs w:val="28"/>
          <w:lang w:eastAsia="en-US"/>
        </w:rPr>
        <w:t>Задача № 1</w:t>
      </w:r>
    </w:p>
    <w:p w:rsidR="009E16EC" w:rsidRPr="004A420A" w:rsidRDefault="009E16EC" w:rsidP="009E16EC">
      <w:pPr>
        <w:spacing w:line="276" w:lineRule="auto"/>
        <w:jc w:val="both"/>
        <w:rPr>
          <w:rFonts w:eastAsia="Calibri"/>
          <w:sz w:val="28"/>
          <w:szCs w:val="20"/>
          <w:lang w:eastAsia="en-US"/>
        </w:rPr>
      </w:pPr>
      <w:r w:rsidRPr="004A420A">
        <w:rPr>
          <w:rFonts w:eastAsia="Calibri"/>
          <w:sz w:val="28"/>
          <w:szCs w:val="20"/>
          <w:lang w:eastAsia="en-US"/>
        </w:rPr>
        <w:t>Больная Ж., 52 лет, доставлена машиной «скорой помощи» в гинекологический стационар с обильным кровотечением.</w:t>
      </w:r>
    </w:p>
    <w:p w:rsidR="009E16EC" w:rsidRPr="004A420A" w:rsidRDefault="009E16EC" w:rsidP="009E16EC">
      <w:pPr>
        <w:spacing w:line="276" w:lineRule="auto"/>
        <w:jc w:val="both"/>
        <w:rPr>
          <w:rFonts w:eastAsia="Calibri"/>
          <w:sz w:val="28"/>
          <w:szCs w:val="20"/>
          <w:lang w:eastAsia="en-US"/>
        </w:rPr>
      </w:pPr>
      <w:r w:rsidRPr="004A420A">
        <w:rPr>
          <w:rFonts w:eastAsia="Calibri"/>
          <w:sz w:val="28"/>
          <w:szCs w:val="20"/>
          <w:lang w:eastAsia="en-US"/>
        </w:rPr>
        <w:t>Миома матки была обнаружена 6 лет назад, увеличение матки соответствовало 10 нед. беременности. Больная была поставлена на профилактический учет. Через 2 года при очередной явке в женскую консультацию миома матки соответствовала 14 нед. беременности. Врач женской консультации предложил больной оперативное лечение, от которого она категорически отказалась. Более врачу женской консультации не показывалась и на вызов врача не являлась, а через год сменила место жительства. Последние годы стала отмечать частое мочеиспускание и запоры, ноющие боли внизу живота.</w:t>
      </w:r>
    </w:p>
    <w:p w:rsidR="009E16EC" w:rsidRPr="004A420A" w:rsidRDefault="009E16EC" w:rsidP="009E16EC">
      <w:pPr>
        <w:spacing w:line="276" w:lineRule="auto"/>
        <w:jc w:val="both"/>
        <w:rPr>
          <w:rFonts w:eastAsia="Calibri"/>
          <w:sz w:val="28"/>
          <w:szCs w:val="20"/>
          <w:lang w:eastAsia="en-US"/>
        </w:rPr>
      </w:pPr>
      <w:r w:rsidRPr="004A420A">
        <w:rPr>
          <w:rFonts w:eastAsia="Calibri"/>
          <w:i/>
          <w:sz w:val="28"/>
          <w:szCs w:val="20"/>
          <w:lang w:eastAsia="en-US"/>
        </w:rPr>
        <w:t>Объективное обследование:</w:t>
      </w:r>
      <w:r w:rsidRPr="004A420A">
        <w:rPr>
          <w:rFonts w:eastAsia="Calibri"/>
          <w:sz w:val="28"/>
          <w:szCs w:val="20"/>
          <w:lang w:eastAsia="en-US"/>
        </w:rPr>
        <w:t xml:space="preserve"> состояние больной удовлетворительное. Пульс 96 уд/мин, ритмичный, хорошего наполнения. АД 130/80 мм рт. ст</w:t>
      </w:r>
      <w:proofErr w:type="gramStart"/>
      <w:r w:rsidRPr="004A420A">
        <w:rPr>
          <w:rFonts w:eastAsia="Calibri"/>
          <w:sz w:val="28"/>
          <w:szCs w:val="20"/>
          <w:lang w:eastAsia="en-US"/>
        </w:rPr>
        <w:t>.Ч</w:t>
      </w:r>
      <w:proofErr w:type="gramEnd"/>
      <w:r w:rsidRPr="004A420A">
        <w:rPr>
          <w:rFonts w:eastAsia="Calibri"/>
          <w:sz w:val="28"/>
          <w:szCs w:val="20"/>
          <w:lang w:eastAsia="en-US"/>
        </w:rPr>
        <w:t>ерез переднюю брюшную стенку пальпируется матка со множественными миоматозными узлами, плотная, безболезненная. Увеличение матки соответствует 22 нед. беременности. Мочеиспускание частое, симптом Пастернацкого отрицательный с обеих сторон. Больная отмечает отсутствие стула в течение 3-4 дней. Выделения из половых путей кровяные, обильные.</w:t>
      </w:r>
    </w:p>
    <w:p w:rsidR="009E16EC" w:rsidRPr="004A420A" w:rsidRDefault="009E16EC" w:rsidP="009E16EC">
      <w:pPr>
        <w:spacing w:line="276" w:lineRule="auto"/>
        <w:jc w:val="both"/>
        <w:rPr>
          <w:rFonts w:eastAsia="Calibri"/>
          <w:sz w:val="28"/>
          <w:szCs w:val="20"/>
          <w:lang w:eastAsia="en-US"/>
        </w:rPr>
      </w:pPr>
      <w:r w:rsidRPr="004A420A">
        <w:rPr>
          <w:rFonts w:eastAsia="Calibri"/>
          <w:i/>
          <w:sz w:val="28"/>
          <w:szCs w:val="20"/>
          <w:lang w:eastAsia="en-US"/>
        </w:rPr>
        <w:t>Влагалищное исследование</w:t>
      </w:r>
      <w:r w:rsidRPr="004A420A">
        <w:rPr>
          <w:rFonts w:eastAsia="Calibri"/>
          <w:sz w:val="28"/>
          <w:szCs w:val="20"/>
          <w:lang w:eastAsia="en-US"/>
        </w:rPr>
        <w:t>: влагалище – рожавшей женщины. Шейка матки резко деформирована, отклонена за счет шеечных и низко расположенных узлов вправо. Матка с множественными миоматозными узлами соответствует 22 нед. беременности, подвижная, безболезненная. Придатки с обеих сторон не определяются, область их безболезненна. Выделения из половых путей кровяные, обильные.</w:t>
      </w:r>
    </w:p>
    <w:p w:rsidR="009E16EC" w:rsidRPr="004A420A" w:rsidRDefault="009E16EC" w:rsidP="009E16EC">
      <w:pPr>
        <w:spacing w:line="276" w:lineRule="auto"/>
        <w:jc w:val="both"/>
        <w:rPr>
          <w:rFonts w:eastAsia="Calibri"/>
          <w:b/>
          <w:i/>
          <w:color w:val="002060"/>
          <w:sz w:val="28"/>
          <w:szCs w:val="20"/>
          <w:lang w:eastAsia="en-US"/>
        </w:rPr>
      </w:pPr>
      <w:r w:rsidRPr="004A420A">
        <w:rPr>
          <w:rFonts w:eastAsia="Calibri"/>
          <w:b/>
          <w:i/>
          <w:color w:val="002060"/>
          <w:sz w:val="28"/>
          <w:szCs w:val="20"/>
          <w:lang w:eastAsia="en-US"/>
        </w:rPr>
        <w:t>Задание:</w:t>
      </w:r>
    </w:p>
    <w:p w:rsidR="009E16EC" w:rsidRPr="004A420A" w:rsidRDefault="009E16EC" w:rsidP="009E16EC">
      <w:pPr>
        <w:numPr>
          <w:ilvl w:val="0"/>
          <w:numId w:val="194"/>
        </w:numPr>
        <w:spacing w:line="252" w:lineRule="auto"/>
        <w:contextualSpacing/>
        <w:jc w:val="both"/>
        <w:outlineLvl w:val="0"/>
        <w:rPr>
          <w:rFonts w:eastAsia="Calibri"/>
          <w:sz w:val="28"/>
          <w:lang w:eastAsia="en-US"/>
        </w:rPr>
      </w:pPr>
      <w:r w:rsidRPr="004A420A">
        <w:rPr>
          <w:rFonts w:eastAsia="Calibri"/>
          <w:sz w:val="28"/>
          <w:szCs w:val="20"/>
          <w:lang w:eastAsia="en-US"/>
        </w:rPr>
        <w:t>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4"/>
        </w:numPr>
        <w:spacing w:line="252" w:lineRule="auto"/>
        <w:contextualSpacing/>
        <w:jc w:val="both"/>
        <w:outlineLvl w:val="0"/>
        <w:rPr>
          <w:rFonts w:eastAsia="Calibri"/>
          <w:sz w:val="28"/>
          <w:lang w:eastAsia="en-US"/>
        </w:rPr>
      </w:pPr>
      <w:r w:rsidRPr="004A420A">
        <w:rPr>
          <w:rFonts w:eastAsia="Calibri"/>
          <w:sz w:val="28"/>
          <w:szCs w:val="20"/>
          <w:lang w:eastAsia="en-US"/>
        </w:rPr>
        <w:t>План дальнейшего обследования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2</w:t>
      </w:r>
    </w:p>
    <w:p w:rsidR="009E16EC" w:rsidRPr="004A420A" w:rsidRDefault="009E16EC" w:rsidP="009E16EC">
      <w:pPr>
        <w:spacing w:line="276" w:lineRule="auto"/>
        <w:jc w:val="both"/>
        <w:rPr>
          <w:rFonts w:eastAsia="Calibri"/>
          <w:sz w:val="28"/>
          <w:szCs w:val="20"/>
          <w:lang w:eastAsia="en-US"/>
        </w:rPr>
      </w:pPr>
      <w:r w:rsidRPr="004A420A">
        <w:rPr>
          <w:rFonts w:eastAsia="Calibri"/>
          <w:sz w:val="28"/>
          <w:szCs w:val="20"/>
          <w:lang w:eastAsia="en-US"/>
        </w:rPr>
        <w:t>Больная З., 40 лет, поступила в гинекологическое отделение стационара с жалобами на схваткообразные боли внизу живота и обильные выделения из половых путей.</w:t>
      </w:r>
    </w:p>
    <w:p w:rsidR="009E16EC" w:rsidRPr="004A420A" w:rsidRDefault="009E16EC" w:rsidP="009E16EC">
      <w:pPr>
        <w:spacing w:line="276" w:lineRule="auto"/>
        <w:jc w:val="both"/>
        <w:rPr>
          <w:rFonts w:eastAsia="Calibri"/>
          <w:sz w:val="28"/>
          <w:szCs w:val="20"/>
          <w:lang w:eastAsia="en-US"/>
        </w:rPr>
      </w:pPr>
      <w:r w:rsidRPr="004A420A">
        <w:rPr>
          <w:rFonts w:eastAsia="Calibri"/>
          <w:sz w:val="28"/>
          <w:szCs w:val="20"/>
          <w:lang w:eastAsia="en-US"/>
        </w:rPr>
        <w:t>Считает себя больной в течение 4 лет, когда стала отмечать обильные менструации со сгустками крови, схваткообразные боли внизу живота.</w:t>
      </w:r>
    </w:p>
    <w:p w:rsidR="009E16EC" w:rsidRPr="004A420A" w:rsidRDefault="009E16EC" w:rsidP="009E16EC">
      <w:pPr>
        <w:spacing w:line="276" w:lineRule="auto"/>
        <w:jc w:val="both"/>
        <w:rPr>
          <w:rFonts w:eastAsia="Calibri"/>
          <w:sz w:val="28"/>
          <w:szCs w:val="20"/>
          <w:lang w:eastAsia="en-US"/>
        </w:rPr>
      </w:pPr>
      <w:r w:rsidRPr="004A420A">
        <w:rPr>
          <w:rFonts w:eastAsia="Calibri"/>
          <w:i/>
          <w:sz w:val="28"/>
          <w:szCs w:val="20"/>
          <w:lang w:eastAsia="en-US"/>
        </w:rPr>
        <w:t>Анамнез</w:t>
      </w:r>
      <w:r w:rsidRPr="004A420A">
        <w:rPr>
          <w:rFonts w:eastAsia="Calibri"/>
          <w:sz w:val="28"/>
          <w:szCs w:val="20"/>
          <w:lang w:eastAsia="en-US"/>
        </w:rPr>
        <w:t xml:space="preserve">: в детстве перенесла ангину, грипп. Страдает анемией, </w:t>
      </w:r>
      <w:proofErr w:type="gramStart"/>
      <w:r w:rsidRPr="004A420A">
        <w:rPr>
          <w:rFonts w:eastAsia="Calibri"/>
          <w:sz w:val="28"/>
          <w:szCs w:val="20"/>
          <w:lang w:eastAsia="en-US"/>
        </w:rPr>
        <w:t>последние</w:t>
      </w:r>
      <w:proofErr w:type="gramEnd"/>
      <w:r w:rsidRPr="004A420A">
        <w:rPr>
          <w:rFonts w:eastAsia="Calibri"/>
          <w:sz w:val="28"/>
          <w:szCs w:val="20"/>
          <w:lang w:eastAsia="en-US"/>
        </w:rPr>
        <w:t xml:space="preserve"> 3 года дважды лечилась в стационаре, получала антианемическую терапию.</w:t>
      </w:r>
    </w:p>
    <w:p w:rsidR="009E16EC" w:rsidRPr="004A420A" w:rsidRDefault="009E16EC" w:rsidP="009E16EC">
      <w:pPr>
        <w:spacing w:line="276" w:lineRule="auto"/>
        <w:jc w:val="both"/>
        <w:rPr>
          <w:rFonts w:eastAsia="Calibri"/>
          <w:sz w:val="28"/>
          <w:szCs w:val="20"/>
          <w:lang w:eastAsia="en-US"/>
        </w:rPr>
      </w:pPr>
      <w:r w:rsidRPr="004A420A">
        <w:rPr>
          <w:rFonts w:eastAsia="Calibri"/>
          <w:sz w:val="28"/>
          <w:szCs w:val="20"/>
          <w:lang w:eastAsia="en-US"/>
        </w:rPr>
        <w:t>Менструации с 12 лет, установились сразу (по 7 дней, цикл 30 дней), умеренные, безболезненные. Последние 2 года – через 15-16 дней, обильные, со сгустками крови, болезненные. После менструации отмечает слабость, недомогание, мелькание «мушек» перед глазами.</w:t>
      </w:r>
    </w:p>
    <w:p w:rsidR="009E16EC" w:rsidRPr="004A420A" w:rsidRDefault="009E16EC" w:rsidP="009E16EC">
      <w:pPr>
        <w:spacing w:line="276" w:lineRule="auto"/>
        <w:jc w:val="both"/>
        <w:rPr>
          <w:rFonts w:eastAsia="Calibri"/>
          <w:sz w:val="28"/>
          <w:szCs w:val="20"/>
          <w:lang w:eastAsia="en-US"/>
        </w:rPr>
      </w:pPr>
      <w:r w:rsidRPr="004A420A">
        <w:rPr>
          <w:rFonts w:eastAsia="Calibri"/>
          <w:sz w:val="28"/>
          <w:szCs w:val="20"/>
          <w:lang w:eastAsia="en-US"/>
        </w:rPr>
        <w:t>Половая жизнь с 35 лет; незамужем. Всего было две беременности: обе (сроки 12 и 9 нед.) закончились искусственными абортами без осложнений. Перенесенные гинекологические болезни отрицает.</w:t>
      </w:r>
    </w:p>
    <w:p w:rsidR="009E16EC" w:rsidRPr="004A420A" w:rsidRDefault="009E16EC" w:rsidP="009E16EC">
      <w:pPr>
        <w:spacing w:line="276" w:lineRule="auto"/>
        <w:jc w:val="both"/>
        <w:rPr>
          <w:rFonts w:eastAsia="Calibri"/>
          <w:sz w:val="28"/>
          <w:szCs w:val="20"/>
          <w:lang w:eastAsia="en-US"/>
        </w:rPr>
      </w:pPr>
      <w:r w:rsidRPr="004A420A">
        <w:rPr>
          <w:rFonts w:eastAsia="Calibri"/>
          <w:i/>
          <w:sz w:val="28"/>
          <w:szCs w:val="20"/>
          <w:lang w:eastAsia="en-US"/>
        </w:rPr>
        <w:t>Объективное обследование</w:t>
      </w:r>
      <w:r w:rsidRPr="004A420A">
        <w:rPr>
          <w:rFonts w:eastAsia="Calibri"/>
          <w:sz w:val="28"/>
          <w:szCs w:val="20"/>
          <w:lang w:eastAsia="en-US"/>
        </w:rPr>
        <w:t>: состояние удовлетворительное. Пульс 100 уд/мин, ритмичный. АД – 120/80 мм рт. ст.</w:t>
      </w:r>
    </w:p>
    <w:p w:rsidR="009E16EC" w:rsidRPr="004A420A" w:rsidRDefault="009E16EC" w:rsidP="009E16EC">
      <w:pPr>
        <w:spacing w:line="276" w:lineRule="auto"/>
        <w:jc w:val="both"/>
        <w:rPr>
          <w:rFonts w:eastAsia="Calibri"/>
          <w:sz w:val="28"/>
          <w:szCs w:val="20"/>
          <w:lang w:eastAsia="en-US"/>
        </w:rPr>
      </w:pPr>
      <w:r w:rsidRPr="004A420A">
        <w:rPr>
          <w:rFonts w:eastAsia="Calibri"/>
          <w:sz w:val="28"/>
          <w:szCs w:val="20"/>
          <w:lang w:eastAsia="en-US"/>
        </w:rPr>
        <w:t xml:space="preserve"> Кожные покровы и видимые слизистые бледные, тоны сердца ритмичные, отмечается систолический шум на его верхушке. В легких прослушивается везикулярное дыхание без хрипов. Живот мягкий, безболезненный. Стул и мочеиспускание в норме, симптом Пастернацкого отрицательный с обеих сторон.</w:t>
      </w:r>
    </w:p>
    <w:p w:rsidR="009E16EC" w:rsidRPr="004A420A" w:rsidRDefault="009E16EC" w:rsidP="009E16EC">
      <w:pPr>
        <w:spacing w:line="276" w:lineRule="auto"/>
        <w:jc w:val="both"/>
        <w:rPr>
          <w:rFonts w:eastAsia="Calibri"/>
          <w:sz w:val="28"/>
          <w:szCs w:val="20"/>
          <w:lang w:eastAsia="en-US"/>
        </w:rPr>
      </w:pPr>
      <w:r w:rsidRPr="004A420A">
        <w:rPr>
          <w:rFonts w:eastAsia="Calibri"/>
          <w:i/>
          <w:sz w:val="28"/>
          <w:szCs w:val="20"/>
          <w:lang w:eastAsia="en-US"/>
        </w:rPr>
        <w:t>Влагалищное исследование</w:t>
      </w:r>
      <w:r w:rsidRPr="004A420A">
        <w:rPr>
          <w:rFonts w:eastAsia="Calibri"/>
          <w:sz w:val="28"/>
          <w:szCs w:val="20"/>
          <w:lang w:eastAsia="en-US"/>
        </w:rPr>
        <w:t xml:space="preserve">: влагалище – нерожавшей женщины. Из канала шейки матки исходит узел диаметром </w:t>
      </w:r>
      <w:smartTag w:uri="urn:schemas-microsoft-com:office:smarttags" w:element="metricconverter">
        <w:smartTagPr>
          <w:attr w:name="ProductID" w:val="3 см"/>
        </w:smartTagPr>
        <w:r w:rsidRPr="004A420A">
          <w:rPr>
            <w:rFonts w:eastAsia="Calibri"/>
            <w:sz w:val="28"/>
            <w:szCs w:val="20"/>
            <w:lang w:eastAsia="en-US"/>
          </w:rPr>
          <w:t>3 см</w:t>
        </w:r>
      </w:smartTag>
      <w:r w:rsidRPr="004A420A">
        <w:rPr>
          <w:rFonts w:eastAsia="Calibri"/>
          <w:sz w:val="28"/>
          <w:szCs w:val="20"/>
          <w:lang w:eastAsia="en-US"/>
        </w:rPr>
        <w:t xml:space="preserve"> на тонкой ножке. Матка имеет размеры слегка больше нормы, плотная, безболезненная. Придатки с обеих сторон не определяются, область их безболезненная. Выделения кровянистые, обильные.</w:t>
      </w:r>
    </w:p>
    <w:p w:rsidR="009E16EC" w:rsidRPr="004A420A" w:rsidRDefault="009E16EC" w:rsidP="009E16EC">
      <w:pPr>
        <w:spacing w:line="276" w:lineRule="auto"/>
        <w:jc w:val="both"/>
        <w:rPr>
          <w:rFonts w:eastAsia="Calibri"/>
          <w:b/>
          <w:i/>
          <w:color w:val="002060"/>
          <w:sz w:val="28"/>
          <w:szCs w:val="20"/>
          <w:lang w:eastAsia="en-US"/>
        </w:rPr>
      </w:pPr>
      <w:r w:rsidRPr="004A420A">
        <w:rPr>
          <w:rFonts w:eastAsia="Calibri"/>
          <w:b/>
          <w:i/>
          <w:color w:val="002060"/>
          <w:sz w:val="28"/>
          <w:szCs w:val="20"/>
          <w:lang w:eastAsia="en-US"/>
        </w:rPr>
        <w:t>Задание:</w:t>
      </w:r>
    </w:p>
    <w:p w:rsidR="009E16EC" w:rsidRPr="004A420A" w:rsidRDefault="009E16EC" w:rsidP="009E16EC">
      <w:pPr>
        <w:numPr>
          <w:ilvl w:val="0"/>
          <w:numId w:val="195"/>
        </w:numPr>
        <w:spacing w:line="252" w:lineRule="auto"/>
        <w:contextualSpacing/>
        <w:jc w:val="both"/>
        <w:outlineLvl w:val="0"/>
        <w:rPr>
          <w:rFonts w:eastAsia="Calibri"/>
          <w:sz w:val="28"/>
          <w:lang w:eastAsia="en-US"/>
        </w:rPr>
      </w:pPr>
      <w:r w:rsidRPr="004A420A">
        <w:rPr>
          <w:rFonts w:eastAsia="Calibri"/>
          <w:sz w:val="28"/>
          <w:szCs w:val="20"/>
          <w:lang w:eastAsia="en-US"/>
        </w:rPr>
        <w:t>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lastRenderedPageBreak/>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5"/>
        </w:numPr>
        <w:spacing w:line="252" w:lineRule="auto"/>
        <w:contextualSpacing/>
        <w:jc w:val="both"/>
        <w:outlineLvl w:val="0"/>
        <w:rPr>
          <w:rFonts w:eastAsia="Calibri"/>
          <w:sz w:val="28"/>
          <w:lang w:eastAsia="en-US"/>
        </w:rPr>
      </w:pPr>
      <w:r w:rsidRPr="004A420A">
        <w:rPr>
          <w:rFonts w:eastAsia="Calibri"/>
          <w:sz w:val="28"/>
          <w:szCs w:val="20"/>
          <w:lang w:eastAsia="en-US"/>
        </w:rPr>
        <w:t>План дальнейшего обследования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3</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 xml:space="preserve">К врачу женской консультации обратилась женщина 40 лет, оформляющая санаторно-курортную карту для поездки на грязелечение по поводу заболевания суставов. Жалоб не </w:t>
      </w:r>
      <w:r w:rsidRPr="004A420A">
        <w:rPr>
          <w:rFonts w:eastAsia="Calibri"/>
          <w:spacing w:val="-1"/>
          <w:sz w:val="28"/>
          <w:szCs w:val="28"/>
          <w:lang w:eastAsia="en-US"/>
        </w:rPr>
        <w:t xml:space="preserve">предъявляла, последний раз осматривалась гинекологом год </w:t>
      </w:r>
      <w:r w:rsidRPr="004A420A">
        <w:rPr>
          <w:rFonts w:eastAsia="Calibri"/>
          <w:sz w:val="28"/>
          <w:szCs w:val="28"/>
          <w:lang w:eastAsia="en-US"/>
        </w:rPr>
        <w:t>назад — была признана гинекологически здоровой.</w:t>
      </w:r>
    </w:p>
    <w:p w:rsidR="009E16EC" w:rsidRPr="004A420A" w:rsidRDefault="009E16EC" w:rsidP="009E16EC">
      <w:pPr>
        <w:spacing w:line="276" w:lineRule="auto"/>
        <w:jc w:val="both"/>
        <w:rPr>
          <w:rFonts w:eastAsia="Calibri"/>
          <w:spacing w:val="-1"/>
          <w:sz w:val="28"/>
          <w:szCs w:val="28"/>
          <w:lang w:eastAsia="en-US"/>
        </w:rPr>
      </w:pPr>
      <w:r w:rsidRPr="004A420A">
        <w:rPr>
          <w:rFonts w:eastAsia="Calibri"/>
          <w:i/>
          <w:sz w:val="28"/>
          <w:szCs w:val="28"/>
          <w:lang w:eastAsia="en-US"/>
        </w:rPr>
        <w:t>Из ана</w:t>
      </w:r>
      <w:r w:rsidRPr="004A420A">
        <w:rPr>
          <w:rFonts w:eastAsia="Calibri"/>
          <w:i/>
          <w:sz w:val="28"/>
          <w:szCs w:val="28"/>
          <w:lang w:eastAsia="en-US"/>
        </w:rPr>
        <w:softHyphen/>
        <w:t>мнеза</w:t>
      </w:r>
      <w:r w:rsidRPr="004A420A">
        <w:rPr>
          <w:rFonts w:eastAsia="Calibri"/>
          <w:sz w:val="28"/>
          <w:szCs w:val="28"/>
          <w:lang w:eastAsia="en-US"/>
        </w:rPr>
        <w:t>: живет половой жизнью с 23 лет,    имела 2 родов, 5 медабортов, месячные установилиь с  14 лет,    регулярные, безболезненные, по 3—4 дня; последние нормальные месяч</w:t>
      </w:r>
      <w:r w:rsidRPr="004A420A">
        <w:rPr>
          <w:rFonts w:eastAsia="Calibri"/>
          <w:sz w:val="28"/>
          <w:szCs w:val="28"/>
          <w:lang w:eastAsia="en-US"/>
        </w:rPr>
        <w:softHyphen/>
        <w:t xml:space="preserve">ные  закончились  неделю  назад.    Последняя  беременность была год назад без осложнений, закончилась медабортом, </w:t>
      </w:r>
      <w:r w:rsidRPr="004A420A">
        <w:rPr>
          <w:rFonts w:eastAsia="Calibri"/>
          <w:spacing w:val="-1"/>
          <w:sz w:val="28"/>
          <w:szCs w:val="28"/>
          <w:lang w:eastAsia="en-US"/>
        </w:rPr>
        <w:t xml:space="preserve">после  которого  была  введена  ВМС.  Гинекологическими  и </w:t>
      </w:r>
      <w:r w:rsidRPr="004A420A">
        <w:rPr>
          <w:rFonts w:eastAsia="Calibri"/>
          <w:sz w:val="28"/>
          <w:szCs w:val="28"/>
          <w:lang w:eastAsia="en-US"/>
        </w:rPr>
        <w:t>вензаболеваниями не болела. В течение 7 лет страдает хро</w:t>
      </w:r>
      <w:r w:rsidRPr="004A420A">
        <w:rPr>
          <w:rFonts w:eastAsia="Calibri"/>
          <w:sz w:val="28"/>
          <w:szCs w:val="28"/>
          <w:lang w:eastAsia="en-US"/>
        </w:rPr>
        <w:softHyphen/>
      </w:r>
      <w:r w:rsidRPr="004A420A">
        <w:rPr>
          <w:rFonts w:eastAsia="Calibri"/>
          <w:spacing w:val="-1"/>
          <w:sz w:val="28"/>
          <w:szCs w:val="28"/>
          <w:lang w:eastAsia="en-US"/>
        </w:rPr>
        <w:t xml:space="preserve">ническим  полиартритом. Другие соматические заболевания отрицает. </w:t>
      </w:r>
    </w:p>
    <w:p w:rsidR="009E16EC" w:rsidRPr="004A420A" w:rsidRDefault="009E16EC" w:rsidP="009E16EC">
      <w:pPr>
        <w:spacing w:line="276" w:lineRule="auto"/>
        <w:jc w:val="both"/>
        <w:rPr>
          <w:rFonts w:eastAsia="Calibri"/>
          <w:spacing w:val="-1"/>
          <w:sz w:val="28"/>
          <w:szCs w:val="28"/>
          <w:lang w:eastAsia="en-US"/>
        </w:rPr>
      </w:pPr>
      <w:r w:rsidRPr="004A420A">
        <w:rPr>
          <w:rFonts w:eastAsia="Calibri"/>
          <w:spacing w:val="-1"/>
          <w:sz w:val="28"/>
          <w:szCs w:val="28"/>
          <w:lang w:eastAsia="en-US"/>
        </w:rPr>
        <w:t xml:space="preserve">Женщина правильного телосложения, умеренного питания, живот овальной формы, мягкий, безболезненный, </w:t>
      </w:r>
      <w:r w:rsidRPr="004A420A">
        <w:rPr>
          <w:rFonts w:eastAsia="Calibri"/>
          <w:sz w:val="28"/>
          <w:szCs w:val="28"/>
          <w:lang w:eastAsia="en-US"/>
        </w:rPr>
        <w:t xml:space="preserve">каких-либо образований через переднюю брюшную стенку </w:t>
      </w:r>
      <w:r w:rsidRPr="004A420A">
        <w:rPr>
          <w:rFonts w:eastAsia="Calibri"/>
          <w:spacing w:val="-1"/>
          <w:sz w:val="28"/>
          <w:szCs w:val="28"/>
          <w:lang w:eastAsia="en-US"/>
        </w:rPr>
        <w:t xml:space="preserve">не определяется. </w:t>
      </w:r>
    </w:p>
    <w:p w:rsidR="009E16EC" w:rsidRPr="004A420A" w:rsidRDefault="009E16EC" w:rsidP="009E16EC">
      <w:pPr>
        <w:spacing w:line="276" w:lineRule="auto"/>
        <w:jc w:val="both"/>
        <w:rPr>
          <w:rFonts w:eastAsia="Calibri"/>
          <w:sz w:val="28"/>
          <w:szCs w:val="28"/>
          <w:lang w:eastAsia="en-US"/>
        </w:rPr>
      </w:pPr>
      <w:r w:rsidRPr="004A420A">
        <w:rPr>
          <w:rFonts w:eastAsia="Calibri"/>
          <w:spacing w:val="-1"/>
          <w:sz w:val="28"/>
          <w:szCs w:val="28"/>
          <w:lang w:eastAsia="en-US"/>
        </w:rPr>
        <w:t xml:space="preserve">Наружные половые органы сформированы правильно, тип оволосения — женский. </w:t>
      </w:r>
      <w:r w:rsidRPr="004A420A">
        <w:rPr>
          <w:rFonts w:eastAsia="Calibri"/>
          <w:i/>
          <w:spacing w:val="-1"/>
          <w:sz w:val="28"/>
          <w:szCs w:val="28"/>
          <w:lang w:eastAsia="en-US"/>
        </w:rPr>
        <w:t xml:space="preserve">Осмотр при помощи </w:t>
      </w:r>
      <w:r w:rsidRPr="004A420A">
        <w:rPr>
          <w:rFonts w:eastAsia="Calibri"/>
          <w:i/>
          <w:sz w:val="28"/>
          <w:szCs w:val="28"/>
          <w:lang w:eastAsia="en-US"/>
        </w:rPr>
        <w:t>зеркал</w:t>
      </w:r>
      <w:r w:rsidRPr="004A420A">
        <w:rPr>
          <w:rFonts w:eastAsia="Calibri"/>
          <w:sz w:val="28"/>
          <w:szCs w:val="28"/>
          <w:lang w:eastAsia="en-US"/>
        </w:rPr>
        <w:t xml:space="preserve">: слизистая влагалища розовая, шейка матки чистая, </w:t>
      </w:r>
      <w:r w:rsidRPr="004A420A">
        <w:rPr>
          <w:rFonts w:eastAsia="Calibri"/>
          <w:spacing w:val="-2"/>
          <w:sz w:val="28"/>
          <w:szCs w:val="28"/>
          <w:lang w:eastAsia="en-US"/>
        </w:rPr>
        <w:t>цилиндрическая, наружный зев щелевидный, выделения сли</w:t>
      </w:r>
      <w:r w:rsidRPr="004A420A">
        <w:rPr>
          <w:rFonts w:eastAsia="Calibri"/>
          <w:spacing w:val="-2"/>
          <w:sz w:val="28"/>
          <w:szCs w:val="28"/>
          <w:lang w:eastAsia="en-US"/>
        </w:rPr>
        <w:softHyphen/>
      </w:r>
      <w:r w:rsidRPr="004A420A">
        <w:rPr>
          <w:rFonts w:eastAsia="Calibri"/>
          <w:spacing w:val="-4"/>
          <w:sz w:val="28"/>
          <w:szCs w:val="28"/>
          <w:lang w:eastAsia="en-US"/>
        </w:rPr>
        <w:t xml:space="preserve">зистые.    </w:t>
      </w:r>
      <w:r w:rsidRPr="004A420A">
        <w:rPr>
          <w:rFonts w:eastAsia="Calibri"/>
          <w:i/>
          <w:spacing w:val="-4"/>
          <w:sz w:val="28"/>
          <w:szCs w:val="28"/>
          <w:lang w:eastAsia="en-US"/>
        </w:rPr>
        <w:t>Бимануальное  влагалищно-брюшностеночное  иссле</w:t>
      </w:r>
      <w:r w:rsidRPr="004A420A">
        <w:rPr>
          <w:rFonts w:eastAsia="Calibri"/>
          <w:i/>
          <w:spacing w:val="-4"/>
          <w:sz w:val="28"/>
          <w:szCs w:val="28"/>
          <w:lang w:eastAsia="en-US"/>
        </w:rPr>
        <w:softHyphen/>
      </w:r>
      <w:r w:rsidRPr="004A420A">
        <w:rPr>
          <w:rFonts w:eastAsia="Calibri"/>
          <w:i/>
          <w:spacing w:val="-3"/>
          <w:sz w:val="28"/>
          <w:szCs w:val="28"/>
          <w:lang w:eastAsia="en-US"/>
        </w:rPr>
        <w:t>дование:</w:t>
      </w:r>
      <w:r w:rsidRPr="004A420A">
        <w:rPr>
          <w:rFonts w:eastAsia="Calibri"/>
          <w:spacing w:val="-3"/>
          <w:sz w:val="28"/>
          <w:szCs w:val="28"/>
          <w:lang w:eastAsia="en-US"/>
        </w:rPr>
        <w:t xml:space="preserve"> влагалище рожавшей женщины, емкое, своды глубо</w:t>
      </w:r>
      <w:r w:rsidRPr="004A420A">
        <w:rPr>
          <w:rFonts w:eastAsia="Calibri"/>
          <w:spacing w:val="-3"/>
          <w:sz w:val="28"/>
          <w:szCs w:val="28"/>
          <w:lang w:eastAsia="en-US"/>
        </w:rPr>
        <w:softHyphen/>
      </w:r>
      <w:r w:rsidRPr="004A420A">
        <w:rPr>
          <w:rFonts w:eastAsia="Calibri"/>
          <w:spacing w:val="-2"/>
          <w:sz w:val="28"/>
          <w:szCs w:val="28"/>
          <w:lang w:eastAsia="en-US"/>
        </w:rPr>
        <w:t xml:space="preserve">кие,  шейка   матки  расположена  правильно,  наружный  зев сомкнут,  консистенция  равномерная,  тугоэластичная.  Тело </w:t>
      </w:r>
      <w:r w:rsidRPr="004A420A">
        <w:rPr>
          <w:rFonts w:eastAsia="Calibri"/>
          <w:sz w:val="28"/>
          <w:szCs w:val="28"/>
          <w:lang w:eastAsia="en-US"/>
        </w:rPr>
        <w:t>матки нормальной величины, плотное, безболезненное, под</w:t>
      </w:r>
      <w:r w:rsidRPr="004A420A">
        <w:rPr>
          <w:rFonts w:eastAsia="Calibri"/>
          <w:sz w:val="28"/>
          <w:szCs w:val="28"/>
          <w:lang w:eastAsia="en-US"/>
        </w:rPr>
        <w:softHyphen/>
        <w:t>вижное, справа придатки без патологии, их область безбо</w:t>
      </w:r>
      <w:r w:rsidRPr="004A420A">
        <w:rPr>
          <w:rFonts w:eastAsia="Calibri"/>
          <w:sz w:val="28"/>
          <w:szCs w:val="28"/>
          <w:lang w:eastAsia="en-US"/>
        </w:rPr>
        <w:softHyphen/>
        <w:t>лезненная. Слева в области придатков    определяется туго-эластичное образование овальной формы, с четкими конту</w:t>
      </w:r>
      <w:r w:rsidRPr="004A420A">
        <w:rPr>
          <w:rFonts w:eastAsia="Calibri"/>
          <w:sz w:val="28"/>
          <w:szCs w:val="28"/>
          <w:lang w:eastAsia="en-US"/>
        </w:rPr>
        <w:softHyphen/>
      </w:r>
      <w:r w:rsidRPr="004A420A">
        <w:rPr>
          <w:rFonts w:eastAsia="Calibri"/>
          <w:spacing w:val="-1"/>
          <w:sz w:val="28"/>
          <w:szCs w:val="28"/>
          <w:lang w:eastAsia="en-US"/>
        </w:rPr>
        <w:t>рами, размером 7x9 см, ограниченно подвижное при пальпа</w:t>
      </w:r>
      <w:r w:rsidRPr="004A420A">
        <w:rPr>
          <w:rFonts w:eastAsia="Calibri"/>
          <w:spacing w:val="-1"/>
          <w:sz w:val="28"/>
          <w:szCs w:val="28"/>
          <w:lang w:eastAsia="en-US"/>
        </w:rPr>
        <w:softHyphen/>
      </w:r>
      <w:r w:rsidRPr="004A420A">
        <w:rPr>
          <w:rFonts w:eastAsia="Calibri"/>
          <w:sz w:val="28"/>
          <w:szCs w:val="28"/>
          <w:lang w:eastAsia="en-US"/>
        </w:rPr>
        <w:t>ции. Параметрии без патологии, своды свободные.</w:t>
      </w:r>
    </w:p>
    <w:p w:rsidR="009E16EC" w:rsidRPr="004A420A" w:rsidRDefault="009E16EC" w:rsidP="009E16EC">
      <w:pPr>
        <w:spacing w:line="276" w:lineRule="auto"/>
        <w:jc w:val="both"/>
        <w:rPr>
          <w:rFonts w:eastAsia="Calibri"/>
          <w:b/>
          <w:i/>
          <w:color w:val="002060"/>
          <w:sz w:val="28"/>
          <w:szCs w:val="20"/>
          <w:lang w:eastAsia="en-US"/>
        </w:rPr>
      </w:pPr>
      <w:r w:rsidRPr="004A420A">
        <w:rPr>
          <w:rFonts w:eastAsia="Calibri"/>
          <w:b/>
          <w:i/>
          <w:color w:val="002060"/>
          <w:sz w:val="28"/>
          <w:szCs w:val="20"/>
          <w:lang w:eastAsia="en-US"/>
        </w:rPr>
        <w:t>Задание:</w:t>
      </w:r>
    </w:p>
    <w:p w:rsidR="009E16EC" w:rsidRPr="004A420A" w:rsidRDefault="009E16EC" w:rsidP="009E16EC">
      <w:pPr>
        <w:numPr>
          <w:ilvl w:val="0"/>
          <w:numId w:val="195"/>
        </w:numPr>
        <w:spacing w:line="252" w:lineRule="auto"/>
        <w:contextualSpacing/>
        <w:jc w:val="both"/>
        <w:outlineLvl w:val="0"/>
        <w:rPr>
          <w:rFonts w:eastAsia="Calibri"/>
          <w:sz w:val="28"/>
          <w:lang w:eastAsia="en-US"/>
        </w:rPr>
      </w:pPr>
      <w:r w:rsidRPr="004A420A">
        <w:rPr>
          <w:rFonts w:eastAsia="Calibri"/>
          <w:sz w:val="28"/>
          <w:szCs w:val="20"/>
          <w:lang w:eastAsia="en-US"/>
        </w:rPr>
        <w:t>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lastRenderedPageBreak/>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5"/>
        </w:numPr>
        <w:spacing w:line="252" w:lineRule="auto"/>
        <w:contextualSpacing/>
        <w:jc w:val="both"/>
        <w:outlineLvl w:val="0"/>
        <w:rPr>
          <w:rFonts w:eastAsia="Calibri"/>
          <w:sz w:val="28"/>
          <w:lang w:eastAsia="en-US"/>
        </w:rPr>
      </w:pPr>
      <w:r w:rsidRPr="004A420A">
        <w:rPr>
          <w:rFonts w:eastAsia="Calibri"/>
          <w:sz w:val="28"/>
          <w:szCs w:val="20"/>
          <w:lang w:eastAsia="en-US"/>
        </w:rPr>
        <w:t>План дальнейшего обследования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4</w:t>
      </w:r>
    </w:p>
    <w:p w:rsidR="009E16EC" w:rsidRPr="004A420A" w:rsidRDefault="009E16EC" w:rsidP="009E16EC">
      <w:pPr>
        <w:widowControl w:val="0"/>
        <w:spacing w:line="276" w:lineRule="auto"/>
        <w:jc w:val="both"/>
        <w:rPr>
          <w:rFonts w:eastAsia="Calibri"/>
          <w:snapToGrid w:val="0"/>
          <w:sz w:val="28"/>
          <w:szCs w:val="28"/>
          <w:lang w:eastAsia="en-US"/>
        </w:rPr>
      </w:pPr>
      <w:r w:rsidRPr="004A420A">
        <w:rPr>
          <w:rFonts w:eastAsia="Calibri"/>
          <w:snapToGrid w:val="0"/>
          <w:sz w:val="28"/>
          <w:szCs w:val="28"/>
          <w:lang w:eastAsia="en-US"/>
        </w:rPr>
        <w:t>Больная</w:t>
      </w:r>
      <w:r w:rsidRPr="004A420A">
        <w:rPr>
          <w:rFonts w:eastAsia="Calibri"/>
          <w:noProof/>
          <w:snapToGrid w:val="0"/>
          <w:sz w:val="28"/>
          <w:szCs w:val="28"/>
          <w:lang w:eastAsia="en-US"/>
        </w:rPr>
        <w:t xml:space="preserve"> 47</w:t>
      </w:r>
      <w:r w:rsidRPr="004A420A">
        <w:rPr>
          <w:rFonts w:eastAsia="Calibri"/>
          <w:snapToGrid w:val="0"/>
          <w:sz w:val="28"/>
          <w:szCs w:val="28"/>
          <w:lang w:eastAsia="en-US"/>
        </w:rPr>
        <w:t xml:space="preserve"> лет поступила в экстренном порядке с жалобами на боли в низу живота, крестце, тошноту, повышение температуры до</w:t>
      </w:r>
      <w:r w:rsidRPr="004A420A">
        <w:rPr>
          <w:rFonts w:eastAsia="Calibri"/>
          <w:noProof/>
          <w:snapToGrid w:val="0"/>
          <w:sz w:val="28"/>
          <w:szCs w:val="28"/>
          <w:lang w:eastAsia="en-US"/>
        </w:rPr>
        <w:t xml:space="preserve"> 38°С.</w:t>
      </w:r>
      <w:r w:rsidRPr="004A420A">
        <w:rPr>
          <w:rFonts w:eastAsia="Calibri"/>
          <w:snapToGrid w:val="0"/>
          <w:sz w:val="28"/>
          <w:szCs w:val="28"/>
          <w:lang w:eastAsia="en-US"/>
        </w:rPr>
        <w:t xml:space="preserve"> Менструации обильные, длительные.</w:t>
      </w:r>
      <w:r w:rsidRPr="004A420A">
        <w:rPr>
          <w:rFonts w:eastAsia="Calibri"/>
          <w:noProof/>
          <w:snapToGrid w:val="0"/>
          <w:sz w:val="28"/>
          <w:szCs w:val="28"/>
          <w:lang w:eastAsia="en-US"/>
        </w:rPr>
        <w:t xml:space="preserve"> 4</w:t>
      </w:r>
      <w:r w:rsidRPr="004A420A">
        <w:rPr>
          <w:rFonts w:eastAsia="Calibri"/>
          <w:snapToGrid w:val="0"/>
          <w:sz w:val="28"/>
          <w:szCs w:val="28"/>
          <w:lang w:eastAsia="en-US"/>
        </w:rPr>
        <w:t xml:space="preserve"> года назад</w:t>
      </w:r>
      <w:r w:rsidRPr="004A420A">
        <w:rPr>
          <w:rFonts w:eastAsia="Calibri"/>
          <w:noProof/>
          <w:snapToGrid w:val="0"/>
          <w:sz w:val="28"/>
          <w:szCs w:val="28"/>
          <w:lang w:eastAsia="en-US"/>
        </w:rPr>
        <w:t xml:space="preserve"> -</w:t>
      </w:r>
      <w:r w:rsidRPr="004A420A">
        <w:rPr>
          <w:rFonts w:eastAsia="Calibri"/>
          <w:snapToGrid w:val="0"/>
          <w:sz w:val="28"/>
          <w:szCs w:val="28"/>
          <w:lang w:eastAsia="en-US"/>
        </w:rPr>
        <w:t xml:space="preserve"> консервативная миомэктомия. </w:t>
      </w:r>
    </w:p>
    <w:p w:rsidR="009E16EC" w:rsidRPr="004A420A" w:rsidRDefault="009E16EC" w:rsidP="009E16EC">
      <w:pPr>
        <w:widowControl w:val="0"/>
        <w:spacing w:line="276" w:lineRule="auto"/>
        <w:jc w:val="both"/>
        <w:rPr>
          <w:rFonts w:eastAsia="Calibri"/>
          <w:snapToGrid w:val="0"/>
          <w:sz w:val="28"/>
          <w:szCs w:val="28"/>
          <w:lang w:eastAsia="en-US"/>
        </w:rPr>
      </w:pPr>
      <w:r w:rsidRPr="004A420A">
        <w:rPr>
          <w:rFonts w:eastAsia="Calibri"/>
          <w:b/>
          <w:i/>
          <w:iCs/>
          <w:snapToGrid w:val="0"/>
          <w:sz w:val="28"/>
          <w:szCs w:val="28"/>
          <w:lang w:eastAsia="en-US"/>
        </w:rPr>
        <w:t>Объективно:</w:t>
      </w:r>
      <w:r w:rsidRPr="004A420A">
        <w:rPr>
          <w:rFonts w:eastAsia="Calibri"/>
          <w:snapToGrid w:val="0"/>
          <w:sz w:val="28"/>
          <w:szCs w:val="28"/>
          <w:lang w:eastAsia="en-US"/>
        </w:rPr>
        <w:t xml:space="preserve"> пульс</w:t>
      </w:r>
      <w:r w:rsidRPr="004A420A">
        <w:rPr>
          <w:rFonts w:eastAsia="Calibri"/>
          <w:noProof/>
          <w:snapToGrid w:val="0"/>
          <w:sz w:val="28"/>
          <w:szCs w:val="28"/>
          <w:lang w:eastAsia="en-US"/>
        </w:rPr>
        <w:t xml:space="preserve"> – 102 удара </w:t>
      </w:r>
      <w:r w:rsidRPr="004A420A">
        <w:rPr>
          <w:rFonts w:eastAsia="Calibri"/>
          <w:snapToGrid w:val="0"/>
          <w:sz w:val="28"/>
          <w:szCs w:val="28"/>
          <w:lang w:eastAsia="en-US"/>
        </w:rPr>
        <w:t xml:space="preserve"> в минуту, ритмичный. Живот в нижних отделах болезненный, мягкий, умеренно вздут. Симптом Щеткина слабоположи</w:t>
      </w:r>
      <w:r w:rsidRPr="004A420A">
        <w:rPr>
          <w:rFonts w:eastAsia="Calibri"/>
          <w:snapToGrid w:val="0"/>
          <w:sz w:val="28"/>
          <w:szCs w:val="28"/>
          <w:lang w:eastAsia="en-US"/>
        </w:rPr>
        <w:softHyphen/>
        <w:t>тельный.</w:t>
      </w:r>
    </w:p>
    <w:p w:rsidR="009E16EC" w:rsidRPr="004A420A" w:rsidRDefault="009E16EC" w:rsidP="009E16EC">
      <w:pPr>
        <w:widowControl w:val="0"/>
        <w:spacing w:line="276" w:lineRule="auto"/>
        <w:jc w:val="both"/>
        <w:rPr>
          <w:rFonts w:eastAsia="Calibri"/>
          <w:snapToGrid w:val="0"/>
          <w:sz w:val="28"/>
          <w:szCs w:val="28"/>
          <w:lang w:eastAsia="en-US"/>
        </w:rPr>
      </w:pPr>
      <w:r w:rsidRPr="004A420A">
        <w:rPr>
          <w:rFonts w:eastAsia="Calibri"/>
          <w:b/>
          <w:i/>
          <w:iCs/>
          <w:snapToGrid w:val="0"/>
          <w:sz w:val="28"/>
          <w:szCs w:val="28"/>
          <w:lang w:eastAsia="en-US"/>
        </w:rPr>
        <w:t>Гинекологическое исследование:</w:t>
      </w:r>
      <w:r w:rsidRPr="004A420A">
        <w:rPr>
          <w:rFonts w:eastAsia="Calibri"/>
          <w:snapToGrid w:val="0"/>
          <w:sz w:val="28"/>
          <w:szCs w:val="28"/>
          <w:lang w:eastAsia="en-US"/>
        </w:rPr>
        <w:t xml:space="preserve"> тело матки увеличено до</w:t>
      </w:r>
      <w:r w:rsidRPr="004A420A">
        <w:rPr>
          <w:rFonts w:eastAsia="Calibri"/>
          <w:noProof/>
          <w:snapToGrid w:val="0"/>
          <w:sz w:val="28"/>
          <w:szCs w:val="28"/>
          <w:lang w:eastAsia="en-US"/>
        </w:rPr>
        <w:t xml:space="preserve"> 8</w:t>
      </w:r>
      <w:r w:rsidRPr="004A420A">
        <w:rPr>
          <w:rFonts w:eastAsia="Calibri"/>
          <w:snapToGrid w:val="0"/>
          <w:sz w:val="28"/>
          <w:szCs w:val="28"/>
          <w:lang w:eastAsia="en-US"/>
        </w:rPr>
        <w:t xml:space="preserve"> недель бере</w:t>
      </w:r>
      <w:r w:rsidRPr="004A420A">
        <w:rPr>
          <w:rFonts w:eastAsia="Calibri"/>
          <w:snapToGrid w:val="0"/>
          <w:sz w:val="28"/>
          <w:szCs w:val="28"/>
          <w:lang w:eastAsia="en-US"/>
        </w:rPr>
        <w:softHyphen/>
        <w:t xml:space="preserve">менности </w:t>
      </w:r>
      <w:proofErr w:type="gramStart"/>
      <w:r w:rsidRPr="004A420A">
        <w:rPr>
          <w:rFonts w:eastAsia="Calibri"/>
          <w:snapToGrid w:val="0"/>
          <w:sz w:val="28"/>
          <w:szCs w:val="28"/>
          <w:lang w:eastAsia="en-US"/>
        </w:rPr>
        <w:t>со</w:t>
      </w:r>
      <w:proofErr w:type="gramEnd"/>
      <w:r w:rsidRPr="004A420A">
        <w:rPr>
          <w:rFonts w:eastAsia="Calibri"/>
          <w:snapToGrid w:val="0"/>
          <w:sz w:val="28"/>
          <w:szCs w:val="28"/>
          <w:lang w:eastAsia="en-US"/>
        </w:rPr>
        <w:t xml:space="preserve"> множественными субсерозными и интерстициальными узлами, больший из которых до</w:t>
      </w:r>
      <w:r w:rsidRPr="004A420A">
        <w:rPr>
          <w:rFonts w:eastAsia="Calibri"/>
          <w:noProof/>
          <w:snapToGrid w:val="0"/>
          <w:sz w:val="28"/>
          <w:szCs w:val="28"/>
          <w:lang w:eastAsia="en-US"/>
        </w:rPr>
        <w:t xml:space="preserve"> 6</w:t>
      </w:r>
      <w:r w:rsidRPr="004A420A">
        <w:rPr>
          <w:rFonts w:eastAsia="Calibri"/>
          <w:snapToGrid w:val="0"/>
          <w:sz w:val="28"/>
          <w:szCs w:val="28"/>
          <w:lang w:eastAsia="en-US"/>
        </w:rPr>
        <w:t>см в диаметре, расположен по правому ребру, бо</w:t>
      </w:r>
      <w:r w:rsidRPr="004A420A">
        <w:rPr>
          <w:rFonts w:eastAsia="Calibri"/>
          <w:snapToGrid w:val="0"/>
          <w:sz w:val="28"/>
          <w:szCs w:val="28"/>
          <w:lang w:eastAsia="en-US"/>
        </w:rPr>
        <w:softHyphen/>
        <w:t>лезненный при пальпации. Придатки не определяются.</w:t>
      </w:r>
    </w:p>
    <w:p w:rsidR="009E16EC" w:rsidRPr="004A420A" w:rsidRDefault="009E16EC" w:rsidP="009E16EC">
      <w:pPr>
        <w:spacing w:line="276" w:lineRule="auto"/>
        <w:jc w:val="both"/>
        <w:rPr>
          <w:rFonts w:eastAsia="Calibri"/>
          <w:b/>
          <w:i/>
          <w:color w:val="002060"/>
          <w:sz w:val="28"/>
          <w:szCs w:val="20"/>
          <w:lang w:eastAsia="en-US"/>
        </w:rPr>
      </w:pPr>
      <w:r w:rsidRPr="004A420A">
        <w:rPr>
          <w:rFonts w:eastAsia="Calibri"/>
          <w:b/>
          <w:i/>
          <w:color w:val="002060"/>
          <w:sz w:val="28"/>
          <w:szCs w:val="20"/>
          <w:lang w:eastAsia="en-US"/>
        </w:rPr>
        <w:t>Задание:</w:t>
      </w:r>
    </w:p>
    <w:p w:rsidR="009E16EC" w:rsidRPr="004A420A" w:rsidRDefault="009E16EC" w:rsidP="009E16EC">
      <w:pPr>
        <w:numPr>
          <w:ilvl w:val="0"/>
          <w:numId w:val="195"/>
        </w:numPr>
        <w:spacing w:line="252" w:lineRule="auto"/>
        <w:contextualSpacing/>
        <w:jc w:val="both"/>
        <w:outlineLvl w:val="0"/>
        <w:rPr>
          <w:rFonts w:eastAsia="Calibri"/>
          <w:sz w:val="28"/>
          <w:lang w:eastAsia="en-US"/>
        </w:rPr>
      </w:pPr>
      <w:r w:rsidRPr="004A420A">
        <w:rPr>
          <w:rFonts w:eastAsia="Calibri"/>
          <w:sz w:val="28"/>
          <w:szCs w:val="20"/>
          <w:lang w:eastAsia="en-US"/>
        </w:rPr>
        <w:t>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5"/>
        </w:numPr>
        <w:spacing w:line="252" w:lineRule="auto"/>
        <w:contextualSpacing/>
        <w:jc w:val="both"/>
        <w:outlineLvl w:val="0"/>
        <w:rPr>
          <w:rFonts w:eastAsia="Calibri"/>
          <w:sz w:val="28"/>
          <w:lang w:eastAsia="en-US"/>
        </w:rPr>
      </w:pPr>
      <w:r w:rsidRPr="004A420A">
        <w:rPr>
          <w:rFonts w:eastAsia="Calibri"/>
          <w:sz w:val="28"/>
          <w:szCs w:val="20"/>
          <w:lang w:eastAsia="en-US"/>
        </w:rPr>
        <w:t>План дальнейшего обследования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9E16EC" w:rsidRPr="004A420A" w:rsidRDefault="009E16EC" w:rsidP="009E16EC">
      <w:pPr>
        <w:numPr>
          <w:ilvl w:val="0"/>
          <w:numId w:val="193"/>
        </w:numPr>
        <w:spacing w:before="240" w:after="240" w:line="276" w:lineRule="auto"/>
        <w:contextualSpacing/>
        <w:rPr>
          <w:rFonts w:eastAsia="Calibri"/>
          <w:b/>
          <w:i/>
          <w:color w:val="002060"/>
          <w:sz w:val="28"/>
          <w:szCs w:val="28"/>
          <w:lang w:eastAsia="en-US"/>
        </w:rPr>
      </w:pPr>
      <w:r w:rsidRPr="004A420A">
        <w:rPr>
          <w:rFonts w:eastAsia="Calibri"/>
          <w:b/>
          <w:i/>
          <w:color w:val="002060"/>
          <w:sz w:val="28"/>
          <w:szCs w:val="28"/>
          <w:lang w:eastAsia="en-US"/>
        </w:rPr>
        <w:lastRenderedPageBreak/>
        <w:t>Подготовить учебный материал к данной теме с использованием дополнительной литературы.</w:t>
      </w:r>
      <w:r w:rsidRPr="004A420A">
        <w:rPr>
          <w:rFonts w:eastAsia="Calibri"/>
          <w:b/>
          <w:i/>
          <w:color w:val="002060"/>
          <w:sz w:val="28"/>
          <w:szCs w:val="28"/>
          <w:lang w:eastAsia="en-US"/>
        </w:rPr>
        <w:br/>
      </w:r>
    </w:p>
    <w:p w:rsidR="009E16EC" w:rsidRPr="004A420A" w:rsidRDefault="009E16EC" w:rsidP="009E16EC">
      <w:pPr>
        <w:numPr>
          <w:ilvl w:val="0"/>
          <w:numId w:val="193"/>
        </w:numPr>
        <w:spacing w:before="240" w:after="240" w:line="276" w:lineRule="auto"/>
        <w:contextualSpacing/>
        <w:jc w:val="both"/>
        <w:rPr>
          <w:rFonts w:eastAsia="Calibri"/>
          <w:b/>
          <w:i/>
          <w:color w:val="002060"/>
          <w:sz w:val="28"/>
          <w:szCs w:val="28"/>
          <w:lang w:eastAsia="en-US"/>
        </w:rPr>
      </w:pPr>
      <w:r w:rsidRPr="004A420A">
        <w:rPr>
          <w:rFonts w:eastAsia="Calibri"/>
          <w:b/>
          <w:i/>
          <w:color w:val="002060"/>
          <w:sz w:val="28"/>
          <w:szCs w:val="28"/>
          <w:lang w:eastAsia="en-US"/>
        </w:rPr>
        <w:t>Составить задачи по данной теме.</w:t>
      </w:r>
    </w:p>
    <w:p w:rsidR="009E16EC" w:rsidRPr="004A420A" w:rsidRDefault="009E16EC" w:rsidP="009E16EC">
      <w:pPr>
        <w:spacing w:line="264" w:lineRule="auto"/>
        <w:ind w:left="357" w:hanging="357"/>
        <w:jc w:val="right"/>
        <w:rPr>
          <w:rFonts w:ascii="Bookman Old Style" w:eastAsia="Calibri" w:hAnsi="Bookman Old Style"/>
          <w:b/>
          <w:color w:val="FF0000"/>
          <w:sz w:val="28"/>
          <w:szCs w:val="28"/>
          <w:lang w:eastAsia="en-US"/>
        </w:rPr>
      </w:pPr>
      <w:r w:rsidRPr="004A420A">
        <w:rPr>
          <w:rFonts w:ascii="Calibri" w:eastAsia="Calibri" w:hAnsi="Calibri"/>
          <w:color w:val="FF0000"/>
          <w:sz w:val="22"/>
          <w:szCs w:val="22"/>
          <w:lang w:eastAsia="en-US"/>
        </w:rPr>
        <w:br w:type="page"/>
      </w:r>
    </w:p>
    <w:p w:rsidR="009E16EC" w:rsidRPr="004A420A" w:rsidRDefault="009E16EC" w:rsidP="009E16E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ТЕМА 2.1.2.7. БЕСПЛОДНЫЙ БРАК</w:t>
      </w:r>
    </w:p>
    <w:p w:rsidR="009E16EC" w:rsidRPr="004A420A" w:rsidRDefault="009E16EC" w:rsidP="009E16EC">
      <w:pPr>
        <w:spacing w:line="276" w:lineRule="auto"/>
        <w:jc w:val="both"/>
        <w:rPr>
          <w:rFonts w:eastAsia="Calibri"/>
          <w:sz w:val="28"/>
          <w:szCs w:val="20"/>
          <w:lang w:eastAsia="en-US"/>
        </w:rPr>
      </w:pPr>
      <w:r w:rsidRPr="004A420A">
        <w:rPr>
          <w:rFonts w:ascii="Bookman Old Style" w:eastAsia="Calibri" w:hAnsi="Bookman Old Style"/>
          <w:b/>
          <w:color w:val="002060"/>
          <w:sz w:val="28"/>
          <w:szCs w:val="28"/>
          <w:lang w:eastAsia="en-US"/>
        </w:rPr>
        <w:t>ЦЕЛЬ УРОКА:</w:t>
      </w:r>
      <w:r w:rsidRPr="004A420A">
        <w:rPr>
          <w:rFonts w:eastAsia="Arial Unicode MS"/>
          <w:sz w:val="28"/>
          <w:szCs w:val="28"/>
          <w:lang w:eastAsia="en-US"/>
        </w:rPr>
        <w:t xml:space="preserve"> </w:t>
      </w:r>
      <w:r w:rsidRPr="004A420A">
        <w:rPr>
          <w:rFonts w:eastAsia="Calibri"/>
          <w:sz w:val="28"/>
          <w:szCs w:val="20"/>
          <w:lang w:eastAsia="en-US"/>
        </w:rPr>
        <w:t xml:space="preserve">Изучить понятие женское и мужское бесплодие. Изучить основные причины бесплодия. Освоить алгоритм обследования бесплодной пары. </w:t>
      </w:r>
    </w:p>
    <w:p w:rsidR="009E16EC" w:rsidRPr="004A420A" w:rsidRDefault="009E16EC" w:rsidP="009E16E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ОСНОВНЫЕ ВОПРОСЫ ТЕМЫ:</w:t>
      </w:r>
    </w:p>
    <w:p w:rsidR="009E16EC" w:rsidRPr="004A420A" w:rsidRDefault="009E16EC" w:rsidP="009E16EC">
      <w:pPr>
        <w:numPr>
          <w:ilvl w:val="0"/>
          <w:numId w:val="196"/>
        </w:numPr>
        <w:spacing w:line="276" w:lineRule="auto"/>
        <w:jc w:val="both"/>
        <w:rPr>
          <w:rFonts w:eastAsia="Calibri"/>
          <w:sz w:val="28"/>
          <w:szCs w:val="20"/>
          <w:lang w:eastAsia="en-US"/>
        </w:rPr>
      </w:pPr>
      <w:r w:rsidRPr="004A420A">
        <w:rPr>
          <w:rFonts w:eastAsia="Calibri"/>
          <w:sz w:val="28"/>
          <w:szCs w:val="20"/>
          <w:lang w:eastAsia="en-US"/>
        </w:rPr>
        <w:t xml:space="preserve">Определение понятия бесплодие. </w:t>
      </w:r>
    </w:p>
    <w:p w:rsidR="009E16EC" w:rsidRPr="004A420A" w:rsidRDefault="009E16EC" w:rsidP="009E16EC">
      <w:pPr>
        <w:numPr>
          <w:ilvl w:val="0"/>
          <w:numId w:val="196"/>
        </w:numPr>
        <w:spacing w:line="276" w:lineRule="auto"/>
        <w:jc w:val="both"/>
        <w:rPr>
          <w:rFonts w:eastAsia="Calibri"/>
          <w:sz w:val="28"/>
          <w:szCs w:val="20"/>
          <w:lang w:eastAsia="en-US"/>
        </w:rPr>
      </w:pPr>
      <w:r w:rsidRPr="004A420A">
        <w:rPr>
          <w:rFonts w:eastAsia="Calibri"/>
          <w:sz w:val="28"/>
          <w:szCs w:val="20"/>
          <w:lang w:eastAsia="en-US"/>
        </w:rPr>
        <w:t>Классификация бесплодия.</w:t>
      </w:r>
    </w:p>
    <w:p w:rsidR="009E16EC" w:rsidRPr="004A420A" w:rsidRDefault="009E16EC" w:rsidP="009E16EC">
      <w:pPr>
        <w:numPr>
          <w:ilvl w:val="0"/>
          <w:numId w:val="196"/>
        </w:numPr>
        <w:spacing w:line="276" w:lineRule="auto"/>
        <w:jc w:val="both"/>
        <w:rPr>
          <w:rFonts w:eastAsia="Calibri"/>
          <w:sz w:val="28"/>
          <w:szCs w:val="20"/>
          <w:lang w:eastAsia="en-US"/>
        </w:rPr>
      </w:pPr>
      <w:r w:rsidRPr="004A420A">
        <w:rPr>
          <w:rFonts w:eastAsia="Calibri"/>
          <w:sz w:val="28"/>
          <w:szCs w:val="20"/>
          <w:lang w:eastAsia="en-US"/>
        </w:rPr>
        <w:t>Причины бесплодия.</w:t>
      </w:r>
    </w:p>
    <w:p w:rsidR="009E16EC" w:rsidRPr="004A420A" w:rsidRDefault="009E16EC" w:rsidP="009E16EC">
      <w:pPr>
        <w:numPr>
          <w:ilvl w:val="0"/>
          <w:numId w:val="196"/>
        </w:numPr>
        <w:spacing w:line="276" w:lineRule="auto"/>
        <w:jc w:val="both"/>
        <w:rPr>
          <w:rFonts w:eastAsia="Calibri"/>
          <w:sz w:val="28"/>
          <w:szCs w:val="20"/>
          <w:lang w:eastAsia="en-US"/>
        </w:rPr>
      </w:pPr>
      <w:r w:rsidRPr="004A420A">
        <w:rPr>
          <w:rFonts w:eastAsia="Calibri"/>
          <w:sz w:val="28"/>
          <w:szCs w:val="20"/>
          <w:lang w:eastAsia="en-US"/>
        </w:rPr>
        <w:t>План обследования бесплодной пары.</w:t>
      </w:r>
    </w:p>
    <w:p w:rsidR="009E16EC" w:rsidRPr="004A420A" w:rsidRDefault="009E16EC" w:rsidP="009E16EC">
      <w:pPr>
        <w:numPr>
          <w:ilvl w:val="0"/>
          <w:numId w:val="196"/>
        </w:numPr>
        <w:spacing w:line="276" w:lineRule="auto"/>
        <w:jc w:val="both"/>
        <w:rPr>
          <w:rFonts w:eastAsia="Calibri"/>
          <w:sz w:val="28"/>
          <w:szCs w:val="20"/>
          <w:lang w:eastAsia="en-US"/>
        </w:rPr>
      </w:pPr>
      <w:r w:rsidRPr="004A420A">
        <w:rPr>
          <w:rFonts w:eastAsia="Calibri"/>
          <w:sz w:val="28"/>
          <w:szCs w:val="20"/>
          <w:lang w:eastAsia="en-US"/>
        </w:rPr>
        <w:t>Мужской фактор бесплодия.</w:t>
      </w:r>
    </w:p>
    <w:p w:rsidR="009E16EC" w:rsidRPr="004A420A" w:rsidRDefault="009E16EC" w:rsidP="009E16EC">
      <w:pPr>
        <w:numPr>
          <w:ilvl w:val="0"/>
          <w:numId w:val="196"/>
        </w:numPr>
        <w:spacing w:line="276" w:lineRule="auto"/>
        <w:jc w:val="both"/>
        <w:rPr>
          <w:rFonts w:eastAsia="Calibri"/>
          <w:sz w:val="28"/>
          <w:szCs w:val="20"/>
          <w:lang w:eastAsia="en-US"/>
        </w:rPr>
      </w:pPr>
      <w:r w:rsidRPr="004A420A">
        <w:rPr>
          <w:rFonts w:eastAsia="Calibri"/>
          <w:sz w:val="28"/>
          <w:szCs w:val="20"/>
          <w:lang w:eastAsia="en-US"/>
        </w:rPr>
        <w:t>Причины эндокринного бесплодия.</w:t>
      </w:r>
    </w:p>
    <w:p w:rsidR="009E16EC" w:rsidRPr="004A420A" w:rsidRDefault="009E16EC" w:rsidP="009E16EC">
      <w:pPr>
        <w:numPr>
          <w:ilvl w:val="0"/>
          <w:numId w:val="196"/>
        </w:numPr>
        <w:spacing w:line="276" w:lineRule="auto"/>
        <w:jc w:val="both"/>
        <w:rPr>
          <w:rFonts w:eastAsia="Calibri"/>
          <w:sz w:val="28"/>
          <w:szCs w:val="20"/>
          <w:lang w:eastAsia="en-US"/>
        </w:rPr>
      </w:pPr>
      <w:r w:rsidRPr="004A420A">
        <w:rPr>
          <w:rFonts w:eastAsia="Calibri"/>
          <w:sz w:val="28"/>
          <w:szCs w:val="20"/>
          <w:lang w:eastAsia="en-US"/>
        </w:rPr>
        <w:t>Трубно-перитонеальное бесплодие.</w:t>
      </w:r>
    </w:p>
    <w:p w:rsidR="009E16EC" w:rsidRPr="004A420A" w:rsidRDefault="009E16EC" w:rsidP="009E16EC">
      <w:pPr>
        <w:numPr>
          <w:ilvl w:val="0"/>
          <w:numId w:val="196"/>
        </w:numPr>
        <w:spacing w:line="276" w:lineRule="auto"/>
        <w:jc w:val="both"/>
        <w:rPr>
          <w:rFonts w:eastAsia="Calibri"/>
          <w:sz w:val="28"/>
          <w:szCs w:val="20"/>
          <w:lang w:eastAsia="en-US"/>
        </w:rPr>
      </w:pPr>
      <w:r w:rsidRPr="004A420A">
        <w:rPr>
          <w:rFonts w:eastAsia="Calibri"/>
          <w:sz w:val="28"/>
          <w:szCs w:val="20"/>
          <w:lang w:eastAsia="en-US"/>
        </w:rPr>
        <w:t>Эндометриоз и бесплодие.</w:t>
      </w:r>
    </w:p>
    <w:p w:rsidR="009E16EC" w:rsidRPr="004A420A" w:rsidRDefault="009E16EC" w:rsidP="009E16EC">
      <w:pPr>
        <w:numPr>
          <w:ilvl w:val="0"/>
          <w:numId w:val="196"/>
        </w:numPr>
        <w:spacing w:line="276" w:lineRule="auto"/>
        <w:jc w:val="both"/>
        <w:rPr>
          <w:rFonts w:eastAsia="Calibri"/>
          <w:sz w:val="28"/>
          <w:szCs w:val="20"/>
          <w:lang w:eastAsia="en-US"/>
        </w:rPr>
      </w:pPr>
      <w:r w:rsidRPr="004A420A">
        <w:rPr>
          <w:rFonts w:eastAsia="Calibri"/>
          <w:sz w:val="28"/>
          <w:szCs w:val="20"/>
          <w:lang w:eastAsia="en-US"/>
        </w:rPr>
        <w:t>Иммунологический фактор бесплодия.</w:t>
      </w:r>
    </w:p>
    <w:p w:rsidR="009E16EC" w:rsidRPr="004A420A" w:rsidRDefault="009E16EC" w:rsidP="009E16EC">
      <w:pPr>
        <w:numPr>
          <w:ilvl w:val="0"/>
          <w:numId w:val="196"/>
        </w:numPr>
        <w:spacing w:line="276" w:lineRule="auto"/>
        <w:jc w:val="both"/>
        <w:rPr>
          <w:rFonts w:eastAsia="Calibri"/>
          <w:sz w:val="28"/>
          <w:szCs w:val="20"/>
          <w:lang w:eastAsia="en-US"/>
        </w:rPr>
      </w:pPr>
      <w:r w:rsidRPr="004A420A">
        <w:rPr>
          <w:rFonts w:eastAsia="Calibri"/>
          <w:sz w:val="28"/>
          <w:szCs w:val="20"/>
          <w:lang w:eastAsia="en-US"/>
        </w:rPr>
        <w:t>Маточный фактор бесплодия.</w:t>
      </w:r>
    </w:p>
    <w:p w:rsidR="009E16EC" w:rsidRPr="004A420A" w:rsidRDefault="009E16EC" w:rsidP="009E16EC">
      <w:pPr>
        <w:numPr>
          <w:ilvl w:val="0"/>
          <w:numId w:val="196"/>
        </w:numPr>
        <w:spacing w:line="276" w:lineRule="auto"/>
        <w:jc w:val="both"/>
        <w:rPr>
          <w:rFonts w:eastAsia="Calibri"/>
          <w:sz w:val="28"/>
          <w:szCs w:val="20"/>
          <w:lang w:eastAsia="en-US"/>
        </w:rPr>
      </w:pPr>
      <w:r w:rsidRPr="004A420A">
        <w:rPr>
          <w:rFonts w:eastAsia="Calibri"/>
          <w:sz w:val="28"/>
          <w:szCs w:val="20"/>
          <w:lang w:eastAsia="en-US"/>
        </w:rPr>
        <w:t>Психогенные факторы бесплодия.</w:t>
      </w:r>
    </w:p>
    <w:p w:rsidR="009E16EC" w:rsidRPr="004A420A" w:rsidRDefault="009E16EC" w:rsidP="009E16EC">
      <w:pPr>
        <w:numPr>
          <w:ilvl w:val="0"/>
          <w:numId w:val="196"/>
        </w:numPr>
        <w:spacing w:line="276" w:lineRule="auto"/>
        <w:jc w:val="both"/>
        <w:rPr>
          <w:rFonts w:eastAsia="Calibri"/>
          <w:sz w:val="28"/>
          <w:szCs w:val="20"/>
          <w:lang w:eastAsia="en-US"/>
        </w:rPr>
      </w:pPr>
      <w:r w:rsidRPr="004A420A">
        <w:rPr>
          <w:rFonts w:eastAsia="Calibri"/>
          <w:sz w:val="28"/>
          <w:szCs w:val="20"/>
          <w:lang w:eastAsia="en-US"/>
        </w:rPr>
        <w:t>Бесплодие неясного генеза.</w:t>
      </w:r>
    </w:p>
    <w:p w:rsidR="009E16EC" w:rsidRPr="004A420A" w:rsidRDefault="009E16EC" w:rsidP="009E16E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ОСНАЩЕНИЕ УРОКА:</w:t>
      </w:r>
    </w:p>
    <w:p w:rsidR="009E16EC" w:rsidRPr="004A420A" w:rsidRDefault="009E16EC" w:rsidP="009E16EC">
      <w:pPr>
        <w:numPr>
          <w:ilvl w:val="0"/>
          <w:numId w:val="197"/>
        </w:numPr>
        <w:spacing w:line="276" w:lineRule="auto"/>
        <w:contextualSpacing/>
        <w:rPr>
          <w:rFonts w:eastAsia="Calibri"/>
          <w:sz w:val="28"/>
          <w:szCs w:val="28"/>
          <w:lang w:eastAsia="en-US"/>
        </w:rPr>
      </w:pPr>
      <w:r w:rsidRPr="004A420A">
        <w:rPr>
          <w:rFonts w:eastAsia="Calibri"/>
          <w:noProof/>
          <w:sz w:val="28"/>
          <w:szCs w:val="28"/>
        </w:rPr>
        <w:drawing>
          <wp:anchor distT="0" distB="0" distL="114300" distR="114300" simplePos="0" relativeHeight="251700224" behindDoc="1" locked="0" layoutInCell="1" allowOverlap="1">
            <wp:simplePos x="0" y="0"/>
            <wp:positionH relativeFrom="column">
              <wp:posOffset>4252595</wp:posOffset>
            </wp:positionH>
            <wp:positionV relativeFrom="paragraph">
              <wp:posOffset>177165</wp:posOffset>
            </wp:positionV>
            <wp:extent cx="1709420" cy="1746250"/>
            <wp:effectExtent l="19050" t="0" r="5080" b="0"/>
            <wp:wrapThrough wrapText="bothSides">
              <wp:wrapPolygon edited="0">
                <wp:start x="6740" y="0"/>
                <wp:lineTo x="1685" y="3770"/>
                <wp:lineTo x="-241" y="10132"/>
                <wp:lineTo x="-241" y="11311"/>
                <wp:lineTo x="722" y="15081"/>
                <wp:lineTo x="2648" y="18851"/>
                <wp:lineTo x="6259" y="21443"/>
                <wp:lineTo x="6499" y="21443"/>
                <wp:lineTo x="14924" y="21443"/>
                <wp:lineTo x="15165" y="21443"/>
                <wp:lineTo x="18776" y="18851"/>
                <wp:lineTo x="20701" y="15788"/>
                <wp:lineTo x="20701" y="15081"/>
                <wp:lineTo x="21664" y="11546"/>
                <wp:lineTo x="21664" y="9897"/>
                <wp:lineTo x="21183" y="7540"/>
                <wp:lineTo x="19738" y="4006"/>
                <wp:lineTo x="19738" y="3770"/>
                <wp:lineTo x="14684" y="0"/>
                <wp:lineTo x="6740" y="0"/>
              </wp:wrapPolygon>
            </wp:wrapThrough>
            <wp:docPr id="586" name="Рисунок 17" descr="B:\РИСУНКИ. ФОТО\ИНТЕРНЕТ\интернет.клипы картинки\врачи\MH90030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РИСУНКИ. ФОТО\ИНТЕРНЕТ\интернет.клипы картинки\врачи\MH90030125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709420" cy="1746250"/>
                    </a:xfrm>
                    <a:prstGeom prst="decagon">
                      <a:avLst/>
                    </a:prstGeom>
                    <a:noFill/>
                    <a:ln>
                      <a:noFill/>
                    </a:ln>
                  </pic:spPr>
                </pic:pic>
              </a:graphicData>
            </a:graphic>
          </wp:anchor>
        </w:drawing>
      </w:r>
      <w:r w:rsidRPr="004A420A">
        <w:rPr>
          <w:rFonts w:eastAsia="Calibri"/>
          <w:sz w:val="28"/>
          <w:szCs w:val="28"/>
          <w:lang w:eastAsia="en-US"/>
        </w:rPr>
        <w:t>рисунки;</w:t>
      </w:r>
    </w:p>
    <w:p w:rsidR="009E16EC" w:rsidRPr="004A420A" w:rsidRDefault="009E16EC" w:rsidP="009E16EC">
      <w:pPr>
        <w:numPr>
          <w:ilvl w:val="0"/>
          <w:numId w:val="197"/>
        </w:numPr>
        <w:spacing w:line="276" w:lineRule="auto"/>
        <w:contextualSpacing/>
        <w:rPr>
          <w:rFonts w:eastAsia="Calibri"/>
          <w:sz w:val="28"/>
          <w:szCs w:val="28"/>
          <w:lang w:eastAsia="en-US"/>
        </w:rPr>
      </w:pPr>
      <w:r w:rsidRPr="004A420A">
        <w:rPr>
          <w:rFonts w:eastAsia="Calibri"/>
          <w:sz w:val="28"/>
          <w:szCs w:val="28"/>
          <w:lang w:eastAsia="en-US"/>
        </w:rPr>
        <w:t>ноутбук;</w:t>
      </w:r>
    </w:p>
    <w:p w:rsidR="009E16EC" w:rsidRPr="004A420A" w:rsidRDefault="009E16EC" w:rsidP="009E16EC">
      <w:pPr>
        <w:numPr>
          <w:ilvl w:val="0"/>
          <w:numId w:val="197"/>
        </w:numPr>
        <w:spacing w:line="276" w:lineRule="auto"/>
        <w:contextualSpacing/>
        <w:rPr>
          <w:rFonts w:eastAsia="Calibri"/>
          <w:sz w:val="28"/>
          <w:szCs w:val="28"/>
          <w:lang w:eastAsia="en-US"/>
        </w:rPr>
      </w:pPr>
      <w:r w:rsidRPr="004A420A">
        <w:rPr>
          <w:rFonts w:eastAsia="Calibri"/>
          <w:sz w:val="28"/>
          <w:szCs w:val="28"/>
          <w:lang w:eastAsia="en-US"/>
        </w:rPr>
        <w:t>проектор;</w:t>
      </w:r>
    </w:p>
    <w:p w:rsidR="009E16EC" w:rsidRPr="004A420A" w:rsidRDefault="009E16EC" w:rsidP="009E16EC">
      <w:pPr>
        <w:numPr>
          <w:ilvl w:val="0"/>
          <w:numId w:val="197"/>
        </w:numPr>
        <w:spacing w:line="276" w:lineRule="auto"/>
        <w:contextualSpacing/>
        <w:rPr>
          <w:rFonts w:eastAsia="Calibri"/>
          <w:sz w:val="28"/>
          <w:szCs w:val="28"/>
          <w:lang w:eastAsia="en-US"/>
        </w:rPr>
      </w:pPr>
      <w:r w:rsidRPr="004A420A">
        <w:rPr>
          <w:rFonts w:eastAsia="Calibri"/>
          <w:sz w:val="28"/>
          <w:szCs w:val="28"/>
          <w:lang w:eastAsia="en-US"/>
        </w:rPr>
        <w:t>видеоролики;</w:t>
      </w:r>
    </w:p>
    <w:p w:rsidR="009E16EC" w:rsidRPr="004A420A" w:rsidRDefault="009E16EC" w:rsidP="009E16EC">
      <w:pPr>
        <w:numPr>
          <w:ilvl w:val="0"/>
          <w:numId w:val="197"/>
        </w:numPr>
        <w:spacing w:line="276" w:lineRule="auto"/>
        <w:contextualSpacing/>
        <w:rPr>
          <w:rFonts w:eastAsia="Calibri"/>
          <w:sz w:val="28"/>
          <w:szCs w:val="28"/>
          <w:lang w:eastAsia="en-US"/>
        </w:rPr>
      </w:pPr>
      <w:r w:rsidRPr="004A420A">
        <w:rPr>
          <w:rFonts w:eastAsia="Calibri"/>
          <w:sz w:val="28"/>
          <w:szCs w:val="28"/>
          <w:lang w:eastAsia="en-US"/>
        </w:rPr>
        <w:t>таблицы;</w:t>
      </w:r>
    </w:p>
    <w:p w:rsidR="009E16EC" w:rsidRPr="004A420A" w:rsidRDefault="009E16EC" w:rsidP="009E16EC">
      <w:pPr>
        <w:numPr>
          <w:ilvl w:val="0"/>
          <w:numId w:val="197"/>
        </w:numPr>
        <w:spacing w:line="276" w:lineRule="auto"/>
        <w:contextualSpacing/>
        <w:rPr>
          <w:rFonts w:eastAsia="Calibri"/>
          <w:sz w:val="28"/>
          <w:szCs w:val="28"/>
          <w:lang w:eastAsia="en-US"/>
        </w:rPr>
      </w:pPr>
      <w:r w:rsidRPr="004A420A">
        <w:rPr>
          <w:rFonts w:eastAsia="Calibri"/>
          <w:sz w:val="28"/>
          <w:szCs w:val="28"/>
          <w:lang w:eastAsia="en-US"/>
        </w:rPr>
        <w:t>кроссворды;</w:t>
      </w:r>
    </w:p>
    <w:p w:rsidR="009E16EC" w:rsidRPr="004A420A" w:rsidRDefault="009E16EC" w:rsidP="009E16EC">
      <w:pPr>
        <w:numPr>
          <w:ilvl w:val="0"/>
          <w:numId w:val="197"/>
        </w:numPr>
        <w:spacing w:line="276" w:lineRule="auto"/>
        <w:contextualSpacing/>
        <w:rPr>
          <w:rFonts w:eastAsia="Calibri"/>
          <w:sz w:val="28"/>
          <w:szCs w:val="28"/>
          <w:lang w:eastAsia="en-US"/>
        </w:rPr>
      </w:pPr>
      <w:r w:rsidRPr="004A420A">
        <w:rPr>
          <w:rFonts w:eastAsia="Calibri"/>
          <w:sz w:val="28"/>
          <w:szCs w:val="28"/>
          <w:lang w:eastAsia="en-US"/>
        </w:rPr>
        <w:t>схемы;</w:t>
      </w:r>
    </w:p>
    <w:p w:rsidR="009E16EC" w:rsidRPr="004A420A" w:rsidRDefault="009E16EC" w:rsidP="009E16EC">
      <w:pPr>
        <w:numPr>
          <w:ilvl w:val="0"/>
          <w:numId w:val="197"/>
        </w:numPr>
        <w:spacing w:line="276" w:lineRule="auto"/>
        <w:contextualSpacing/>
        <w:rPr>
          <w:rFonts w:eastAsia="Calibri"/>
          <w:sz w:val="28"/>
          <w:szCs w:val="28"/>
          <w:lang w:eastAsia="en-US"/>
        </w:rPr>
      </w:pPr>
      <w:r w:rsidRPr="004A420A">
        <w:rPr>
          <w:rFonts w:eastAsia="Calibri"/>
          <w:sz w:val="28"/>
          <w:szCs w:val="28"/>
          <w:lang w:eastAsia="en-US"/>
        </w:rPr>
        <w:t>мультимедийная презентация;</w:t>
      </w:r>
      <w:r w:rsidRPr="004A420A">
        <w:rPr>
          <w:rFonts w:eastAsia="Calibri"/>
          <w:noProof/>
          <w:sz w:val="28"/>
          <w:szCs w:val="28"/>
        </w:rPr>
        <w:t xml:space="preserve"> </w:t>
      </w:r>
    </w:p>
    <w:p w:rsidR="009E16EC" w:rsidRPr="004A420A" w:rsidRDefault="009E16EC" w:rsidP="009E16EC">
      <w:pPr>
        <w:numPr>
          <w:ilvl w:val="0"/>
          <w:numId w:val="197"/>
        </w:numPr>
        <w:spacing w:line="276" w:lineRule="auto"/>
        <w:contextualSpacing/>
        <w:rPr>
          <w:rFonts w:eastAsia="Calibri"/>
          <w:sz w:val="28"/>
          <w:szCs w:val="28"/>
          <w:lang w:eastAsia="en-US"/>
        </w:rPr>
      </w:pPr>
      <w:r w:rsidRPr="004A420A">
        <w:rPr>
          <w:rFonts w:eastAsia="Calibri"/>
          <w:sz w:val="28"/>
          <w:szCs w:val="28"/>
          <w:lang w:eastAsia="en-US"/>
        </w:rPr>
        <w:t>гинекологический фантом;</w:t>
      </w:r>
    </w:p>
    <w:p w:rsidR="009E16EC" w:rsidRPr="004A420A" w:rsidRDefault="009E16EC" w:rsidP="009E16EC">
      <w:pPr>
        <w:numPr>
          <w:ilvl w:val="0"/>
          <w:numId w:val="197"/>
        </w:numPr>
        <w:spacing w:line="276" w:lineRule="auto"/>
        <w:contextualSpacing/>
        <w:rPr>
          <w:rFonts w:eastAsia="Calibri"/>
          <w:sz w:val="28"/>
          <w:szCs w:val="28"/>
          <w:lang w:eastAsia="en-US"/>
        </w:rPr>
      </w:pPr>
      <w:r w:rsidRPr="004A420A">
        <w:rPr>
          <w:rFonts w:eastAsia="Calibri"/>
          <w:sz w:val="28"/>
          <w:szCs w:val="28"/>
          <w:lang w:eastAsia="en-US"/>
        </w:rPr>
        <w:t>истории гинекологических больных с данной патологией.</w:t>
      </w:r>
    </w:p>
    <w:p w:rsidR="009E16EC" w:rsidRPr="004A420A" w:rsidRDefault="009E16EC" w:rsidP="009E16EC">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9E16EC" w:rsidRPr="004A420A" w:rsidRDefault="009E16EC" w:rsidP="009E16EC">
      <w:pPr>
        <w:spacing w:before="240" w:after="240" w:line="264" w:lineRule="auto"/>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ЗАДАНИЕ ДЛЯ КОНТРОЛЯ ИСХОДНОГО УРОВНЯ ЗНАНИЙ</w:t>
      </w:r>
    </w:p>
    <w:p w:rsidR="009E16EC" w:rsidRPr="004A420A" w:rsidRDefault="009E16EC" w:rsidP="009E16EC">
      <w:pPr>
        <w:spacing w:before="240" w:after="240" w:line="264" w:lineRule="auto"/>
        <w:jc w:val="center"/>
        <w:rPr>
          <w:rFonts w:ascii="Bookman Old Style" w:eastAsia="Calibri" w:hAnsi="Bookman Old Style"/>
          <w:b/>
          <w:sz w:val="28"/>
          <w:szCs w:val="28"/>
          <w:lang w:eastAsia="en-US"/>
        </w:rPr>
      </w:pPr>
      <w:r w:rsidRPr="004A420A">
        <w:rPr>
          <w:rFonts w:ascii="Bookman Old Style" w:eastAsia="Calibri" w:hAnsi="Bookman Old Style"/>
          <w:b/>
          <w:sz w:val="28"/>
          <w:szCs w:val="28"/>
          <w:lang w:eastAsia="en-US"/>
        </w:rPr>
        <w:t>ТЕСТОВЫЙ КОНТРОЛЬ</w:t>
      </w:r>
    </w:p>
    <w:p w:rsidR="009E16EC" w:rsidRPr="004A420A" w:rsidRDefault="009E16EC" w:rsidP="009E16EC">
      <w:pPr>
        <w:spacing w:line="276" w:lineRule="auto"/>
        <w:jc w:val="center"/>
        <w:rPr>
          <w:rFonts w:ascii="Calibri" w:eastAsia="Calibri" w:hAnsi="Calibri" w:cs="Calibri"/>
          <w:b/>
          <w:i/>
          <w:sz w:val="28"/>
          <w:szCs w:val="28"/>
          <w:lang w:eastAsia="en-US"/>
        </w:rPr>
      </w:pPr>
      <w:r w:rsidRPr="004A420A">
        <w:rPr>
          <w:rFonts w:ascii="Calibri" w:eastAsia="Calibri" w:hAnsi="Calibri" w:cs="Calibri"/>
          <w:b/>
          <w:i/>
          <w:sz w:val="28"/>
          <w:szCs w:val="28"/>
          <w:lang w:eastAsia="en-US"/>
        </w:rPr>
        <w:t>Выберите один правильный ответ</w:t>
      </w:r>
    </w:p>
    <w:p w:rsidR="009E16EC" w:rsidRPr="004A420A" w:rsidRDefault="009E16EC" w:rsidP="009E16EC">
      <w:pPr>
        <w:spacing w:line="276" w:lineRule="auto"/>
        <w:jc w:val="center"/>
        <w:rPr>
          <w:rFonts w:ascii="Calibri" w:eastAsia="Calibri" w:hAnsi="Calibri" w:cs="Calibri"/>
          <w:b/>
          <w:i/>
          <w:sz w:val="28"/>
          <w:szCs w:val="28"/>
          <w:lang w:eastAsia="en-US"/>
        </w:rPr>
      </w:pPr>
    </w:p>
    <w:p w:rsidR="009E16EC" w:rsidRPr="004A420A" w:rsidRDefault="009E16EC" w:rsidP="009E16EC">
      <w:pPr>
        <w:widowControl w:val="0"/>
        <w:tabs>
          <w:tab w:val="left" w:pos="426"/>
        </w:tabs>
        <w:suppressAutoHyphens/>
        <w:spacing w:line="276" w:lineRule="auto"/>
        <w:ind w:left="426" w:right="991" w:hanging="426"/>
        <w:rPr>
          <w:rFonts w:eastAsia="Calibri"/>
          <w:snapToGrid w:val="0"/>
          <w:sz w:val="28"/>
          <w:szCs w:val="28"/>
          <w:lang w:eastAsia="en-US"/>
        </w:rPr>
      </w:pPr>
      <w:r w:rsidRPr="004A420A">
        <w:rPr>
          <w:rFonts w:eastAsia="Calibri"/>
          <w:b/>
          <w:noProof/>
          <w:snapToGrid w:val="0"/>
          <w:sz w:val="28"/>
          <w:szCs w:val="28"/>
          <w:lang w:eastAsia="en-US"/>
        </w:rPr>
        <w:t>1.</w:t>
      </w:r>
      <w:r w:rsidRPr="004A420A">
        <w:rPr>
          <w:rFonts w:eastAsia="Calibri"/>
          <w:b/>
          <w:noProof/>
          <w:snapToGrid w:val="0"/>
          <w:sz w:val="28"/>
          <w:szCs w:val="28"/>
          <w:lang w:eastAsia="en-US"/>
        </w:rPr>
        <w:tab/>
      </w:r>
      <w:r w:rsidRPr="004A420A">
        <w:rPr>
          <w:rFonts w:eastAsia="Calibri"/>
          <w:b/>
          <w:snapToGrid w:val="0"/>
          <w:sz w:val="28"/>
          <w:szCs w:val="28"/>
          <w:lang w:eastAsia="en-US"/>
        </w:rPr>
        <w:t>Под термином "бесплодный брак" подразумевается:</w:t>
      </w:r>
      <w:r w:rsidRPr="004A420A">
        <w:rPr>
          <w:rFonts w:eastAsia="Calibri"/>
          <w:b/>
          <w:snapToGrid w:val="0"/>
          <w:sz w:val="28"/>
          <w:szCs w:val="28"/>
          <w:lang w:eastAsia="en-US"/>
        </w:rPr>
        <w:br/>
      </w:r>
      <w:r w:rsidRPr="004A420A">
        <w:rPr>
          <w:rFonts w:eastAsia="Calibri"/>
          <w:snapToGrid w:val="0"/>
          <w:sz w:val="28"/>
          <w:szCs w:val="28"/>
          <w:lang w:eastAsia="en-US"/>
        </w:rPr>
        <w:t>а) отсутствие у супругов способности к зачатию</w:t>
      </w:r>
      <w:r w:rsidRPr="004A420A">
        <w:rPr>
          <w:rFonts w:eastAsia="Calibri"/>
          <w:snapToGrid w:val="0"/>
          <w:sz w:val="28"/>
          <w:szCs w:val="28"/>
          <w:lang w:eastAsia="en-US"/>
        </w:rPr>
        <w:br/>
        <w:t xml:space="preserve">б) отсутствие у женщины способности к </w:t>
      </w:r>
      <w:bookmarkStart w:id="44" w:name="OCRUncertain984"/>
      <w:r w:rsidRPr="004A420A">
        <w:rPr>
          <w:rFonts w:eastAsia="Calibri"/>
          <w:snapToGrid w:val="0"/>
          <w:sz w:val="28"/>
          <w:szCs w:val="28"/>
          <w:lang w:eastAsia="en-US"/>
        </w:rPr>
        <w:t>вынашиванию</w:t>
      </w:r>
      <w:bookmarkEnd w:id="44"/>
      <w:r w:rsidRPr="004A420A">
        <w:rPr>
          <w:rFonts w:eastAsia="Calibri"/>
          <w:snapToGrid w:val="0"/>
          <w:sz w:val="28"/>
          <w:szCs w:val="28"/>
          <w:lang w:eastAsia="en-US"/>
        </w:rPr>
        <w:br/>
        <w:t>в) оба определен</w:t>
      </w:r>
      <w:bookmarkStart w:id="45" w:name="OCRUncertain985"/>
      <w:r w:rsidRPr="004A420A">
        <w:rPr>
          <w:rFonts w:eastAsia="Calibri"/>
          <w:snapToGrid w:val="0"/>
          <w:sz w:val="28"/>
          <w:szCs w:val="28"/>
          <w:lang w:eastAsia="en-US"/>
        </w:rPr>
        <w:t>и</w:t>
      </w:r>
      <w:bookmarkEnd w:id="45"/>
      <w:r w:rsidRPr="004A420A">
        <w:rPr>
          <w:rFonts w:eastAsia="Calibri"/>
          <w:snapToGrid w:val="0"/>
          <w:sz w:val="28"/>
          <w:szCs w:val="28"/>
          <w:lang w:eastAsia="en-US"/>
        </w:rPr>
        <w:t>я правильны</w:t>
      </w:r>
      <w:r w:rsidRPr="004A420A">
        <w:rPr>
          <w:rFonts w:eastAsia="Calibri"/>
          <w:snapToGrid w:val="0"/>
          <w:sz w:val="28"/>
          <w:szCs w:val="28"/>
          <w:lang w:eastAsia="en-US"/>
        </w:rPr>
        <w:br/>
        <w:t>г) оба определения неправильны</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spacing w:line="276" w:lineRule="auto"/>
        <w:ind w:left="426" w:right="991" w:hanging="426"/>
        <w:rPr>
          <w:rFonts w:eastAsia="Calibri"/>
          <w:snapToGrid w:val="0"/>
          <w:sz w:val="28"/>
          <w:szCs w:val="28"/>
          <w:lang w:eastAsia="en-US"/>
        </w:rPr>
      </w:pPr>
      <w:r w:rsidRPr="004A420A">
        <w:rPr>
          <w:rFonts w:eastAsia="Calibri"/>
          <w:b/>
          <w:noProof/>
          <w:snapToGrid w:val="0"/>
          <w:sz w:val="28"/>
          <w:szCs w:val="28"/>
          <w:lang w:eastAsia="en-US"/>
        </w:rPr>
        <w:t>2.</w:t>
      </w:r>
      <w:r w:rsidRPr="004A420A">
        <w:rPr>
          <w:rFonts w:eastAsia="Calibri"/>
          <w:b/>
          <w:noProof/>
          <w:snapToGrid w:val="0"/>
          <w:sz w:val="28"/>
          <w:szCs w:val="28"/>
          <w:lang w:eastAsia="en-US"/>
        </w:rPr>
        <w:tab/>
      </w:r>
      <w:r w:rsidRPr="004A420A">
        <w:rPr>
          <w:rFonts w:eastAsia="Calibri"/>
          <w:b/>
          <w:snapToGrid w:val="0"/>
          <w:sz w:val="28"/>
          <w:szCs w:val="28"/>
          <w:lang w:eastAsia="en-US"/>
        </w:rPr>
        <w:t>Брак бесплодный, если при половой жизни без применения контрацептивов беременность не наступает:</w:t>
      </w:r>
      <w:r w:rsidRPr="004A420A">
        <w:rPr>
          <w:rFonts w:eastAsia="Calibri"/>
          <w:b/>
          <w:snapToGrid w:val="0"/>
          <w:sz w:val="28"/>
          <w:szCs w:val="28"/>
          <w:lang w:eastAsia="en-US"/>
        </w:rPr>
        <w:br/>
      </w:r>
      <w:r w:rsidRPr="004A420A">
        <w:rPr>
          <w:rFonts w:eastAsia="Calibri"/>
          <w:snapToGrid w:val="0"/>
          <w:sz w:val="28"/>
          <w:szCs w:val="28"/>
          <w:lang w:eastAsia="en-US"/>
        </w:rPr>
        <w:t>а)</w:t>
      </w:r>
      <w:r w:rsidRPr="004A420A">
        <w:rPr>
          <w:rFonts w:eastAsia="Calibri"/>
          <w:noProof/>
          <w:snapToGrid w:val="0"/>
          <w:sz w:val="28"/>
          <w:szCs w:val="28"/>
          <w:lang w:eastAsia="en-US"/>
        </w:rPr>
        <w:t xml:space="preserve"> 0,5</w:t>
      </w:r>
      <w:r w:rsidRPr="004A420A">
        <w:rPr>
          <w:rFonts w:eastAsia="Calibri"/>
          <w:snapToGrid w:val="0"/>
          <w:sz w:val="28"/>
          <w:szCs w:val="28"/>
          <w:lang w:eastAsia="en-US"/>
        </w:rPr>
        <w:t xml:space="preserve"> года</w:t>
      </w:r>
      <w:r w:rsidRPr="004A420A">
        <w:rPr>
          <w:rFonts w:eastAsia="Calibri"/>
          <w:snapToGrid w:val="0"/>
          <w:sz w:val="28"/>
          <w:szCs w:val="28"/>
          <w:lang w:eastAsia="en-US"/>
        </w:rPr>
        <w:br/>
        <w:t>б)</w:t>
      </w:r>
      <w:r w:rsidRPr="004A420A">
        <w:rPr>
          <w:rFonts w:eastAsia="Calibri"/>
          <w:noProof/>
          <w:snapToGrid w:val="0"/>
          <w:sz w:val="28"/>
          <w:szCs w:val="28"/>
          <w:lang w:eastAsia="en-US"/>
        </w:rPr>
        <w:t xml:space="preserve"> 1</w:t>
      </w:r>
      <w:r w:rsidRPr="004A420A">
        <w:rPr>
          <w:rFonts w:eastAsia="Calibri"/>
          <w:snapToGrid w:val="0"/>
          <w:sz w:val="28"/>
          <w:szCs w:val="28"/>
          <w:lang w:eastAsia="en-US"/>
        </w:rPr>
        <w:t xml:space="preserve"> год</w:t>
      </w:r>
      <w:r w:rsidRPr="004A420A">
        <w:rPr>
          <w:rFonts w:eastAsia="Calibri"/>
          <w:snapToGrid w:val="0"/>
          <w:sz w:val="28"/>
          <w:szCs w:val="28"/>
          <w:lang w:eastAsia="en-US"/>
        </w:rPr>
        <w:br/>
        <w:t>в)</w:t>
      </w:r>
      <w:r w:rsidRPr="004A420A">
        <w:rPr>
          <w:rFonts w:eastAsia="Calibri"/>
          <w:noProof/>
          <w:snapToGrid w:val="0"/>
          <w:sz w:val="28"/>
          <w:szCs w:val="28"/>
          <w:lang w:eastAsia="en-US"/>
        </w:rPr>
        <w:t xml:space="preserve"> 2,5</w:t>
      </w:r>
      <w:r w:rsidRPr="004A420A">
        <w:rPr>
          <w:rFonts w:eastAsia="Calibri"/>
          <w:snapToGrid w:val="0"/>
          <w:sz w:val="28"/>
          <w:szCs w:val="28"/>
          <w:lang w:eastAsia="en-US"/>
        </w:rPr>
        <w:t xml:space="preserve"> года</w:t>
      </w:r>
      <w:r w:rsidRPr="004A420A">
        <w:rPr>
          <w:rFonts w:eastAsia="Calibri"/>
          <w:snapToGrid w:val="0"/>
          <w:sz w:val="28"/>
          <w:szCs w:val="28"/>
          <w:lang w:eastAsia="en-US"/>
        </w:rPr>
        <w:br/>
        <w:t>г)</w:t>
      </w:r>
      <w:r w:rsidRPr="004A420A">
        <w:rPr>
          <w:rFonts w:eastAsia="Calibri"/>
          <w:noProof/>
          <w:snapToGrid w:val="0"/>
          <w:sz w:val="28"/>
          <w:szCs w:val="28"/>
          <w:lang w:eastAsia="en-US"/>
        </w:rPr>
        <w:t xml:space="preserve"> 5</w:t>
      </w:r>
      <w:r w:rsidRPr="004A420A">
        <w:rPr>
          <w:rFonts w:eastAsia="Calibri"/>
          <w:snapToGrid w:val="0"/>
          <w:sz w:val="28"/>
          <w:szCs w:val="28"/>
          <w:lang w:eastAsia="en-US"/>
        </w:rPr>
        <w:t xml:space="preserve"> лет</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spacing w:line="276" w:lineRule="auto"/>
        <w:ind w:left="426" w:right="991" w:hanging="426"/>
        <w:rPr>
          <w:rFonts w:eastAsia="Calibri"/>
          <w:snapToGrid w:val="0"/>
          <w:sz w:val="28"/>
          <w:szCs w:val="28"/>
          <w:lang w:eastAsia="en-US"/>
        </w:rPr>
      </w:pPr>
      <w:r w:rsidRPr="004A420A">
        <w:rPr>
          <w:rFonts w:eastAsia="Calibri"/>
          <w:b/>
          <w:noProof/>
          <w:snapToGrid w:val="0"/>
          <w:sz w:val="28"/>
          <w:szCs w:val="28"/>
          <w:lang w:eastAsia="en-US"/>
        </w:rPr>
        <w:t xml:space="preserve">3. </w:t>
      </w:r>
      <w:r w:rsidRPr="004A420A">
        <w:rPr>
          <w:rFonts w:eastAsia="Calibri"/>
          <w:b/>
          <w:noProof/>
          <w:snapToGrid w:val="0"/>
          <w:sz w:val="28"/>
          <w:szCs w:val="28"/>
          <w:lang w:eastAsia="en-US"/>
        </w:rPr>
        <w:tab/>
      </w:r>
      <w:r w:rsidRPr="004A420A">
        <w:rPr>
          <w:rFonts w:eastAsia="Calibri"/>
          <w:b/>
          <w:snapToGrid w:val="0"/>
          <w:sz w:val="28"/>
          <w:szCs w:val="28"/>
          <w:lang w:eastAsia="en-US"/>
        </w:rPr>
        <w:t>Сперматозоиды проникают в матку после полового сношения через:</w:t>
      </w:r>
      <w:r w:rsidRPr="004A420A">
        <w:rPr>
          <w:rFonts w:eastAsia="Calibri"/>
          <w:b/>
          <w:snapToGrid w:val="0"/>
          <w:sz w:val="28"/>
          <w:szCs w:val="28"/>
          <w:lang w:eastAsia="en-US"/>
        </w:rPr>
        <w:br/>
      </w:r>
      <w:r w:rsidRPr="004A420A">
        <w:rPr>
          <w:rFonts w:eastAsia="Calibri"/>
          <w:snapToGrid w:val="0"/>
          <w:sz w:val="28"/>
          <w:szCs w:val="28"/>
          <w:lang w:eastAsia="en-US"/>
        </w:rPr>
        <w:t>а)</w:t>
      </w:r>
      <w:r w:rsidRPr="004A420A">
        <w:rPr>
          <w:rFonts w:eastAsia="Calibri"/>
          <w:noProof/>
          <w:snapToGrid w:val="0"/>
          <w:sz w:val="28"/>
          <w:szCs w:val="28"/>
          <w:lang w:eastAsia="en-US"/>
        </w:rPr>
        <w:t xml:space="preserve"> 5</w:t>
      </w:r>
      <w:r w:rsidRPr="004A420A">
        <w:rPr>
          <w:rFonts w:eastAsia="Calibri"/>
          <w:snapToGrid w:val="0"/>
          <w:sz w:val="28"/>
          <w:szCs w:val="28"/>
          <w:lang w:eastAsia="en-US"/>
        </w:rPr>
        <w:t xml:space="preserve"> ми</w:t>
      </w:r>
      <w:bookmarkStart w:id="46" w:name="OCRUncertain986"/>
      <w:r w:rsidRPr="004A420A">
        <w:rPr>
          <w:rFonts w:eastAsia="Calibri"/>
          <w:snapToGrid w:val="0"/>
          <w:sz w:val="28"/>
          <w:szCs w:val="28"/>
          <w:lang w:eastAsia="en-US"/>
        </w:rPr>
        <w:t>н</w:t>
      </w:r>
      <w:bookmarkEnd w:id="46"/>
      <w:r w:rsidRPr="004A420A">
        <w:rPr>
          <w:rFonts w:eastAsia="Calibri"/>
          <w:snapToGrid w:val="0"/>
          <w:sz w:val="28"/>
          <w:szCs w:val="28"/>
          <w:lang w:eastAsia="en-US"/>
        </w:rPr>
        <w:t>ут</w:t>
      </w:r>
      <w:r w:rsidRPr="004A420A">
        <w:rPr>
          <w:rFonts w:eastAsia="Calibri"/>
          <w:snapToGrid w:val="0"/>
          <w:sz w:val="28"/>
          <w:szCs w:val="28"/>
          <w:lang w:eastAsia="en-US"/>
        </w:rPr>
        <w:br/>
        <w:t>б)</w:t>
      </w:r>
      <w:bookmarkStart w:id="47" w:name="OCRUncertain987"/>
      <w:r w:rsidRPr="004A420A">
        <w:rPr>
          <w:rFonts w:eastAsia="Calibri"/>
          <w:snapToGrid w:val="0"/>
          <w:sz w:val="28"/>
          <w:szCs w:val="28"/>
          <w:lang w:eastAsia="en-US"/>
        </w:rPr>
        <w:t xml:space="preserve"> </w:t>
      </w:r>
      <w:r w:rsidRPr="004A420A">
        <w:rPr>
          <w:rFonts w:eastAsia="Calibri"/>
          <w:noProof/>
          <w:snapToGrid w:val="0"/>
          <w:sz w:val="28"/>
          <w:szCs w:val="28"/>
          <w:lang w:eastAsia="en-US"/>
        </w:rPr>
        <w:t>1</w:t>
      </w:r>
      <w:bookmarkEnd w:id="47"/>
      <w:r w:rsidRPr="004A420A">
        <w:rPr>
          <w:rFonts w:eastAsia="Calibri"/>
          <w:noProof/>
          <w:snapToGrid w:val="0"/>
          <w:sz w:val="28"/>
          <w:szCs w:val="28"/>
          <w:lang w:eastAsia="en-US"/>
        </w:rPr>
        <w:t>0-15</w:t>
      </w:r>
      <w:r w:rsidRPr="004A420A">
        <w:rPr>
          <w:rFonts w:eastAsia="Calibri"/>
          <w:snapToGrid w:val="0"/>
          <w:sz w:val="28"/>
          <w:szCs w:val="28"/>
          <w:lang w:eastAsia="en-US"/>
        </w:rPr>
        <w:t xml:space="preserve"> минут</w:t>
      </w:r>
      <w:r w:rsidRPr="004A420A">
        <w:rPr>
          <w:rFonts w:eastAsia="Calibri"/>
          <w:snapToGrid w:val="0"/>
          <w:sz w:val="28"/>
          <w:szCs w:val="28"/>
          <w:lang w:eastAsia="en-US"/>
        </w:rPr>
        <w:br/>
        <w:t>в)</w:t>
      </w:r>
      <w:r w:rsidRPr="004A420A">
        <w:rPr>
          <w:rFonts w:eastAsia="Calibri"/>
          <w:noProof/>
          <w:snapToGrid w:val="0"/>
          <w:sz w:val="28"/>
          <w:szCs w:val="28"/>
          <w:lang w:eastAsia="en-US"/>
        </w:rPr>
        <w:t xml:space="preserve"> 30-60</w:t>
      </w:r>
      <w:r w:rsidRPr="004A420A">
        <w:rPr>
          <w:rFonts w:eastAsia="Calibri"/>
          <w:snapToGrid w:val="0"/>
          <w:sz w:val="28"/>
          <w:szCs w:val="28"/>
          <w:lang w:eastAsia="en-US"/>
        </w:rPr>
        <w:t xml:space="preserve"> минут</w:t>
      </w:r>
      <w:r w:rsidRPr="004A420A">
        <w:rPr>
          <w:rFonts w:eastAsia="Calibri"/>
          <w:snapToGrid w:val="0"/>
          <w:sz w:val="28"/>
          <w:szCs w:val="28"/>
          <w:lang w:eastAsia="en-US"/>
        </w:rPr>
        <w:br/>
        <w:t>г)</w:t>
      </w:r>
      <w:r w:rsidRPr="004A420A">
        <w:rPr>
          <w:rFonts w:eastAsia="Calibri"/>
          <w:noProof/>
          <w:snapToGrid w:val="0"/>
          <w:sz w:val="28"/>
          <w:szCs w:val="28"/>
          <w:lang w:eastAsia="en-US"/>
        </w:rPr>
        <w:t xml:space="preserve"> 2-3</w:t>
      </w:r>
      <w:r w:rsidRPr="004A420A">
        <w:rPr>
          <w:rFonts w:eastAsia="Calibri"/>
          <w:snapToGrid w:val="0"/>
          <w:sz w:val="28"/>
          <w:szCs w:val="28"/>
          <w:lang w:eastAsia="en-US"/>
        </w:rPr>
        <w:t xml:space="preserve"> часа</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spacing w:line="276" w:lineRule="auto"/>
        <w:ind w:left="426" w:right="991" w:hanging="426"/>
        <w:rPr>
          <w:rFonts w:eastAsia="Calibri"/>
          <w:snapToGrid w:val="0"/>
          <w:sz w:val="28"/>
          <w:szCs w:val="28"/>
          <w:lang w:eastAsia="en-US"/>
        </w:rPr>
      </w:pPr>
      <w:r w:rsidRPr="004A420A">
        <w:rPr>
          <w:rFonts w:eastAsia="Calibri"/>
          <w:b/>
          <w:noProof/>
          <w:snapToGrid w:val="0"/>
          <w:sz w:val="28"/>
          <w:szCs w:val="28"/>
          <w:lang w:eastAsia="en-US"/>
        </w:rPr>
        <w:t xml:space="preserve">4. </w:t>
      </w:r>
      <w:r w:rsidRPr="004A420A">
        <w:rPr>
          <w:rFonts w:eastAsia="Calibri"/>
          <w:b/>
          <w:noProof/>
          <w:snapToGrid w:val="0"/>
          <w:sz w:val="28"/>
          <w:szCs w:val="28"/>
          <w:lang w:eastAsia="en-US"/>
        </w:rPr>
        <w:tab/>
      </w:r>
      <w:r w:rsidRPr="004A420A">
        <w:rPr>
          <w:rFonts w:eastAsia="Calibri"/>
          <w:b/>
          <w:snapToGrid w:val="0"/>
          <w:sz w:val="28"/>
          <w:szCs w:val="28"/>
          <w:lang w:eastAsia="en-US"/>
        </w:rPr>
        <w:t>Сперматозоиды попадают в маточные трубы и брюшную полость после полового сношения через:</w:t>
      </w:r>
      <w:r w:rsidRPr="004A420A">
        <w:rPr>
          <w:rFonts w:eastAsia="Calibri"/>
          <w:b/>
          <w:snapToGrid w:val="0"/>
          <w:sz w:val="28"/>
          <w:szCs w:val="28"/>
          <w:lang w:eastAsia="en-US"/>
        </w:rPr>
        <w:br/>
      </w:r>
      <w:r w:rsidRPr="004A420A">
        <w:rPr>
          <w:rFonts w:eastAsia="Calibri"/>
          <w:snapToGrid w:val="0"/>
          <w:sz w:val="28"/>
          <w:szCs w:val="28"/>
          <w:lang w:eastAsia="en-US"/>
        </w:rPr>
        <w:t>а)</w:t>
      </w:r>
      <w:r w:rsidRPr="004A420A">
        <w:rPr>
          <w:rFonts w:eastAsia="Calibri"/>
          <w:noProof/>
          <w:snapToGrid w:val="0"/>
          <w:sz w:val="28"/>
          <w:szCs w:val="28"/>
          <w:lang w:eastAsia="en-US"/>
        </w:rPr>
        <w:t xml:space="preserve"> 5</w:t>
      </w:r>
      <w:r w:rsidRPr="004A420A">
        <w:rPr>
          <w:rFonts w:eastAsia="Calibri"/>
          <w:snapToGrid w:val="0"/>
          <w:sz w:val="28"/>
          <w:szCs w:val="28"/>
          <w:lang w:eastAsia="en-US"/>
        </w:rPr>
        <w:t xml:space="preserve"> минут</w:t>
      </w:r>
      <w:r w:rsidRPr="004A420A">
        <w:rPr>
          <w:rFonts w:eastAsia="Calibri"/>
          <w:snapToGrid w:val="0"/>
          <w:sz w:val="28"/>
          <w:szCs w:val="28"/>
          <w:lang w:eastAsia="en-US"/>
        </w:rPr>
        <w:br/>
        <w:t>б)</w:t>
      </w:r>
      <w:r w:rsidRPr="004A420A">
        <w:rPr>
          <w:rFonts w:eastAsia="Calibri"/>
          <w:noProof/>
          <w:snapToGrid w:val="0"/>
          <w:sz w:val="28"/>
          <w:szCs w:val="28"/>
          <w:lang w:eastAsia="en-US"/>
        </w:rPr>
        <w:t xml:space="preserve"> 30-60</w:t>
      </w:r>
      <w:r w:rsidRPr="004A420A">
        <w:rPr>
          <w:rFonts w:eastAsia="Calibri"/>
          <w:snapToGrid w:val="0"/>
          <w:sz w:val="28"/>
          <w:szCs w:val="28"/>
          <w:lang w:eastAsia="en-US"/>
        </w:rPr>
        <w:t xml:space="preserve"> минут</w:t>
      </w:r>
      <w:r w:rsidRPr="004A420A">
        <w:rPr>
          <w:rFonts w:eastAsia="Calibri"/>
          <w:snapToGrid w:val="0"/>
          <w:sz w:val="28"/>
          <w:szCs w:val="28"/>
          <w:lang w:eastAsia="en-US"/>
        </w:rPr>
        <w:br/>
        <w:t>в)</w:t>
      </w:r>
      <w:r w:rsidRPr="004A420A">
        <w:rPr>
          <w:rFonts w:eastAsia="Calibri"/>
          <w:noProof/>
          <w:snapToGrid w:val="0"/>
          <w:sz w:val="28"/>
          <w:szCs w:val="28"/>
          <w:lang w:eastAsia="en-US"/>
        </w:rPr>
        <w:t xml:space="preserve"> 1,5-2</w:t>
      </w:r>
      <w:r w:rsidRPr="004A420A">
        <w:rPr>
          <w:rFonts w:eastAsia="Calibri"/>
          <w:snapToGrid w:val="0"/>
          <w:sz w:val="28"/>
          <w:szCs w:val="28"/>
          <w:lang w:eastAsia="en-US"/>
        </w:rPr>
        <w:t xml:space="preserve"> часа</w:t>
      </w:r>
      <w:r w:rsidRPr="004A420A">
        <w:rPr>
          <w:rFonts w:eastAsia="Calibri"/>
          <w:snapToGrid w:val="0"/>
          <w:sz w:val="28"/>
          <w:szCs w:val="28"/>
          <w:lang w:eastAsia="en-US"/>
        </w:rPr>
        <w:br/>
        <w:t>г)</w:t>
      </w:r>
      <w:r w:rsidRPr="004A420A">
        <w:rPr>
          <w:rFonts w:eastAsia="Calibri"/>
          <w:noProof/>
          <w:snapToGrid w:val="0"/>
          <w:sz w:val="28"/>
          <w:szCs w:val="28"/>
          <w:lang w:eastAsia="en-US"/>
        </w:rPr>
        <w:t xml:space="preserve"> 6</w:t>
      </w:r>
      <w:r w:rsidRPr="004A420A">
        <w:rPr>
          <w:rFonts w:eastAsia="Calibri"/>
          <w:snapToGrid w:val="0"/>
          <w:sz w:val="28"/>
          <w:szCs w:val="28"/>
          <w:lang w:eastAsia="en-US"/>
        </w:rPr>
        <w:t xml:space="preserve"> часов</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spacing w:line="276" w:lineRule="auto"/>
        <w:ind w:left="426" w:right="991" w:hanging="426"/>
        <w:rPr>
          <w:rFonts w:eastAsia="Calibri"/>
          <w:snapToGrid w:val="0"/>
          <w:sz w:val="28"/>
          <w:szCs w:val="28"/>
          <w:lang w:eastAsia="en-US"/>
        </w:rPr>
      </w:pPr>
      <w:r w:rsidRPr="004A420A">
        <w:rPr>
          <w:rFonts w:eastAsia="Calibri"/>
          <w:b/>
          <w:noProof/>
          <w:snapToGrid w:val="0"/>
          <w:sz w:val="28"/>
          <w:szCs w:val="28"/>
          <w:lang w:eastAsia="en-US"/>
        </w:rPr>
        <w:t xml:space="preserve">5. </w:t>
      </w:r>
      <w:r w:rsidRPr="004A420A">
        <w:rPr>
          <w:rFonts w:eastAsia="Calibri"/>
          <w:b/>
          <w:noProof/>
          <w:snapToGrid w:val="0"/>
          <w:sz w:val="28"/>
          <w:szCs w:val="28"/>
          <w:lang w:eastAsia="en-US"/>
        </w:rPr>
        <w:tab/>
      </w:r>
      <w:r w:rsidRPr="004A420A">
        <w:rPr>
          <w:rFonts w:eastAsia="Calibri"/>
          <w:b/>
          <w:snapToGrid w:val="0"/>
          <w:sz w:val="28"/>
          <w:szCs w:val="28"/>
          <w:lang w:eastAsia="en-US"/>
        </w:rPr>
        <w:t>Сперматозоиды после проникновения в матку и маточные трубы сохраняют способность к оплодотворению в течение:</w:t>
      </w:r>
      <w:r w:rsidRPr="004A420A">
        <w:rPr>
          <w:rFonts w:eastAsia="Calibri"/>
          <w:b/>
          <w:snapToGrid w:val="0"/>
          <w:sz w:val="28"/>
          <w:szCs w:val="28"/>
          <w:lang w:eastAsia="en-US"/>
        </w:rPr>
        <w:br/>
      </w:r>
      <w:r w:rsidRPr="004A420A">
        <w:rPr>
          <w:rFonts w:eastAsia="Calibri"/>
          <w:snapToGrid w:val="0"/>
          <w:sz w:val="28"/>
          <w:szCs w:val="28"/>
          <w:lang w:eastAsia="en-US"/>
        </w:rPr>
        <w:t>а)</w:t>
      </w:r>
      <w:r w:rsidRPr="004A420A">
        <w:rPr>
          <w:rFonts w:eastAsia="Calibri"/>
          <w:noProof/>
          <w:snapToGrid w:val="0"/>
          <w:sz w:val="28"/>
          <w:szCs w:val="28"/>
          <w:lang w:eastAsia="en-US"/>
        </w:rPr>
        <w:t xml:space="preserve"> 6-12</w:t>
      </w:r>
      <w:r w:rsidRPr="004A420A">
        <w:rPr>
          <w:rFonts w:eastAsia="Calibri"/>
          <w:snapToGrid w:val="0"/>
          <w:sz w:val="28"/>
          <w:szCs w:val="28"/>
          <w:lang w:eastAsia="en-US"/>
        </w:rPr>
        <w:t xml:space="preserve"> часов</w:t>
      </w:r>
      <w:r w:rsidRPr="004A420A">
        <w:rPr>
          <w:rFonts w:eastAsia="Calibri"/>
          <w:snapToGrid w:val="0"/>
          <w:sz w:val="28"/>
          <w:szCs w:val="28"/>
          <w:lang w:eastAsia="en-US"/>
        </w:rPr>
        <w:br/>
        <w:t>б)</w:t>
      </w:r>
      <w:r w:rsidRPr="004A420A">
        <w:rPr>
          <w:rFonts w:eastAsia="Calibri"/>
          <w:noProof/>
          <w:snapToGrid w:val="0"/>
          <w:sz w:val="28"/>
          <w:szCs w:val="28"/>
          <w:lang w:eastAsia="en-US"/>
        </w:rPr>
        <w:t xml:space="preserve"> 24-48</w:t>
      </w:r>
      <w:r w:rsidRPr="004A420A">
        <w:rPr>
          <w:rFonts w:eastAsia="Calibri"/>
          <w:snapToGrid w:val="0"/>
          <w:sz w:val="28"/>
          <w:szCs w:val="28"/>
          <w:lang w:eastAsia="en-US"/>
        </w:rPr>
        <w:t xml:space="preserve"> часов</w:t>
      </w:r>
      <w:r w:rsidRPr="004A420A">
        <w:rPr>
          <w:rFonts w:eastAsia="Calibri"/>
          <w:snapToGrid w:val="0"/>
          <w:sz w:val="28"/>
          <w:szCs w:val="28"/>
          <w:lang w:eastAsia="en-US"/>
        </w:rPr>
        <w:br/>
        <w:t>в)</w:t>
      </w:r>
      <w:r w:rsidRPr="004A420A">
        <w:rPr>
          <w:rFonts w:eastAsia="Calibri"/>
          <w:noProof/>
          <w:snapToGrid w:val="0"/>
          <w:sz w:val="28"/>
          <w:szCs w:val="28"/>
          <w:lang w:eastAsia="en-US"/>
        </w:rPr>
        <w:t xml:space="preserve"> 3-5</w:t>
      </w:r>
      <w:r w:rsidRPr="004A420A">
        <w:rPr>
          <w:rFonts w:eastAsia="Calibri"/>
          <w:snapToGrid w:val="0"/>
          <w:sz w:val="28"/>
          <w:szCs w:val="28"/>
          <w:lang w:eastAsia="en-US"/>
        </w:rPr>
        <w:t xml:space="preserve"> суток</w:t>
      </w:r>
      <w:r w:rsidRPr="004A420A">
        <w:rPr>
          <w:rFonts w:eastAsia="Calibri"/>
          <w:snapToGrid w:val="0"/>
          <w:sz w:val="28"/>
          <w:szCs w:val="28"/>
          <w:lang w:eastAsia="en-US"/>
        </w:rPr>
        <w:br/>
        <w:t>г)</w:t>
      </w:r>
      <w:r w:rsidRPr="004A420A">
        <w:rPr>
          <w:rFonts w:eastAsia="Calibri"/>
          <w:noProof/>
          <w:snapToGrid w:val="0"/>
          <w:sz w:val="28"/>
          <w:szCs w:val="28"/>
          <w:lang w:eastAsia="en-US"/>
        </w:rPr>
        <w:t xml:space="preserve"> 10</w:t>
      </w:r>
      <w:r w:rsidRPr="004A420A">
        <w:rPr>
          <w:rFonts w:eastAsia="Calibri"/>
          <w:snapToGrid w:val="0"/>
          <w:sz w:val="28"/>
          <w:szCs w:val="28"/>
          <w:lang w:eastAsia="en-US"/>
        </w:rPr>
        <w:t xml:space="preserve"> суток</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spacing w:line="276" w:lineRule="auto"/>
        <w:ind w:left="426" w:right="991" w:hanging="426"/>
        <w:rPr>
          <w:rFonts w:eastAsia="Calibri"/>
          <w:snapToGrid w:val="0"/>
          <w:sz w:val="28"/>
          <w:szCs w:val="28"/>
          <w:lang w:eastAsia="en-US"/>
        </w:rPr>
      </w:pPr>
      <w:r w:rsidRPr="004A420A">
        <w:rPr>
          <w:rFonts w:eastAsia="Calibri"/>
          <w:b/>
          <w:noProof/>
          <w:snapToGrid w:val="0"/>
          <w:sz w:val="28"/>
          <w:szCs w:val="28"/>
          <w:lang w:eastAsia="en-US"/>
        </w:rPr>
        <w:t xml:space="preserve">6. </w:t>
      </w:r>
      <w:r w:rsidRPr="004A420A">
        <w:rPr>
          <w:rFonts w:eastAsia="Calibri"/>
          <w:b/>
          <w:noProof/>
          <w:snapToGrid w:val="0"/>
          <w:sz w:val="28"/>
          <w:szCs w:val="28"/>
          <w:lang w:eastAsia="en-US"/>
        </w:rPr>
        <w:tab/>
      </w:r>
      <w:r w:rsidRPr="004A420A">
        <w:rPr>
          <w:rFonts w:eastAsia="Calibri"/>
          <w:b/>
          <w:snapToGrid w:val="0"/>
          <w:sz w:val="28"/>
          <w:szCs w:val="28"/>
          <w:lang w:eastAsia="en-US"/>
        </w:rPr>
        <w:t>После овуляции яйцеклетка сохраняет способность к оплодотворению в течение:</w:t>
      </w:r>
      <w:r w:rsidRPr="004A420A">
        <w:rPr>
          <w:rFonts w:eastAsia="Calibri"/>
          <w:b/>
          <w:snapToGrid w:val="0"/>
          <w:sz w:val="28"/>
          <w:szCs w:val="28"/>
          <w:lang w:eastAsia="en-US"/>
        </w:rPr>
        <w:br/>
      </w:r>
      <w:r w:rsidRPr="004A420A">
        <w:rPr>
          <w:rFonts w:eastAsia="Calibri"/>
          <w:snapToGrid w:val="0"/>
          <w:sz w:val="28"/>
          <w:szCs w:val="28"/>
          <w:lang w:eastAsia="en-US"/>
        </w:rPr>
        <w:t>а)</w:t>
      </w:r>
      <w:r w:rsidRPr="004A420A">
        <w:rPr>
          <w:rFonts w:eastAsia="Calibri"/>
          <w:noProof/>
          <w:snapToGrid w:val="0"/>
          <w:sz w:val="28"/>
          <w:szCs w:val="28"/>
          <w:lang w:eastAsia="en-US"/>
        </w:rPr>
        <w:t xml:space="preserve"> 6</w:t>
      </w:r>
      <w:r w:rsidRPr="004A420A">
        <w:rPr>
          <w:rFonts w:eastAsia="Calibri"/>
          <w:snapToGrid w:val="0"/>
          <w:sz w:val="28"/>
          <w:szCs w:val="28"/>
          <w:lang w:eastAsia="en-US"/>
        </w:rPr>
        <w:t xml:space="preserve"> часов</w:t>
      </w:r>
      <w:r w:rsidRPr="004A420A">
        <w:rPr>
          <w:rFonts w:eastAsia="Calibri"/>
          <w:snapToGrid w:val="0"/>
          <w:sz w:val="28"/>
          <w:szCs w:val="28"/>
          <w:lang w:eastAsia="en-US"/>
        </w:rPr>
        <w:br/>
        <w:t>б)</w:t>
      </w:r>
      <w:r w:rsidRPr="004A420A">
        <w:rPr>
          <w:rFonts w:eastAsia="Calibri"/>
          <w:noProof/>
          <w:snapToGrid w:val="0"/>
          <w:sz w:val="28"/>
          <w:szCs w:val="28"/>
          <w:lang w:eastAsia="en-US"/>
        </w:rPr>
        <w:t xml:space="preserve"> 12-24</w:t>
      </w:r>
      <w:r w:rsidRPr="004A420A">
        <w:rPr>
          <w:rFonts w:eastAsia="Calibri"/>
          <w:snapToGrid w:val="0"/>
          <w:sz w:val="28"/>
          <w:szCs w:val="28"/>
          <w:lang w:eastAsia="en-US"/>
        </w:rPr>
        <w:t xml:space="preserve"> часов</w:t>
      </w:r>
      <w:r w:rsidRPr="004A420A">
        <w:rPr>
          <w:rFonts w:eastAsia="Calibri"/>
          <w:snapToGrid w:val="0"/>
          <w:sz w:val="28"/>
          <w:szCs w:val="28"/>
          <w:lang w:eastAsia="en-US"/>
        </w:rPr>
        <w:br/>
        <w:t>в)</w:t>
      </w:r>
      <w:r w:rsidRPr="004A420A">
        <w:rPr>
          <w:rFonts w:eastAsia="Calibri"/>
          <w:noProof/>
          <w:snapToGrid w:val="0"/>
          <w:sz w:val="28"/>
          <w:szCs w:val="28"/>
          <w:lang w:eastAsia="en-US"/>
        </w:rPr>
        <w:t xml:space="preserve"> 3-5</w:t>
      </w:r>
      <w:r w:rsidRPr="004A420A">
        <w:rPr>
          <w:rFonts w:eastAsia="Calibri"/>
          <w:snapToGrid w:val="0"/>
          <w:sz w:val="28"/>
          <w:szCs w:val="28"/>
          <w:lang w:eastAsia="en-US"/>
        </w:rPr>
        <w:t xml:space="preserve"> суток</w:t>
      </w:r>
      <w:r w:rsidRPr="004A420A">
        <w:rPr>
          <w:rFonts w:eastAsia="Calibri"/>
          <w:snapToGrid w:val="0"/>
          <w:sz w:val="28"/>
          <w:szCs w:val="28"/>
          <w:lang w:eastAsia="en-US"/>
        </w:rPr>
        <w:br/>
        <w:t>г)</w:t>
      </w:r>
      <w:r w:rsidRPr="004A420A">
        <w:rPr>
          <w:rFonts w:eastAsia="Calibri"/>
          <w:noProof/>
          <w:snapToGrid w:val="0"/>
          <w:sz w:val="28"/>
          <w:szCs w:val="28"/>
          <w:lang w:eastAsia="en-US"/>
        </w:rPr>
        <w:t xml:space="preserve"> 10</w:t>
      </w:r>
      <w:r w:rsidRPr="004A420A">
        <w:rPr>
          <w:rFonts w:eastAsia="Calibri"/>
          <w:snapToGrid w:val="0"/>
          <w:sz w:val="28"/>
          <w:szCs w:val="28"/>
          <w:lang w:eastAsia="en-US"/>
        </w:rPr>
        <w:t xml:space="preserve"> суток</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spacing w:line="276" w:lineRule="auto"/>
        <w:ind w:left="426" w:right="991" w:hanging="426"/>
        <w:rPr>
          <w:rFonts w:eastAsia="Calibri"/>
          <w:snapToGrid w:val="0"/>
          <w:sz w:val="28"/>
          <w:szCs w:val="28"/>
          <w:lang w:eastAsia="en-US"/>
        </w:rPr>
      </w:pPr>
      <w:r w:rsidRPr="004A420A">
        <w:rPr>
          <w:rFonts w:eastAsia="Calibri"/>
          <w:b/>
          <w:noProof/>
          <w:snapToGrid w:val="0"/>
          <w:sz w:val="28"/>
          <w:szCs w:val="28"/>
          <w:lang w:eastAsia="en-US"/>
        </w:rPr>
        <w:t xml:space="preserve">7. </w:t>
      </w:r>
      <w:r w:rsidRPr="004A420A">
        <w:rPr>
          <w:rFonts w:eastAsia="Calibri"/>
          <w:b/>
          <w:noProof/>
          <w:snapToGrid w:val="0"/>
          <w:sz w:val="28"/>
          <w:szCs w:val="28"/>
          <w:lang w:eastAsia="en-US"/>
        </w:rPr>
        <w:tab/>
      </w:r>
      <w:r w:rsidRPr="004A420A">
        <w:rPr>
          <w:rFonts w:eastAsia="Calibri"/>
          <w:b/>
          <w:snapToGrid w:val="0"/>
          <w:sz w:val="28"/>
          <w:szCs w:val="28"/>
          <w:lang w:eastAsia="en-US"/>
        </w:rPr>
        <w:t>Причинами бесплодия женщины в браке являются:</w:t>
      </w:r>
      <w:r w:rsidRPr="004A420A">
        <w:rPr>
          <w:rFonts w:eastAsia="Calibri"/>
          <w:b/>
          <w:snapToGrid w:val="0"/>
          <w:sz w:val="28"/>
          <w:szCs w:val="28"/>
          <w:lang w:eastAsia="en-US"/>
        </w:rPr>
        <w:br/>
      </w:r>
      <w:r w:rsidRPr="004A420A">
        <w:rPr>
          <w:rFonts w:eastAsia="Calibri"/>
          <w:snapToGrid w:val="0"/>
          <w:sz w:val="28"/>
          <w:szCs w:val="28"/>
          <w:lang w:eastAsia="en-US"/>
        </w:rPr>
        <w:t>а) воспалительные заболевания половых органов</w:t>
      </w:r>
      <w:r w:rsidRPr="004A420A">
        <w:rPr>
          <w:rFonts w:eastAsia="Calibri"/>
          <w:snapToGrid w:val="0"/>
          <w:sz w:val="28"/>
          <w:szCs w:val="28"/>
          <w:lang w:eastAsia="en-US"/>
        </w:rPr>
        <w:br/>
      </w:r>
      <w:r w:rsidRPr="004A420A">
        <w:rPr>
          <w:rFonts w:eastAsia="Calibri"/>
          <w:noProof/>
          <w:snapToGrid w:val="0"/>
          <w:sz w:val="28"/>
          <w:szCs w:val="28"/>
          <w:lang w:eastAsia="en-US"/>
        </w:rPr>
        <w:t>6)</w:t>
      </w:r>
      <w:r w:rsidRPr="004A420A">
        <w:rPr>
          <w:rFonts w:eastAsia="Calibri"/>
          <w:snapToGrid w:val="0"/>
          <w:sz w:val="28"/>
          <w:szCs w:val="28"/>
          <w:lang w:eastAsia="en-US"/>
        </w:rPr>
        <w:t xml:space="preserve"> инфантилизм и </w:t>
      </w:r>
      <w:bookmarkStart w:id="48" w:name="OCRUncertain997"/>
      <w:r w:rsidRPr="004A420A">
        <w:rPr>
          <w:rFonts w:eastAsia="Calibri"/>
          <w:snapToGrid w:val="0"/>
          <w:sz w:val="28"/>
          <w:szCs w:val="28"/>
          <w:lang w:eastAsia="en-US"/>
        </w:rPr>
        <w:t>гипоплазия</w:t>
      </w:r>
      <w:bookmarkEnd w:id="48"/>
      <w:r w:rsidRPr="004A420A">
        <w:rPr>
          <w:rFonts w:eastAsia="Calibri"/>
          <w:snapToGrid w:val="0"/>
          <w:sz w:val="28"/>
          <w:szCs w:val="28"/>
          <w:lang w:eastAsia="en-US"/>
        </w:rPr>
        <w:t xml:space="preserve"> половых органов</w:t>
      </w:r>
      <w:r w:rsidRPr="004A420A">
        <w:rPr>
          <w:rFonts w:eastAsia="Calibri"/>
          <w:snapToGrid w:val="0"/>
          <w:sz w:val="28"/>
          <w:szCs w:val="28"/>
          <w:lang w:eastAsia="en-US"/>
        </w:rPr>
        <w:br/>
        <w:t>в) общие истощающие заболевания и интоксикации</w:t>
      </w:r>
      <w:r w:rsidRPr="004A420A">
        <w:rPr>
          <w:rFonts w:eastAsia="Calibri"/>
          <w:snapToGrid w:val="0"/>
          <w:sz w:val="28"/>
          <w:szCs w:val="28"/>
          <w:lang w:eastAsia="en-US"/>
        </w:rPr>
        <w:br/>
        <w:t>г) все ответы правильные</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spacing w:line="276" w:lineRule="auto"/>
        <w:ind w:left="426" w:right="991" w:hanging="426"/>
        <w:rPr>
          <w:rFonts w:eastAsia="Calibri"/>
          <w:snapToGrid w:val="0"/>
          <w:sz w:val="28"/>
          <w:szCs w:val="28"/>
          <w:lang w:eastAsia="en-US"/>
        </w:rPr>
      </w:pPr>
      <w:r w:rsidRPr="004A420A">
        <w:rPr>
          <w:rFonts w:eastAsia="Calibri"/>
          <w:b/>
          <w:noProof/>
          <w:snapToGrid w:val="0"/>
          <w:sz w:val="28"/>
          <w:szCs w:val="28"/>
          <w:lang w:eastAsia="en-US"/>
        </w:rPr>
        <w:t>8.</w:t>
      </w:r>
      <w:r w:rsidRPr="004A420A">
        <w:rPr>
          <w:rFonts w:eastAsia="Calibri"/>
          <w:b/>
          <w:noProof/>
          <w:snapToGrid w:val="0"/>
          <w:sz w:val="28"/>
          <w:szCs w:val="28"/>
          <w:lang w:eastAsia="en-US"/>
        </w:rPr>
        <w:tab/>
      </w:r>
      <w:r w:rsidRPr="004A420A">
        <w:rPr>
          <w:rFonts w:eastAsia="Calibri"/>
          <w:b/>
          <w:snapToGrid w:val="0"/>
          <w:sz w:val="28"/>
          <w:szCs w:val="28"/>
          <w:lang w:eastAsia="en-US"/>
        </w:rPr>
        <w:t>Трубное бесплодие может быть обусловлено:</w:t>
      </w:r>
      <w:r w:rsidRPr="004A420A">
        <w:rPr>
          <w:rFonts w:eastAsia="Calibri"/>
          <w:b/>
          <w:snapToGrid w:val="0"/>
          <w:sz w:val="28"/>
          <w:szCs w:val="28"/>
          <w:lang w:eastAsia="en-US"/>
        </w:rPr>
        <w:br/>
      </w:r>
      <w:r w:rsidRPr="004A420A">
        <w:rPr>
          <w:rFonts w:eastAsia="Calibri"/>
          <w:snapToGrid w:val="0"/>
          <w:sz w:val="28"/>
          <w:szCs w:val="28"/>
          <w:lang w:eastAsia="en-US"/>
        </w:rPr>
        <w:t>а) склеротическими изменениями в мышечной стенке маточной трубы</w:t>
      </w:r>
      <w:r w:rsidRPr="004A420A">
        <w:rPr>
          <w:rFonts w:eastAsia="Calibri"/>
          <w:snapToGrid w:val="0"/>
          <w:sz w:val="28"/>
          <w:szCs w:val="28"/>
          <w:lang w:eastAsia="en-US"/>
        </w:rPr>
        <w:br/>
        <w:t>б) нарушением рецепции в маточной трубе</w:t>
      </w:r>
      <w:r w:rsidRPr="004A420A">
        <w:rPr>
          <w:rFonts w:eastAsia="Calibri"/>
          <w:snapToGrid w:val="0"/>
          <w:sz w:val="28"/>
          <w:szCs w:val="28"/>
          <w:lang w:eastAsia="en-US"/>
        </w:rPr>
        <w:br/>
        <w:t>в) инфантилизмом</w:t>
      </w:r>
      <w:bookmarkStart w:id="49" w:name="OCRUncertain998"/>
      <w:r w:rsidRPr="004A420A">
        <w:rPr>
          <w:rFonts w:eastAsia="Calibri"/>
          <w:snapToGrid w:val="0"/>
          <w:sz w:val="28"/>
          <w:szCs w:val="28"/>
          <w:lang w:eastAsia="en-US"/>
        </w:rPr>
        <w:br/>
        <w:t>г)</w:t>
      </w:r>
      <w:bookmarkEnd w:id="49"/>
      <w:r w:rsidRPr="004A420A">
        <w:rPr>
          <w:rFonts w:eastAsia="Calibri"/>
          <w:snapToGrid w:val="0"/>
          <w:sz w:val="28"/>
          <w:szCs w:val="28"/>
          <w:lang w:eastAsia="en-US"/>
        </w:rPr>
        <w:t xml:space="preserve"> все ответы правильные</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spacing w:line="276" w:lineRule="auto"/>
        <w:ind w:left="426" w:right="991" w:hanging="426"/>
        <w:rPr>
          <w:rFonts w:eastAsia="Calibri"/>
          <w:snapToGrid w:val="0"/>
          <w:sz w:val="28"/>
          <w:szCs w:val="28"/>
          <w:lang w:eastAsia="en-US"/>
        </w:rPr>
      </w:pPr>
      <w:r w:rsidRPr="004A420A">
        <w:rPr>
          <w:rFonts w:eastAsia="Calibri"/>
          <w:b/>
          <w:noProof/>
          <w:snapToGrid w:val="0"/>
          <w:sz w:val="28"/>
          <w:szCs w:val="28"/>
          <w:lang w:eastAsia="en-US"/>
        </w:rPr>
        <w:t xml:space="preserve">9. </w:t>
      </w:r>
      <w:r w:rsidRPr="004A420A">
        <w:rPr>
          <w:rFonts w:eastAsia="Calibri"/>
          <w:b/>
          <w:noProof/>
          <w:snapToGrid w:val="0"/>
          <w:sz w:val="28"/>
          <w:szCs w:val="28"/>
          <w:lang w:eastAsia="en-US"/>
        </w:rPr>
        <w:tab/>
      </w:r>
      <w:r w:rsidRPr="004A420A">
        <w:rPr>
          <w:rFonts w:eastAsia="Calibri"/>
          <w:b/>
          <w:snapToGrid w:val="0"/>
          <w:sz w:val="28"/>
          <w:szCs w:val="28"/>
          <w:lang w:eastAsia="en-US"/>
        </w:rPr>
        <w:t>При обследовании бесплодной пары в первую очередь показана:</w:t>
      </w:r>
      <w:r w:rsidRPr="004A420A">
        <w:rPr>
          <w:rFonts w:eastAsia="Calibri"/>
          <w:b/>
          <w:snapToGrid w:val="0"/>
          <w:sz w:val="28"/>
          <w:szCs w:val="28"/>
          <w:lang w:eastAsia="en-US"/>
        </w:rPr>
        <w:br/>
      </w:r>
      <w:r w:rsidRPr="004A420A">
        <w:rPr>
          <w:rFonts w:eastAsia="Calibri"/>
          <w:bCs/>
          <w:sz w:val="28"/>
          <w:szCs w:val="28"/>
          <w:lang w:eastAsia="en-US"/>
        </w:rPr>
        <w:t>а) тесты функциональной диагностики:</w:t>
      </w:r>
      <w:r w:rsidRPr="004A420A">
        <w:rPr>
          <w:rFonts w:eastAsia="Calibri"/>
          <w:bCs/>
          <w:sz w:val="28"/>
          <w:szCs w:val="28"/>
          <w:lang w:eastAsia="en-US"/>
        </w:rPr>
        <w:br/>
        <w:t>б) спермограмма</w:t>
      </w:r>
      <w:r w:rsidRPr="004A420A">
        <w:rPr>
          <w:rFonts w:eastAsia="Calibri"/>
          <w:bCs/>
          <w:sz w:val="28"/>
          <w:szCs w:val="28"/>
          <w:lang w:eastAsia="en-US"/>
        </w:rPr>
        <w:br/>
      </w:r>
      <w:r w:rsidRPr="004A420A">
        <w:rPr>
          <w:rFonts w:eastAsia="Calibri"/>
          <w:snapToGrid w:val="0"/>
          <w:sz w:val="28"/>
          <w:szCs w:val="28"/>
          <w:lang w:eastAsia="en-US"/>
        </w:rPr>
        <w:t>в) гистеросальпингография</w:t>
      </w:r>
      <w:r w:rsidRPr="004A420A">
        <w:rPr>
          <w:rFonts w:eastAsia="Calibri"/>
          <w:snapToGrid w:val="0"/>
          <w:sz w:val="28"/>
          <w:szCs w:val="28"/>
          <w:lang w:eastAsia="en-US"/>
        </w:rPr>
        <w:br/>
        <w:t>г) мазок на степень чистоты влагалища</w:t>
      </w:r>
      <w:r w:rsidRPr="004A420A">
        <w:rPr>
          <w:rFonts w:eastAsia="Calibri"/>
          <w:snapToGrid w:val="0"/>
          <w:sz w:val="28"/>
          <w:szCs w:val="28"/>
          <w:lang w:eastAsia="en-US"/>
        </w:rPr>
        <w:br/>
      </w:r>
    </w:p>
    <w:p w:rsidR="009E16EC" w:rsidRPr="004A420A" w:rsidRDefault="009E16EC" w:rsidP="009E16EC">
      <w:pPr>
        <w:tabs>
          <w:tab w:val="left" w:pos="426"/>
        </w:tabs>
        <w:suppressAutoHyphens/>
        <w:spacing w:line="276" w:lineRule="auto"/>
        <w:ind w:left="426" w:right="991" w:hanging="426"/>
        <w:rPr>
          <w:rFonts w:eastAsia="Calibri"/>
          <w:snapToGrid w:val="0"/>
          <w:sz w:val="28"/>
          <w:szCs w:val="28"/>
          <w:lang w:eastAsia="en-US"/>
        </w:rPr>
      </w:pPr>
      <w:r w:rsidRPr="004A420A">
        <w:rPr>
          <w:rFonts w:eastAsia="Calibri"/>
          <w:b/>
          <w:bCs/>
          <w:iCs/>
          <w:sz w:val="28"/>
          <w:szCs w:val="28"/>
          <w:lang w:eastAsia="en-US"/>
        </w:rPr>
        <w:t xml:space="preserve">10. </w:t>
      </w:r>
      <w:r w:rsidRPr="004A420A">
        <w:rPr>
          <w:rFonts w:eastAsia="Calibri"/>
          <w:b/>
          <w:bCs/>
          <w:iCs/>
          <w:sz w:val="28"/>
          <w:szCs w:val="28"/>
          <w:lang w:eastAsia="en-US"/>
        </w:rPr>
        <w:tab/>
      </w:r>
      <w:r w:rsidRPr="004A420A">
        <w:rPr>
          <w:rFonts w:eastAsia="Calibri"/>
          <w:b/>
          <w:snapToGrid w:val="0"/>
          <w:sz w:val="28"/>
          <w:szCs w:val="28"/>
          <w:lang w:eastAsia="en-US"/>
        </w:rPr>
        <w:t>Назовите наиболее частую причину вторичного бесплодия:</w:t>
      </w:r>
      <w:r w:rsidRPr="004A420A">
        <w:rPr>
          <w:rFonts w:eastAsia="Calibri"/>
          <w:b/>
          <w:snapToGrid w:val="0"/>
          <w:sz w:val="28"/>
          <w:szCs w:val="28"/>
          <w:lang w:eastAsia="en-US"/>
        </w:rPr>
        <w:br/>
      </w:r>
      <w:r w:rsidRPr="004A420A">
        <w:rPr>
          <w:rFonts w:eastAsia="Calibri"/>
          <w:snapToGrid w:val="0"/>
          <w:sz w:val="28"/>
          <w:szCs w:val="28"/>
          <w:lang w:eastAsia="en-US"/>
        </w:rPr>
        <w:t>а) воспалительные процессы внутренних гениталий</w:t>
      </w:r>
      <w:r w:rsidRPr="004A420A">
        <w:rPr>
          <w:rFonts w:eastAsia="Calibri"/>
          <w:snapToGrid w:val="0"/>
          <w:sz w:val="28"/>
          <w:szCs w:val="28"/>
          <w:lang w:eastAsia="en-US"/>
        </w:rPr>
        <w:br/>
        <w:t>б) аномалии развития гениталий</w:t>
      </w:r>
      <w:r w:rsidRPr="004A420A">
        <w:rPr>
          <w:rFonts w:eastAsia="Calibri"/>
          <w:snapToGrid w:val="0"/>
          <w:sz w:val="28"/>
          <w:szCs w:val="28"/>
          <w:lang w:eastAsia="en-US"/>
        </w:rPr>
        <w:br/>
        <w:t>в) фибромиома матки</w:t>
      </w:r>
      <w:r w:rsidRPr="004A420A">
        <w:rPr>
          <w:rFonts w:eastAsia="Calibri"/>
          <w:snapToGrid w:val="0"/>
          <w:sz w:val="28"/>
          <w:szCs w:val="28"/>
          <w:lang w:eastAsia="en-US"/>
        </w:rPr>
        <w:br/>
        <w:t xml:space="preserve">г) </w:t>
      </w:r>
      <w:proofErr w:type="gramStart"/>
      <w:r w:rsidRPr="004A420A">
        <w:rPr>
          <w:rFonts w:eastAsia="Calibri"/>
          <w:snapToGrid w:val="0"/>
          <w:sz w:val="28"/>
          <w:szCs w:val="28"/>
          <w:lang w:eastAsia="en-US"/>
        </w:rPr>
        <w:t>наружный</w:t>
      </w:r>
      <w:proofErr w:type="gramEnd"/>
      <w:r w:rsidRPr="004A420A">
        <w:rPr>
          <w:rFonts w:eastAsia="Calibri"/>
          <w:snapToGrid w:val="0"/>
          <w:sz w:val="28"/>
          <w:szCs w:val="28"/>
          <w:lang w:eastAsia="en-US"/>
        </w:rPr>
        <w:t xml:space="preserve"> эндометриоз</w:t>
      </w:r>
      <w:r w:rsidRPr="004A420A">
        <w:rPr>
          <w:rFonts w:eastAsia="Calibri"/>
          <w:snapToGrid w:val="0"/>
          <w:sz w:val="28"/>
          <w:szCs w:val="28"/>
          <w:lang w:eastAsia="en-US"/>
        </w:rPr>
        <w:br/>
      </w:r>
    </w:p>
    <w:p w:rsidR="009E16EC" w:rsidRPr="004A420A" w:rsidRDefault="009E16EC" w:rsidP="009E16EC">
      <w:pPr>
        <w:widowControl w:val="0"/>
        <w:tabs>
          <w:tab w:val="left" w:pos="426"/>
        </w:tabs>
        <w:suppressAutoHyphens/>
        <w:spacing w:line="276" w:lineRule="auto"/>
        <w:ind w:left="426" w:right="991" w:hanging="426"/>
        <w:rPr>
          <w:rFonts w:ascii="Calibri" w:eastAsia="Calibri" w:hAnsi="Calibri"/>
          <w:sz w:val="28"/>
          <w:szCs w:val="28"/>
          <w:lang w:eastAsia="en-US"/>
        </w:rPr>
      </w:pPr>
      <w:r w:rsidRPr="004A420A">
        <w:rPr>
          <w:rFonts w:eastAsia="Calibri"/>
          <w:b/>
          <w:snapToGrid w:val="0"/>
          <w:sz w:val="28"/>
          <w:szCs w:val="28"/>
          <w:lang w:eastAsia="en-US"/>
        </w:rPr>
        <w:t xml:space="preserve">11. </w:t>
      </w:r>
      <w:r w:rsidRPr="004A420A">
        <w:rPr>
          <w:rFonts w:eastAsia="Calibri"/>
          <w:b/>
          <w:snapToGrid w:val="0"/>
          <w:sz w:val="28"/>
          <w:szCs w:val="28"/>
          <w:lang w:eastAsia="en-US"/>
        </w:rPr>
        <w:tab/>
        <w:t>Термин «вторичное бесплодие» применяют, когда:</w:t>
      </w:r>
      <w:r w:rsidRPr="004A420A">
        <w:rPr>
          <w:rFonts w:eastAsia="Calibri"/>
          <w:b/>
          <w:snapToGrid w:val="0"/>
          <w:sz w:val="28"/>
          <w:szCs w:val="28"/>
          <w:lang w:eastAsia="en-US"/>
        </w:rPr>
        <w:br/>
      </w:r>
      <w:r w:rsidRPr="004A420A">
        <w:rPr>
          <w:rFonts w:eastAsia="Calibri"/>
          <w:snapToGrid w:val="0"/>
          <w:sz w:val="28"/>
          <w:szCs w:val="28"/>
          <w:lang w:eastAsia="en-US"/>
        </w:rPr>
        <w:t>а) не было живых детей</w:t>
      </w:r>
      <w:r w:rsidRPr="004A420A">
        <w:rPr>
          <w:rFonts w:eastAsia="Calibri"/>
          <w:snapToGrid w:val="0"/>
          <w:sz w:val="28"/>
          <w:szCs w:val="28"/>
          <w:lang w:eastAsia="en-US"/>
        </w:rPr>
        <w:br/>
        <w:t>б) абсолютное бесплодие</w:t>
      </w:r>
      <w:r w:rsidRPr="004A420A">
        <w:rPr>
          <w:rFonts w:eastAsia="Calibri"/>
          <w:snapToGrid w:val="0"/>
          <w:sz w:val="28"/>
          <w:szCs w:val="28"/>
          <w:lang w:eastAsia="en-US"/>
        </w:rPr>
        <w:br/>
        <w:t>в) беременность была в прошлом</w:t>
      </w:r>
      <w:r w:rsidRPr="004A420A">
        <w:rPr>
          <w:rFonts w:eastAsia="Calibri"/>
          <w:snapToGrid w:val="0"/>
          <w:sz w:val="28"/>
          <w:szCs w:val="28"/>
          <w:lang w:eastAsia="en-US"/>
        </w:rPr>
        <w:br/>
      </w:r>
      <w:r w:rsidRPr="004A420A">
        <w:rPr>
          <w:rFonts w:ascii="Calibri" w:eastAsia="Calibri" w:hAnsi="Calibri"/>
          <w:snapToGrid w:val="0"/>
          <w:sz w:val="28"/>
          <w:szCs w:val="28"/>
          <w:lang w:eastAsia="en-US"/>
        </w:rPr>
        <w:lastRenderedPageBreak/>
        <w:t>г)</w:t>
      </w:r>
      <w:r w:rsidRPr="004A420A">
        <w:rPr>
          <w:rFonts w:ascii="Calibri" w:eastAsia="Calibri" w:hAnsi="Calibri"/>
          <w:sz w:val="28"/>
          <w:szCs w:val="28"/>
          <w:lang w:eastAsia="en-US"/>
        </w:rPr>
        <w:t xml:space="preserve"> все беременности прерваны по медицинским показаниям</w:t>
      </w:r>
      <w:r w:rsidRPr="004A420A">
        <w:rPr>
          <w:rFonts w:ascii="Calibri" w:eastAsia="Calibri" w:hAnsi="Calibri"/>
          <w:sz w:val="28"/>
          <w:szCs w:val="28"/>
          <w:lang w:eastAsia="en-US"/>
        </w:rPr>
        <w:br/>
      </w:r>
    </w:p>
    <w:p w:rsidR="009E16EC" w:rsidRPr="004A420A" w:rsidRDefault="009E16EC" w:rsidP="009E16EC">
      <w:pPr>
        <w:tabs>
          <w:tab w:val="left" w:pos="426"/>
        </w:tabs>
        <w:suppressAutoHyphens/>
        <w:spacing w:line="276" w:lineRule="auto"/>
        <w:ind w:left="426" w:right="991" w:hanging="426"/>
        <w:rPr>
          <w:sz w:val="28"/>
          <w:szCs w:val="28"/>
        </w:rPr>
      </w:pPr>
      <w:r w:rsidRPr="004A420A">
        <w:rPr>
          <w:b/>
          <w:sz w:val="28"/>
          <w:szCs w:val="28"/>
        </w:rPr>
        <w:t xml:space="preserve">12. </w:t>
      </w:r>
      <w:r w:rsidRPr="004A420A">
        <w:rPr>
          <w:b/>
          <w:sz w:val="28"/>
          <w:szCs w:val="28"/>
        </w:rPr>
        <w:tab/>
        <w:t>Какой из методов обследования наиболее информативен в диагностике</w:t>
      </w:r>
      <w:r w:rsidRPr="004A420A">
        <w:rPr>
          <w:sz w:val="28"/>
          <w:szCs w:val="28"/>
        </w:rPr>
        <w:t xml:space="preserve"> </w:t>
      </w:r>
      <w:r w:rsidRPr="004A420A">
        <w:rPr>
          <w:b/>
          <w:sz w:val="28"/>
          <w:szCs w:val="28"/>
        </w:rPr>
        <w:t>трубно-перитонеального бесплодия?</w:t>
      </w:r>
      <w:r w:rsidRPr="004A420A">
        <w:rPr>
          <w:sz w:val="28"/>
          <w:szCs w:val="28"/>
        </w:rPr>
        <w:br/>
        <w:t>а) кимографическая пертубация.</w:t>
      </w:r>
      <w:r w:rsidRPr="004A420A">
        <w:rPr>
          <w:sz w:val="28"/>
          <w:szCs w:val="28"/>
        </w:rPr>
        <w:br/>
        <w:t>б) гистеросальпингография.</w:t>
      </w:r>
      <w:r w:rsidRPr="004A420A">
        <w:rPr>
          <w:sz w:val="28"/>
          <w:szCs w:val="28"/>
        </w:rPr>
        <w:br/>
        <w:t>в) трансвагинальная эхография.</w:t>
      </w:r>
      <w:r w:rsidRPr="004A420A">
        <w:rPr>
          <w:sz w:val="28"/>
          <w:szCs w:val="28"/>
        </w:rPr>
        <w:br/>
        <w:t>г) лапароскопия с хромогидротубацией</w:t>
      </w:r>
      <w:r w:rsidRPr="004A420A">
        <w:rPr>
          <w:sz w:val="28"/>
          <w:szCs w:val="28"/>
        </w:rPr>
        <w:br/>
      </w:r>
    </w:p>
    <w:p w:rsidR="009E16EC" w:rsidRPr="004A420A" w:rsidRDefault="009E16EC" w:rsidP="009E16EC">
      <w:pPr>
        <w:tabs>
          <w:tab w:val="left" w:pos="426"/>
        </w:tabs>
        <w:suppressAutoHyphens/>
        <w:spacing w:line="276" w:lineRule="auto"/>
        <w:ind w:left="426" w:right="991" w:hanging="426"/>
        <w:rPr>
          <w:sz w:val="28"/>
          <w:szCs w:val="28"/>
        </w:rPr>
      </w:pPr>
      <w:r w:rsidRPr="004A420A">
        <w:rPr>
          <w:b/>
          <w:sz w:val="28"/>
          <w:szCs w:val="28"/>
        </w:rPr>
        <w:t xml:space="preserve">13. </w:t>
      </w:r>
      <w:r w:rsidRPr="004A420A">
        <w:rPr>
          <w:b/>
          <w:sz w:val="28"/>
          <w:szCs w:val="28"/>
        </w:rPr>
        <w:tab/>
        <w:t>Термин «первичное бесплодие» означает, что:</w:t>
      </w:r>
      <w:r w:rsidRPr="004A420A">
        <w:rPr>
          <w:b/>
          <w:sz w:val="28"/>
          <w:szCs w:val="28"/>
        </w:rPr>
        <w:br/>
      </w:r>
      <w:r w:rsidRPr="004A420A">
        <w:rPr>
          <w:sz w:val="28"/>
          <w:szCs w:val="28"/>
        </w:rPr>
        <w:t>а) не было ни одной беременности;</w:t>
      </w:r>
      <w:r w:rsidRPr="004A420A">
        <w:rPr>
          <w:sz w:val="28"/>
          <w:szCs w:val="28"/>
        </w:rPr>
        <w:br/>
        <w:t>б) не было рождено живых детей;</w:t>
      </w:r>
      <w:r w:rsidRPr="004A420A">
        <w:rPr>
          <w:sz w:val="28"/>
          <w:szCs w:val="28"/>
        </w:rPr>
        <w:br/>
      </w:r>
      <w:proofErr w:type="gramStart"/>
      <w:r w:rsidRPr="004A420A">
        <w:rPr>
          <w:sz w:val="28"/>
          <w:szCs w:val="28"/>
        </w:rPr>
        <w:t xml:space="preserve">в) </w:t>
      </w:r>
      <w:proofErr w:type="gramEnd"/>
      <w:r w:rsidRPr="004A420A">
        <w:rPr>
          <w:sz w:val="28"/>
          <w:szCs w:val="28"/>
        </w:rPr>
        <w:t>все беременности прерваны по медицинским показаниям;</w:t>
      </w:r>
      <w:r w:rsidRPr="004A420A">
        <w:rPr>
          <w:sz w:val="28"/>
          <w:szCs w:val="28"/>
        </w:rPr>
        <w:br/>
        <w:t>г) у женщины отсутствуют внутренние половые органы;</w:t>
      </w:r>
      <w:r w:rsidRPr="004A420A">
        <w:rPr>
          <w:sz w:val="28"/>
          <w:szCs w:val="28"/>
        </w:rPr>
        <w:br/>
      </w:r>
    </w:p>
    <w:p w:rsidR="009E16EC" w:rsidRPr="004A420A" w:rsidRDefault="009E16EC" w:rsidP="009E16EC">
      <w:pPr>
        <w:tabs>
          <w:tab w:val="left" w:pos="426"/>
        </w:tabs>
        <w:suppressAutoHyphens/>
        <w:spacing w:line="276" w:lineRule="auto"/>
        <w:ind w:left="426" w:right="991" w:hanging="426"/>
        <w:rPr>
          <w:sz w:val="28"/>
          <w:szCs w:val="28"/>
        </w:rPr>
      </w:pPr>
      <w:r w:rsidRPr="004A420A">
        <w:rPr>
          <w:b/>
          <w:sz w:val="28"/>
          <w:szCs w:val="28"/>
        </w:rPr>
        <w:t xml:space="preserve">14. </w:t>
      </w:r>
      <w:r w:rsidRPr="004A420A">
        <w:rPr>
          <w:b/>
          <w:sz w:val="28"/>
          <w:szCs w:val="28"/>
        </w:rPr>
        <w:tab/>
        <w:t>Функциональные нарушения сократительной активности маточных труб могут быть следствием:</w:t>
      </w:r>
      <w:r w:rsidRPr="004A420A">
        <w:rPr>
          <w:b/>
          <w:sz w:val="28"/>
          <w:szCs w:val="28"/>
        </w:rPr>
        <w:br/>
      </w:r>
      <w:r w:rsidRPr="004A420A">
        <w:rPr>
          <w:sz w:val="28"/>
          <w:szCs w:val="28"/>
        </w:rPr>
        <w:t>а) психоэмоционального стресса;</w:t>
      </w:r>
      <w:r w:rsidRPr="004A420A">
        <w:rPr>
          <w:sz w:val="28"/>
          <w:szCs w:val="28"/>
        </w:rPr>
        <w:br/>
        <w:t>б) гипофункции яичников;</w:t>
      </w:r>
      <w:r w:rsidRPr="004A420A">
        <w:rPr>
          <w:sz w:val="28"/>
          <w:szCs w:val="28"/>
        </w:rPr>
        <w:br/>
        <w:t>в) гиперпростагландинемии;</w:t>
      </w:r>
      <w:r w:rsidRPr="004A420A">
        <w:rPr>
          <w:sz w:val="28"/>
          <w:szCs w:val="28"/>
        </w:rPr>
        <w:br/>
        <w:t>г) гиперандрогении;</w:t>
      </w:r>
      <w:r w:rsidRPr="004A420A">
        <w:rPr>
          <w:sz w:val="28"/>
          <w:szCs w:val="28"/>
        </w:rPr>
        <w:br/>
      </w:r>
    </w:p>
    <w:p w:rsidR="009E16EC" w:rsidRPr="004A420A" w:rsidRDefault="009E16EC" w:rsidP="009E16EC">
      <w:pPr>
        <w:tabs>
          <w:tab w:val="left" w:pos="426"/>
        </w:tabs>
        <w:suppressAutoHyphens/>
        <w:spacing w:line="276" w:lineRule="auto"/>
        <w:ind w:left="426" w:right="991" w:hanging="426"/>
        <w:rPr>
          <w:sz w:val="28"/>
          <w:szCs w:val="28"/>
        </w:rPr>
      </w:pPr>
      <w:r w:rsidRPr="004A420A">
        <w:rPr>
          <w:b/>
          <w:sz w:val="28"/>
          <w:szCs w:val="28"/>
        </w:rPr>
        <w:t xml:space="preserve">15. </w:t>
      </w:r>
      <w:r w:rsidRPr="004A420A">
        <w:rPr>
          <w:b/>
          <w:sz w:val="28"/>
          <w:szCs w:val="28"/>
        </w:rPr>
        <w:tab/>
        <w:t>Нарушение проходимости маточных труб может быть следствием:</w:t>
      </w:r>
      <w:r w:rsidRPr="004A420A">
        <w:rPr>
          <w:b/>
          <w:sz w:val="28"/>
          <w:szCs w:val="28"/>
        </w:rPr>
        <w:br/>
      </w:r>
      <w:r w:rsidRPr="004A420A">
        <w:rPr>
          <w:sz w:val="28"/>
          <w:szCs w:val="28"/>
        </w:rPr>
        <w:t>а) наружного генитального эндометриоза;</w:t>
      </w:r>
      <w:r w:rsidRPr="004A420A">
        <w:rPr>
          <w:sz w:val="28"/>
          <w:szCs w:val="28"/>
        </w:rPr>
        <w:br/>
        <w:t>б) оперативных вмешательств на органах малого таза и брюшной полости;</w:t>
      </w:r>
      <w:r w:rsidRPr="004A420A">
        <w:rPr>
          <w:sz w:val="28"/>
          <w:szCs w:val="28"/>
        </w:rPr>
        <w:br/>
        <w:t>в) гонорейного сальпингита;</w:t>
      </w:r>
      <w:r w:rsidRPr="004A420A">
        <w:rPr>
          <w:sz w:val="28"/>
          <w:szCs w:val="28"/>
        </w:rPr>
        <w:br/>
        <w:t>г) всего перечисленного выше.</w:t>
      </w:r>
      <w:r w:rsidRPr="004A420A">
        <w:rPr>
          <w:sz w:val="28"/>
          <w:szCs w:val="28"/>
        </w:rPr>
        <w:br/>
      </w:r>
    </w:p>
    <w:p w:rsidR="009E16EC" w:rsidRPr="004A420A" w:rsidRDefault="009E16EC" w:rsidP="009E16EC">
      <w:pPr>
        <w:tabs>
          <w:tab w:val="left" w:pos="426"/>
        </w:tabs>
        <w:suppressAutoHyphens/>
        <w:spacing w:line="276" w:lineRule="auto"/>
        <w:ind w:left="426" w:right="991" w:hanging="426"/>
        <w:rPr>
          <w:sz w:val="28"/>
          <w:szCs w:val="28"/>
        </w:rPr>
      </w:pPr>
      <w:r w:rsidRPr="004A420A">
        <w:rPr>
          <w:b/>
          <w:sz w:val="28"/>
          <w:szCs w:val="28"/>
        </w:rPr>
        <w:t xml:space="preserve">16. </w:t>
      </w:r>
      <w:r w:rsidRPr="004A420A">
        <w:rPr>
          <w:b/>
          <w:sz w:val="28"/>
          <w:szCs w:val="28"/>
        </w:rPr>
        <w:tab/>
        <w:t>Укажите основные патогенетические факторы эндокринного бесплодия:</w:t>
      </w:r>
      <w:r w:rsidRPr="004A420A">
        <w:rPr>
          <w:b/>
          <w:sz w:val="28"/>
          <w:szCs w:val="28"/>
        </w:rPr>
        <w:br/>
      </w:r>
      <w:r w:rsidRPr="004A420A">
        <w:rPr>
          <w:sz w:val="28"/>
          <w:szCs w:val="28"/>
        </w:rPr>
        <w:t>а) нарушение созревания фолликула с неполноценной лютеиновой фазой менструального цикла;</w:t>
      </w:r>
      <w:r w:rsidRPr="004A420A">
        <w:rPr>
          <w:sz w:val="28"/>
          <w:szCs w:val="28"/>
        </w:rPr>
        <w:br/>
        <w:t>б) гиперпролактинемия;</w:t>
      </w:r>
      <w:r w:rsidRPr="004A420A">
        <w:rPr>
          <w:sz w:val="28"/>
          <w:szCs w:val="28"/>
        </w:rPr>
        <w:br/>
        <w:t>в) ановуляция;</w:t>
      </w:r>
      <w:r w:rsidRPr="004A420A">
        <w:rPr>
          <w:sz w:val="28"/>
          <w:szCs w:val="28"/>
        </w:rPr>
        <w:br/>
        <w:t>г) все выше перечисленное.</w:t>
      </w:r>
      <w:r w:rsidRPr="004A420A">
        <w:rPr>
          <w:sz w:val="28"/>
          <w:szCs w:val="28"/>
        </w:rPr>
        <w:br/>
      </w:r>
    </w:p>
    <w:p w:rsidR="009E16EC" w:rsidRPr="004A420A" w:rsidRDefault="009E16EC" w:rsidP="009E16E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ЗАДАНИЯ ДЛЯ АКТУАЛИЗАЦИИ ЗНАНИЙ</w:t>
      </w:r>
    </w:p>
    <w:p w:rsidR="009E16EC" w:rsidRPr="004A420A" w:rsidRDefault="009E16EC" w:rsidP="009E16E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ЗАДАНИЕ № 1</w:t>
      </w:r>
    </w:p>
    <w:p w:rsidR="009E16EC" w:rsidRPr="004A420A" w:rsidRDefault="009E16EC" w:rsidP="009E16EC">
      <w:pPr>
        <w:spacing w:line="276" w:lineRule="auto"/>
        <w:ind w:left="357" w:hanging="357"/>
        <w:jc w:val="center"/>
        <w:rPr>
          <w:rFonts w:eastAsia="Calibri"/>
          <w:b/>
          <w:i/>
          <w:sz w:val="28"/>
          <w:szCs w:val="28"/>
          <w:lang w:eastAsia="en-US"/>
        </w:rPr>
      </w:pPr>
      <w:r w:rsidRPr="004A420A">
        <w:rPr>
          <w:rFonts w:eastAsia="Calibri"/>
          <w:b/>
          <w:i/>
          <w:sz w:val="28"/>
          <w:szCs w:val="28"/>
          <w:lang w:eastAsia="en-US"/>
        </w:rPr>
        <w:t>Ответьте на поставленные вопросы</w:t>
      </w:r>
    </w:p>
    <w:p w:rsidR="009E16EC" w:rsidRPr="004A420A" w:rsidRDefault="009E16EC" w:rsidP="009E16EC">
      <w:pPr>
        <w:spacing w:line="276" w:lineRule="auto"/>
        <w:ind w:left="357" w:hanging="357"/>
        <w:jc w:val="center"/>
        <w:rPr>
          <w:rFonts w:eastAsia="Calibri"/>
          <w:b/>
          <w:sz w:val="28"/>
          <w:szCs w:val="28"/>
          <w:lang w:eastAsia="en-US"/>
        </w:rPr>
      </w:pPr>
    </w:p>
    <w:p w:rsidR="009E16EC" w:rsidRPr="004A420A" w:rsidRDefault="009E16EC" w:rsidP="009E16EC">
      <w:pPr>
        <w:numPr>
          <w:ilvl w:val="0"/>
          <w:numId w:val="198"/>
        </w:numPr>
        <w:spacing w:line="252" w:lineRule="auto"/>
        <w:contextualSpacing/>
        <w:jc w:val="both"/>
        <w:outlineLvl w:val="0"/>
        <w:rPr>
          <w:rFonts w:eastAsia="Calibri"/>
          <w:sz w:val="28"/>
          <w:lang w:eastAsia="en-US"/>
        </w:rPr>
      </w:pPr>
      <w:r w:rsidRPr="004A420A">
        <w:rPr>
          <w:rFonts w:eastAsia="Calibri"/>
          <w:sz w:val="28"/>
          <w:szCs w:val="22"/>
          <w:lang w:eastAsia="en-US"/>
        </w:rPr>
        <w:t>Когда брак считается бесплодным?</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8"/>
        </w:numPr>
        <w:spacing w:line="252" w:lineRule="auto"/>
        <w:contextualSpacing/>
        <w:jc w:val="both"/>
        <w:outlineLvl w:val="0"/>
        <w:rPr>
          <w:rFonts w:eastAsia="Calibri"/>
          <w:sz w:val="28"/>
          <w:lang w:eastAsia="en-US"/>
        </w:rPr>
      </w:pPr>
      <w:r w:rsidRPr="004A420A">
        <w:rPr>
          <w:rFonts w:eastAsia="Calibri"/>
          <w:sz w:val="28"/>
          <w:szCs w:val="22"/>
          <w:lang w:eastAsia="en-US"/>
        </w:rPr>
        <w:t>Что такое первичное бесплодие?</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8"/>
        </w:numPr>
        <w:spacing w:line="252" w:lineRule="auto"/>
        <w:contextualSpacing/>
        <w:jc w:val="both"/>
        <w:outlineLvl w:val="0"/>
        <w:rPr>
          <w:rFonts w:eastAsia="Calibri"/>
          <w:sz w:val="28"/>
          <w:lang w:eastAsia="en-US"/>
        </w:rPr>
      </w:pPr>
      <w:r w:rsidRPr="004A420A">
        <w:rPr>
          <w:rFonts w:eastAsia="Calibri"/>
          <w:sz w:val="28"/>
          <w:szCs w:val="22"/>
          <w:lang w:eastAsia="en-US"/>
        </w:rPr>
        <w:t>Что такое вторичное бесплодие?</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8"/>
        </w:numPr>
        <w:spacing w:line="252" w:lineRule="auto"/>
        <w:contextualSpacing/>
        <w:jc w:val="both"/>
        <w:outlineLvl w:val="0"/>
        <w:rPr>
          <w:rFonts w:eastAsia="Calibri"/>
          <w:sz w:val="28"/>
          <w:lang w:eastAsia="en-US"/>
        </w:rPr>
      </w:pPr>
      <w:r w:rsidRPr="004A420A">
        <w:rPr>
          <w:rFonts w:eastAsia="Calibri"/>
          <w:sz w:val="28"/>
          <w:szCs w:val="22"/>
          <w:lang w:eastAsia="en-US"/>
        </w:rPr>
        <w:t>Назовите причины женского бесплодия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8"/>
        </w:numPr>
        <w:spacing w:line="252" w:lineRule="auto"/>
        <w:contextualSpacing/>
        <w:jc w:val="both"/>
        <w:outlineLvl w:val="0"/>
        <w:rPr>
          <w:rFonts w:eastAsia="Calibri"/>
          <w:sz w:val="28"/>
          <w:lang w:eastAsia="en-US"/>
        </w:rPr>
      </w:pPr>
      <w:r w:rsidRPr="004A420A">
        <w:rPr>
          <w:rFonts w:eastAsia="Calibri"/>
          <w:sz w:val="28"/>
          <w:szCs w:val="22"/>
          <w:lang w:eastAsia="en-US"/>
        </w:rPr>
        <w:t>Что такое мужское бесплодие?</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line="264" w:lineRule="auto"/>
        <w:ind w:left="357" w:hanging="357"/>
        <w:rPr>
          <w:rFonts w:eastAsia="Calibri"/>
          <w:b/>
          <w:sz w:val="28"/>
          <w:szCs w:val="22"/>
          <w:lang w:eastAsia="en-US"/>
        </w:rPr>
      </w:pPr>
      <w:r w:rsidRPr="004A420A">
        <w:rPr>
          <w:rFonts w:eastAsia="Calibri"/>
          <w:b/>
          <w:sz w:val="28"/>
          <w:szCs w:val="22"/>
          <w:lang w:eastAsia="en-US"/>
        </w:rPr>
        <w:br w:type="page"/>
      </w:r>
    </w:p>
    <w:p w:rsidR="009E16EC" w:rsidRPr="004A420A" w:rsidRDefault="009E16EC" w:rsidP="009E16E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lastRenderedPageBreak/>
        <w:t>ЗАДАНИЕ № 2</w:t>
      </w:r>
    </w:p>
    <w:p w:rsidR="009E16EC" w:rsidRPr="004A420A" w:rsidRDefault="009E16EC" w:rsidP="009E16EC">
      <w:pPr>
        <w:tabs>
          <w:tab w:val="center" w:pos="4677"/>
          <w:tab w:val="left" w:pos="6128"/>
        </w:tabs>
        <w:spacing w:line="276" w:lineRule="auto"/>
        <w:ind w:left="357" w:hanging="357"/>
        <w:outlineLvl w:val="0"/>
        <w:rPr>
          <w:rFonts w:eastAsia="Calibri"/>
          <w:sz w:val="28"/>
          <w:szCs w:val="28"/>
          <w:lang w:eastAsia="en-US"/>
        </w:rPr>
      </w:pPr>
      <w:r w:rsidRPr="004A420A">
        <w:rPr>
          <w:rFonts w:eastAsia="Calibri"/>
          <w:sz w:val="28"/>
          <w:szCs w:val="28"/>
          <w:lang w:eastAsia="en-US"/>
        </w:rPr>
        <w:t>Подпишите рисунки</w:t>
      </w:r>
    </w:p>
    <w:p w:rsidR="009E16EC" w:rsidRPr="004A420A" w:rsidRDefault="009E16EC" w:rsidP="009E16EC">
      <w:pPr>
        <w:tabs>
          <w:tab w:val="center" w:pos="4677"/>
          <w:tab w:val="left" w:pos="6128"/>
        </w:tabs>
        <w:spacing w:line="276" w:lineRule="auto"/>
        <w:ind w:left="357" w:hanging="357"/>
        <w:jc w:val="center"/>
        <w:outlineLvl w:val="0"/>
        <w:rPr>
          <w:rFonts w:eastAsia="Calibri"/>
          <w:b/>
          <w:sz w:val="28"/>
          <w:szCs w:val="28"/>
          <w:lang w:eastAsia="en-US"/>
        </w:rPr>
      </w:pPr>
    </w:p>
    <w:tbl>
      <w:tblPr>
        <w:tblStyle w:val="a4"/>
        <w:tblW w:w="0" w:type="auto"/>
        <w:tblLayout w:type="fixed"/>
        <w:tblLook w:val="04A0"/>
      </w:tblPr>
      <w:tblGrid>
        <w:gridCol w:w="496"/>
        <w:gridCol w:w="8826"/>
      </w:tblGrid>
      <w:tr w:rsidR="009E16EC" w:rsidRPr="004A420A" w:rsidTr="00647294">
        <w:trPr>
          <w:trHeight w:val="3620"/>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1</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0"/>
              </w:rPr>
              <w:drawing>
                <wp:inline distT="0" distB="0" distL="0" distR="0">
                  <wp:extent cx="2323097" cy="2101516"/>
                  <wp:effectExtent l="19050" t="0" r="1003" b="0"/>
                  <wp:docPr id="587" name="Рисунок 18"/>
                  <wp:cNvGraphicFramePr/>
                  <a:graphic xmlns:a="http://schemas.openxmlformats.org/drawingml/2006/main">
                    <a:graphicData uri="http://schemas.openxmlformats.org/drawingml/2006/picture">
                      <pic:pic xmlns:pic="http://schemas.openxmlformats.org/drawingml/2006/picture">
                        <pic:nvPicPr>
                          <pic:cNvPr id="22531" name="Picture 3"/>
                          <pic:cNvPicPr>
                            <a:picLocks noChangeAspect="1" noChangeArrowheads="1"/>
                          </pic:cNvPicPr>
                        </pic:nvPicPr>
                        <pic:blipFill>
                          <a:blip r:embed="rId195" cstate="print"/>
                          <a:srcRect/>
                          <a:stretch>
                            <a:fillRect/>
                          </a:stretch>
                        </pic:blipFill>
                        <pic:spPr bwMode="auto">
                          <a:xfrm>
                            <a:off x="0" y="0"/>
                            <a:ext cx="2324620" cy="2102894"/>
                          </a:xfrm>
                          <a:prstGeom prst="rect">
                            <a:avLst/>
                          </a:prstGeom>
                          <a:noFill/>
                          <a:ln w="9525">
                            <a:noFill/>
                            <a:miter lim="800000"/>
                            <a:headEnd/>
                            <a:tailEnd/>
                          </a:ln>
                          <a:effectLst/>
                        </pic:spPr>
                      </pic:pic>
                    </a:graphicData>
                  </a:graphic>
                </wp:inline>
              </w:drawing>
            </w:r>
          </w:p>
        </w:tc>
      </w:tr>
      <w:tr w:rsidR="009E16EC" w:rsidRPr="004A420A" w:rsidTr="00647294">
        <w:trPr>
          <w:trHeight w:val="462"/>
        </w:trPr>
        <w:tc>
          <w:tcPr>
            <w:tcW w:w="496" w:type="dxa"/>
            <w:vMerge/>
          </w:tcPr>
          <w:p w:rsidR="009E16EC" w:rsidRPr="004A420A" w:rsidRDefault="009E16EC" w:rsidP="00647294">
            <w:pPr>
              <w:spacing w:line="276" w:lineRule="auto"/>
              <w:ind w:left="-57" w:right="-57"/>
              <w:jc w:val="center"/>
              <w:rPr>
                <w:sz w:val="28"/>
                <w:szCs w:val="28"/>
              </w:rPr>
            </w:pPr>
          </w:p>
        </w:tc>
        <w:tc>
          <w:tcPr>
            <w:tcW w:w="8826" w:type="dxa"/>
            <w:vAlign w:val="center"/>
          </w:tcPr>
          <w:p w:rsidR="009E16EC" w:rsidRPr="004A420A" w:rsidRDefault="009E16EC" w:rsidP="00647294">
            <w:pPr>
              <w:spacing w:line="276" w:lineRule="auto"/>
              <w:ind w:left="-57" w:right="-57"/>
              <w:jc w:val="center"/>
              <w:rPr>
                <w:sz w:val="28"/>
                <w:szCs w:val="28"/>
              </w:rPr>
            </w:pPr>
          </w:p>
        </w:tc>
      </w:tr>
      <w:tr w:rsidR="009E16EC" w:rsidRPr="004A420A" w:rsidTr="00647294">
        <w:trPr>
          <w:trHeight w:val="3622"/>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2</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0"/>
              </w:rPr>
              <w:drawing>
                <wp:inline distT="0" distB="0" distL="0" distR="0">
                  <wp:extent cx="2178718" cy="2085474"/>
                  <wp:effectExtent l="19050" t="0" r="0" b="0"/>
                  <wp:docPr id="588" name="Рисунок 17"/>
                  <wp:cNvGraphicFramePr/>
                  <a:graphic xmlns:a="http://schemas.openxmlformats.org/drawingml/2006/main">
                    <a:graphicData uri="http://schemas.openxmlformats.org/drawingml/2006/picture">
                      <pic:pic xmlns:pic="http://schemas.openxmlformats.org/drawingml/2006/picture">
                        <pic:nvPicPr>
                          <pic:cNvPr id="23555" name="Picture 3"/>
                          <pic:cNvPicPr>
                            <a:picLocks noChangeAspect="1" noChangeArrowheads="1"/>
                          </pic:cNvPicPr>
                        </pic:nvPicPr>
                        <pic:blipFill>
                          <a:blip r:embed="rId196" cstate="print"/>
                          <a:srcRect/>
                          <a:stretch>
                            <a:fillRect/>
                          </a:stretch>
                        </pic:blipFill>
                        <pic:spPr bwMode="auto">
                          <a:xfrm>
                            <a:off x="0" y="0"/>
                            <a:ext cx="2185550" cy="2092013"/>
                          </a:xfrm>
                          <a:prstGeom prst="rect">
                            <a:avLst/>
                          </a:prstGeom>
                          <a:noFill/>
                          <a:ln w="9525">
                            <a:noFill/>
                            <a:miter lim="800000"/>
                            <a:headEnd/>
                            <a:tailEnd/>
                          </a:ln>
                          <a:effectLst/>
                        </pic:spPr>
                      </pic:pic>
                    </a:graphicData>
                  </a:graphic>
                </wp:inline>
              </w:drawing>
            </w:r>
          </w:p>
        </w:tc>
      </w:tr>
      <w:tr w:rsidR="009E16EC" w:rsidRPr="004A420A" w:rsidTr="00647294">
        <w:trPr>
          <w:trHeight w:val="462"/>
        </w:trPr>
        <w:tc>
          <w:tcPr>
            <w:tcW w:w="496" w:type="dxa"/>
            <w:vMerge/>
          </w:tcPr>
          <w:p w:rsidR="009E16EC" w:rsidRPr="004A420A" w:rsidRDefault="009E16EC" w:rsidP="00647294">
            <w:pPr>
              <w:spacing w:line="276" w:lineRule="auto"/>
              <w:ind w:left="-57" w:right="-57"/>
              <w:jc w:val="center"/>
              <w:rPr>
                <w:sz w:val="28"/>
                <w:szCs w:val="28"/>
              </w:rPr>
            </w:pPr>
          </w:p>
        </w:tc>
        <w:tc>
          <w:tcPr>
            <w:tcW w:w="8826" w:type="dxa"/>
            <w:vAlign w:val="center"/>
          </w:tcPr>
          <w:p w:rsidR="009E16EC" w:rsidRPr="004A420A" w:rsidRDefault="009E16EC" w:rsidP="00647294">
            <w:pPr>
              <w:spacing w:line="276" w:lineRule="auto"/>
              <w:ind w:left="-57" w:right="-57"/>
              <w:jc w:val="center"/>
              <w:rPr>
                <w:sz w:val="28"/>
                <w:szCs w:val="28"/>
              </w:rPr>
            </w:pPr>
          </w:p>
        </w:tc>
      </w:tr>
      <w:tr w:rsidR="009E16EC" w:rsidRPr="004A420A" w:rsidTr="00647294">
        <w:trPr>
          <w:trHeight w:val="3528"/>
        </w:trPr>
        <w:tc>
          <w:tcPr>
            <w:tcW w:w="496" w:type="dxa"/>
            <w:vMerge w:val="restart"/>
          </w:tcPr>
          <w:p w:rsidR="009E16EC" w:rsidRPr="004A420A" w:rsidRDefault="009E16EC" w:rsidP="00647294">
            <w:pPr>
              <w:spacing w:line="276" w:lineRule="auto"/>
              <w:ind w:left="-57" w:right="-57"/>
              <w:jc w:val="center"/>
              <w:rPr>
                <w:sz w:val="28"/>
                <w:szCs w:val="28"/>
              </w:rPr>
            </w:pPr>
            <w:r w:rsidRPr="004A420A">
              <w:rPr>
                <w:sz w:val="28"/>
                <w:szCs w:val="28"/>
              </w:rPr>
              <w:t>3</w:t>
            </w:r>
          </w:p>
        </w:tc>
        <w:tc>
          <w:tcPr>
            <w:tcW w:w="8826" w:type="dxa"/>
            <w:vAlign w:val="center"/>
          </w:tcPr>
          <w:p w:rsidR="009E16EC" w:rsidRPr="004A420A" w:rsidRDefault="009E16EC" w:rsidP="00647294">
            <w:pPr>
              <w:spacing w:line="276" w:lineRule="auto"/>
              <w:ind w:left="-57" w:right="-57"/>
              <w:jc w:val="center"/>
              <w:rPr>
                <w:sz w:val="28"/>
                <w:szCs w:val="28"/>
              </w:rPr>
            </w:pPr>
            <w:r w:rsidRPr="004A420A">
              <w:rPr>
                <w:b/>
                <w:noProof/>
                <w:sz w:val="28"/>
                <w:szCs w:val="20"/>
              </w:rPr>
              <w:drawing>
                <wp:inline distT="0" distB="0" distL="0" distR="0">
                  <wp:extent cx="2616573" cy="2043953"/>
                  <wp:effectExtent l="19050" t="0" r="0" b="0"/>
                  <wp:docPr id="589" name="Рисунок 8" descr="http://www.medsecret.net/images/stories/ginekolog/instr.87.jpg"/>
                  <wp:cNvGraphicFramePr/>
                  <a:graphic xmlns:a="http://schemas.openxmlformats.org/drawingml/2006/main">
                    <a:graphicData uri="http://schemas.openxmlformats.org/drawingml/2006/picture">
                      <pic:pic xmlns:pic="http://schemas.openxmlformats.org/drawingml/2006/picture">
                        <pic:nvPicPr>
                          <pic:cNvPr id="20485" name="Рисунок 29" descr="http://www.medsecret.net/images/stories/ginekolog/instr.87.jpg"/>
                          <pic:cNvPicPr>
                            <a:picLocks noChangeAspect="1" noChangeArrowheads="1"/>
                          </pic:cNvPicPr>
                        </pic:nvPicPr>
                        <pic:blipFill>
                          <a:blip r:embed="rId197" cstate="print"/>
                          <a:srcRect/>
                          <a:stretch>
                            <a:fillRect/>
                          </a:stretch>
                        </pic:blipFill>
                        <pic:spPr bwMode="auto">
                          <a:xfrm>
                            <a:off x="0" y="0"/>
                            <a:ext cx="2628441" cy="2053224"/>
                          </a:xfrm>
                          <a:prstGeom prst="rect">
                            <a:avLst/>
                          </a:prstGeom>
                          <a:noFill/>
                          <a:ln w="9525">
                            <a:noFill/>
                            <a:miter lim="800000"/>
                            <a:headEnd/>
                            <a:tailEnd/>
                          </a:ln>
                        </pic:spPr>
                      </pic:pic>
                    </a:graphicData>
                  </a:graphic>
                </wp:inline>
              </w:drawing>
            </w:r>
          </w:p>
        </w:tc>
      </w:tr>
      <w:tr w:rsidR="009E16EC" w:rsidRPr="004A420A" w:rsidTr="00647294">
        <w:trPr>
          <w:trHeight w:val="462"/>
        </w:trPr>
        <w:tc>
          <w:tcPr>
            <w:tcW w:w="496" w:type="dxa"/>
            <w:vMerge/>
          </w:tcPr>
          <w:p w:rsidR="009E16EC" w:rsidRPr="004A420A" w:rsidRDefault="009E16EC" w:rsidP="00647294">
            <w:pPr>
              <w:spacing w:line="276" w:lineRule="auto"/>
              <w:ind w:left="-57" w:right="-57"/>
              <w:jc w:val="center"/>
              <w:rPr>
                <w:sz w:val="28"/>
                <w:szCs w:val="28"/>
              </w:rPr>
            </w:pPr>
          </w:p>
        </w:tc>
        <w:tc>
          <w:tcPr>
            <w:tcW w:w="8826" w:type="dxa"/>
            <w:vAlign w:val="center"/>
          </w:tcPr>
          <w:p w:rsidR="009E16EC" w:rsidRPr="004A420A" w:rsidRDefault="009E16EC" w:rsidP="00647294">
            <w:pPr>
              <w:spacing w:line="276" w:lineRule="auto"/>
              <w:ind w:left="-57" w:right="-57"/>
              <w:jc w:val="center"/>
              <w:rPr>
                <w:sz w:val="28"/>
                <w:szCs w:val="28"/>
              </w:rPr>
            </w:pPr>
          </w:p>
        </w:tc>
      </w:tr>
    </w:tbl>
    <w:p w:rsidR="009E16EC" w:rsidRPr="004A420A" w:rsidRDefault="009E16EC" w:rsidP="009E16EC">
      <w:pPr>
        <w:snapToGrid w:val="0"/>
        <w:spacing w:line="276" w:lineRule="auto"/>
        <w:ind w:left="357" w:right="57" w:hanging="357"/>
        <w:rPr>
          <w:rFonts w:eastAsia="Calibri"/>
          <w:b/>
          <w:sz w:val="28"/>
          <w:szCs w:val="22"/>
          <w:lang w:eastAsia="en-US"/>
        </w:rPr>
      </w:pPr>
    </w:p>
    <w:p w:rsidR="009E16EC" w:rsidRPr="004A420A" w:rsidRDefault="009E16EC" w:rsidP="009E16EC">
      <w:pPr>
        <w:spacing w:before="240" w:after="240" w:line="264" w:lineRule="auto"/>
        <w:ind w:left="41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МАТЕРИАЛ ДЛЯ ЗАКРЕПЛЕНИЯ ТЕМЫ</w:t>
      </w:r>
    </w:p>
    <w:p w:rsidR="009E16EC" w:rsidRPr="004A420A" w:rsidRDefault="009E16EC" w:rsidP="009E16EC">
      <w:pPr>
        <w:numPr>
          <w:ilvl w:val="0"/>
          <w:numId w:val="199"/>
        </w:numPr>
        <w:spacing w:line="252" w:lineRule="auto"/>
        <w:contextualSpacing/>
        <w:jc w:val="both"/>
        <w:outlineLvl w:val="0"/>
        <w:rPr>
          <w:rFonts w:eastAsia="Calibri"/>
          <w:sz w:val="28"/>
          <w:lang w:eastAsia="en-US"/>
        </w:rPr>
      </w:pPr>
      <w:r w:rsidRPr="004A420A">
        <w:rPr>
          <w:rFonts w:eastAsia="Calibri"/>
          <w:sz w:val="28"/>
          <w:szCs w:val="28"/>
          <w:lang w:eastAsia="en-US"/>
        </w:rPr>
        <w:t>Какие диагностические методы используются при обследовании женщины с бесплодием на I и II этапах обследования?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9"/>
        </w:numPr>
        <w:spacing w:line="252" w:lineRule="auto"/>
        <w:contextualSpacing/>
        <w:jc w:val="both"/>
        <w:outlineLvl w:val="0"/>
        <w:rPr>
          <w:rFonts w:eastAsia="Calibri"/>
          <w:sz w:val="28"/>
          <w:lang w:eastAsia="en-US"/>
        </w:rPr>
      </w:pPr>
      <w:r w:rsidRPr="004A420A">
        <w:rPr>
          <w:rFonts w:eastAsia="Calibri"/>
          <w:sz w:val="28"/>
          <w:szCs w:val="28"/>
          <w:lang w:eastAsia="en-US"/>
        </w:rPr>
        <w:t>Назовите причины мужского бесплодия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9"/>
        </w:numPr>
        <w:spacing w:line="252" w:lineRule="auto"/>
        <w:contextualSpacing/>
        <w:jc w:val="both"/>
        <w:outlineLvl w:val="0"/>
        <w:rPr>
          <w:rFonts w:eastAsia="Calibri"/>
          <w:sz w:val="28"/>
          <w:lang w:eastAsia="en-US"/>
        </w:rPr>
      </w:pPr>
      <w:r w:rsidRPr="004A420A">
        <w:rPr>
          <w:rFonts w:eastAsia="Calibri"/>
          <w:sz w:val="28"/>
          <w:szCs w:val="28"/>
          <w:lang w:eastAsia="en-US"/>
        </w:rPr>
        <w:t>Назовите формы мужского бесплодия</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199"/>
        </w:numPr>
        <w:spacing w:line="252" w:lineRule="auto"/>
        <w:contextualSpacing/>
        <w:jc w:val="both"/>
        <w:outlineLvl w:val="0"/>
        <w:rPr>
          <w:rFonts w:eastAsia="Calibri"/>
          <w:sz w:val="28"/>
          <w:lang w:eastAsia="en-US"/>
        </w:rPr>
      </w:pPr>
      <w:r w:rsidRPr="004A420A">
        <w:rPr>
          <w:rFonts w:eastAsia="Calibri"/>
          <w:sz w:val="28"/>
          <w:szCs w:val="28"/>
          <w:lang w:eastAsia="en-US"/>
        </w:rPr>
        <w:t>Какие диагностические методы используются при обследовании мужчин с бесплодием?</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line="264" w:lineRule="auto"/>
        <w:ind w:left="357" w:hanging="357"/>
        <w:rPr>
          <w:rFonts w:eastAsia="Calibri"/>
          <w:b/>
          <w:sz w:val="28"/>
          <w:szCs w:val="28"/>
          <w:lang w:eastAsia="en-US"/>
        </w:rPr>
      </w:pPr>
      <w:r w:rsidRPr="004A420A">
        <w:rPr>
          <w:rFonts w:eastAsia="Calibri"/>
          <w:b/>
          <w:sz w:val="28"/>
          <w:szCs w:val="28"/>
          <w:lang w:eastAsia="en-US"/>
        </w:rPr>
        <w:br w:type="page"/>
      </w:r>
    </w:p>
    <w:p w:rsidR="009E16EC" w:rsidRPr="004A420A" w:rsidRDefault="009E16EC" w:rsidP="009E16E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СИТУАЦИОННЫЕ ЗАДАЧИ</w:t>
      </w:r>
    </w:p>
    <w:p w:rsidR="009E16EC" w:rsidRPr="004A420A" w:rsidRDefault="009E16EC" w:rsidP="009E16EC">
      <w:pPr>
        <w:spacing w:before="240" w:after="240" w:line="264" w:lineRule="auto"/>
        <w:ind w:left="357" w:hanging="357"/>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1</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 xml:space="preserve">Больная, 21 год, обратилась к врачу гинекологу  с жалобами на не регулярные менструации с задержками от 1 до 6 мес., рост волос на лице, вокруг сосков на грудных железах, на передней брюшной стенке и нижних конечностях. Живет половой жизнью 2 года, не предохраняясь, беременность не наступала. Муж обследован - здоров. Принимала гормональное лечение - эффект отсутствовал. При объективном исследовании рост волос по мужскому типу, конституция нормостеническая. </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val="en-US" w:eastAsia="en-US"/>
        </w:rPr>
        <w:t>P</w:t>
      </w:r>
      <w:r w:rsidRPr="004A420A">
        <w:rPr>
          <w:rFonts w:eastAsia="Calibri"/>
          <w:sz w:val="28"/>
          <w:szCs w:val="28"/>
          <w:lang w:eastAsia="en-US"/>
        </w:rPr>
        <w:t>.</w:t>
      </w:r>
      <w:r w:rsidRPr="004A420A">
        <w:rPr>
          <w:rFonts w:eastAsia="Calibri"/>
          <w:sz w:val="28"/>
          <w:szCs w:val="28"/>
          <w:lang w:val="en-US" w:eastAsia="en-US"/>
        </w:rPr>
        <w:t>S</w:t>
      </w:r>
      <w:r w:rsidRPr="004A420A">
        <w:rPr>
          <w:rFonts w:eastAsia="Calibri"/>
          <w:sz w:val="28"/>
          <w:szCs w:val="28"/>
          <w:lang w:eastAsia="en-US"/>
        </w:rPr>
        <w:t>.: Шейка матки чистая. Выделения молочные.</w:t>
      </w:r>
    </w:p>
    <w:p w:rsidR="009E16EC" w:rsidRPr="004A420A" w:rsidRDefault="009E16EC" w:rsidP="009E16EC">
      <w:pPr>
        <w:spacing w:line="276" w:lineRule="auto"/>
        <w:jc w:val="both"/>
        <w:rPr>
          <w:rFonts w:eastAsia="Calibri"/>
          <w:sz w:val="28"/>
          <w:szCs w:val="28"/>
          <w:lang w:eastAsia="en-US"/>
        </w:rPr>
      </w:pPr>
      <w:r w:rsidRPr="004A420A">
        <w:rPr>
          <w:rFonts w:eastAsia="Calibri"/>
          <w:sz w:val="28"/>
          <w:szCs w:val="28"/>
          <w:lang w:eastAsia="en-US"/>
        </w:rPr>
        <w:t>Р.</w:t>
      </w:r>
      <w:r w:rsidRPr="004A420A">
        <w:rPr>
          <w:rFonts w:eastAsia="Calibri"/>
          <w:sz w:val="28"/>
          <w:szCs w:val="28"/>
          <w:lang w:val="en-US" w:eastAsia="en-US"/>
        </w:rPr>
        <w:t>V</w:t>
      </w:r>
      <w:r w:rsidRPr="004A420A">
        <w:rPr>
          <w:rFonts w:eastAsia="Calibri"/>
          <w:sz w:val="28"/>
          <w:szCs w:val="28"/>
          <w:lang w:eastAsia="en-US"/>
        </w:rPr>
        <w:t>.: матка обычных размеров, яичники с обеих сторон увеличены 3х4 см. безболезненны при исследовании.</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201"/>
        </w:numPr>
        <w:spacing w:line="252" w:lineRule="auto"/>
        <w:contextualSpacing/>
        <w:jc w:val="both"/>
        <w:outlineLvl w:val="0"/>
        <w:rPr>
          <w:rFonts w:eastAsia="Calibri"/>
          <w:sz w:val="28"/>
          <w:lang w:eastAsia="en-US"/>
        </w:rPr>
      </w:pPr>
      <w:r w:rsidRPr="004A420A">
        <w:rPr>
          <w:rFonts w:eastAsia="Calibri"/>
          <w:sz w:val="28"/>
          <w:szCs w:val="28"/>
          <w:lang w:eastAsia="en-US"/>
        </w:rPr>
        <w:t>Ваш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201"/>
        </w:numPr>
        <w:spacing w:line="252" w:lineRule="auto"/>
        <w:contextualSpacing/>
        <w:jc w:val="both"/>
        <w:outlineLvl w:val="0"/>
        <w:rPr>
          <w:rFonts w:eastAsia="Calibri"/>
          <w:sz w:val="28"/>
          <w:lang w:eastAsia="en-US"/>
        </w:rPr>
      </w:pPr>
      <w:r w:rsidRPr="004A420A">
        <w:rPr>
          <w:rFonts w:eastAsia="Calibri"/>
          <w:sz w:val="28"/>
          <w:szCs w:val="28"/>
          <w:lang w:eastAsia="en-US"/>
        </w:rPr>
        <w:t>Какие дополнительные исследования необходимо произвести для подтверждения диагноза?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numPr>
          <w:ilvl w:val="0"/>
          <w:numId w:val="201"/>
        </w:numPr>
        <w:spacing w:line="252" w:lineRule="auto"/>
        <w:contextualSpacing/>
        <w:jc w:val="both"/>
        <w:outlineLvl w:val="0"/>
        <w:rPr>
          <w:rFonts w:eastAsia="Calibri"/>
          <w:sz w:val="28"/>
          <w:lang w:eastAsia="en-US"/>
        </w:rPr>
      </w:pPr>
      <w:r w:rsidRPr="004A420A">
        <w:rPr>
          <w:rFonts w:eastAsia="Calibri"/>
          <w:sz w:val="28"/>
          <w:szCs w:val="28"/>
          <w:lang w:eastAsia="en-US"/>
        </w:rPr>
        <w:t>Какие формы данного заболевания Вам известны?</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2</w:t>
      </w:r>
    </w:p>
    <w:p w:rsidR="009E16EC" w:rsidRPr="004A420A" w:rsidRDefault="009E16EC" w:rsidP="009E16EC">
      <w:pPr>
        <w:spacing w:line="276" w:lineRule="auto"/>
        <w:jc w:val="both"/>
        <w:rPr>
          <w:sz w:val="28"/>
          <w:szCs w:val="28"/>
        </w:rPr>
      </w:pPr>
      <w:r w:rsidRPr="004A420A">
        <w:rPr>
          <w:sz w:val="28"/>
          <w:szCs w:val="28"/>
        </w:rPr>
        <w:t>Пациентка С., 28 лет, обратилась на прием в женскую консультацию с жалобами на отсутствие беременности в течение 3 лет.</w:t>
      </w:r>
    </w:p>
    <w:p w:rsidR="009E16EC" w:rsidRPr="004A420A" w:rsidRDefault="009E16EC" w:rsidP="009E16EC">
      <w:pPr>
        <w:spacing w:line="276" w:lineRule="auto"/>
        <w:jc w:val="both"/>
        <w:rPr>
          <w:sz w:val="28"/>
          <w:szCs w:val="28"/>
        </w:rPr>
      </w:pPr>
      <w:r w:rsidRPr="004A420A">
        <w:rPr>
          <w:sz w:val="28"/>
          <w:szCs w:val="28"/>
        </w:rPr>
        <w:t xml:space="preserve"> Из анамнеза: менструации с 13 лет, установились через 2 месяца, безболезненные, по 4 дня, через 26-27 дней. Половая жизнь с 17 лет с частой сменой половых партнеров. В 20 лет лапаротомия по поводу пиосальпинкса справа в объеме тубэктомии. Страдает хроническим аднекситом с обострениями в осенне-зимний период. Беременностей не было. Половой партнер наблюдается у уролога по поводу хронического простатита. </w:t>
      </w:r>
    </w:p>
    <w:p w:rsidR="009E16EC" w:rsidRPr="004A420A" w:rsidRDefault="009E16EC" w:rsidP="009E16EC">
      <w:pPr>
        <w:spacing w:line="276" w:lineRule="auto"/>
        <w:jc w:val="both"/>
        <w:rPr>
          <w:sz w:val="28"/>
          <w:szCs w:val="28"/>
        </w:rPr>
      </w:pPr>
      <w:r w:rsidRPr="004A420A">
        <w:rPr>
          <w:sz w:val="28"/>
          <w:szCs w:val="28"/>
        </w:rPr>
        <w:lastRenderedPageBreak/>
        <w:t xml:space="preserve"> Гинекологический осмотр: наружные половые органы сформированы правильно. Влагалище нерожавшей, шейка чистая, выделения обильные, творожистые. Матка отклонена кзади, безболезненна, подвижна, нормальных размеров. Придатки тяжистые, чувствительные при пальпации.</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202"/>
        </w:numPr>
        <w:spacing w:line="252" w:lineRule="auto"/>
        <w:contextualSpacing/>
        <w:jc w:val="both"/>
        <w:outlineLvl w:val="0"/>
        <w:rPr>
          <w:rFonts w:eastAsia="Calibri"/>
          <w:sz w:val="28"/>
          <w:lang w:eastAsia="en-US"/>
        </w:rPr>
      </w:pPr>
      <w:r w:rsidRPr="004A420A">
        <w:rPr>
          <w:rFonts w:eastAsia="Calibri"/>
          <w:sz w:val="28"/>
          <w:szCs w:val="28"/>
          <w:lang w:eastAsia="en-US"/>
        </w:rPr>
        <w:t>Предварительный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9E16EC" w:rsidRPr="004A420A" w:rsidRDefault="009E16EC" w:rsidP="009E16EC">
      <w:pPr>
        <w:numPr>
          <w:ilvl w:val="0"/>
          <w:numId w:val="202"/>
        </w:numPr>
        <w:spacing w:line="252" w:lineRule="auto"/>
        <w:contextualSpacing/>
        <w:jc w:val="both"/>
        <w:outlineLvl w:val="0"/>
        <w:rPr>
          <w:rFonts w:eastAsia="Calibri"/>
          <w:sz w:val="28"/>
          <w:lang w:eastAsia="en-US"/>
        </w:rPr>
      </w:pPr>
      <w:r w:rsidRPr="004A420A">
        <w:rPr>
          <w:rFonts w:eastAsia="Calibri"/>
          <w:sz w:val="28"/>
          <w:szCs w:val="28"/>
          <w:lang w:eastAsia="en-US"/>
        </w:rPr>
        <w:t>Какие дополнительные методы исследования необходимо провести для уточнения диагноза?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line="276" w:lineRule="auto"/>
        <w:jc w:val="both"/>
        <w:rPr>
          <w:sz w:val="28"/>
          <w:szCs w:val="28"/>
        </w:rPr>
      </w:pPr>
      <w:r w:rsidRPr="004A420A">
        <w:rPr>
          <w:sz w:val="28"/>
          <w:szCs w:val="28"/>
        </w:rPr>
        <w:t xml:space="preserve"> </w:t>
      </w:r>
    </w:p>
    <w:p w:rsidR="009E16EC" w:rsidRPr="004A420A" w:rsidRDefault="009E16EC" w:rsidP="009E16EC">
      <w:pPr>
        <w:spacing w:before="240" w:after="240" w:line="264" w:lineRule="auto"/>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3</w:t>
      </w:r>
    </w:p>
    <w:p w:rsidR="009E16EC" w:rsidRPr="004A420A" w:rsidRDefault="009E16EC" w:rsidP="009E16EC">
      <w:pPr>
        <w:spacing w:line="276" w:lineRule="auto"/>
        <w:jc w:val="both"/>
        <w:rPr>
          <w:sz w:val="28"/>
          <w:szCs w:val="28"/>
        </w:rPr>
      </w:pPr>
      <w:r w:rsidRPr="004A420A">
        <w:rPr>
          <w:sz w:val="28"/>
          <w:szCs w:val="28"/>
        </w:rPr>
        <w:t xml:space="preserve">Больной 23 лет </w:t>
      </w:r>
      <w:proofErr w:type="gramStart"/>
      <w:r w:rsidRPr="004A420A">
        <w:rPr>
          <w:sz w:val="28"/>
          <w:szCs w:val="28"/>
        </w:rPr>
        <w:t>произведена</w:t>
      </w:r>
      <w:proofErr w:type="gramEnd"/>
      <w:r w:rsidRPr="004A420A">
        <w:rPr>
          <w:sz w:val="28"/>
          <w:szCs w:val="28"/>
        </w:rPr>
        <w:t xml:space="preserve"> гистеросальпингография по поводу первичного бесплодия. На рентгенограмме: полость матки</w:t>
      </w:r>
      <w:proofErr w:type="gramStart"/>
      <w:r w:rsidRPr="004A420A">
        <w:rPr>
          <w:sz w:val="28"/>
          <w:szCs w:val="28"/>
        </w:rPr>
        <w:t xml:space="preserve"> Т</w:t>
      </w:r>
      <w:proofErr w:type="gramEnd"/>
      <w:r w:rsidRPr="004A420A">
        <w:rPr>
          <w:sz w:val="28"/>
          <w:szCs w:val="28"/>
        </w:rPr>
        <w:t>- образной формы, маточные трубы укорочены, ригидные, с булавовидными расширениями в ампулярных отделах; выхода контрастного вещества в брюшную полость не наблюдается.</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203"/>
        </w:numPr>
        <w:spacing w:line="252" w:lineRule="auto"/>
        <w:contextualSpacing/>
        <w:jc w:val="both"/>
        <w:outlineLvl w:val="0"/>
        <w:rPr>
          <w:rFonts w:eastAsia="Calibri"/>
          <w:sz w:val="28"/>
          <w:lang w:eastAsia="en-US"/>
        </w:rPr>
      </w:pPr>
      <w:r w:rsidRPr="004A420A">
        <w:rPr>
          <w:rFonts w:eastAsia="Calibri"/>
          <w:sz w:val="28"/>
          <w:szCs w:val="28"/>
          <w:lang w:eastAsia="en-US"/>
        </w:rPr>
        <w:t>Предварительный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9E16EC" w:rsidRPr="004A420A" w:rsidRDefault="009E16EC" w:rsidP="009E16EC">
      <w:pPr>
        <w:numPr>
          <w:ilvl w:val="0"/>
          <w:numId w:val="203"/>
        </w:numPr>
        <w:spacing w:line="252" w:lineRule="auto"/>
        <w:contextualSpacing/>
        <w:jc w:val="both"/>
        <w:outlineLvl w:val="0"/>
        <w:rPr>
          <w:rFonts w:eastAsia="Calibri"/>
          <w:sz w:val="28"/>
          <w:lang w:eastAsia="en-US"/>
        </w:rPr>
      </w:pPr>
      <w:r w:rsidRPr="004A420A">
        <w:rPr>
          <w:rFonts w:eastAsia="Calibri"/>
          <w:sz w:val="28"/>
          <w:szCs w:val="28"/>
          <w:lang w:eastAsia="en-US"/>
        </w:rPr>
        <w:t>Какие дополнительные методы исследования необходимо провести для уточнения диагноза?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4</w:t>
      </w:r>
    </w:p>
    <w:p w:rsidR="009E16EC" w:rsidRPr="004A420A" w:rsidRDefault="009E16EC" w:rsidP="009E16EC">
      <w:pPr>
        <w:spacing w:line="276" w:lineRule="auto"/>
        <w:jc w:val="both"/>
        <w:rPr>
          <w:sz w:val="28"/>
          <w:szCs w:val="28"/>
        </w:rPr>
      </w:pPr>
      <w:r w:rsidRPr="004A420A">
        <w:rPr>
          <w:sz w:val="28"/>
          <w:szCs w:val="28"/>
        </w:rPr>
        <w:t xml:space="preserve">Больная 30 лет обратилась в женскую консультацию с жалобами на отсутствие беременности в течение 7 лет регулярной половой жизни без использования контрацепции. Менструации с 14 лет, по 5— 7 дней, через 35—45 дней, умеренные, безболезненные. </w:t>
      </w:r>
    </w:p>
    <w:p w:rsidR="009E16EC" w:rsidRPr="004A420A" w:rsidRDefault="009E16EC" w:rsidP="009E16EC">
      <w:pPr>
        <w:spacing w:line="276" w:lineRule="auto"/>
        <w:jc w:val="both"/>
        <w:rPr>
          <w:sz w:val="28"/>
          <w:szCs w:val="28"/>
        </w:rPr>
      </w:pPr>
      <w:r w:rsidRPr="004A420A">
        <w:rPr>
          <w:sz w:val="28"/>
          <w:szCs w:val="28"/>
        </w:rPr>
        <w:t xml:space="preserve">При осмотре: больная правильного телосложения  повышенного питания. При влагалищном исследовании: наружные половые органы развиты правильно, оволосение по женскому типу, тело матки уменьшено в размерах, </w:t>
      </w:r>
      <w:r w:rsidRPr="004A420A">
        <w:rPr>
          <w:sz w:val="28"/>
          <w:szCs w:val="28"/>
        </w:rPr>
        <w:lastRenderedPageBreak/>
        <w:t xml:space="preserve">в области придатков матки с обеих сторон пальпируются образования 3 х 4  и 3 х </w:t>
      </w:r>
      <w:smartTag w:uri="urn:schemas-microsoft-com:office:smarttags" w:element="metricconverter">
        <w:smartTagPr>
          <w:attr w:name="ProductID" w:val="4 см"/>
        </w:smartTagPr>
        <w:r w:rsidRPr="004A420A">
          <w:rPr>
            <w:sz w:val="28"/>
            <w:szCs w:val="28"/>
          </w:rPr>
          <w:t>4 см</w:t>
        </w:r>
      </w:smartTag>
      <w:r w:rsidRPr="004A420A">
        <w:rPr>
          <w:sz w:val="28"/>
          <w:szCs w:val="28"/>
        </w:rPr>
        <w:t xml:space="preserve">, плотные, подвижные, безболезненные. </w:t>
      </w:r>
    </w:p>
    <w:p w:rsidR="009E16EC" w:rsidRPr="004A420A" w:rsidRDefault="009E16EC" w:rsidP="009E16EC">
      <w:pPr>
        <w:spacing w:line="276" w:lineRule="auto"/>
        <w:jc w:val="both"/>
        <w:rPr>
          <w:sz w:val="28"/>
          <w:szCs w:val="28"/>
        </w:rPr>
      </w:pPr>
      <w:r w:rsidRPr="004A420A">
        <w:rPr>
          <w:sz w:val="28"/>
          <w:szCs w:val="28"/>
        </w:rPr>
        <w:t>Согласно результатам тестов функциональной диагностики, базальная температура монофазная, кариопикнотический индекс 60—70 %. Спермограмма мужа без патологических изменений.</w:t>
      </w:r>
    </w:p>
    <w:p w:rsidR="009E16EC" w:rsidRPr="004A420A" w:rsidRDefault="009E16EC" w:rsidP="009E16EC">
      <w:pPr>
        <w:spacing w:line="276" w:lineRule="auto"/>
        <w:jc w:val="both"/>
        <w:rPr>
          <w:rFonts w:eastAsia="Calibri"/>
          <w:b/>
          <w:i/>
          <w:color w:val="002060"/>
          <w:sz w:val="28"/>
          <w:szCs w:val="28"/>
          <w:lang w:eastAsia="en-US"/>
        </w:rPr>
      </w:pPr>
      <w:r w:rsidRPr="004A420A">
        <w:rPr>
          <w:rFonts w:eastAsia="Calibri"/>
          <w:b/>
          <w:i/>
          <w:color w:val="002060"/>
          <w:sz w:val="28"/>
          <w:szCs w:val="28"/>
          <w:lang w:eastAsia="en-US"/>
        </w:rPr>
        <w:t>Задание:</w:t>
      </w:r>
    </w:p>
    <w:p w:rsidR="009E16EC" w:rsidRPr="004A420A" w:rsidRDefault="009E16EC" w:rsidP="009E16EC">
      <w:pPr>
        <w:numPr>
          <w:ilvl w:val="0"/>
          <w:numId w:val="204"/>
        </w:numPr>
        <w:spacing w:line="252" w:lineRule="auto"/>
        <w:contextualSpacing/>
        <w:jc w:val="both"/>
        <w:outlineLvl w:val="0"/>
        <w:rPr>
          <w:rFonts w:eastAsia="Calibri"/>
          <w:sz w:val="28"/>
          <w:lang w:eastAsia="en-US"/>
        </w:rPr>
      </w:pPr>
      <w:r w:rsidRPr="004A420A">
        <w:rPr>
          <w:rFonts w:eastAsia="Calibri"/>
          <w:sz w:val="28"/>
          <w:szCs w:val="28"/>
          <w:lang w:eastAsia="en-US"/>
        </w:rPr>
        <w:t>Предварительный диагноз</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w:t>
      </w:r>
    </w:p>
    <w:p w:rsidR="009E16EC" w:rsidRPr="004A420A" w:rsidRDefault="009E16EC" w:rsidP="009E16EC">
      <w:pPr>
        <w:numPr>
          <w:ilvl w:val="0"/>
          <w:numId w:val="204"/>
        </w:numPr>
        <w:spacing w:line="252" w:lineRule="auto"/>
        <w:contextualSpacing/>
        <w:jc w:val="both"/>
        <w:outlineLvl w:val="0"/>
        <w:rPr>
          <w:rFonts w:eastAsia="Calibri"/>
          <w:sz w:val="28"/>
          <w:lang w:eastAsia="en-US"/>
        </w:rPr>
      </w:pPr>
      <w:r w:rsidRPr="004A420A">
        <w:rPr>
          <w:rFonts w:eastAsia="Calibri"/>
          <w:sz w:val="28"/>
          <w:szCs w:val="28"/>
          <w:lang w:eastAsia="en-US"/>
        </w:rPr>
        <w:t>Какие дополнительные методы исследования необходимо провести для уточнения диагноза?</w:t>
      </w:r>
    </w:p>
    <w:p w:rsidR="009E16EC" w:rsidRPr="004A420A" w:rsidRDefault="009E16EC" w:rsidP="009E16EC">
      <w:pPr>
        <w:spacing w:line="276" w:lineRule="auto"/>
        <w:ind w:left="360"/>
        <w:jc w:val="both"/>
        <w:rPr>
          <w:rFonts w:eastAsia="Calibri"/>
          <w:sz w:val="28"/>
          <w:lang w:eastAsia="en-US"/>
        </w:rPr>
      </w:pPr>
      <w:r w:rsidRPr="004A420A">
        <w:rPr>
          <w:rFonts w:eastAsia="Calibri"/>
          <w:sz w:val="28"/>
          <w:lang w:eastAsia="en-US"/>
        </w:rPr>
        <w:t>________________________________________________________________________________________________________________________________________________________________________________________________</w:t>
      </w:r>
    </w:p>
    <w:p w:rsidR="009E16EC" w:rsidRPr="004A420A" w:rsidRDefault="009E16EC" w:rsidP="009E16EC">
      <w:pPr>
        <w:spacing w:before="240" w:after="240" w:line="264" w:lineRule="auto"/>
        <w:jc w:val="center"/>
        <w:rPr>
          <w:rFonts w:ascii="Bookman Old Style" w:eastAsia="Calibri" w:hAnsi="Bookman Old Style"/>
          <w:b/>
          <w:i/>
          <w:color w:val="002060"/>
          <w:sz w:val="28"/>
          <w:szCs w:val="28"/>
          <w:lang w:eastAsia="en-US"/>
        </w:rPr>
      </w:pPr>
      <w:r w:rsidRPr="004A420A">
        <w:rPr>
          <w:rFonts w:ascii="Bookman Old Style" w:eastAsia="Calibri" w:hAnsi="Bookman Old Style"/>
          <w:b/>
          <w:i/>
          <w:color w:val="002060"/>
          <w:sz w:val="28"/>
          <w:szCs w:val="28"/>
          <w:lang w:eastAsia="en-US"/>
        </w:rPr>
        <w:t>Задача № 5</w:t>
      </w:r>
    </w:p>
    <w:p w:rsidR="009E16EC" w:rsidRPr="004A420A" w:rsidRDefault="009E16EC" w:rsidP="009E16EC">
      <w:pPr>
        <w:spacing w:line="276" w:lineRule="auto"/>
        <w:jc w:val="both"/>
        <w:rPr>
          <w:sz w:val="28"/>
          <w:szCs w:val="28"/>
        </w:rPr>
      </w:pPr>
      <w:r w:rsidRPr="004A420A">
        <w:rPr>
          <w:sz w:val="28"/>
          <w:szCs w:val="28"/>
        </w:rPr>
        <w:t xml:space="preserve">Больная 34 лет обратилась в женскую консультацию с жалобами на первичное бесплодие в течение 7 лет. </w:t>
      </w:r>
    </w:p>
    <w:p w:rsidR="009E16EC" w:rsidRPr="004A420A" w:rsidRDefault="009E16EC" w:rsidP="009E16EC">
      <w:pPr>
        <w:spacing w:line="276" w:lineRule="auto"/>
        <w:jc w:val="both"/>
        <w:rPr>
          <w:sz w:val="28"/>
          <w:szCs w:val="28"/>
        </w:rPr>
      </w:pPr>
      <w:r w:rsidRPr="004A420A">
        <w:rPr>
          <w:sz w:val="28"/>
          <w:szCs w:val="28"/>
        </w:rPr>
        <w:t xml:space="preserve">Из анамнеза: менструации регулярные с 13 лет, через 27-28 дней, по 5-6 дней, умеренные, безболезненные. Половая жизнь регулярная, в браке, от беременности не предохранялась, беременности не наступали. </w:t>
      </w:r>
    </w:p>
    <w:p w:rsidR="009E16EC" w:rsidRPr="004A420A" w:rsidRDefault="009E16EC" w:rsidP="009E16EC">
      <w:pPr>
        <w:spacing w:line="276" w:lineRule="auto"/>
        <w:jc w:val="both"/>
        <w:rPr>
          <w:sz w:val="28"/>
          <w:szCs w:val="28"/>
        </w:rPr>
      </w:pPr>
      <w:r w:rsidRPr="004A420A">
        <w:rPr>
          <w:sz w:val="28"/>
          <w:szCs w:val="28"/>
        </w:rPr>
        <w:t>С помощью базальной термометрии установлено чередование однофазных и двухфазных циклов с укороченной до 4-5 дней второй фазой. Согласно результатам гистеросальпингографии маточные трубы выполняются контрастным веществом.</w:t>
      </w:r>
    </w:p>
    <w:p w:rsidR="009E16EC" w:rsidRPr="004A420A" w:rsidRDefault="009E16EC" w:rsidP="009E16EC">
      <w:pPr>
        <w:spacing w:line="276" w:lineRule="auto"/>
        <w:jc w:val="both"/>
        <w:rPr>
          <w:sz w:val="28"/>
          <w:szCs w:val="28"/>
        </w:rPr>
      </w:pPr>
      <w:r w:rsidRPr="004A420A">
        <w:rPr>
          <w:sz w:val="28"/>
          <w:szCs w:val="28"/>
        </w:rPr>
        <w:t>При исследовании спермограммы мужа выявлены астен</w:t>
      </w:r>
      <w:proofErr w:type="gramStart"/>
      <w:r w:rsidRPr="004A420A">
        <w:rPr>
          <w:sz w:val="28"/>
          <w:szCs w:val="28"/>
        </w:rPr>
        <w:t>о-</w:t>
      </w:r>
      <w:proofErr w:type="gramEnd"/>
      <w:r w:rsidRPr="004A420A">
        <w:rPr>
          <w:sz w:val="28"/>
          <w:szCs w:val="28"/>
        </w:rPr>
        <w:t xml:space="preserve"> и олигозооспермия. После лечения мужа андрологом сохраняется астенозооспермия.</w:t>
      </w:r>
    </w:p>
    <w:p w:rsidR="009E16EC" w:rsidRPr="004A420A" w:rsidRDefault="009E16EC" w:rsidP="009E16EC">
      <w:pPr>
        <w:spacing w:line="276" w:lineRule="auto"/>
        <w:jc w:val="both"/>
        <w:rPr>
          <w:b/>
          <w:i/>
          <w:color w:val="002060"/>
          <w:sz w:val="28"/>
          <w:szCs w:val="28"/>
        </w:rPr>
      </w:pPr>
      <w:r w:rsidRPr="004A420A">
        <w:rPr>
          <w:b/>
          <w:i/>
          <w:color w:val="002060"/>
          <w:sz w:val="28"/>
          <w:szCs w:val="28"/>
        </w:rPr>
        <w:t>Задание:</w:t>
      </w:r>
    </w:p>
    <w:p w:rsidR="009E16EC" w:rsidRPr="004A420A" w:rsidRDefault="009E16EC" w:rsidP="009E16EC">
      <w:pPr>
        <w:spacing w:line="276" w:lineRule="auto"/>
        <w:jc w:val="both"/>
        <w:rPr>
          <w:sz w:val="28"/>
          <w:szCs w:val="28"/>
        </w:rPr>
      </w:pPr>
      <w:r w:rsidRPr="004A420A">
        <w:rPr>
          <w:sz w:val="28"/>
          <w:szCs w:val="28"/>
        </w:rPr>
        <w:t>1. Укажите возможные причины бесплодия.</w:t>
      </w:r>
    </w:p>
    <w:p w:rsidR="009E16EC" w:rsidRPr="004A420A" w:rsidRDefault="009E16EC" w:rsidP="009E16EC">
      <w:pPr>
        <w:spacing w:line="276" w:lineRule="auto"/>
        <w:jc w:val="both"/>
        <w:rPr>
          <w:sz w:val="28"/>
          <w:szCs w:val="28"/>
        </w:rPr>
      </w:pPr>
      <w:r w:rsidRPr="004A420A">
        <w:rPr>
          <w:sz w:val="28"/>
          <w:szCs w:val="28"/>
        </w:rPr>
        <w:t>2. Какие дополнительные исследования необходимо провести?</w:t>
      </w:r>
    </w:p>
    <w:p w:rsidR="009E16EC" w:rsidRPr="004A420A" w:rsidRDefault="009E16EC" w:rsidP="009E16EC">
      <w:pPr>
        <w:spacing w:line="276" w:lineRule="auto"/>
        <w:ind w:left="357" w:firstLine="397"/>
        <w:jc w:val="both"/>
        <w:rPr>
          <w:b/>
          <w:sz w:val="28"/>
          <w:szCs w:val="28"/>
        </w:rPr>
      </w:pPr>
    </w:p>
    <w:p w:rsidR="009E16EC" w:rsidRPr="004A420A" w:rsidRDefault="009E16EC" w:rsidP="009E16E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t>ДОМАШНЕЕ ЗАДАНИЕ</w:t>
      </w:r>
    </w:p>
    <w:p w:rsidR="009E16EC" w:rsidRPr="004A420A" w:rsidRDefault="009E16EC" w:rsidP="009E16EC">
      <w:pPr>
        <w:numPr>
          <w:ilvl w:val="1"/>
          <w:numId w:val="166"/>
        </w:numPr>
        <w:tabs>
          <w:tab w:val="clear" w:pos="360"/>
          <w:tab w:val="num" w:pos="426"/>
        </w:tabs>
        <w:spacing w:before="240" w:after="240" w:line="276" w:lineRule="auto"/>
        <w:ind w:left="426" w:hanging="426"/>
        <w:contextualSpacing/>
        <w:jc w:val="both"/>
        <w:rPr>
          <w:rFonts w:eastAsia="Calibri"/>
          <w:b/>
          <w:i/>
          <w:color w:val="002060"/>
          <w:sz w:val="28"/>
          <w:szCs w:val="28"/>
          <w:lang w:eastAsia="en-US"/>
        </w:rPr>
      </w:pPr>
      <w:r w:rsidRPr="004A420A">
        <w:rPr>
          <w:rFonts w:eastAsia="Calibri"/>
          <w:b/>
          <w:i/>
          <w:color w:val="002060"/>
          <w:sz w:val="28"/>
          <w:szCs w:val="28"/>
          <w:lang w:eastAsia="en-US"/>
        </w:rPr>
        <w:t>Подготовить учебный материал к данной теме с использованием дополнительной литературы.</w:t>
      </w:r>
    </w:p>
    <w:p w:rsidR="009E16EC" w:rsidRPr="004A420A" w:rsidRDefault="009E16EC" w:rsidP="009E16EC">
      <w:pPr>
        <w:numPr>
          <w:ilvl w:val="1"/>
          <w:numId w:val="166"/>
        </w:numPr>
        <w:tabs>
          <w:tab w:val="clear" w:pos="360"/>
          <w:tab w:val="num" w:pos="426"/>
        </w:tabs>
        <w:spacing w:before="240" w:after="240" w:line="276" w:lineRule="auto"/>
        <w:ind w:left="426" w:hanging="426"/>
        <w:contextualSpacing/>
        <w:jc w:val="both"/>
        <w:rPr>
          <w:rFonts w:eastAsia="Calibri"/>
          <w:b/>
          <w:i/>
          <w:color w:val="002060"/>
          <w:sz w:val="28"/>
          <w:szCs w:val="28"/>
          <w:lang w:eastAsia="en-US"/>
        </w:rPr>
      </w:pPr>
      <w:r w:rsidRPr="004A420A">
        <w:rPr>
          <w:rFonts w:eastAsia="Calibri"/>
          <w:b/>
          <w:i/>
          <w:color w:val="002060"/>
          <w:sz w:val="28"/>
          <w:szCs w:val="28"/>
          <w:lang w:eastAsia="en-US"/>
        </w:rPr>
        <w:t>Составить тесты по данной теме.</w:t>
      </w:r>
    </w:p>
    <w:p w:rsidR="009E16EC" w:rsidRPr="004A420A" w:rsidRDefault="009E16EC" w:rsidP="009E16EC">
      <w:pPr>
        <w:spacing w:before="240" w:after="240" w:line="276" w:lineRule="auto"/>
        <w:ind w:left="360" w:hanging="357"/>
        <w:jc w:val="both"/>
        <w:rPr>
          <w:rFonts w:eastAsia="Calibri"/>
          <w:b/>
          <w:sz w:val="28"/>
          <w:szCs w:val="28"/>
          <w:lang w:eastAsia="en-US"/>
        </w:rPr>
      </w:pPr>
    </w:p>
    <w:p w:rsidR="009E16EC" w:rsidRPr="004A420A" w:rsidRDefault="009E16EC" w:rsidP="009E16EC">
      <w:pPr>
        <w:spacing w:before="240" w:after="240" w:line="264" w:lineRule="auto"/>
        <w:ind w:left="357" w:hanging="357"/>
        <w:jc w:val="center"/>
        <w:rPr>
          <w:rFonts w:ascii="Bookman Old Style" w:eastAsia="Calibri" w:hAnsi="Bookman Old Style"/>
          <w:b/>
          <w:color w:val="FF0000"/>
          <w:sz w:val="28"/>
          <w:szCs w:val="28"/>
          <w:lang w:eastAsia="en-US"/>
        </w:rPr>
      </w:pPr>
      <w:r w:rsidRPr="004A420A">
        <w:rPr>
          <w:rFonts w:ascii="Bookman Old Style" w:eastAsia="Calibri" w:hAnsi="Bookman Old Style"/>
          <w:b/>
          <w:color w:val="FF0000"/>
          <w:sz w:val="28"/>
          <w:szCs w:val="28"/>
          <w:lang w:eastAsia="en-US"/>
        </w:rPr>
        <w:lastRenderedPageBreak/>
        <w:t>ЛИТЕРАТУРА</w:t>
      </w:r>
    </w:p>
    <w:p w:rsidR="009E16EC" w:rsidRPr="004A420A" w:rsidRDefault="009E16EC" w:rsidP="009E16E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Основная</w:t>
      </w:r>
    </w:p>
    <w:p w:rsidR="009E16EC" w:rsidRPr="004A420A" w:rsidRDefault="009E16EC" w:rsidP="009E16EC">
      <w:pPr>
        <w:widowControl w:val="0"/>
        <w:numPr>
          <w:ilvl w:val="0"/>
          <w:numId w:val="165"/>
        </w:numPr>
        <w:shd w:val="clear" w:color="auto" w:fill="FFFFFF"/>
        <w:tabs>
          <w:tab w:val="left" w:pos="510"/>
        </w:tabs>
        <w:suppressAutoHyphens/>
        <w:overflowPunct w:val="0"/>
        <w:autoSpaceDE w:val="0"/>
        <w:spacing w:before="58" w:line="276" w:lineRule="auto"/>
        <w:ind w:right="-87"/>
        <w:jc w:val="both"/>
        <w:textAlignment w:val="baseline"/>
        <w:rPr>
          <w:rFonts w:eastAsia="Calibri"/>
          <w:color w:val="000000"/>
          <w:spacing w:val="2"/>
          <w:sz w:val="28"/>
          <w:szCs w:val="22"/>
          <w:lang w:eastAsia="en-US"/>
        </w:rPr>
      </w:pPr>
      <w:r w:rsidRPr="004A420A">
        <w:rPr>
          <w:rFonts w:eastAsia="Calibri"/>
          <w:color w:val="000000"/>
          <w:spacing w:val="2"/>
          <w:sz w:val="28"/>
          <w:szCs w:val="22"/>
          <w:lang w:eastAsia="en-US"/>
        </w:rPr>
        <w:t>Айламазян Э. К. Акушерство: Учебник для медицинских вузов</w:t>
      </w:r>
      <w:proofErr w:type="gramStart"/>
      <w:r w:rsidRPr="004A420A">
        <w:rPr>
          <w:rFonts w:eastAsia="Calibri"/>
          <w:color w:val="000000"/>
          <w:spacing w:val="2"/>
          <w:sz w:val="28"/>
          <w:szCs w:val="22"/>
          <w:lang w:eastAsia="en-US"/>
        </w:rPr>
        <w:t xml:space="preserve">., </w:t>
      </w:r>
      <w:proofErr w:type="gramEnd"/>
      <w:r w:rsidRPr="004A420A">
        <w:rPr>
          <w:rFonts w:eastAsia="Calibri"/>
          <w:color w:val="000000"/>
          <w:spacing w:val="2"/>
          <w:sz w:val="28"/>
          <w:szCs w:val="22"/>
          <w:lang w:eastAsia="en-US"/>
        </w:rPr>
        <w:t>СПб.</w:t>
      </w:r>
      <w:r w:rsidRPr="004A420A">
        <w:rPr>
          <w:rFonts w:eastAsia="Calibri"/>
          <w:color w:val="000000"/>
          <w:spacing w:val="3"/>
          <w:sz w:val="28"/>
          <w:szCs w:val="22"/>
          <w:lang w:eastAsia="en-US"/>
        </w:rPr>
        <w:br/>
        <w:t>«Специальная литература», Изд. третье, испр. 20</w:t>
      </w:r>
      <w:r w:rsidR="00DE5F74">
        <w:rPr>
          <w:rFonts w:eastAsia="Calibri"/>
          <w:color w:val="000000"/>
          <w:spacing w:val="3"/>
          <w:sz w:val="28"/>
          <w:szCs w:val="22"/>
          <w:lang w:eastAsia="en-US"/>
        </w:rPr>
        <w:t>18</w:t>
      </w:r>
      <w:r w:rsidRPr="004A420A">
        <w:rPr>
          <w:rFonts w:eastAsia="Calibri"/>
          <w:color w:val="000000"/>
          <w:spacing w:val="3"/>
          <w:sz w:val="28"/>
          <w:szCs w:val="22"/>
          <w:lang w:eastAsia="en-US"/>
        </w:rPr>
        <w:t>. - 526 с.   618.2 (02) А35.</w:t>
      </w:r>
    </w:p>
    <w:p w:rsidR="009E16EC" w:rsidRPr="004A420A" w:rsidRDefault="009E16EC" w:rsidP="009E16EC">
      <w:pPr>
        <w:widowControl w:val="0"/>
        <w:numPr>
          <w:ilvl w:val="0"/>
          <w:numId w:val="165"/>
        </w:numPr>
        <w:shd w:val="clear" w:color="auto" w:fill="FFFFFF"/>
        <w:tabs>
          <w:tab w:val="left" w:pos="510"/>
        </w:tabs>
        <w:suppressAutoHyphens/>
        <w:overflowPunct w:val="0"/>
        <w:autoSpaceDE w:val="0"/>
        <w:spacing w:before="58" w:line="276" w:lineRule="auto"/>
        <w:ind w:right="-87"/>
        <w:jc w:val="both"/>
        <w:textAlignment w:val="baseline"/>
        <w:rPr>
          <w:rFonts w:eastAsia="Calibri"/>
          <w:color w:val="000000"/>
          <w:spacing w:val="2"/>
          <w:sz w:val="28"/>
          <w:szCs w:val="22"/>
          <w:lang w:eastAsia="en-US"/>
        </w:rPr>
      </w:pPr>
      <w:r w:rsidRPr="004A420A">
        <w:rPr>
          <w:rFonts w:eastAsia="Calibri"/>
          <w:color w:val="000000"/>
          <w:spacing w:val="2"/>
          <w:sz w:val="28"/>
          <w:szCs w:val="22"/>
          <w:lang w:eastAsia="en-US"/>
        </w:rPr>
        <w:t>Акушерство: учебник / Под ред. Проф. В.Е. Радз</w:t>
      </w:r>
      <w:r w:rsidR="00DE5F74">
        <w:rPr>
          <w:rFonts w:eastAsia="Calibri"/>
          <w:color w:val="000000"/>
          <w:spacing w:val="2"/>
          <w:sz w:val="28"/>
          <w:szCs w:val="22"/>
          <w:lang w:eastAsia="en-US"/>
        </w:rPr>
        <w:t>инского</w:t>
      </w:r>
      <w:proofErr w:type="gramStart"/>
      <w:r w:rsidR="00DE5F74">
        <w:rPr>
          <w:rFonts w:eastAsia="Calibri"/>
          <w:color w:val="000000"/>
          <w:spacing w:val="2"/>
          <w:sz w:val="28"/>
          <w:szCs w:val="22"/>
          <w:lang w:eastAsia="en-US"/>
        </w:rPr>
        <w:t>.-</w:t>
      </w:r>
      <w:proofErr w:type="gramEnd"/>
      <w:r w:rsidR="00DE5F74">
        <w:rPr>
          <w:rFonts w:eastAsia="Calibri"/>
          <w:color w:val="000000"/>
          <w:spacing w:val="2"/>
          <w:sz w:val="28"/>
          <w:szCs w:val="22"/>
          <w:lang w:eastAsia="en-US"/>
        </w:rPr>
        <w:t>М.: ГЭОТАР- Медиа, 2019</w:t>
      </w:r>
      <w:r w:rsidRPr="004A420A">
        <w:rPr>
          <w:rFonts w:eastAsia="Calibri"/>
          <w:color w:val="000000"/>
          <w:spacing w:val="2"/>
          <w:sz w:val="28"/>
          <w:szCs w:val="22"/>
          <w:lang w:eastAsia="en-US"/>
        </w:rPr>
        <w:t>.- 904с.:ил.</w:t>
      </w:r>
    </w:p>
    <w:p w:rsidR="009E16EC" w:rsidRPr="004A420A" w:rsidRDefault="009E16EC" w:rsidP="009E16EC">
      <w:pPr>
        <w:spacing w:before="240" w:after="240" w:line="264" w:lineRule="auto"/>
        <w:ind w:left="357" w:hanging="357"/>
        <w:jc w:val="center"/>
        <w:rPr>
          <w:rFonts w:ascii="Bookman Old Style" w:eastAsia="Calibri" w:hAnsi="Bookman Old Style"/>
          <w:b/>
          <w:color w:val="002060"/>
          <w:sz w:val="28"/>
          <w:szCs w:val="28"/>
          <w:lang w:eastAsia="en-US"/>
        </w:rPr>
      </w:pPr>
      <w:r w:rsidRPr="004A420A">
        <w:rPr>
          <w:rFonts w:ascii="Bookman Old Style" w:eastAsia="Calibri" w:hAnsi="Bookman Old Style"/>
          <w:b/>
          <w:color w:val="002060"/>
          <w:sz w:val="28"/>
          <w:szCs w:val="28"/>
          <w:lang w:eastAsia="en-US"/>
        </w:rPr>
        <w:t>Дополнительная</w:t>
      </w:r>
    </w:p>
    <w:p w:rsidR="009E16EC" w:rsidRPr="004A420A" w:rsidRDefault="009E16EC" w:rsidP="009E16EC">
      <w:pPr>
        <w:widowControl w:val="0"/>
        <w:numPr>
          <w:ilvl w:val="0"/>
          <w:numId w:val="200"/>
        </w:numPr>
        <w:tabs>
          <w:tab w:val="left" w:pos="1980"/>
        </w:tabs>
        <w:suppressAutoHyphens/>
        <w:overflowPunct w:val="0"/>
        <w:autoSpaceDE w:val="0"/>
        <w:spacing w:line="276" w:lineRule="auto"/>
        <w:ind w:right="-87"/>
        <w:jc w:val="both"/>
        <w:textAlignment w:val="baseline"/>
        <w:rPr>
          <w:rFonts w:eastAsia="Calibri"/>
          <w:sz w:val="28"/>
          <w:szCs w:val="22"/>
          <w:lang w:eastAsia="en-US"/>
        </w:rPr>
      </w:pPr>
      <w:r w:rsidRPr="004A420A">
        <w:rPr>
          <w:rFonts w:eastAsia="Calibri"/>
          <w:sz w:val="28"/>
          <w:szCs w:val="22"/>
          <w:lang w:eastAsia="en-US"/>
        </w:rPr>
        <w:t>Акушерский травматизм мягких тканей родовых путей /В.И. Кулаков, Е.А. Бутова</w:t>
      </w:r>
      <w:proofErr w:type="gramStart"/>
      <w:r w:rsidRPr="004A420A">
        <w:rPr>
          <w:rFonts w:eastAsia="Calibri"/>
          <w:sz w:val="28"/>
          <w:szCs w:val="22"/>
          <w:lang w:eastAsia="en-US"/>
        </w:rPr>
        <w:t xml:space="preserve"> .</w:t>
      </w:r>
      <w:proofErr w:type="gramEnd"/>
      <w:r w:rsidRPr="004A420A">
        <w:rPr>
          <w:rFonts w:eastAsia="Calibri"/>
          <w:sz w:val="28"/>
          <w:szCs w:val="22"/>
          <w:lang w:eastAsia="en-US"/>
        </w:rPr>
        <w:t>-</w:t>
      </w:r>
      <w:r w:rsidR="00DE5F74">
        <w:rPr>
          <w:rFonts w:eastAsia="Calibri"/>
          <w:sz w:val="28"/>
          <w:szCs w:val="22"/>
          <w:lang w:eastAsia="en-US"/>
        </w:rPr>
        <w:t xml:space="preserve"> М.: Мед.информ. Агентство, 2019</w:t>
      </w:r>
      <w:r w:rsidRPr="004A420A">
        <w:rPr>
          <w:rFonts w:eastAsia="Calibri"/>
          <w:sz w:val="28"/>
          <w:szCs w:val="22"/>
          <w:lang w:eastAsia="en-US"/>
        </w:rPr>
        <w:t>. - 128 с. (1 экз.). 618.54</w:t>
      </w:r>
      <w:proofErr w:type="gramStart"/>
      <w:r w:rsidRPr="004A420A">
        <w:rPr>
          <w:rFonts w:eastAsia="Calibri"/>
          <w:sz w:val="28"/>
          <w:szCs w:val="22"/>
          <w:lang w:eastAsia="en-US"/>
        </w:rPr>
        <w:t xml:space="preserve"> К</w:t>
      </w:r>
      <w:proofErr w:type="gramEnd"/>
      <w:r w:rsidRPr="004A420A">
        <w:rPr>
          <w:rFonts w:eastAsia="Calibri"/>
          <w:sz w:val="28"/>
          <w:szCs w:val="22"/>
          <w:lang w:eastAsia="en-US"/>
        </w:rPr>
        <w:t xml:space="preserve"> 90</w:t>
      </w:r>
    </w:p>
    <w:p w:rsidR="009E16EC" w:rsidRPr="004A420A" w:rsidRDefault="009E16EC" w:rsidP="009E16EC">
      <w:pPr>
        <w:widowControl w:val="0"/>
        <w:numPr>
          <w:ilvl w:val="0"/>
          <w:numId w:val="200"/>
        </w:numPr>
        <w:tabs>
          <w:tab w:val="left" w:pos="1980"/>
        </w:tabs>
        <w:suppressAutoHyphens/>
        <w:overflowPunct w:val="0"/>
        <w:autoSpaceDE w:val="0"/>
        <w:spacing w:line="276" w:lineRule="auto"/>
        <w:ind w:right="-87"/>
        <w:jc w:val="both"/>
        <w:textAlignment w:val="baseline"/>
        <w:rPr>
          <w:rFonts w:eastAsia="Calibri"/>
          <w:sz w:val="28"/>
          <w:szCs w:val="22"/>
          <w:lang w:eastAsia="en-US"/>
        </w:rPr>
      </w:pPr>
      <w:r w:rsidRPr="004A420A">
        <w:rPr>
          <w:rFonts w:eastAsia="Calibri"/>
          <w:sz w:val="28"/>
          <w:szCs w:val="22"/>
          <w:lang w:eastAsia="en-US"/>
        </w:rPr>
        <w:t xml:space="preserve">Наглядные акушерство и гинекология ; пер. с англ. /Эррол </w:t>
      </w:r>
      <w:proofErr w:type="gramStart"/>
      <w:r w:rsidRPr="004A420A">
        <w:rPr>
          <w:rFonts w:eastAsia="Calibri"/>
          <w:sz w:val="28"/>
          <w:szCs w:val="22"/>
          <w:lang w:eastAsia="en-US"/>
        </w:rPr>
        <w:t>Р</w:t>
      </w:r>
      <w:proofErr w:type="gramEnd"/>
      <w:r w:rsidRPr="004A420A">
        <w:rPr>
          <w:rFonts w:eastAsia="Calibri"/>
          <w:sz w:val="28"/>
          <w:szCs w:val="22"/>
          <w:lang w:eastAsia="en-US"/>
        </w:rPr>
        <w:t>,  Нирвитп,  Джон</w:t>
      </w:r>
      <w:r w:rsidR="00DE5F74">
        <w:rPr>
          <w:rFonts w:eastAsia="Calibri"/>
          <w:sz w:val="28"/>
          <w:szCs w:val="22"/>
          <w:lang w:eastAsia="en-US"/>
        </w:rPr>
        <w:t xml:space="preserve"> О.Шордж.-  М.: ГЭОТЛР-МЕД, 2019</w:t>
      </w:r>
      <w:r w:rsidRPr="004A420A">
        <w:rPr>
          <w:rFonts w:eastAsia="Calibri"/>
          <w:sz w:val="28"/>
          <w:szCs w:val="22"/>
          <w:lang w:eastAsia="en-US"/>
        </w:rPr>
        <w:t>. – 144с. 618(084)Н 82</w:t>
      </w:r>
    </w:p>
    <w:p w:rsidR="009E16EC" w:rsidRPr="004A420A" w:rsidRDefault="009E16EC" w:rsidP="009E16EC">
      <w:pPr>
        <w:widowControl w:val="0"/>
        <w:numPr>
          <w:ilvl w:val="0"/>
          <w:numId w:val="200"/>
        </w:numPr>
        <w:tabs>
          <w:tab w:val="left" w:pos="1980"/>
        </w:tabs>
        <w:suppressAutoHyphens/>
        <w:overflowPunct w:val="0"/>
        <w:autoSpaceDE w:val="0"/>
        <w:spacing w:line="276" w:lineRule="auto"/>
        <w:ind w:right="-87"/>
        <w:jc w:val="both"/>
        <w:textAlignment w:val="baseline"/>
        <w:rPr>
          <w:rFonts w:eastAsia="Calibri"/>
          <w:sz w:val="28"/>
          <w:szCs w:val="22"/>
          <w:lang w:eastAsia="en-US"/>
        </w:rPr>
      </w:pPr>
      <w:r w:rsidRPr="004A420A">
        <w:rPr>
          <w:rFonts w:eastAsia="Calibri"/>
          <w:sz w:val="28"/>
          <w:szCs w:val="22"/>
          <w:lang w:eastAsia="en-US"/>
        </w:rPr>
        <w:t>Перинатальное акушерство/ В. Б. Цхай. - Ростов н/Д</w:t>
      </w:r>
      <w:r w:rsidR="00DE5F74">
        <w:rPr>
          <w:rFonts w:eastAsia="Calibri"/>
          <w:sz w:val="28"/>
          <w:szCs w:val="22"/>
          <w:lang w:eastAsia="en-US"/>
        </w:rPr>
        <w:t>; Красноярск</w:t>
      </w:r>
      <w:proofErr w:type="gramStart"/>
      <w:r w:rsidR="00DE5F74">
        <w:rPr>
          <w:rFonts w:eastAsia="Calibri"/>
          <w:sz w:val="28"/>
          <w:szCs w:val="22"/>
          <w:lang w:eastAsia="en-US"/>
        </w:rPr>
        <w:t xml:space="preserve"> :</w:t>
      </w:r>
      <w:proofErr w:type="gramEnd"/>
      <w:r w:rsidR="00DE5F74">
        <w:rPr>
          <w:rFonts w:eastAsia="Calibri"/>
          <w:sz w:val="28"/>
          <w:szCs w:val="22"/>
          <w:lang w:eastAsia="en-US"/>
        </w:rPr>
        <w:t xml:space="preserve"> Изд. Феникс, 2018</w:t>
      </w:r>
      <w:r w:rsidRPr="004A420A">
        <w:rPr>
          <w:rFonts w:eastAsia="Calibri"/>
          <w:sz w:val="28"/>
          <w:szCs w:val="22"/>
          <w:lang w:eastAsia="en-US"/>
        </w:rPr>
        <w:t>. - 512 с.  Экз. 5 – ФУВ (4), ч.з. (1).  618.070 Ц91</w:t>
      </w:r>
    </w:p>
    <w:p w:rsidR="009E16EC" w:rsidRPr="004A420A" w:rsidRDefault="009E16EC" w:rsidP="009E16EC">
      <w:pPr>
        <w:widowControl w:val="0"/>
        <w:numPr>
          <w:ilvl w:val="0"/>
          <w:numId w:val="200"/>
        </w:numPr>
        <w:tabs>
          <w:tab w:val="left" w:pos="1980"/>
        </w:tabs>
        <w:suppressAutoHyphens/>
        <w:overflowPunct w:val="0"/>
        <w:autoSpaceDE w:val="0"/>
        <w:spacing w:line="276" w:lineRule="auto"/>
        <w:ind w:right="-87"/>
        <w:jc w:val="both"/>
        <w:textAlignment w:val="baseline"/>
        <w:rPr>
          <w:rFonts w:eastAsia="Calibri"/>
          <w:sz w:val="28"/>
          <w:szCs w:val="22"/>
          <w:lang w:eastAsia="en-US"/>
        </w:rPr>
      </w:pPr>
      <w:r w:rsidRPr="004A420A">
        <w:rPr>
          <w:rFonts w:eastAsia="Calibri"/>
          <w:sz w:val="28"/>
          <w:szCs w:val="22"/>
          <w:lang w:eastAsia="en-US"/>
        </w:rPr>
        <w:t xml:space="preserve">Полякова В.А. и соавт. Руководство по самостоятельной работе студентов «Практическое акушерство в алгоритмах </w:t>
      </w:r>
      <w:r w:rsidR="00DE5F74">
        <w:rPr>
          <w:rFonts w:eastAsia="Calibri"/>
          <w:sz w:val="28"/>
          <w:szCs w:val="22"/>
          <w:lang w:eastAsia="en-US"/>
        </w:rPr>
        <w:t>и задачах». – М.: Медицина, 2018</w:t>
      </w:r>
      <w:r w:rsidRPr="004A420A">
        <w:rPr>
          <w:rFonts w:eastAsia="Calibri"/>
          <w:sz w:val="28"/>
          <w:szCs w:val="22"/>
          <w:lang w:eastAsia="en-US"/>
        </w:rPr>
        <w:t xml:space="preserve">. – 264с.  618.2 (020) </w:t>
      </w:r>
      <w:proofErr w:type="gramStart"/>
      <w:r w:rsidRPr="004A420A">
        <w:rPr>
          <w:rFonts w:eastAsia="Calibri"/>
          <w:sz w:val="28"/>
          <w:szCs w:val="22"/>
          <w:lang w:eastAsia="en-US"/>
        </w:rPr>
        <w:t>П</w:t>
      </w:r>
      <w:proofErr w:type="gramEnd"/>
      <w:r w:rsidRPr="004A420A">
        <w:rPr>
          <w:rFonts w:eastAsia="Calibri"/>
          <w:sz w:val="28"/>
          <w:szCs w:val="22"/>
          <w:lang w:eastAsia="en-US"/>
        </w:rPr>
        <w:t xml:space="preserve"> 69. </w:t>
      </w:r>
    </w:p>
    <w:p w:rsidR="009E16EC" w:rsidRPr="004A420A" w:rsidRDefault="009E16EC" w:rsidP="009E16EC">
      <w:pPr>
        <w:widowControl w:val="0"/>
        <w:numPr>
          <w:ilvl w:val="0"/>
          <w:numId w:val="200"/>
        </w:numPr>
        <w:tabs>
          <w:tab w:val="left" w:pos="1980"/>
        </w:tabs>
        <w:suppressAutoHyphens/>
        <w:overflowPunct w:val="0"/>
        <w:autoSpaceDE w:val="0"/>
        <w:spacing w:line="276" w:lineRule="auto"/>
        <w:ind w:right="-87"/>
        <w:jc w:val="both"/>
        <w:textAlignment w:val="baseline"/>
        <w:rPr>
          <w:rFonts w:eastAsia="Calibri"/>
          <w:sz w:val="28"/>
          <w:szCs w:val="22"/>
          <w:lang w:eastAsia="en-US"/>
        </w:rPr>
      </w:pPr>
      <w:r w:rsidRPr="004A420A">
        <w:rPr>
          <w:rFonts w:eastAsia="Calibri"/>
          <w:sz w:val="28"/>
          <w:szCs w:val="22"/>
          <w:lang w:eastAsia="en-US"/>
        </w:rPr>
        <w:t>Руководство к практическим занятиям по акушерству и перинатологии</w:t>
      </w:r>
      <w:proofErr w:type="gramStart"/>
      <w:r w:rsidRPr="004A420A">
        <w:rPr>
          <w:rFonts w:eastAsia="Calibri"/>
          <w:sz w:val="28"/>
          <w:szCs w:val="22"/>
          <w:lang w:eastAsia="en-US"/>
        </w:rPr>
        <w:t xml:space="preserve"> /П</w:t>
      </w:r>
      <w:proofErr w:type="gramEnd"/>
      <w:r w:rsidRPr="004A420A">
        <w:rPr>
          <w:rFonts w:eastAsia="Calibri"/>
          <w:sz w:val="28"/>
          <w:szCs w:val="22"/>
          <w:lang w:eastAsia="en-US"/>
        </w:rPr>
        <w:t xml:space="preserve">од ред. Ю. В  Цвелева, </w:t>
      </w:r>
      <w:r w:rsidR="00DE5F74">
        <w:rPr>
          <w:rFonts w:eastAsia="Calibri"/>
          <w:sz w:val="28"/>
          <w:szCs w:val="22"/>
          <w:lang w:eastAsia="en-US"/>
        </w:rPr>
        <w:t>В Г. Абашина,- СПб. Фолиант, 201</w:t>
      </w:r>
      <w:r w:rsidRPr="004A420A">
        <w:rPr>
          <w:rFonts w:eastAsia="Calibri"/>
          <w:sz w:val="28"/>
          <w:szCs w:val="22"/>
          <w:lang w:eastAsia="en-US"/>
        </w:rPr>
        <w:t xml:space="preserve">9. -640 с. 618(02) Р85  </w:t>
      </w: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DE5F74" w:rsidRDefault="00DE5F74" w:rsidP="00DE5F74">
      <w:pPr>
        <w:pStyle w:val="ab"/>
        <w:spacing w:before="240" w:after="240" w:line="264" w:lineRule="auto"/>
        <w:ind w:left="510" w:firstLine="0"/>
        <w:rPr>
          <w:rFonts w:ascii="Bookman Old Style" w:hAnsi="Bookman Old Style"/>
          <w:b/>
          <w:color w:val="002060"/>
          <w:sz w:val="28"/>
          <w:szCs w:val="28"/>
        </w:rPr>
      </w:pPr>
      <w:r>
        <w:rPr>
          <w:rFonts w:ascii="Bookman Old Style" w:hAnsi="Bookman Old Style"/>
          <w:b/>
          <w:color w:val="002060"/>
          <w:sz w:val="28"/>
          <w:szCs w:val="28"/>
        </w:rPr>
        <w:t xml:space="preserve">                                    </w:t>
      </w: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DE5F74" w:rsidRDefault="00DE5F74" w:rsidP="00DE5F74">
      <w:pPr>
        <w:pStyle w:val="ab"/>
        <w:spacing w:before="240" w:after="240" w:line="264" w:lineRule="auto"/>
        <w:ind w:left="510" w:firstLine="0"/>
        <w:rPr>
          <w:rFonts w:ascii="Bookman Old Style" w:hAnsi="Bookman Old Style"/>
          <w:b/>
          <w:color w:val="002060"/>
          <w:sz w:val="28"/>
          <w:szCs w:val="28"/>
        </w:rPr>
      </w:pPr>
    </w:p>
    <w:p w:rsidR="009E16EC" w:rsidRPr="00DE5F74" w:rsidRDefault="009E16EC" w:rsidP="00DE5F74">
      <w:pPr>
        <w:pStyle w:val="ab"/>
        <w:spacing w:before="240" w:after="240" w:line="264" w:lineRule="auto"/>
        <w:ind w:left="510" w:firstLine="0"/>
        <w:jc w:val="center"/>
        <w:rPr>
          <w:b/>
          <w:color w:val="002060"/>
          <w:sz w:val="28"/>
          <w:szCs w:val="28"/>
        </w:rPr>
      </w:pPr>
      <w:r w:rsidRPr="00DE5F74">
        <w:rPr>
          <w:b/>
          <w:color w:val="002060"/>
          <w:sz w:val="28"/>
          <w:szCs w:val="28"/>
        </w:rPr>
        <w:t>СОДЕРЖАНИЕ</w:t>
      </w:r>
    </w:p>
    <w:p w:rsidR="009E16EC" w:rsidRPr="009E16EC" w:rsidRDefault="009E16EC" w:rsidP="00DE5F74">
      <w:pPr>
        <w:pStyle w:val="ab"/>
        <w:tabs>
          <w:tab w:val="left" w:pos="284"/>
        </w:tabs>
        <w:spacing w:line="276" w:lineRule="auto"/>
        <w:ind w:left="510" w:firstLine="0"/>
        <w:rPr>
          <w:sz w:val="28"/>
          <w:szCs w:val="28"/>
        </w:rPr>
      </w:pPr>
    </w:p>
    <w:p w:rsidR="009E16EC" w:rsidRPr="00DE5F74" w:rsidRDefault="00DE5F74" w:rsidP="00DE5F74">
      <w:pPr>
        <w:tabs>
          <w:tab w:val="left" w:leader="dot" w:pos="9072"/>
          <w:tab w:val="left" w:pos="9214"/>
          <w:tab w:val="left" w:leader="dot" w:pos="9356"/>
        </w:tabs>
        <w:suppressAutoHyphens/>
        <w:spacing w:line="276" w:lineRule="auto"/>
        <w:ind w:right="1134"/>
        <w:rPr>
          <w:sz w:val="28"/>
          <w:szCs w:val="28"/>
        </w:rPr>
      </w:pPr>
      <w:r>
        <w:rPr>
          <w:sz w:val="28"/>
          <w:szCs w:val="28"/>
        </w:rPr>
        <w:t>1.</w:t>
      </w:r>
      <w:r w:rsidR="009E16EC" w:rsidRPr="00DE5F74">
        <w:rPr>
          <w:sz w:val="28"/>
          <w:szCs w:val="28"/>
        </w:rPr>
        <w:t xml:space="preserve">Пояснительная записка </w:t>
      </w:r>
      <w:r w:rsidR="009E16EC" w:rsidRPr="00DE5F74">
        <w:rPr>
          <w:sz w:val="28"/>
          <w:szCs w:val="28"/>
        </w:rPr>
        <w:tab/>
        <w:t>3</w:t>
      </w:r>
    </w:p>
    <w:p w:rsidR="009E16EC" w:rsidRPr="00DE5F74" w:rsidRDefault="00DE5F74" w:rsidP="00DE5F74">
      <w:pPr>
        <w:tabs>
          <w:tab w:val="left" w:leader="dot" w:pos="9072"/>
          <w:tab w:val="left" w:pos="9214"/>
          <w:tab w:val="left" w:leader="dot" w:pos="9356"/>
        </w:tabs>
        <w:suppressAutoHyphens/>
        <w:spacing w:line="276" w:lineRule="auto"/>
        <w:ind w:right="1134"/>
        <w:rPr>
          <w:sz w:val="28"/>
          <w:szCs w:val="28"/>
        </w:rPr>
      </w:pPr>
      <w:r>
        <w:rPr>
          <w:sz w:val="28"/>
          <w:szCs w:val="28"/>
        </w:rPr>
        <w:t>2.</w:t>
      </w:r>
      <w:r w:rsidR="009E16EC" w:rsidRPr="00DE5F74">
        <w:rPr>
          <w:sz w:val="28"/>
          <w:szCs w:val="28"/>
        </w:rPr>
        <w:t>Требования ФГОС к темам модуля</w:t>
      </w:r>
      <w:r w:rsidR="009E16EC" w:rsidRPr="00DE5F74">
        <w:rPr>
          <w:sz w:val="28"/>
          <w:szCs w:val="28"/>
        </w:rPr>
        <w:tab/>
        <w:t>3</w:t>
      </w:r>
    </w:p>
    <w:p w:rsidR="009E16EC" w:rsidRPr="00DE5F74" w:rsidRDefault="00DE5F74" w:rsidP="00DE5F74">
      <w:pPr>
        <w:tabs>
          <w:tab w:val="left" w:leader="dot" w:pos="9072"/>
          <w:tab w:val="left" w:pos="9214"/>
          <w:tab w:val="left" w:leader="dot" w:pos="9356"/>
        </w:tabs>
        <w:suppressAutoHyphens/>
        <w:spacing w:line="276" w:lineRule="auto"/>
        <w:ind w:right="1134"/>
        <w:rPr>
          <w:sz w:val="28"/>
          <w:szCs w:val="28"/>
        </w:rPr>
      </w:pPr>
      <w:r>
        <w:rPr>
          <w:sz w:val="28"/>
          <w:szCs w:val="28"/>
        </w:rPr>
        <w:t>3.</w:t>
      </w:r>
      <w:r w:rsidR="009E16EC" w:rsidRPr="00DE5F74">
        <w:rPr>
          <w:sz w:val="28"/>
          <w:szCs w:val="28"/>
        </w:rPr>
        <w:t>ПМ.01. Диагностическая деятельность</w:t>
      </w:r>
      <w:r w:rsidR="009E16EC" w:rsidRPr="00DE5F74">
        <w:rPr>
          <w:sz w:val="28"/>
          <w:szCs w:val="28"/>
        </w:rPr>
        <w:tab/>
        <w:t>5</w:t>
      </w:r>
    </w:p>
    <w:p w:rsidR="009E16EC" w:rsidRPr="00DE5F74" w:rsidRDefault="00DE5F74" w:rsidP="00DE5F74">
      <w:pPr>
        <w:tabs>
          <w:tab w:val="left" w:leader="dot" w:pos="9072"/>
          <w:tab w:val="left" w:pos="9214"/>
          <w:tab w:val="left" w:leader="dot" w:pos="9356"/>
        </w:tabs>
        <w:suppressAutoHyphens/>
        <w:spacing w:line="276" w:lineRule="auto"/>
        <w:ind w:right="1134"/>
        <w:rPr>
          <w:bCs/>
          <w:sz w:val="28"/>
          <w:szCs w:val="28"/>
        </w:rPr>
      </w:pPr>
      <w:r>
        <w:rPr>
          <w:bCs/>
          <w:sz w:val="28"/>
          <w:szCs w:val="28"/>
        </w:rPr>
        <w:t>4.</w:t>
      </w:r>
      <w:r w:rsidR="009E16EC" w:rsidRPr="00DE5F74">
        <w:rPr>
          <w:bCs/>
          <w:sz w:val="28"/>
          <w:szCs w:val="28"/>
        </w:rPr>
        <w:t xml:space="preserve">МДК 01.01. </w:t>
      </w:r>
      <w:r w:rsidR="009E16EC" w:rsidRPr="00DE5F74">
        <w:rPr>
          <w:sz w:val="28"/>
          <w:szCs w:val="28"/>
        </w:rPr>
        <w:t>Пропедевтика клинических дисциплин</w:t>
      </w:r>
      <w:r w:rsidR="009E16EC" w:rsidRPr="00DE5F74">
        <w:rPr>
          <w:sz w:val="28"/>
          <w:szCs w:val="28"/>
        </w:rPr>
        <w:tab/>
        <w:t>5</w:t>
      </w:r>
    </w:p>
    <w:p w:rsidR="009E16EC" w:rsidRPr="00DE5F74" w:rsidRDefault="00DE5F74" w:rsidP="00DE5F74">
      <w:pPr>
        <w:tabs>
          <w:tab w:val="left" w:pos="1276"/>
          <w:tab w:val="left" w:leader="dot" w:pos="9072"/>
          <w:tab w:val="left" w:pos="9214"/>
          <w:tab w:val="left" w:leader="dot" w:pos="9356"/>
        </w:tabs>
        <w:suppressAutoHyphens/>
        <w:spacing w:line="276" w:lineRule="auto"/>
        <w:ind w:right="1134"/>
        <w:rPr>
          <w:bCs/>
          <w:sz w:val="28"/>
          <w:szCs w:val="28"/>
        </w:rPr>
      </w:pPr>
      <w:r>
        <w:rPr>
          <w:bCs/>
          <w:sz w:val="28"/>
          <w:szCs w:val="28"/>
        </w:rPr>
        <w:t>5.</w:t>
      </w:r>
      <w:r w:rsidR="009E16EC" w:rsidRPr="00DE5F74">
        <w:rPr>
          <w:bCs/>
          <w:sz w:val="28"/>
          <w:szCs w:val="28"/>
        </w:rPr>
        <w:t>Раздел 1.</w:t>
      </w:r>
      <w:r w:rsidR="009E16EC" w:rsidRPr="00DE5F74">
        <w:rPr>
          <w:sz w:val="28"/>
          <w:szCs w:val="28"/>
        </w:rPr>
        <w:t xml:space="preserve"> Пропедевтика клинических дисциплин</w:t>
      </w:r>
      <w:r w:rsidR="009E16EC" w:rsidRPr="00DE5F74">
        <w:rPr>
          <w:sz w:val="28"/>
          <w:szCs w:val="28"/>
        </w:rPr>
        <w:tab/>
        <w:t>5</w:t>
      </w:r>
    </w:p>
    <w:p w:rsidR="009E16EC" w:rsidRPr="00DE5F74" w:rsidRDefault="00DE5F74" w:rsidP="00DE5F74">
      <w:pPr>
        <w:tabs>
          <w:tab w:val="left" w:leader="dot" w:pos="9072"/>
          <w:tab w:val="left" w:pos="9214"/>
          <w:tab w:val="left" w:leader="dot" w:pos="9356"/>
        </w:tabs>
        <w:suppressAutoHyphens/>
        <w:spacing w:line="276" w:lineRule="auto"/>
        <w:ind w:right="1134"/>
        <w:rPr>
          <w:caps/>
          <w:sz w:val="28"/>
          <w:szCs w:val="28"/>
        </w:rPr>
      </w:pPr>
      <w:r>
        <w:rPr>
          <w:sz w:val="28"/>
          <w:szCs w:val="28"/>
        </w:rPr>
        <w:t>6.</w:t>
      </w:r>
      <w:r w:rsidR="009E16EC" w:rsidRPr="00DE5F74">
        <w:rPr>
          <w:sz w:val="28"/>
          <w:szCs w:val="28"/>
        </w:rPr>
        <w:t>Тема 1.</w:t>
      </w:r>
      <w:r w:rsidR="009E16EC" w:rsidRPr="00DE5F74">
        <w:rPr>
          <w:caps/>
          <w:sz w:val="28"/>
          <w:szCs w:val="28"/>
        </w:rPr>
        <w:t>1. М</w:t>
      </w:r>
      <w:r w:rsidR="009E16EC" w:rsidRPr="00DE5F74">
        <w:rPr>
          <w:sz w:val="28"/>
          <w:szCs w:val="28"/>
        </w:rPr>
        <w:t>етоды исследования в акушерстве и их диагностическое значение. Диагностика беременности</w:t>
      </w:r>
      <w:r w:rsidR="009E16EC" w:rsidRPr="00DE5F74">
        <w:rPr>
          <w:sz w:val="28"/>
          <w:szCs w:val="28"/>
        </w:rPr>
        <w:tab/>
        <w:t>5</w:t>
      </w:r>
    </w:p>
    <w:p w:rsidR="009E16EC" w:rsidRPr="00DE5F74" w:rsidRDefault="00DE5F74" w:rsidP="00DE5F74">
      <w:pPr>
        <w:tabs>
          <w:tab w:val="left" w:leader="dot" w:pos="9072"/>
          <w:tab w:val="left" w:pos="9214"/>
          <w:tab w:val="left" w:leader="dot" w:pos="9356"/>
        </w:tabs>
        <w:suppressAutoHyphens/>
        <w:spacing w:line="276" w:lineRule="auto"/>
        <w:ind w:right="1134"/>
        <w:rPr>
          <w:sz w:val="28"/>
          <w:szCs w:val="28"/>
        </w:rPr>
      </w:pPr>
      <w:r>
        <w:rPr>
          <w:sz w:val="28"/>
          <w:szCs w:val="28"/>
        </w:rPr>
        <w:t>7.</w:t>
      </w:r>
      <w:r w:rsidR="009E16EC" w:rsidRPr="00DE5F74">
        <w:rPr>
          <w:sz w:val="28"/>
          <w:szCs w:val="28"/>
        </w:rPr>
        <w:t>Тема 1.2. Методы диагностики гинекологических заболеваний</w:t>
      </w:r>
      <w:r w:rsidR="009E16EC" w:rsidRPr="00DE5F74">
        <w:rPr>
          <w:sz w:val="28"/>
          <w:szCs w:val="28"/>
        </w:rPr>
        <w:tab/>
        <w:t>23</w:t>
      </w:r>
    </w:p>
    <w:p w:rsidR="009E16EC" w:rsidRPr="00DE5F74" w:rsidRDefault="00DE5F74" w:rsidP="00DE5F74">
      <w:pPr>
        <w:tabs>
          <w:tab w:val="left" w:leader="dot" w:pos="9072"/>
          <w:tab w:val="left" w:pos="9214"/>
          <w:tab w:val="left" w:leader="dot" w:pos="9356"/>
        </w:tabs>
        <w:suppressAutoHyphens/>
        <w:spacing w:line="276" w:lineRule="auto"/>
        <w:ind w:right="1134"/>
        <w:rPr>
          <w:sz w:val="28"/>
          <w:szCs w:val="28"/>
        </w:rPr>
      </w:pPr>
      <w:r>
        <w:rPr>
          <w:sz w:val="28"/>
          <w:szCs w:val="28"/>
        </w:rPr>
        <w:t>8.</w:t>
      </w:r>
      <w:r w:rsidR="009E16EC" w:rsidRPr="00DE5F74">
        <w:rPr>
          <w:sz w:val="28"/>
          <w:szCs w:val="28"/>
        </w:rPr>
        <w:t>Раздел 2. Диагностика заболеваний</w:t>
      </w:r>
      <w:r w:rsidR="009E16EC" w:rsidRPr="00DE5F74">
        <w:rPr>
          <w:sz w:val="28"/>
          <w:szCs w:val="28"/>
        </w:rPr>
        <w:tab/>
        <w:t>41</w:t>
      </w:r>
    </w:p>
    <w:p w:rsidR="009E16EC" w:rsidRPr="00DE5F74" w:rsidRDefault="009E16EC" w:rsidP="00DE5F74">
      <w:pPr>
        <w:pStyle w:val="ab"/>
        <w:numPr>
          <w:ilvl w:val="0"/>
          <w:numId w:val="183"/>
        </w:numPr>
        <w:tabs>
          <w:tab w:val="left" w:leader="dot" w:pos="9072"/>
          <w:tab w:val="left" w:pos="9214"/>
          <w:tab w:val="left" w:leader="dot" w:pos="9356"/>
        </w:tabs>
        <w:suppressAutoHyphens/>
        <w:spacing w:line="276" w:lineRule="auto"/>
        <w:ind w:right="1134"/>
        <w:rPr>
          <w:sz w:val="28"/>
          <w:szCs w:val="28"/>
        </w:rPr>
      </w:pPr>
      <w:r w:rsidRPr="00DE5F74">
        <w:rPr>
          <w:sz w:val="28"/>
          <w:szCs w:val="28"/>
        </w:rPr>
        <w:t>2.1. Диагностика в акушерстве и гинекологии</w:t>
      </w:r>
      <w:r w:rsidRPr="00DE5F74">
        <w:rPr>
          <w:sz w:val="28"/>
          <w:szCs w:val="28"/>
        </w:rPr>
        <w:tab/>
        <w:t>41</w:t>
      </w:r>
    </w:p>
    <w:p w:rsidR="009E16EC" w:rsidRPr="009E16EC" w:rsidRDefault="009E16EC" w:rsidP="00DE5F74">
      <w:pPr>
        <w:pStyle w:val="ab"/>
        <w:numPr>
          <w:ilvl w:val="0"/>
          <w:numId w:val="183"/>
        </w:numPr>
        <w:tabs>
          <w:tab w:val="left" w:leader="dot" w:pos="9072"/>
          <w:tab w:val="left" w:pos="9214"/>
          <w:tab w:val="left" w:leader="dot" w:pos="9356"/>
        </w:tabs>
        <w:suppressAutoHyphens/>
        <w:spacing w:line="276" w:lineRule="auto"/>
        <w:ind w:right="1134"/>
        <w:rPr>
          <w:sz w:val="28"/>
          <w:szCs w:val="28"/>
        </w:rPr>
      </w:pPr>
      <w:r w:rsidRPr="009E16EC">
        <w:rPr>
          <w:sz w:val="28"/>
          <w:szCs w:val="28"/>
        </w:rPr>
        <w:t>2.1.1.  Диагностика в акушерстве</w:t>
      </w:r>
      <w:r w:rsidRPr="009E16EC">
        <w:rPr>
          <w:sz w:val="28"/>
          <w:szCs w:val="28"/>
        </w:rPr>
        <w:tab/>
        <w:t>41</w:t>
      </w:r>
    </w:p>
    <w:p w:rsidR="00DE5F74" w:rsidRDefault="009E16EC" w:rsidP="00DE5F74">
      <w:pPr>
        <w:pStyle w:val="ab"/>
        <w:numPr>
          <w:ilvl w:val="0"/>
          <w:numId w:val="183"/>
        </w:numPr>
        <w:tabs>
          <w:tab w:val="left" w:leader="dot" w:pos="9072"/>
          <w:tab w:val="left" w:pos="9214"/>
          <w:tab w:val="left" w:leader="dot" w:pos="9356"/>
        </w:tabs>
        <w:suppressAutoHyphens/>
        <w:spacing w:line="276" w:lineRule="auto"/>
        <w:ind w:right="1134"/>
        <w:rPr>
          <w:sz w:val="28"/>
          <w:szCs w:val="28"/>
        </w:rPr>
      </w:pPr>
      <w:r w:rsidRPr="00DE5F74">
        <w:rPr>
          <w:sz w:val="28"/>
          <w:szCs w:val="28"/>
        </w:rPr>
        <w:t xml:space="preserve">Тема 2.1.1.1. </w:t>
      </w:r>
      <w:r w:rsidRPr="00DE5F74">
        <w:rPr>
          <w:sz w:val="28"/>
          <w:szCs w:val="28"/>
        </w:rPr>
        <w:tab/>
      </w:r>
    </w:p>
    <w:p w:rsidR="00DE5F74" w:rsidRDefault="00DE5F74" w:rsidP="00DE5F74">
      <w:pPr>
        <w:pStyle w:val="ab"/>
        <w:numPr>
          <w:ilvl w:val="0"/>
          <w:numId w:val="183"/>
        </w:numPr>
        <w:tabs>
          <w:tab w:val="left" w:leader="dot" w:pos="9072"/>
          <w:tab w:val="left" w:pos="9214"/>
          <w:tab w:val="left" w:leader="dot" w:pos="9356"/>
        </w:tabs>
        <w:suppressAutoHyphens/>
        <w:spacing w:line="276" w:lineRule="auto"/>
        <w:ind w:right="1134"/>
        <w:rPr>
          <w:sz w:val="28"/>
          <w:szCs w:val="28"/>
        </w:rPr>
      </w:pPr>
      <w:r>
        <w:rPr>
          <w:sz w:val="28"/>
          <w:szCs w:val="28"/>
        </w:rPr>
        <w:t xml:space="preserve">Введение </w:t>
      </w:r>
      <w:r w:rsidR="009E16EC" w:rsidRPr="00DE5F74">
        <w:rPr>
          <w:sz w:val="28"/>
          <w:szCs w:val="28"/>
        </w:rPr>
        <w:t>сист</w:t>
      </w:r>
      <w:r>
        <w:rPr>
          <w:sz w:val="28"/>
          <w:szCs w:val="28"/>
        </w:rPr>
        <w:t xml:space="preserve">ема организации родовспоможения </w:t>
      </w:r>
    </w:p>
    <w:p w:rsidR="009E16EC" w:rsidRPr="00DE5F74" w:rsidRDefault="009E16EC" w:rsidP="00DE5F74">
      <w:pPr>
        <w:pStyle w:val="ab"/>
        <w:tabs>
          <w:tab w:val="left" w:leader="dot" w:pos="9072"/>
          <w:tab w:val="left" w:pos="9214"/>
          <w:tab w:val="left" w:leader="dot" w:pos="9356"/>
        </w:tabs>
        <w:suppressAutoHyphens/>
        <w:spacing w:line="276" w:lineRule="auto"/>
        <w:ind w:left="360" w:right="1134" w:firstLine="0"/>
        <w:rPr>
          <w:sz w:val="28"/>
          <w:szCs w:val="28"/>
        </w:rPr>
      </w:pPr>
      <w:r w:rsidRPr="00DE5F74">
        <w:rPr>
          <w:sz w:val="28"/>
          <w:szCs w:val="28"/>
        </w:rPr>
        <w:t>история акушерства</w:t>
      </w:r>
      <w:r w:rsidRPr="00DE5F74">
        <w:rPr>
          <w:sz w:val="28"/>
          <w:szCs w:val="28"/>
        </w:rPr>
        <w:tab/>
        <w:t>41</w:t>
      </w:r>
    </w:p>
    <w:p w:rsidR="00DE5F74"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Тема 2.1.1.2. Внутриутробное развитие плода </w:t>
      </w:r>
    </w:p>
    <w:p w:rsidR="009E16EC" w:rsidRPr="009E16EC" w:rsidRDefault="009E16EC" w:rsidP="00DE5F74">
      <w:pPr>
        <w:pStyle w:val="ab"/>
        <w:tabs>
          <w:tab w:val="left" w:pos="2977"/>
          <w:tab w:val="left" w:leader="dot" w:pos="9072"/>
          <w:tab w:val="left" w:pos="9214"/>
          <w:tab w:val="left" w:leader="dot" w:pos="9356"/>
        </w:tabs>
        <w:suppressAutoHyphens/>
        <w:spacing w:after="120" w:line="276" w:lineRule="auto"/>
        <w:ind w:left="360" w:right="1134" w:firstLine="0"/>
        <w:rPr>
          <w:sz w:val="28"/>
          <w:szCs w:val="28"/>
        </w:rPr>
      </w:pPr>
      <w:r w:rsidRPr="009E16EC">
        <w:rPr>
          <w:sz w:val="28"/>
          <w:szCs w:val="28"/>
        </w:rPr>
        <w:t>плод как объект родов</w:t>
      </w:r>
      <w:r w:rsidRPr="009E16EC">
        <w:rPr>
          <w:sz w:val="28"/>
          <w:szCs w:val="28"/>
        </w:rPr>
        <w:tab/>
        <w:t>51</w:t>
      </w:r>
    </w:p>
    <w:p w:rsidR="009E16EC" w:rsidRPr="009E16EC"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Тема 2.1.1.3. </w:t>
      </w:r>
      <w:r w:rsidR="009E16EC" w:rsidRPr="009E16EC">
        <w:rPr>
          <w:sz w:val="28"/>
          <w:szCs w:val="28"/>
        </w:rPr>
        <w:t>Физиологические изменения в организме при беременности. Питание при беременности. Основная медицинская документация в акушерстве</w:t>
      </w:r>
      <w:r w:rsidR="009E16EC" w:rsidRPr="009E16EC">
        <w:rPr>
          <w:sz w:val="28"/>
          <w:szCs w:val="28"/>
        </w:rPr>
        <w:tab/>
        <w:t>63</w:t>
      </w:r>
    </w:p>
    <w:p w:rsidR="009E16EC" w:rsidRPr="009E16EC"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Тема 2.1.1.4. </w:t>
      </w:r>
      <w:r w:rsidR="009E16EC" w:rsidRPr="009E16EC">
        <w:rPr>
          <w:sz w:val="28"/>
          <w:szCs w:val="28"/>
        </w:rPr>
        <w:t>Роды. Причины. Течение родов. Нормальный послеродовый период</w:t>
      </w:r>
      <w:r w:rsidR="009E16EC" w:rsidRPr="009E16EC">
        <w:rPr>
          <w:sz w:val="28"/>
          <w:szCs w:val="28"/>
        </w:rPr>
        <w:tab/>
        <w:t>73</w:t>
      </w:r>
    </w:p>
    <w:p w:rsidR="009E16EC" w:rsidRPr="009E16EC"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Тема 2.1.1.5. </w:t>
      </w:r>
      <w:r w:rsidR="009E16EC" w:rsidRPr="009E16EC">
        <w:rPr>
          <w:sz w:val="28"/>
          <w:szCs w:val="28"/>
        </w:rPr>
        <w:t>Ранний токсикоз. Гестозы</w:t>
      </w:r>
      <w:r w:rsidR="009E16EC" w:rsidRPr="009E16EC">
        <w:rPr>
          <w:sz w:val="28"/>
          <w:szCs w:val="28"/>
        </w:rPr>
        <w:tab/>
        <w:t>95</w:t>
      </w:r>
    </w:p>
    <w:p w:rsidR="009E16EC" w:rsidRPr="009E16EC"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Тема 2.1.1.6. </w:t>
      </w:r>
      <w:r w:rsidR="009E16EC" w:rsidRPr="009E16EC">
        <w:rPr>
          <w:sz w:val="28"/>
          <w:szCs w:val="28"/>
        </w:rPr>
        <w:t>Влияние различных заболеваний на течение беременности и родов</w:t>
      </w:r>
      <w:r w:rsidR="009E16EC" w:rsidRPr="009E16EC">
        <w:rPr>
          <w:sz w:val="28"/>
          <w:szCs w:val="28"/>
        </w:rPr>
        <w:tab/>
        <w:t>106</w:t>
      </w:r>
    </w:p>
    <w:p w:rsidR="009E16EC" w:rsidRPr="009E16EC"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Тема 2.1.1.7. </w:t>
      </w:r>
      <w:r w:rsidR="009E16EC" w:rsidRPr="009E16EC">
        <w:rPr>
          <w:sz w:val="28"/>
          <w:szCs w:val="28"/>
        </w:rPr>
        <w:t>Аномалии развития и заболевания элементов плодного яйца. Невынашивание и перенашивание беременности</w:t>
      </w:r>
      <w:r w:rsidR="009E16EC" w:rsidRPr="009E16EC">
        <w:rPr>
          <w:sz w:val="28"/>
          <w:szCs w:val="28"/>
        </w:rPr>
        <w:tab/>
        <w:t>117</w:t>
      </w:r>
    </w:p>
    <w:p w:rsidR="009E16EC" w:rsidRPr="009E16EC"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Тема 2.1.1.8. </w:t>
      </w:r>
      <w:r w:rsidR="009E16EC" w:rsidRPr="009E16EC">
        <w:rPr>
          <w:sz w:val="28"/>
          <w:szCs w:val="28"/>
        </w:rPr>
        <w:t>Аномалии родовой деятельности</w:t>
      </w:r>
      <w:r w:rsidR="009E16EC" w:rsidRPr="009E16EC">
        <w:rPr>
          <w:sz w:val="28"/>
          <w:szCs w:val="28"/>
        </w:rPr>
        <w:tab/>
        <w:t>128</w:t>
      </w:r>
    </w:p>
    <w:p w:rsidR="009E16EC" w:rsidRPr="009E16EC"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Тема 2.1.1.9. </w:t>
      </w:r>
      <w:r w:rsidR="009E16EC" w:rsidRPr="009E16EC">
        <w:rPr>
          <w:sz w:val="28"/>
          <w:szCs w:val="28"/>
        </w:rPr>
        <w:t>Аномалии таза</w:t>
      </w:r>
      <w:r w:rsidR="009E16EC" w:rsidRPr="009E16EC">
        <w:rPr>
          <w:sz w:val="28"/>
          <w:szCs w:val="28"/>
        </w:rPr>
        <w:tab/>
        <w:t>137</w:t>
      </w:r>
    </w:p>
    <w:p w:rsidR="009E16EC" w:rsidRPr="009E16EC"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Тема 2.1.1.10. </w:t>
      </w:r>
      <w:r w:rsidR="009E16EC" w:rsidRPr="009E16EC">
        <w:rPr>
          <w:sz w:val="28"/>
          <w:szCs w:val="28"/>
        </w:rPr>
        <w:t>Поперечные и косые положения плода</w:t>
      </w:r>
      <w:r w:rsidR="009E16EC" w:rsidRPr="009E16EC">
        <w:rPr>
          <w:sz w:val="28"/>
          <w:szCs w:val="28"/>
        </w:rPr>
        <w:br/>
        <w:t>разгибательные предлежания плода</w:t>
      </w:r>
      <w:r w:rsidR="009E16EC" w:rsidRPr="009E16EC">
        <w:rPr>
          <w:sz w:val="28"/>
          <w:szCs w:val="28"/>
        </w:rPr>
        <w:tab/>
        <w:t>152</w:t>
      </w:r>
    </w:p>
    <w:p w:rsidR="009E16EC" w:rsidRPr="009E16EC"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Тема 2.1.1.11. </w:t>
      </w:r>
      <w:r w:rsidR="009E16EC" w:rsidRPr="009E16EC">
        <w:rPr>
          <w:sz w:val="28"/>
          <w:szCs w:val="28"/>
        </w:rPr>
        <w:t>Акушерский травматизм</w:t>
      </w:r>
      <w:r w:rsidR="009E16EC" w:rsidRPr="009E16EC">
        <w:rPr>
          <w:sz w:val="28"/>
          <w:szCs w:val="28"/>
        </w:rPr>
        <w:tab/>
        <w:t>162</w:t>
      </w:r>
    </w:p>
    <w:p w:rsidR="009E16EC" w:rsidRPr="009E16EC"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Тема 2.1.1.12. </w:t>
      </w:r>
      <w:r w:rsidR="009E16EC" w:rsidRPr="009E16EC">
        <w:rPr>
          <w:sz w:val="28"/>
          <w:szCs w:val="28"/>
        </w:rPr>
        <w:t>Послеродовые гнойно-септические заболевания</w:t>
      </w:r>
      <w:r w:rsidR="009E16EC" w:rsidRPr="009E16EC">
        <w:rPr>
          <w:sz w:val="28"/>
          <w:szCs w:val="28"/>
        </w:rPr>
        <w:tab/>
        <w:t>175</w:t>
      </w:r>
    </w:p>
    <w:p w:rsidR="009E16EC" w:rsidRPr="00DE5F74"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 </w:t>
      </w:r>
      <w:r w:rsidR="009E16EC" w:rsidRPr="00DE5F74">
        <w:rPr>
          <w:sz w:val="28"/>
          <w:szCs w:val="28"/>
        </w:rPr>
        <w:t>2.1.2. Диагностика в гинекологии</w:t>
      </w:r>
      <w:r w:rsidR="009E16EC" w:rsidRPr="00DE5F74">
        <w:rPr>
          <w:sz w:val="28"/>
          <w:szCs w:val="28"/>
        </w:rPr>
        <w:tab/>
        <w:t>187</w:t>
      </w:r>
    </w:p>
    <w:p w:rsidR="009E16EC" w:rsidRPr="00DE5F74" w:rsidRDefault="009E16EC" w:rsidP="00DE5F74">
      <w:pPr>
        <w:tabs>
          <w:tab w:val="left" w:pos="2977"/>
          <w:tab w:val="left" w:leader="dot" w:pos="9072"/>
          <w:tab w:val="left" w:pos="9214"/>
          <w:tab w:val="left" w:leader="dot" w:pos="9356"/>
        </w:tabs>
        <w:suppressAutoHyphens/>
        <w:spacing w:after="120" w:line="276" w:lineRule="auto"/>
        <w:ind w:right="1134"/>
        <w:rPr>
          <w:sz w:val="28"/>
          <w:szCs w:val="28"/>
        </w:rPr>
      </w:pPr>
    </w:p>
    <w:p w:rsidR="009E16EC" w:rsidRPr="00DE5F74" w:rsidRDefault="009E16EC" w:rsidP="00DE5F74">
      <w:pPr>
        <w:pStyle w:val="ab"/>
        <w:numPr>
          <w:ilvl w:val="0"/>
          <w:numId w:val="183"/>
        </w:numPr>
        <w:tabs>
          <w:tab w:val="left" w:pos="2977"/>
          <w:tab w:val="left" w:pos="9356"/>
          <w:tab w:val="left" w:leader="dot" w:pos="9639"/>
        </w:tabs>
        <w:suppressAutoHyphens/>
        <w:spacing w:after="120" w:line="276" w:lineRule="auto"/>
        <w:ind w:right="-1"/>
        <w:rPr>
          <w:sz w:val="28"/>
          <w:szCs w:val="28"/>
        </w:rPr>
      </w:pPr>
      <w:r w:rsidRPr="009E16EC">
        <w:rPr>
          <w:sz w:val="28"/>
          <w:szCs w:val="28"/>
        </w:rPr>
        <w:lastRenderedPageBreak/>
        <w:t>Тема 2.1.2.1.</w:t>
      </w:r>
      <w:r w:rsidR="00DE5F74">
        <w:rPr>
          <w:sz w:val="28"/>
          <w:szCs w:val="28"/>
        </w:rPr>
        <w:t xml:space="preserve"> </w:t>
      </w:r>
      <w:r w:rsidRPr="009E16EC">
        <w:rPr>
          <w:sz w:val="28"/>
          <w:szCs w:val="28"/>
        </w:rPr>
        <w:t>Введени</w:t>
      </w:r>
      <w:r w:rsidR="00DE5F74">
        <w:rPr>
          <w:sz w:val="28"/>
          <w:szCs w:val="28"/>
        </w:rPr>
        <w:t>е. Организация гинекологической помощи в РФ...</w:t>
      </w:r>
      <w:r w:rsidRPr="00DE5F74">
        <w:rPr>
          <w:sz w:val="28"/>
          <w:szCs w:val="28"/>
        </w:rPr>
        <w:t>187</w:t>
      </w:r>
    </w:p>
    <w:p w:rsidR="009E16EC" w:rsidRPr="009E16EC"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Тема 2.1.2.2.</w:t>
      </w:r>
      <w:r w:rsidR="009E16EC" w:rsidRPr="009E16EC">
        <w:rPr>
          <w:sz w:val="28"/>
          <w:szCs w:val="28"/>
        </w:rPr>
        <w:t>Нарушение полового цикла</w:t>
      </w:r>
      <w:r w:rsidR="009E16EC" w:rsidRPr="009E16EC">
        <w:rPr>
          <w:sz w:val="28"/>
          <w:szCs w:val="28"/>
        </w:rPr>
        <w:tab/>
        <w:t>194</w:t>
      </w:r>
    </w:p>
    <w:p w:rsidR="009E16EC" w:rsidRPr="009E16EC"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41"/>
        <w:rPr>
          <w:sz w:val="28"/>
          <w:szCs w:val="28"/>
        </w:rPr>
      </w:pPr>
      <w:r>
        <w:rPr>
          <w:sz w:val="28"/>
          <w:szCs w:val="28"/>
        </w:rPr>
        <w:t xml:space="preserve">Тема 2.1.2.3.Аномалии развития и положения  </w:t>
      </w:r>
      <w:r w:rsidR="009E16EC" w:rsidRPr="009E16EC">
        <w:rPr>
          <w:sz w:val="28"/>
          <w:szCs w:val="28"/>
        </w:rPr>
        <w:t>женских половых органов</w:t>
      </w:r>
      <w:r w:rsidR="009E16EC" w:rsidRPr="009E16EC">
        <w:rPr>
          <w:sz w:val="28"/>
          <w:szCs w:val="28"/>
        </w:rPr>
        <w:tab/>
        <w:t>204</w:t>
      </w:r>
    </w:p>
    <w:p w:rsidR="009E16EC" w:rsidRPr="009E16EC" w:rsidRDefault="00DE5F74" w:rsidP="00DE5F74">
      <w:pPr>
        <w:pStyle w:val="ab"/>
        <w:numPr>
          <w:ilvl w:val="0"/>
          <w:numId w:val="183"/>
        </w:numPr>
        <w:tabs>
          <w:tab w:val="left" w:pos="2977"/>
          <w:tab w:val="left" w:leader="dot" w:pos="9072"/>
          <w:tab w:val="left" w:pos="9214"/>
          <w:tab w:val="left" w:leader="dot" w:pos="9356"/>
        </w:tabs>
        <w:suppressAutoHyphens/>
        <w:spacing w:after="120" w:line="276" w:lineRule="auto"/>
        <w:ind w:right="-143"/>
        <w:rPr>
          <w:sz w:val="28"/>
          <w:szCs w:val="28"/>
        </w:rPr>
      </w:pPr>
      <w:r>
        <w:rPr>
          <w:sz w:val="28"/>
          <w:szCs w:val="28"/>
        </w:rPr>
        <w:t xml:space="preserve">Тема 2.1.2.4. </w:t>
      </w:r>
      <w:r w:rsidR="009E16EC" w:rsidRPr="009E16EC">
        <w:rPr>
          <w:sz w:val="28"/>
          <w:szCs w:val="28"/>
        </w:rPr>
        <w:t>Воспалительные забо</w:t>
      </w:r>
      <w:r>
        <w:rPr>
          <w:sz w:val="28"/>
          <w:szCs w:val="28"/>
        </w:rPr>
        <w:t>левания женских половых органов …</w:t>
      </w:r>
      <w:r w:rsidR="009E16EC" w:rsidRPr="009E16EC">
        <w:rPr>
          <w:sz w:val="28"/>
          <w:szCs w:val="28"/>
        </w:rPr>
        <w:t>214</w:t>
      </w:r>
    </w:p>
    <w:p w:rsidR="009E16EC" w:rsidRPr="009E16EC" w:rsidRDefault="009E16EC"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sidRPr="009E16EC">
        <w:rPr>
          <w:sz w:val="28"/>
          <w:szCs w:val="28"/>
        </w:rPr>
        <w:t>Тема 2.1.2.5.</w:t>
      </w:r>
      <w:r w:rsidR="00504237">
        <w:rPr>
          <w:sz w:val="28"/>
          <w:szCs w:val="28"/>
        </w:rPr>
        <w:t xml:space="preserve"> </w:t>
      </w:r>
      <w:r w:rsidRPr="009E16EC">
        <w:rPr>
          <w:sz w:val="28"/>
          <w:szCs w:val="28"/>
        </w:rPr>
        <w:t>Неотложные состояния в гинекологии</w:t>
      </w:r>
      <w:r w:rsidRPr="009E16EC">
        <w:rPr>
          <w:sz w:val="28"/>
          <w:szCs w:val="28"/>
        </w:rPr>
        <w:tab/>
        <w:t>232</w:t>
      </w:r>
    </w:p>
    <w:p w:rsidR="009E16EC" w:rsidRPr="009E16EC" w:rsidRDefault="00504237"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Тема 2.1.2.6. </w:t>
      </w:r>
      <w:r w:rsidR="009E16EC" w:rsidRPr="009E16EC">
        <w:rPr>
          <w:sz w:val="28"/>
          <w:szCs w:val="28"/>
        </w:rPr>
        <w:t>Эндометриоз</w:t>
      </w:r>
      <w:proofErr w:type="gramStart"/>
      <w:r w:rsidR="009E16EC" w:rsidRPr="009E16EC">
        <w:rPr>
          <w:sz w:val="28"/>
          <w:szCs w:val="28"/>
        </w:rPr>
        <w:t>.д</w:t>
      </w:r>
      <w:proofErr w:type="gramEnd"/>
      <w:r w:rsidR="009E16EC" w:rsidRPr="009E16EC">
        <w:rPr>
          <w:sz w:val="28"/>
          <w:szCs w:val="28"/>
        </w:rPr>
        <w:t>оброкачественные опухоли и опухолевидные образования женских половых органов</w:t>
      </w:r>
      <w:r w:rsidR="009E16EC" w:rsidRPr="009E16EC">
        <w:rPr>
          <w:sz w:val="28"/>
          <w:szCs w:val="28"/>
        </w:rPr>
        <w:tab/>
        <w:t>244</w:t>
      </w:r>
    </w:p>
    <w:p w:rsidR="009E16EC" w:rsidRPr="009E16EC" w:rsidRDefault="00504237" w:rsidP="00DE5F74">
      <w:pPr>
        <w:pStyle w:val="ab"/>
        <w:numPr>
          <w:ilvl w:val="0"/>
          <w:numId w:val="183"/>
        </w:numPr>
        <w:tabs>
          <w:tab w:val="left" w:pos="2977"/>
          <w:tab w:val="left" w:leader="dot" w:pos="9072"/>
          <w:tab w:val="left" w:pos="9214"/>
          <w:tab w:val="left" w:leader="dot" w:pos="9356"/>
        </w:tabs>
        <w:suppressAutoHyphens/>
        <w:spacing w:after="120" w:line="276" w:lineRule="auto"/>
        <w:ind w:right="1134"/>
        <w:rPr>
          <w:sz w:val="28"/>
          <w:szCs w:val="28"/>
        </w:rPr>
      </w:pPr>
      <w:r>
        <w:rPr>
          <w:sz w:val="28"/>
          <w:szCs w:val="28"/>
        </w:rPr>
        <w:t xml:space="preserve">Тема 2.1.2.7. </w:t>
      </w:r>
      <w:r w:rsidR="009E16EC" w:rsidRPr="009E16EC">
        <w:rPr>
          <w:sz w:val="28"/>
          <w:szCs w:val="28"/>
        </w:rPr>
        <w:t>Бесплодный брак</w:t>
      </w:r>
      <w:r w:rsidR="009E16EC" w:rsidRPr="009E16EC">
        <w:rPr>
          <w:sz w:val="28"/>
          <w:szCs w:val="28"/>
        </w:rPr>
        <w:tab/>
        <w:t>260</w:t>
      </w:r>
    </w:p>
    <w:p w:rsidR="009E16EC" w:rsidRPr="00504237" w:rsidRDefault="00504237" w:rsidP="00504237">
      <w:pPr>
        <w:tabs>
          <w:tab w:val="left" w:leader="dot" w:pos="9072"/>
          <w:tab w:val="left" w:pos="9214"/>
          <w:tab w:val="left" w:leader="dot" w:pos="9356"/>
        </w:tabs>
        <w:suppressAutoHyphens/>
        <w:spacing w:after="120" w:line="276" w:lineRule="auto"/>
        <w:ind w:right="1134"/>
        <w:rPr>
          <w:sz w:val="28"/>
          <w:szCs w:val="28"/>
        </w:rPr>
      </w:pPr>
      <w:r>
        <w:rPr>
          <w:sz w:val="28"/>
          <w:szCs w:val="28"/>
        </w:rPr>
        <w:t>ЛИТЕРАТУРА</w:t>
      </w:r>
      <w:r w:rsidR="009E16EC" w:rsidRPr="00504237">
        <w:rPr>
          <w:sz w:val="28"/>
          <w:szCs w:val="28"/>
        </w:rPr>
        <w:tab/>
        <w:t>270</w:t>
      </w:r>
    </w:p>
    <w:p w:rsidR="009E16EC" w:rsidRPr="00504237" w:rsidRDefault="00504237" w:rsidP="00504237">
      <w:pPr>
        <w:tabs>
          <w:tab w:val="left" w:leader="dot" w:pos="9072"/>
          <w:tab w:val="left" w:pos="9214"/>
          <w:tab w:val="left" w:leader="dot" w:pos="9356"/>
        </w:tabs>
        <w:suppressAutoHyphens/>
        <w:spacing w:after="120" w:line="276" w:lineRule="auto"/>
        <w:ind w:right="1134"/>
        <w:rPr>
          <w:sz w:val="28"/>
          <w:szCs w:val="28"/>
        </w:rPr>
      </w:pPr>
      <w:r>
        <w:rPr>
          <w:sz w:val="28"/>
          <w:szCs w:val="28"/>
        </w:rPr>
        <w:t>СОДЕРЖАНИЕ</w:t>
      </w:r>
      <w:r w:rsidR="009E16EC" w:rsidRPr="00504237">
        <w:rPr>
          <w:sz w:val="28"/>
          <w:szCs w:val="28"/>
        </w:rPr>
        <w:tab/>
        <w:t>271</w:t>
      </w:r>
    </w:p>
    <w:p w:rsidR="009E16EC" w:rsidRPr="00504237" w:rsidRDefault="009E16EC" w:rsidP="00504237">
      <w:pPr>
        <w:spacing w:before="240" w:after="240" w:line="312" w:lineRule="auto"/>
        <w:rPr>
          <w:rFonts w:ascii="Bookman Old Style" w:hAnsi="Bookman Old Style"/>
          <w:b/>
          <w:color w:val="FF0000"/>
          <w:sz w:val="28"/>
          <w:szCs w:val="28"/>
        </w:rPr>
      </w:pPr>
    </w:p>
    <w:p w:rsidR="009E16EC" w:rsidRPr="004A420A" w:rsidRDefault="009E16EC" w:rsidP="009E16EC">
      <w:pPr>
        <w:spacing w:line="264" w:lineRule="auto"/>
        <w:ind w:left="357" w:hanging="357"/>
        <w:rPr>
          <w:rFonts w:eastAsia="Calibri"/>
          <w:sz w:val="20"/>
          <w:szCs w:val="22"/>
          <w:lang w:eastAsia="en-US"/>
        </w:rPr>
      </w:pPr>
      <w:r w:rsidRPr="004A420A">
        <w:rPr>
          <w:rFonts w:eastAsia="Calibri"/>
          <w:sz w:val="20"/>
          <w:szCs w:val="22"/>
          <w:lang w:eastAsia="en-US"/>
        </w:rPr>
        <w:br w:type="page"/>
      </w:r>
    </w:p>
    <w:p w:rsidR="009B0C83" w:rsidRPr="004A420A" w:rsidRDefault="009B0C83" w:rsidP="009B0C83">
      <w:pPr>
        <w:spacing w:line="264" w:lineRule="auto"/>
        <w:ind w:left="357" w:hanging="357"/>
        <w:rPr>
          <w:rFonts w:eastAsia="Calibri"/>
          <w:b/>
          <w:bCs/>
          <w:sz w:val="28"/>
          <w:szCs w:val="28"/>
          <w:lang w:eastAsia="en-US"/>
        </w:rPr>
      </w:pPr>
      <w:r w:rsidRPr="004A420A">
        <w:rPr>
          <w:rFonts w:eastAsia="Calibri"/>
          <w:b/>
          <w:bCs/>
          <w:sz w:val="28"/>
          <w:szCs w:val="28"/>
          <w:lang w:eastAsia="en-US"/>
        </w:rPr>
        <w:lastRenderedPageBreak/>
        <w:br w:type="page"/>
      </w:r>
      <w:r w:rsidR="008B2F59" w:rsidRPr="008B2F59">
        <w:object w:dxaOrig="9346" w:dyaOrig="15179">
          <v:shape id="_x0000_i1030" type="#_x0000_t75" style="width:489.45pt;height:743.45pt" o:ole="">
            <v:imagedata r:id="rId198" o:title=""/>
          </v:shape>
          <o:OLEObject Type="Embed" ProgID="Word.Document.12" ShapeID="_x0000_i1030" DrawAspect="Content" ObjectID="_1732611655" r:id="rId199">
            <o:FieldCodes>\s</o:FieldCodes>
          </o:OLEObject>
        </w:object>
      </w:r>
    </w:p>
    <w:p w:rsidR="00AC1376" w:rsidRPr="004A420A" w:rsidRDefault="00AC1376" w:rsidP="00AC1376">
      <w:pPr>
        <w:spacing w:line="264" w:lineRule="auto"/>
        <w:ind w:left="357" w:hanging="357"/>
        <w:rPr>
          <w:rFonts w:eastAsia="Calibri"/>
          <w:b/>
          <w:bCs/>
          <w:sz w:val="28"/>
          <w:szCs w:val="22"/>
          <w:lang w:eastAsia="en-US"/>
        </w:rPr>
      </w:pPr>
    </w:p>
    <w:p w:rsidR="002072CE" w:rsidRPr="008B2F59" w:rsidRDefault="002072CE" w:rsidP="008B2F59">
      <w:pPr>
        <w:spacing w:line="264" w:lineRule="auto"/>
        <w:rPr>
          <w:rFonts w:eastAsia="Calibri"/>
          <w:b/>
          <w:sz w:val="28"/>
          <w:lang w:eastAsia="en-US"/>
        </w:rPr>
      </w:pPr>
    </w:p>
    <w:p w:rsidR="00B67E67" w:rsidRPr="004A420A" w:rsidRDefault="00B67E67" w:rsidP="00B67E67">
      <w:pPr>
        <w:spacing w:line="264" w:lineRule="auto"/>
        <w:ind w:left="357" w:hanging="357"/>
        <w:rPr>
          <w:rFonts w:eastAsia="Calibri"/>
          <w:b/>
          <w:bCs/>
          <w:sz w:val="28"/>
          <w:szCs w:val="22"/>
          <w:lang w:eastAsia="en-US"/>
        </w:rPr>
      </w:pPr>
      <w:r w:rsidRPr="004A420A">
        <w:rPr>
          <w:rFonts w:eastAsia="Calibri"/>
          <w:b/>
          <w:bCs/>
          <w:sz w:val="28"/>
          <w:szCs w:val="22"/>
          <w:lang w:eastAsia="en-US"/>
        </w:rPr>
        <w:br w:type="page"/>
      </w:r>
    </w:p>
    <w:p w:rsidR="00C82E3C" w:rsidRPr="004A420A" w:rsidRDefault="00C82E3C" w:rsidP="00C82E3C">
      <w:pPr>
        <w:spacing w:line="264" w:lineRule="auto"/>
        <w:ind w:left="357" w:hanging="357"/>
        <w:rPr>
          <w:b/>
          <w:sz w:val="28"/>
          <w:lang w:eastAsia="ar-SA"/>
        </w:rPr>
      </w:pPr>
      <w:r w:rsidRPr="004A420A">
        <w:rPr>
          <w:rFonts w:ascii="Calibri" w:eastAsia="Calibri" w:hAnsi="Calibri"/>
          <w:b/>
          <w:sz w:val="28"/>
          <w:szCs w:val="22"/>
          <w:lang w:eastAsia="en-US"/>
        </w:rPr>
        <w:lastRenderedPageBreak/>
        <w:br w:type="page"/>
      </w:r>
    </w:p>
    <w:p w:rsidR="00DF0BEB" w:rsidRDefault="00DF0BEB"/>
    <w:sectPr w:rsidR="00DF0BEB" w:rsidSect="00F61CF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C39BF" w:rsidRDefault="00DC39BF" w:rsidP="009E16EC">
      <w:r>
        <w:separator/>
      </w:r>
    </w:p>
  </w:endnote>
  <w:endnote w:type="continuationSeparator" w:id="0">
    <w:p w:rsidR="00DC39BF" w:rsidRDefault="00DC39BF" w:rsidP="009E16E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choolBookC">
    <w:altName w:val="Courier New"/>
    <w:charset w:val="00"/>
    <w:family w:val="decorative"/>
    <w:pitch w:val="variable"/>
    <w:sig w:usb0="00000000" w:usb1="00000000" w:usb2="00000000" w:usb3="00000000" w:csb0="00000000"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Arial+2+1,Bold">
    <w:altName w:val="MS Mincho"/>
    <w:panose1 w:val="00000000000000000000"/>
    <w:charset w:val="80"/>
    <w:family w:val="auto"/>
    <w:notTrueType/>
    <w:pitch w:val="default"/>
    <w:sig w:usb0="00000001" w:usb1="08070000" w:usb2="00000010" w:usb3="00000000" w:csb0="00020000" w:csb1="00000000"/>
  </w:font>
  <w:font w:name="Century Schoolbook">
    <w:panose1 w:val="02040604050505020304"/>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7294" w:rsidRDefault="0018505C" w:rsidP="00647294">
    <w:pPr>
      <w:pStyle w:val="a9"/>
      <w:framePr w:wrap="around" w:vAnchor="text" w:hAnchor="margin" w:xAlign="outside" w:y="1"/>
      <w:rPr>
        <w:rStyle w:val="afa"/>
      </w:rPr>
    </w:pPr>
    <w:r>
      <w:rPr>
        <w:rStyle w:val="afa"/>
      </w:rPr>
      <w:fldChar w:fldCharType="begin"/>
    </w:r>
    <w:r w:rsidR="00647294">
      <w:rPr>
        <w:rStyle w:val="afa"/>
      </w:rPr>
      <w:instrText xml:space="preserve">PAGE  </w:instrText>
    </w:r>
    <w:r>
      <w:rPr>
        <w:rStyle w:val="afa"/>
      </w:rPr>
      <w:fldChar w:fldCharType="end"/>
    </w:r>
  </w:p>
  <w:p w:rsidR="00647294" w:rsidRDefault="00647294" w:rsidP="00647294">
    <w:pPr>
      <w:pStyle w:val="a9"/>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7294" w:rsidRDefault="0018505C" w:rsidP="00647294">
    <w:pPr>
      <w:pStyle w:val="a9"/>
      <w:ind w:right="360" w:firstLine="360"/>
    </w:pPr>
    <w:r>
      <w:rPr>
        <w:noProof/>
        <w:lang w:eastAsia="ru-RU"/>
      </w:rPr>
      <w:pict>
        <v:shapetype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Круглая лента лицом вниз 606" o:spid="_x0000_s14338" type="#_x0000_t107" style="position:absolute;left:0;text-align:left;margin-left:0;margin-top:0;width:101pt;height:27.05pt;z-index:251659264;visibility:visible;mso-position-horizontal:center;mso-position-horizontal-relative:margin;mso-position-vertical:center;mso-position-vertical-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" filled="f" fillcolor="#17365d" strokecolor="#71a0dc">
          <v:textbox>
            <w:txbxContent>
              <w:p w:rsidR="00647294" w:rsidRPr="00917199" w:rsidRDefault="0018505C" w:rsidP="00647294">
                <w:pPr>
                  <w:jc w:val="center"/>
                  <w:rPr>
                    <w:color w:val="4F81BD" w:themeColor="accent1"/>
                  </w:rPr>
                </w:pPr>
                <w:r w:rsidRPr="0018505C">
                  <w:fldChar w:fldCharType="begin"/>
                </w:r>
                <w:r w:rsidR="00647294" w:rsidRPr="00917199">
                  <w:instrText>PAGE    \* MERGEFORMAT</w:instrText>
                </w:r>
                <w:r w:rsidRPr="0018505C">
                  <w:fldChar w:fldCharType="separate"/>
                </w:r>
                <w:r w:rsidR="008B2F59" w:rsidRPr="008B2F59">
                  <w:rPr>
                    <w:noProof/>
                    <w:color w:val="4F81BD" w:themeColor="accent1"/>
                  </w:rPr>
                  <w:t>280</w:t>
                </w:r>
                <w:r w:rsidRPr="00917199">
                  <w:rPr>
                    <w:color w:val="4F81BD" w:themeColor="accent1"/>
                  </w:rPr>
                  <w:fldChar w:fldCharType="end"/>
                </w:r>
              </w:p>
            </w:txbxContent>
          </v:textbox>
          <w10:wrap anchorx="margin" anchory="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C39BF" w:rsidRDefault="00DC39BF" w:rsidP="009E16EC">
      <w:r>
        <w:separator/>
      </w:r>
    </w:p>
  </w:footnote>
  <w:footnote w:type="continuationSeparator" w:id="0">
    <w:p w:rsidR="00DC39BF" w:rsidRDefault="00DC39BF" w:rsidP="009E16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7294" w:rsidRDefault="00647294" w:rsidP="00647294">
    <w:pPr>
      <w:pStyle w:val="a7"/>
      <w:ind w:left="0" w:firstLine="0"/>
      <w:jc w:val="center"/>
      <w:rPr>
        <w:rFonts w:ascii="Bookman Old Style" w:hAnsi="Bookman Old Style"/>
      </w:rPr>
    </w:pPr>
    <w:r>
      <w:rPr>
        <w:rFonts w:ascii="Bookman Old Style" w:hAnsi="Bookman Old Style"/>
      </w:rPr>
      <w:t xml:space="preserve">ГБПОУ РО «СМТ» </w:t>
    </w:r>
  </w:p>
  <w:p w:rsidR="00647294" w:rsidRPr="00344D45" w:rsidRDefault="00647294" w:rsidP="00647294">
    <w:pPr>
      <w:pStyle w:val="a7"/>
      <w:ind w:left="0" w:firstLine="0"/>
      <w:jc w:val="center"/>
      <w:rPr>
        <w:rFonts w:ascii="Times New Roman" w:hAnsi="Times New Roman"/>
      </w:rPr>
    </w:pPr>
    <w:r>
      <w:rPr>
        <w:rFonts w:ascii="Bookman Old Style" w:hAnsi="Bookman Old Style"/>
      </w:rPr>
      <w:t xml:space="preserve">РАБОЧАЯ ТЕТРАТЬ </w:t>
    </w:r>
    <w:r w:rsidR="0018505C" w:rsidRPr="0018505C">
      <w:rPr>
        <w:rFonts w:ascii="Times New Roman" w:hAnsi="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462.75pt;height:6.95pt" o:hrpct="0" o:hralign="center" o:hr="t">
          <v:imagedata r:id="rId1" o:title="BD15155_"/>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7294" w:rsidRPr="00B23D02" w:rsidRDefault="00647294" w:rsidP="00B23D02">
    <w:pPr>
      <w:jc w:val="center"/>
    </w:pPr>
    <w:r w:rsidRPr="00953132">
      <w:rPr>
        <w:b/>
        <w:caps/>
        <w:color w:val="C00000"/>
      </w:rPr>
      <w:t>Министерство здравоохранения РОСТОВСКОЙ ОБЛАСТИ</w:t>
    </w:r>
    <w:r w:rsidRPr="00953132">
      <w:rPr>
        <w:b/>
        <w:caps/>
        <w:color w:val="C00000"/>
      </w:rPr>
      <w:br/>
      <w:t>ГБПОУ РО «СаЛЬСКИЙ МЕДЦИНСКИЙ  ТЕХНИКУМ»</w:t>
    </w:r>
  </w:p>
  <w:p w:rsidR="00647294" w:rsidRPr="00917199" w:rsidRDefault="00647294" w:rsidP="00B23D02">
    <w:pPr>
      <w:pStyle w:val="a7"/>
      <w:tabs>
        <w:tab w:val="left" w:pos="760"/>
      </w:tabs>
      <w:rPr>
        <w:rFonts w:ascii="Bookman Old Style" w:hAnsi="Bookman Old Style"/>
        <w:b/>
        <w:color w:val="C00000"/>
        <w:sz w:val="24"/>
        <w:szCs w:val="24"/>
      </w:rPr>
    </w:pPr>
    <w:r>
      <w:rPr>
        <w:rFonts w:ascii="Bookman Old Style" w:hAnsi="Bookman Old Style"/>
        <w:b/>
        <w:color w:val="C00000"/>
        <w:sz w:val="24"/>
        <w:szCs w:val="24"/>
      </w:rPr>
      <w:tab/>
    </w:r>
  </w:p>
  <w:p w:rsidR="00647294" w:rsidRPr="00917199" w:rsidRDefault="0018505C" w:rsidP="00647294">
    <w:pPr>
      <w:pStyle w:val="a7"/>
      <w:rPr>
        <w:sz w:val="24"/>
        <w:szCs w:val="24"/>
      </w:rPr>
    </w:pPr>
    <w:r w:rsidRPr="0018505C">
      <w:rPr>
        <w:rFonts w:ascii="Bookman Old Style" w:hAnsi="Bookman Old Style"/>
        <w:color w:val="C00000"/>
        <w:sz w:val="24"/>
        <w:szCs w:val="24"/>
      </w:rPr>
      <w:pict>
        <v:rect id="_x0000_i1032" style="width:538.65pt;height:1.5pt;mso-position-vertical:absolute" o:hralign="center" o:hrstd="t" o:hrnoshade="t" o:hr="t" fillcolor="#002060" stroked="f"/>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46C45866"/>
    <w:lvl w:ilvl="0">
      <w:start w:val="1"/>
      <w:numFmt w:val="bullet"/>
      <w:pStyle w:val="2"/>
      <w:lvlText w:val=""/>
      <w:lvlJc w:val="left"/>
      <w:pPr>
        <w:tabs>
          <w:tab w:val="num" w:pos="643"/>
        </w:tabs>
        <w:ind w:left="643" w:hanging="360"/>
      </w:pPr>
      <w:rPr>
        <w:rFonts w:ascii="Symbol" w:hAnsi="Symbol" w:hint="default"/>
      </w:rPr>
    </w:lvl>
  </w:abstractNum>
  <w:abstractNum w:abstractNumId="1">
    <w:nsid w:val="FFFFFF89"/>
    <w:multiLevelType w:val="singleLevel"/>
    <w:tmpl w:val="0B88C11C"/>
    <w:lvl w:ilvl="0">
      <w:start w:val="1"/>
      <w:numFmt w:val="bullet"/>
      <w:pStyle w:val="a"/>
      <w:lvlText w:val=""/>
      <w:lvlJc w:val="left"/>
      <w:pPr>
        <w:tabs>
          <w:tab w:val="num" w:pos="360"/>
        </w:tabs>
        <w:ind w:left="360" w:hanging="360"/>
      </w:pPr>
      <w:rPr>
        <w:rFonts w:ascii="Symbol" w:hAnsi="Symbol" w:cs="Symbol" w:hint="default"/>
      </w:rPr>
    </w:lvl>
  </w:abstractNum>
  <w:abstractNum w:abstractNumId="2">
    <w:nsid w:val="00000001"/>
    <w:multiLevelType w:val="multilevel"/>
    <w:tmpl w:val="00000001"/>
    <w:lvl w:ilvl="0">
      <w:start w:val="1"/>
      <w:numFmt w:val="none"/>
      <w:suff w:val="nothing"/>
      <w:lvlText w:val=""/>
      <w:lvlJc w:val="left"/>
      <w:pPr>
        <w:tabs>
          <w:tab w:val="num" w:pos="0"/>
        </w:tabs>
        <w:ind w:left="432" w:hanging="432"/>
      </w:pPr>
      <w:rPr>
        <w:rFonts w:ascii="Times New Roman" w:hAnsi="Times New Roman" w:cs="Arial"/>
        <w:b/>
        <w:i w:val="0"/>
        <w:sz w:val="24"/>
        <w:szCs w:val="28"/>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nsid w:val="00000020"/>
    <w:multiLevelType w:val="multilevel"/>
    <w:tmpl w:val="00000020"/>
    <w:name w:val="WW8Num33"/>
    <w:lvl w:ilvl="0">
      <w:start w:val="1"/>
      <w:numFmt w:val="decimal"/>
      <w:lvlText w:val="%1."/>
      <w:lvlJc w:val="left"/>
      <w:pPr>
        <w:tabs>
          <w:tab w:val="num" w:pos="510"/>
        </w:tabs>
        <w:ind w:left="510" w:hanging="397"/>
      </w:pPr>
      <w:rPr>
        <w:rFonts w:ascii="Times New Roman" w:eastAsia="Times New Roman" w:hAnsi="Times New Roman" w:cs="Times New Roman"/>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nsid w:val="00590713"/>
    <w:multiLevelType w:val="hybridMultilevel"/>
    <w:tmpl w:val="2098E0DC"/>
    <w:lvl w:ilvl="0" w:tplc="0FEAC4A6">
      <w:start w:val="1"/>
      <w:numFmt w:val="decimal"/>
      <w:lvlText w:val="%1."/>
      <w:lvlJc w:val="left"/>
      <w:pPr>
        <w:ind w:left="720" w:hanging="360"/>
      </w:pPr>
      <w:rPr>
        <w:rFonts w:hint="default"/>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08350B0"/>
    <w:multiLevelType w:val="hybridMultilevel"/>
    <w:tmpl w:val="C82AA566"/>
    <w:lvl w:ilvl="0" w:tplc="14C647F4">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14D06F0"/>
    <w:multiLevelType w:val="hybridMultilevel"/>
    <w:tmpl w:val="A41E96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1BC2FB2"/>
    <w:multiLevelType w:val="hybridMultilevel"/>
    <w:tmpl w:val="E292AA6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1CF0E80"/>
    <w:multiLevelType w:val="hybridMultilevel"/>
    <w:tmpl w:val="F4C01F40"/>
    <w:lvl w:ilvl="0" w:tplc="04190001">
      <w:start w:val="1"/>
      <w:numFmt w:val="bullet"/>
      <w:lvlText w:val=""/>
      <w:lvlJc w:val="left"/>
      <w:pPr>
        <w:ind w:left="717" w:hanging="360"/>
      </w:pPr>
      <w:rPr>
        <w:rFonts w:ascii="Symbol" w:hAnsi="Symbol" w:hint="default"/>
      </w:rPr>
    </w:lvl>
    <w:lvl w:ilvl="1" w:tplc="04190003" w:tentative="1">
      <w:start w:val="1"/>
      <w:numFmt w:val="bullet"/>
      <w:lvlText w:val="o"/>
      <w:lvlJc w:val="left"/>
      <w:pPr>
        <w:ind w:left="1437" w:hanging="360"/>
      </w:pPr>
      <w:rPr>
        <w:rFonts w:ascii="Courier New" w:hAnsi="Courier New" w:cs="Courier New" w:hint="default"/>
      </w:rPr>
    </w:lvl>
    <w:lvl w:ilvl="2" w:tplc="04190005" w:tentative="1">
      <w:start w:val="1"/>
      <w:numFmt w:val="bullet"/>
      <w:lvlText w:val=""/>
      <w:lvlJc w:val="left"/>
      <w:pPr>
        <w:ind w:left="2157" w:hanging="360"/>
      </w:pPr>
      <w:rPr>
        <w:rFonts w:ascii="Wingdings" w:hAnsi="Wingdings" w:hint="default"/>
      </w:rPr>
    </w:lvl>
    <w:lvl w:ilvl="3" w:tplc="04190001" w:tentative="1">
      <w:start w:val="1"/>
      <w:numFmt w:val="bullet"/>
      <w:lvlText w:val=""/>
      <w:lvlJc w:val="left"/>
      <w:pPr>
        <w:ind w:left="2877" w:hanging="360"/>
      </w:pPr>
      <w:rPr>
        <w:rFonts w:ascii="Symbol" w:hAnsi="Symbol" w:hint="default"/>
      </w:rPr>
    </w:lvl>
    <w:lvl w:ilvl="4" w:tplc="04190003" w:tentative="1">
      <w:start w:val="1"/>
      <w:numFmt w:val="bullet"/>
      <w:lvlText w:val="o"/>
      <w:lvlJc w:val="left"/>
      <w:pPr>
        <w:ind w:left="3597" w:hanging="360"/>
      </w:pPr>
      <w:rPr>
        <w:rFonts w:ascii="Courier New" w:hAnsi="Courier New" w:cs="Courier New" w:hint="default"/>
      </w:rPr>
    </w:lvl>
    <w:lvl w:ilvl="5" w:tplc="04190005" w:tentative="1">
      <w:start w:val="1"/>
      <w:numFmt w:val="bullet"/>
      <w:lvlText w:val=""/>
      <w:lvlJc w:val="left"/>
      <w:pPr>
        <w:ind w:left="4317" w:hanging="360"/>
      </w:pPr>
      <w:rPr>
        <w:rFonts w:ascii="Wingdings" w:hAnsi="Wingdings" w:hint="default"/>
      </w:rPr>
    </w:lvl>
    <w:lvl w:ilvl="6" w:tplc="04190001" w:tentative="1">
      <w:start w:val="1"/>
      <w:numFmt w:val="bullet"/>
      <w:lvlText w:val=""/>
      <w:lvlJc w:val="left"/>
      <w:pPr>
        <w:ind w:left="5037" w:hanging="360"/>
      </w:pPr>
      <w:rPr>
        <w:rFonts w:ascii="Symbol" w:hAnsi="Symbol" w:hint="default"/>
      </w:rPr>
    </w:lvl>
    <w:lvl w:ilvl="7" w:tplc="04190003" w:tentative="1">
      <w:start w:val="1"/>
      <w:numFmt w:val="bullet"/>
      <w:lvlText w:val="o"/>
      <w:lvlJc w:val="left"/>
      <w:pPr>
        <w:ind w:left="5757" w:hanging="360"/>
      </w:pPr>
      <w:rPr>
        <w:rFonts w:ascii="Courier New" w:hAnsi="Courier New" w:cs="Courier New" w:hint="default"/>
      </w:rPr>
    </w:lvl>
    <w:lvl w:ilvl="8" w:tplc="04190005" w:tentative="1">
      <w:start w:val="1"/>
      <w:numFmt w:val="bullet"/>
      <w:lvlText w:val=""/>
      <w:lvlJc w:val="left"/>
      <w:pPr>
        <w:ind w:left="6477" w:hanging="360"/>
      </w:pPr>
      <w:rPr>
        <w:rFonts w:ascii="Wingdings" w:hAnsi="Wingdings" w:hint="default"/>
      </w:rPr>
    </w:lvl>
  </w:abstractNum>
  <w:abstractNum w:abstractNumId="9">
    <w:nsid w:val="01DB6F89"/>
    <w:multiLevelType w:val="singleLevel"/>
    <w:tmpl w:val="3226578A"/>
    <w:lvl w:ilvl="0">
      <w:start w:val="1"/>
      <w:numFmt w:val="decimal"/>
      <w:lvlText w:val="%1."/>
      <w:legacy w:legacy="1" w:legacySpace="0" w:legacyIndent="360"/>
      <w:lvlJc w:val="left"/>
      <w:pPr>
        <w:ind w:left="360" w:hanging="360"/>
      </w:pPr>
      <w:rPr>
        <w:rFonts w:ascii="Times New Roman" w:hAnsi="Times New Roman" w:cs="Times New Roman" w:hint="default"/>
      </w:rPr>
    </w:lvl>
  </w:abstractNum>
  <w:abstractNum w:abstractNumId="10">
    <w:nsid w:val="025F33EE"/>
    <w:multiLevelType w:val="hybridMultilevel"/>
    <w:tmpl w:val="8AD23EE0"/>
    <w:lvl w:ilvl="0" w:tplc="6EA673BC">
      <w:start w:val="1"/>
      <w:numFmt w:val="decimal"/>
      <w:lvlText w:val="%1."/>
      <w:lvlJc w:val="left"/>
      <w:pPr>
        <w:ind w:left="36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2BC1799"/>
    <w:multiLevelType w:val="hybridMultilevel"/>
    <w:tmpl w:val="F934CA0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02C147EA"/>
    <w:multiLevelType w:val="hybridMultilevel"/>
    <w:tmpl w:val="DA70ABC8"/>
    <w:lvl w:ilvl="0" w:tplc="CBCA7880">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2C90CA7"/>
    <w:multiLevelType w:val="hybridMultilevel"/>
    <w:tmpl w:val="6AB2CEC4"/>
    <w:lvl w:ilvl="0" w:tplc="0419000F">
      <w:start w:val="6"/>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038D766F"/>
    <w:multiLevelType w:val="hybridMultilevel"/>
    <w:tmpl w:val="B1384B18"/>
    <w:lvl w:ilvl="0" w:tplc="27D213F6">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3E340E7"/>
    <w:multiLevelType w:val="hybridMultilevel"/>
    <w:tmpl w:val="653C12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3F90FAD"/>
    <w:multiLevelType w:val="hybridMultilevel"/>
    <w:tmpl w:val="22A6AA80"/>
    <w:lvl w:ilvl="0" w:tplc="551EE14E">
      <w:start w:val="1"/>
      <w:numFmt w:val="decimal"/>
      <w:lvlText w:val="%1."/>
      <w:lvlJc w:val="left"/>
      <w:pPr>
        <w:ind w:left="426" w:hanging="360"/>
      </w:pPr>
      <w:rPr>
        <w:rFonts w:hint="default"/>
      </w:rPr>
    </w:lvl>
    <w:lvl w:ilvl="1" w:tplc="04190019" w:tentative="1">
      <w:start w:val="1"/>
      <w:numFmt w:val="lowerLetter"/>
      <w:lvlText w:val="%2."/>
      <w:lvlJc w:val="left"/>
      <w:pPr>
        <w:ind w:left="1146" w:hanging="360"/>
      </w:pPr>
    </w:lvl>
    <w:lvl w:ilvl="2" w:tplc="0419001B" w:tentative="1">
      <w:start w:val="1"/>
      <w:numFmt w:val="lowerRoman"/>
      <w:lvlText w:val="%3."/>
      <w:lvlJc w:val="right"/>
      <w:pPr>
        <w:ind w:left="1866" w:hanging="180"/>
      </w:pPr>
    </w:lvl>
    <w:lvl w:ilvl="3" w:tplc="0419000F" w:tentative="1">
      <w:start w:val="1"/>
      <w:numFmt w:val="decimal"/>
      <w:lvlText w:val="%4."/>
      <w:lvlJc w:val="left"/>
      <w:pPr>
        <w:ind w:left="2586" w:hanging="360"/>
      </w:pPr>
    </w:lvl>
    <w:lvl w:ilvl="4" w:tplc="04190019" w:tentative="1">
      <w:start w:val="1"/>
      <w:numFmt w:val="lowerLetter"/>
      <w:lvlText w:val="%5."/>
      <w:lvlJc w:val="left"/>
      <w:pPr>
        <w:ind w:left="3306" w:hanging="360"/>
      </w:pPr>
    </w:lvl>
    <w:lvl w:ilvl="5" w:tplc="0419001B" w:tentative="1">
      <w:start w:val="1"/>
      <w:numFmt w:val="lowerRoman"/>
      <w:lvlText w:val="%6."/>
      <w:lvlJc w:val="right"/>
      <w:pPr>
        <w:ind w:left="4026" w:hanging="180"/>
      </w:pPr>
    </w:lvl>
    <w:lvl w:ilvl="6" w:tplc="0419000F" w:tentative="1">
      <w:start w:val="1"/>
      <w:numFmt w:val="decimal"/>
      <w:lvlText w:val="%7."/>
      <w:lvlJc w:val="left"/>
      <w:pPr>
        <w:ind w:left="4746" w:hanging="360"/>
      </w:pPr>
    </w:lvl>
    <w:lvl w:ilvl="7" w:tplc="04190019" w:tentative="1">
      <w:start w:val="1"/>
      <w:numFmt w:val="lowerLetter"/>
      <w:lvlText w:val="%8."/>
      <w:lvlJc w:val="left"/>
      <w:pPr>
        <w:ind w:left="5466" w:hanging="360"/>
      </w:pPr>
    </w:lvl>
    <w:lvl w:ilvl="8" w:tplc="0419001B" w:tentative="1">
      <w:start w:val="1"/>
      <w:numFmt w:val="lowerRoman"/>
      <w:lvlText w:val="%9."/>
      <w:lvlJc w:val="right"/>
      <w:pPr>
        <w:ind w:left="6186" w:hanging="180"/>
      </w:pPr>
    </w:lvl>
  </w:abstractNum>
  <w:abstractNum w:abstractNumId="17">
    <w:nsid w:val="042001FB"/>
    <w:multiLevelType w:val="hybridMultilevel"/>
    <w:tmpl w:val="6DB2D2E2"/>
    <w:lvl w:ilvl="0" w:tplc="BA62ED3E">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50A6F50"/>
    <w:multiLevelType w:val="hybridMultilevel"/>
    <w:tmpl w:val="337C7D84"/>
    <w:lvl w:ilvl="0" w:tplc="43DA7E5C">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5496EB3"/>
    <w:multiLevelType w:val="hybridMultilevel"/>
    <w:tmpl w:val="426A60BA"/>
    <w:lvl w:ilvl="0" w:tplc="04190001">
      <w:start w:val="1"/>
      <w:numFmt w:val="bullet"/>
      <w:lvlText w:val=""/>
      <w:lvlJc w:val="left"/>
      <w:pPr>
        <w:ind w:left="360" w:hanging="360"/>
      </w:pPr>
      <w:rPr>
        <w:rFonts w:ascii="Symbol" w:hAnsi="Symbol" w:hint="default"/>
      </w:rPr>
    </w:lvl>
    <w:lvl w:ilvl="1" w:tplc="04190019" w:tentative="1">
      <w:start w:val="1"/>
      <w:numFmt w:val="bullet"/>
      <w:lvlText w:val="o"/>
      <w:lvlJc w:val="left"/>
      <w:pPr>
        <w:ind w:left="1080" w:hanging="360"/>
      </w:pPr>
      <w:rPr>
        <w:rFonts w:ascii="Courier New" w:hAnsi="Courier New" w:cs="Courier New" w:hint="default"/>
      </w:rPr>
    </w:lvl>
    <w:lvl w:ilvl="2" w:tplc="0419001B" w:tentative="1">
      <w:start w:val="1"/>
      <w:numFmt w:val="bullet"/>
      <w:lvlText w:val=""/>
      <w:lvlJc w:val="left"/>
      <w:pPr>
        <w:ind w:left="1800" w:hanging="360"/>
      </w:pPr>
      <w:rPr>
        <w:rFonts w:ascii="Wingdings" w:hAnsi="Wingdings" w:hint="default"/>
      </w:rPr>
    </w:lvl>
    <w:lvl w:ilvl="3" w:tplc="0419000F" w:tentative="1">
      <w:start w:val="1"/>
      <w:numFmt w:val="bullet"/>
      <w:lvlText w:val=""/>
      <w:lvlJc w:val="left"/>
      <w:pPr>
        <w:ind w:left="2520" w:hanging="360"/>
      </w:pPr>
      <w:rPr>
        <w:rFonts w:ascii="Symbol" w:hAnsi="Symbol" w:hint="default"/>
      </w:rPr>
    </w:lvl>
    <w:lvl w:ilvl="4" w:tplc="04190019" w:tentative="1">
      <w:start w:val="1"/>
      <w:numFmt w:val="bullet"/>
      <w:lvlText w:val="o"/>
      <w:lvlJc w:val="left"/>
      <w:pPr>
        <w:ind w:left="3240" w:hanging="360"/>
      </w:pPr>
      <w:rPr>
        <w:rFonts w:ascii="Courier New" w:hAnsi="Courier New" w:cs="Courier New" w:hint="default"/>
      </w:rPr>
    </w:lvl>
    <w:lvl w:ilvl="5" w:tplc="0419001B" w:tentative="1">
      <w:start w:val="1"/>
      <w:numFmt w:val="bullet"/>
      <w:lvlText w:val=""/>
      <w:lvlJc w:val="left"/>
      <w:pPr>
        <w:ind w:left="3960" w:hanging="360"/>
      </w:pPr>
      <w:rPr>
        <w:rFonts w:ascii="Wingdings" w:hAnsi="Wingdings" w:hint="default"/>
      </w:rPr>
    </w:lvl>
    <w:lvl w:ilvl="6" w:tplc="0419000F" w:tentative="1">
      <w:start w:val="1"/>
      <w:numFmt w:val="bullet"/>
      <w:lvlText w:val=""/>
      <w:lvlJc w:val="left"/>
      <w:pPr>
        <w:ind w:left="4680" w:hanging="360"/>
      </w:pPr>
      <w:rPr>
        <w:rFonts w:ascii="Symbol" w:hAnsi="Symbol" w:hint="default"/>
      </w:rPr>
    </w:lvl>
    <w:lvl w:ilvl="7" w:tplc="04190019" w:tentative="1">
      <w:start w:val="1"/>
      <w:numFmt w:val="bullet"/>
      <w:lvlText w:val="o"/>
      <w:lvlJc w:val="left"/>
      <w:pPr>
        <w:ind w:left="5400" w:hanging="360"/>
      </w:pPr>
      <w:rPr>
        <w:rFonts w:ascii="Courier New" w:hAnsi="Courier New" w:cs="Courier New" w:hint="default"/>
      </w:rPr>
    </w:lvl>
    <w:lvl w:ilvl="8" w:tplc="0419001B" w:tentative="1">
      <w:start w:val="1"/>
      <w:numFmt w:val="bullet"/>
      <w:lvlText w:val=""/>
      <w:lvlJc w:val="left"/>
      <w:pPr>
        <w:ind w:left="6120" w:hanging="360"/>
      </w:pPr>
      <w:rPr>
        <w:rFonts w:ascii="Wingdings" w:hAnsi="Wingdings" w:hint="default"/>
      </w:rPr>
    </w:lvl>
  </w:abstractNum>
  <w:abstractNum w:abstractNumId="20">
    <w:nsid w:val="05803118"/>
    <w:multiLevelType w:val="hybridMultilevel"/>
    <w:tmpl w:val="4E684B4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nsid w:val="05995F28"/>
    <w:multiLevelType w:val="hybridMultilevel"/>
    <w:tmpl w:val="B1186732"/>
    <w:lvl w:ilvl="0" w:tplc="E3AAA34C">
      <w:start w:val="7"/>
      <w:numFmt w:val="decimal"/>
      <w:lvlText w:val="%1."/>
      <w:lvlJc w:val="left"/>
      <w:pPr>
        <w:ind w:left="720" w:hanging="360"/>
      </w:pPr>
      <w:rPr>
        <w:rFonts w:hint="default"/>
        <w:sz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5D9139B"/>
    <w:multiLevelType w:val="singleLevel"/>
    <w:tmpl w:val="72FCA80E"/>
    <w:lvl w:ilvl="0">
      <w:start w:val="1"/>
      <w:numFmt w:val="decimal"/>
      <w:lvlText w:val="%1."/>
      <w:lvlJc w:val="left"/>
      <w:pPr>
        <w:tabs>
          <w:tab w:val="num" w:pos="786"/>
        </w:tabs>
        <w:ind w:left="786" w:hanging="360"/>
      </w:pPr>
      <w:rPr>
        <w:rFonts w:hint="default"/>
      </w:rPr>
    </w:lvl>
  </w:abstractNum>
  <w:abstractNum w:abstractNumId="23">
    <w:nsid w:val="070320FF"/>
    <w:multiLevelType w:val="hybridMultilevel"/>
    <w:tmpl w:val="FC1ECAA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07BC6FD7"/>
    <w:multiLevelType w:val="hybridMultilevel"/>
    <w:tmpl w:val="DA92979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5">
    <w:nsid w:val="09802156"/>
    <w:multiLevelType w:val="hybridMultilevel"/>
    <w:tmpl w:val="784A1BF8"/>
    <w:lvl w:ilvl="0" w:tplc="0419000F">
      <w:start w:val="1"/>
      <w:numFmt w:val="decimal"/>
      <w:lvlText w:val="%1."/>
      <w:lvlJc w:val="left"/>
      <w:pPr>
        <w:ind w:left="36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098C6B70"/>
    <w:multiLevelType w:val="hybridMultilevel"/>
    <w:tmpl w:val="11F424F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0A410B20"/>
    <w:multiLevelType w:val="hybridMultilevel"/>
    <w:tmpl w:val="17CEC062"/>
    <w:lvl w:ilvl="0" w:tplc="956CF37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0B8C2684"/>
    <w:multiLevelType w:val="hybridMultilevel"/>
    <w:tmpl w:val="9C3AF278"/>
    <w:lvl w:ilvl="0" w:tplc="34E496D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0BAB63E8"/>
    <w:multiLevelType w:val="hybridMultilevel"/>
    <w:tmpl w:val="1F7E9DAC"/>
    <w:lvl w:ilvl="0" w:tplc="CA6AC22A">
      <w:start w:val="1"/>
      <w:numFmt w:val="decimal"/>
      <w:lvlText w:val="%1."/>
      <w:lvlJc w:val="left"/>
      <w:pPr>
        <w:ind w:left="360" w:hanging="360"/>
      </w:pPr>
      <w:rPr>
        <w:rFonts w:hint="default"/>
        <w:sz w:val="28"/>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0C014490"/>
    <w:multiLevelType w:val="hybridMultilevel"/>
    <w:tmpl w:val="FB383D0C"/>
    <w:lvl w:ilvl="0" w:tplc="B560D594">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0ED24164"/>
    <w:multiLevelType w:val="hybridMultilevel"/>
    <w:tmpl w:val="B50AEF12"/>
    <w:lvl w:ilvl="0" w:tplc="04190001">
      <w:start w:val="1"/>
      <w:numFmt w:val="bullet"/>
      <w:lvlText w:val=""/>
      <w:lvlJc w:val="left"/>
      <w:pPr>
        <w:ind w:left="360" w:hanging="360"/>
      </w:pPr>
      <w:rPr>
        <w:rFonts w:ascii="Symbol" w:hAnsi="Symbol" w:hint="default"/>
      </w:rPr>
    </w:lvl>
    <w:lvl w:ilvl="1" w:tplc="04190019" w:tentative="1">
      <w:start w:val="1"/>
      <w:numFmt w:val="bullet"/>
      <w:lvlText w:val="o"/>
      <w:lvlJc w:val="left"/>
      <w:pPr>
        <w:ind w:left="1232" w:hanging="360"/>
      </w:pPr>
      <w:rPr>
        <w:rFonts w:ascii="Courier New" w:hAnsi="Courier New" w:cs="Courier New" w:hint="default"/>
      </w:rPr>
    </w:lvl>
    <w:lvl w:ilvl="2" w:tplc="0419001B" w:tentative="1">
      <w:start w:val="1"/>
      <w:numFmt w:val="bullet"/>
      <w:lvlText w:val=""/>
      <w:lvlJc w:val="left"/>
      <w:pPr>
        <w:ind w:left="1952" w:hanging="360"/>
      </w:pPr>
      <w:rPr>
        <w:rFonts w:ascii="Wingdings" w:hAnsi="Wingdings" w:hint="default"/>
      </w:rPr>
    </w:lvl>
    <w:lvl w:ilvl="3" w:tplc="0419000F" w:tentative="1">
      <w:start w:val="1"/>
      <w:numFmt w:val="bullet"/>
      <w:lvlText w:val=""/>
      <w:lvlJc w:val="left"/>
      <w:pPr>
        <w:ind w:left="2672" w:hanging="360"/>
      </w:pPr>
      <w:rPr>
        <w:rFonts w:ascii="Symbol" w:hAnsi="Symbol" w:hint="default"/>
      </w:rPr>
    </w:lvl>
    <w:lvl w:ilvl="4" w:tplc="04190019" w:tentative="1">
      <w:start w:val="1"/>
      <w:numFmt w:val="bullet"/>
      <w:lvlText w:val="o"/>
      <w:lvlJc w:val="left"/>
      <w:pPr>
        <w:ind w:left="3392" w:hanging="360"/>
      </w:pPr>
      <w:rPr>
        <w:rFonts w:ascii="Courier New" w:hAnsi="Courier New" w:cs="Courier New" w:hint="default"/>
      </w:rPr>
    </w:lvl>
    <w:lvl w:ilvl="5" w:tplc="0419001B" w:tentative="1">
      <w:start w:val="1"/>
      <w:numFmt w:val="bullet"/>
      <w:lvlText w:val=""/>
      <w:lvlJc w:val="left"/>
      <w:pPr>
        <w:ind w:left="4112" w:hanging="360"/>
      </w:pPr>
      <w:rPr>
        <w:rFonts w:ascii="Wingdings" w:hAnsi="Wingdings" w:hint="default"/>
      </w:rPr>
    </w:lvl>
    <w:lvl w:ilvl="6" w:tplc="0419000F" w:tentative="1">
      <w:start w:val="1"/>
      <w:numFmt w:val="bullet"/>
      <w:lvlText w:val=""/>
      <w:lvlJc w:val="left"/>
      <w:pPr>
        <w:ind w:left="4832" w:hanging="360"/>
      </w:pPr>
      <w:rPr>
        <w:rFonts w:ascii="Symbol" w:hAnsi="Symbol" w:hint="default"/>
      </w:rPr>
    </w:lvl>
    <w:lvl w:ilvl="7" w:tplc="04190019" w:tentative="1">
      <w:start w:val="1"/>
      <w:numFmt w:val="bullet"/>
      <w:lvlText w:val="o"/>
      <w:lvlJc w:val="left"/>
      <w:pPr>
        <w:ind w:left="5552" w:hanging="360"/>
      </w:pPr>
      <w:rPr>
        <w:rFonts w:ascii="Courier New" w:hAnsi="Courier New" w:cs="Courier New" w:hint="default"/>
      </w:rPr>
    </w:lvl>
    <w:lvl w:ilvl="8" w:tplc="0419001B" w:tentative="1">
      <w:start w:val="1"/>
      <w:numFmt w:val="bullet"/>
      <w:lvlText w:val=""/>
      <w:lvlJc w:val="left"/>
      <w:pPr>
        <w:ind w:left="6272" w:hanging="360"/>
      </w:pPr>
      <w:rPr>
        <w:rFonts w:ascii="Wingdings" w:hAnsi="Wingdings" w:hint="default"/>
      </w:rPr>
    </w:lvl>
  </w:abstractNum>
  <w:abstractNum w:abstractNumId="32">
    <w:nsid w:val="0FE910D0"/>
    <w:multiLevelType w:val="hybridMultilevel"/>
    <w:tmpl w:val="46AA73D0"/>
    <w:lvl w:ilvl="0" w:tplc="3D7632C6">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11400A1B"/>
    <w:multiLevelType w:val="hybridMultilevel"/>
    <w:tmpl w:val="CC485C9A"/>
    <w:lvl w:ilvl="0" w:tplc="D8BAE552">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120D411C"/>
    <w:multiLevelType w:val="hybridMultilevel"/>
    <w:tmpl w:val="0CEADB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124179BC"/>
    <w:multiLevelType w:val="hybridMultilevel"/>
    <w:tmpl w:val="CC848D0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12CA7AFD"/>
    <w:multiLevelType w:val="hybridMultilevel"/>
    <w:tmpl w:val="20EE9DE8"/>
    <w:lvl w:ilvl="0" w:tplc="DE54CC32">
      <w:start w:val="1"/>
      <w:numFmt w:val="decimal"/>
      <w:lvlText w:val="%1."/>
      <w:lvlJc w:val="left"/>
      <w:pPr>
        <w:ind w:left="36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12F02D0E"/>
    <w:multiLevelType w:val="hybridMultilevel"/>
    <w:tmpl w:val="64569AA0"/>
    <w:lvl w:ilvl="0" w:tplc="7416001A">
      <w:start w:val="1"/>
      <w:numFmt w:val="decimal"/>
      <w:lvlText w:val="%1."/>
      <w:lvlJc w:val="left"/>
      <w:pPr>
        <w:ind w:left="36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134C6CB4"/>
    <w:multiLevelType w:val="hybridMultilevel"/>
    <w:tmpl w:val="1F8A642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9">
    <w:nsid w:val="13DF0841"/>
    <w:multiLevelType w:val="hybridMultilevel"/>
    <w:tmpl w:val="9A1A791C"/>
    <w:lvl w:ilvl="0" w:tplc="11BA634E">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13F832E8"/>
    <w:multiLevelType w:val="hybridMultilevel"/>
    <w:tmpl w:val="68F29652"/>
    <w:lvl w:ilvl="0" w:tplc="0F26AA06">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143A1EA4"/>
    <w:multiLevelType w:val="hybridMultilevel"/>
    <w:tmpl w:val="7E6EE52A"/>
    <w:lvl w:ilvl="0" w:tplc="CE6C974E">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14413F2E"/>
    <w:multiLevelType w:val="hybridMultilevel"/>
    <w:tmpl w:val="149C22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146B7AC6"/>
    <w:multiLevelType w:val="hybridMultilevel"/>
    <w:tmpl w:val="BB10CE0E"/>
    <w:lvl w:ilvl="0" w:tplc="A2C4D76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149C5CEE"/>
    <w:multiLevelType w:val="hybridMultilevel"/>
    <w:tmpl w:val="C87E2E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15482DCE"/>
    <w:multiLevelType w:val="multilevel"/>
    <w:tmpl w:val="053062E0"/>
    <w:lvl w:ilvl="0">
      <w:start w:val="1"/>
      <w:numFmt w:val="decimal"/>
      <w:lvlText w:val="%1)"/>
      <w:lvlJc w:val="left"/>
      <w:pPr>
        <w:tabs>
          <w:tab w:val="num" w:pos="1353"/>
        </w:tabs>
      </w:pPr>
      <w:rPr>
        <w:rFonts w:hint="default"/>
      </w:rPr>
    </w:lvl>
    <w:lvl w:ilvl="1">
      <w:start w:val="1"/>
      <w:numFmt w:val="decimal"/>
      <w:lvlText w:val="%2."/>
      <w:lvlJc w:val="left"/>
      <w:pPr>
        <w:tabs>
          <w:tab w:val="num" w:pos="360"/>
        </w:tabs>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360"/>
        </w:tabs>
        <w:ind w:left="36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nsid w:val="162D6977"/>
    <w:multiLevelType w:val="hybridMultilevel"/>
    <w:tmpl w:val="6ECE428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7">
    <w:nsid w:val="17FF36D6"/>
    <w:multiLevelType w:val="hybridMultilevel"/>
    <w:tmpl w:val="E3F27E1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8">
    <w:nsid w:val="191144B7"/>
    <w:multiLevelType w:val="hybridMultilevel"/>
    <w:tmpl w:val="C63CA7AE"/>
    <w:lvl w:ilvl="0" w:tplc="04190001">
      <w:start w:val="1"/>
      <w:numFmt w:val="bullet"/>
      <w:lvlText w:val=""/>
      <w:lvlJc w:val="left"/>
      <w:pPr>
        <w:ind w:left="360" w:hanging="360"/>
      </w:pPr>
      <w:rPr>
        <w:rFonts w:ascii="Symbol" w:hAnsi="Symbol" w:hint="default"/>
      </w:rPr>
    </w:lvl>
    <w:lvl w:ilvl="1" w:tplc="04190019" w:tentative="1">
      <w:start w:val="1"/>
      <w:numFmt w:val="bullet"/>
      <w:lvlText w:val="o"/>
      <w:lvlJc w:val="left"/>
      <w:pPr>
        <w:ind w:left="1232" w:hanging="360"/>
      </w:pPr>
      <w:rPr>
        <w:rFonts w:ascii="Courier New" w:hAnsi="Courier New" w:cs="Courier New" w:hint="default"/>
      </w:rPr>
    </w:lvl>
    <w:lvl w:ilvl="2" w:tplc="0419001B" w:tentative="1">
      <w:start w:val="1"/>
      <w:numFmt w:val="bullet"/>
      <w:lvlText w:val=""/>
      <w:lvlJc w:val="left"/>
      <w:pPr>
        <w:ind w:left="1952" w:hanging="360"/>
      </w:pPr>
      <w:rPr>
        <w:rFonts w:ascii="Wingdings" w:hAnsi="Wingdings" w:hint="default"/>
      </w:rPr>
    </w:lvl>
    <w:lvl w:ilvl="3" w:tplc="0419000F" w:tentative="1">
      <w:start w:val="1"/>
      <w:numFmt w:val="bullet"/>
      <w:lvlText w:val=""/>
      <w:lvlJc w:val="left"/>
      <w:pPr>
        <w:ind w:left="2672" w:hanging="360"/>
      </w:pPr>
      <w:rPr>
        <w:rFonts w:ascii="Symbol" w:hAnsi="Symbol" w:hint="default"/>
      </w:rPr>
    </w:lvl>
    <w:lvl w:ilvl="4" w:tplc="04190019" w:tentative="1">
      <w:start w:val="1"/>
      <w:numFmt w:val="bullet"/>
      <w:lvlText w:val="o"/>
      <w:lvlJc w:val="left"/>
      <w:pPr>
        <w:ind w:left="3392" w:hanging="360"/>
      </w:pPr>
      <w:rPr>
        <w:rFonts w:ascii="Courier New" w:hAnsi="Courier New" w:cs="Courier New" w:hint="default"/>
      </w:rPr>
    </w:lvl>
    <w:lvl w:ilvl="5" w:tplc="0419001B" w:tentative="1">
      <w:start w:val="1"/>
      <w:numFmt w:val="bullet"/>
      <w:lvlText w:val=""/>
      <w:lvlJc w:val="left"/>
      <w:pPr>
        <w:ind w:left="4112" w:hanging="360"/>
      </w:pPr>
      <w:rPr>
        <w:rFonts w:ascii="Wingdings" w:hAnsi="Wingdings" w:hint="default"/>
      </w:rPr>
    </w:lvl>
    <w:lvl w:ilvl="6" w:tplc="0419000F" w:tentative="1">
      <w:start w:val="1"/>
      <w:numFmt w:val="bullet"/>
      <w:lvlText w:val=""/>
      <w:lvlJc w:val="left"/>
      <w:pPr>
        <w:ind w:left="4832" w:hanging="360"/>
      </w:pPr>
      <w:rPr>
        <w:rFonts w:ascii="Symbol" w:hAnsi="Symbol" w:hint="default"/>
      </w:rPr>
    </w:lvl>
    <w:lvl w:ilvl="7" w:tplc="04190019" w:tentative="1">
      <w:start w:val="1"/>
      <w:numFmt w:val="bullet"/>
      <w:lvlText w:val="o"/>
      <w:lvlJc w:val="left"/>
      <w:pPr>
        <w:ind w:left="5552" w:hanging="360"/>
      </w:pPr>
      <w:rPr>
        <w:rFonts w:ascii="Courier New" w:hAnsi="Courier New" w:cs="Courier New" w:hint="default"/>
      </w:rPr>
    </w:lvl>
    <w:lvl w:ilvl="8" w:tplc="0419001B" w:tentative="1">
      <w:start w:val="1"/>
      <w:numFmt w:val="bullet"/>
      <w:lvlText w:val=""/>
      <w:lvlJc w:val="left"/>
      <w:pPr>
        <w:ind w:left="6272" w:hanging="360"/>
      </w:pPr>
      <w:rPr>
        <w:rFonts w:ascii="Wingdings" w:hAnsi="Wingdings" w:hint="default"/>
      </w:rPr>
    </w:lvl>
  </w:abstractNum>
  <w:abstractNum w:abstractNumId="49">
    <w:nsid w:val="1A1C5A9D"/>
    <w:multiLevelType w:val="hybridMultilevel"/>
    <w:tmpl w:val="0CC09E82"/>
    <w:lvl w:ilvl="0" w:tplc="04190001">
      <w:start w:val="1"/>
      <w:numFmt w:val="bullet"/>
      <w:lvlText w:val=""/>
      <w:lvlJc w:val="left"/>
      <w:pPr>
        <w:ind w:left="360" w:hanging="360"/>
      </w:pPr>
      <w:rPr>
        <w:rFonts w:ascii="Symbol" w:hAnsi="Symbol" w:hint="default"/>
      </w:rPr>
    </w:lvl>
    <w:lvl w:ilvl="1" w:tplc="04190019" w:tentative="1">
      <w:start w:val="1"/>
      <w:numFmt w:val="bullet"/>
      <w:lvlText w:val="o"/>
      <w:lvlJc w:val="left"/>
      <w:pPr>
        <w:ind w:left="1232" w:hanging="360"/>
      </w:pPr>
      <w:rPr>
        <w:rFonts w:ascii="Courier New" w:hAnsi="Courier New" w:cs="Courier New" w:hint="default"/>
      </w:rPr>
    </w:lvl>
    <w:lvl w:ilvl="2" w:tplc="0419001B" w:tentative="1">
      <w:start w:val="1"/>
      <w:numFmt w:val="bullet"/>
      <w:lvlText w:val=""/>
      <w:lvlJc w:val="left"/>
      <w:pPr>
        <w:ind w:left="1952" w:hanging="360"/>
      </w:pPr>
      <w:rPr>
        <w:rFonts w:ascii="Wingdings" w:hAnsi="Wingdings" w:hint="default"/>
      </w:rPr>
    </w:lvl>
    <w:lvl w:ilvl="3" w:tplc="0419000F" w:tentative="1">
      <w:start w:val="1"/>
      <w:numFmt w:val="bullet"/>
      <w:lvlText w:val=""/>
      <w:lvlJc w:val="left"/>
      <w:pPr>
        <w:ind w:left="2672" w:hanging="360"/>
      </w:pPr>
      <w:rPr>
        <w:rFonts w:ascii="Symbol" w:hAnsi="Symbol" w:hint="default"/>
      </w:rPr>
    </w:lvl>
    <w:lvl w:ilvl="4" w:tplc="04190019" w:tentative="1">
      <w:start w:val="1"/>
      <w:numFmt w:val="bullet"/>
      <w:lvlText w:val="o"/>
      <w:lvlJc w:val="left"/>
      <w:pPr>
        <w:ind w:left="3392" w:hanging="360"/>
      </w:pPr>
      <w:rPr>
        <w:rFonts w:ascii="Courier New" w:hAnsi="Courier New" w:cs="Courier New" w:hint="default"/>
      </w:rPr>
    </w:lvl>
    <w:lvl w:ilvl="5" w:tplc="0419001B" w:tentative="1">
      <w:start w:val="1"/>
      <w:numFmt w:val="bullet"/>
      <w:lvlText w:val=""/>
      <w:lvlJc w:val="left"/>
      <w:pPr>
        <w:ind w:left="4112" w:hanging="360"/>
      </w:pPr>
      <w:rPr>
        <w:rFonts w:ascii="Wingdings" w:hAnsi="Wingdings" w:hint="default"/>
      </w:rPr>
    </w:lvl>
    <w:lvl w:ilvl="6" w:tplc="0419000F" w:tentative="1">
      <w:start w:val="1"/>
      <w:numFmt w:val="bullet"/>
      <w:lvlText w:val=""/>
      <w:lvlJc w:val="left"/>
      <w:pPr>
        <w:ind w:left="4832" w:hanging="360"/>
      </w:pPr>
      <w:rPr>
        <w:rFonts w:ascii="Symbol" w:hAnsi="Symbol" w:hint="default"/>
      </w:rPr>
    </w:lvl>
    <w:lvl w:ilvl="7" w:tplc="04190019" w:tentative="1">
      <w:start w:val="1"/>
      <w:numFmt w:val="bullet"/>
      <w:lvlText w:val="o"/>
      <w:lvlJc w:val="left"/>
      <w:pPr>
        <w:ind w:left="5552" w:hanging="360"/>
      </w:pPr>
      <w:rPr>
        <w:rFonts w:ascii="Courier New" w:hAnsi="Courier New" w:cs="Courier New" w:hint="default"/>
      </w:rPr>
    </w:lvl>
    <w:lvl w:ilvl="8" w:tplc="0419001B" w:tentative="1">
      <w:start w:val="1"/>
      <w:numFmt w:val="bullet"/>
      <w:lvlText w:val=""/>
      <w:lvlJc w:val="left"/>
      <w:pPr>
        <w:ind w:left="6272" w:hanging="360"/>
      </w:pPr>
      <w:rPr>
        <w:rFonts w:ascii="Wingdings" w:hAnsi="Wingdings" w:hint="default"/>
      </w:rPr>
    </w:lvl>
  </w:abstractNum>
  <w:abstractNum w:abstractNumId="50">
    <w:nsid w:val="1AC12351"/>
    <w:multiLevelType w:val="hybridMultilevel"/>
    <w:tmpl w:val="49EC6FFC"/>
    <w:lvl w:ilvl="0" w:tplc="4B8A531E">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1BBB0DD1"/>
    <w:multiLevelType w:val="hybridMultilevel"/>
    <w:tmpl w:val="7A627C2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1C441A6B"/>
    <w:multiLevelType w:val="hybridMultilevel"/>
    <w:tmpl w:val="65667042"/>
    <w:lvl w:ilvl="0" w:tplc="12640A66">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1CEB098B"/>
    <w:multiLevelType w:val="hybridMultilevel"/>
    <w:tmpl w:val="9F2609E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4">
    <w:nsid w:val="1CFF0AE5"/>
    <w:multiLevelType w:val="hybridMultilevel"/>
    <w:tmpl w:val="48288612"/>
    <w:lvl w:ilvl="0" w:tplc="E8C8FA12">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1D2138C8"/>
    <w:multiLevelType w:val="hybridMultilevel"/>
    <w:tmpl w:val="3424943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872" w:hanging="360"/>
      </w:pPr>
      <w:rPr>
        <w:rFonts w:ascii="Courier New" w:hAnsi="Courier New" w:cs="Courier New" w:hint="default"/>
      </w:rPr>
    </w:lvl>
    <w:lvl w:ilvl="2" w:tplc="04190005" w:tentative="1">
      <w:start w:val="1"/>
      <w:numFmt w:val="bullet"/>
      <w:lvlText w:val=""/>
      <w:lvlJc w:val="left"/>
      <w:pPr>
        <w:ind w:left="1592" w:hanging="360"/>
      </w:pPr>
      <w:rPr>
        <w:rFonts w:ascii="Wingdings" w:hAnsi="Wingdings" w:hint="default"/>
      </w:rPr>
    </w:lvl>
    <w:lvl w:ilvl="3" w:tplc="04190001" w:tentative="1">
      <w:start w:val="1"/>
      <w:numFmt w:val="bullet"/>
      <w:lvlText w:val=""/>
      <w:lvlJc w:val="left"/>
      <w:pPr>
        <w:ind w:left="2312" w:hanging="360"/>
      </w:pPr>
      <w:rPr>
        <w:rFonts w:ascii="Symbol" w:hAnsi="Symbol" w:hint="default"/>
      </w:rPr>
    </w:lvl>
    <w:lvl w:ilvl="4" w:tplc="04190003" w:tentative="1">
      <w:start w:val="1"/>
      <w:numFmt w:val="bullet"/>
      <w:lvlText w:val="o"/>
      <w:lvlJc w:val="left"/>
      <w:pPr>
        <w:ind w:left="3032" w:hanging="360"/>
      </w:pPr>
      <w:rPr>
        <w:rFonts w:ascii="Courier New" w:hAnsi="Courier New" w:cs="Courier New" w:hint="default"/>
      </w:rPr>
    </w:lvl>
    <w:lvl w:ilvl="5" w:tplc="04190005" w:tentative="1">
      <w:start w:val="1"/>
      <w:numFmt w:val="bullet"/>
      <w:lvlText w:val=""/>
      <w:lvlJc w:val="left"/>
      <w:pPr>
        <w:ind w:left="3752" w:hanging="360"/>
      </w:pPr>
      <w:rPr>
        <w:rFonts w:ascii="Wingdings" w:hAnsi="Wingdings" w:hint="default"/>
      </w:rPr>
    </w:lvl>
    <w:lvl w:ilvl="6" w:tplc="04190001" w:tentative="1">
      <w:start w:val="1"/>
      <w:numFmt w:val="bullet"/>
      <w:lvlText w:val=""/>
      <w:lvlJc w:val="left"/>
      <w:pPr>
        <w:ind w:left="4472" w:hanging="360"/>
      </w:pPr>
      <w:rPr>
        <w:rFonts w:ascii="Symbol" w:hAnsi="Symbol" w:hint="default"/>
      </w:rPr>
    </w:lvl>
    <w:lvl w:ilvl="7" w:tplc="04190003" w:tentative="1">
      <w:start w:val="1"/>
      <w:numFmt w:val="bullet"/>
      <w:lvlText w:val="o"/>
      <w:lvlJc w:val="left"/>
      <w:pPr>
        <w:ind w:left="5192" w:hanging="360"/>
      </w:pPr>
      <w:rPr>
        <w:rFonts w:ascii="Courier New" w:hAnsi="Courier New" w:cs="Courier New" w:hint="default"/>
      </w:rPr>
    </w:lvl>
    <w:lvl w:ilvl="8" w:tplc="04190005" w:tentative="1">
      <w:start w:val="1"/>
      <w:numFmt w:val="bullet"/>
      <w:lvlText w:val=""/>
      <w:lvlJc w:val="left"/>
      <w:pPr>
        <w:ind w:left="5912" w:hanging="360"/>
      </w:pPr>
      <w:rPr>
        <w:rFonts w:ascii="Wingdings" w:hAnsi="Wingdings" w:hint="default"/>
      </w:rPr>
    </w:lvl>
  </w:abstractNum>
  <w:abstractNum w:abstractNumId="56">
    <w:nsid w:val="1DCB2000"/>
    <w:multiLevelType w:val="hybridMultilevel"/>
    <w:tmpl w:val="A2866C80"/>
    <w:lvl w:ilvl="0" w:tplc="34422F2C">
      <w:start w:val="1"/>
      <w:numFmt w:val="decimal"/>
      <w:lvlText w:val="%1."/>
      <w:lvlJc w:val="left"/>
      <w:pPr>
        <w:ind w:left="36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1E345D01"/>
    <w:multiLevelType w:val="hybridMultilevel"/>
    <w:tmpl w:val="8BC22A88"/>
    <w:lvl w:ilvl="0" w:tplc="BCE2AF8C">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1E7E025D"/>
    <w:multiLevelType w:val="hybridMultilevel"/>
    <w:tmpl w:val="A2F05C4E"/>
    <w:lvl w:ilvl="0" w:tplc="21CAB57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1E957388"/>
    <w:multiLevelType w:val="hybridMultilevel"/>
    <w:tmpl w:val="EEB8BEFC"/>
    <w:lvl w:ilvl="0" w:tplc="04190001">
      <w:start w:val="1"/>
      <w:numFmt w:val="bullet"/>
      <w:lvlText w:val=""/>
      <w:lvlJc w:val="left"/>
      <w:pPr>
        <w:ind w:left="717" w:hanging="360"/>
      </w:pPr>
      <w:rPr>
        <w:rFonts w:ascii="Symbol" w:hAnsi="Symbol" w:hint="default"/>
      </w:rPr>
    </w:lvl>
    <w:lvl w:ilvl="1" w:tplc="04190003" w:tentative="1">
      <w:start w:val="1"/>
      <w:numFmt w:val="bullet"/>
      <w:lvlText w:val="o"/>
      <w:lvlJc w:val="left"/>
      <w:pPr>
        <w:ind w:left="1437" w:hanging="360"/>
      </w:pPr>
      <w:rPr>
        <w:rFonts w:ascii="Courier New" w:hAnsi="Courier New" w:cs="Courier New" w:hint="default"/>
      </w:rPr>
    </w:lvl>
    <w:lvl w:ilvl="2" w:tplc="04190005" w:tentative="1">
      <w:start w:val="1"/>
      <w:numFmt w:val="bullet"/>
      <w:lvlText w:val=""/>
      <w:lvlJc w:val="left"/>
      <w:pPr>
        <w:ind w:left="2157" w:hanging="360"/>
      </w:pPr>
      <w:rPr>
        <w:rFonts w:ascii="Wingdings" w:hAnsi="Wingdings" w:hint="default"/>
      </w:rPr>
    </w:lvl>
    <w:lvl w:ilvl="3" w:tplc="04190001" w:tentative="1">
      <w:start w:val="1"/>
      <w:numFmt w:val="bullet"/>
      <w:lvlText w:val=""/>
      <w:lvlJc w:val="left"/>
      <w:pPr>
        <w:ind w:left="2877" w:hanging="360"/>
      </w:pPr>
      <w:rPr>
        <w:rFonts w:ascii="Symbol" w:hAnsi="Symbol" w:hint="default"/>
      </w:rPr>
    </w:lvl>
    <w:lvl w:ilvl="4" w:tplc="04190003" w:tentative="1">
      <w:start w:val="1"/>
      <w:numFmt w:val="bullet"/>
      <w:lvlText w:val="o"/>
      <w:lvlJc w:val="left"/>
      <w:pPr>
        <w:ind w:left="3597" w:hanging="360"/>
      </w:pPr>
      <w:rPr>
        <w:rFonts w:ascii="Courier New" w:hAnsi="Courier New" w:cs="Courier New" w:hint="default"/>
      </w:rPr>
    </w:lvl>
    <w:lvl w:ilvl="5" w:tplc="04190005" w:tentative="1">
      <w:start w:val="1"/>
      <w:numFmt w:val="bullet"/>
      <w:lvlText w:val=""/>
      <w:lvlJc w:val="left"/>
      <w:pPr>
        <w:ind w:left="4317" w:hanging="360"/>
      </w:pPr>
      <w:rPr>
        <w:rFonts w:ascii="Wingdings" w:hAnsi="Wingdings" w:hint="default"/>
      </w:rPr>
    </w:lvl>
    <w:lvl w:ilvl="6" w:tplc="04190001" w:tentative="1">
      <w:start w:val="1"/>
      <w:numFmt w:val="bullet"/>
      <w:lvlText w:val=""/>
      <w:lvlJc w:val="left"/>
      <w:pPr>
        <w:ind w:left="5037" w:hanging="360"/>
      </w:pPr>
      <w:rPr>
        <w:rFonts w:ascii="Symbol" w:hAnsi="Symbol" w:hint="default"/>
      </w:rPr>
    </w:lvl>
    <w:lvl w:ilvl="7" w:tplc="04190003" w:tentative="1">
      <w:start w:val="1"/>
      <w:numFmt w:val="bullet"/>
      <w:lvlText w:val="o"/>
      <w:lvlJc w:val="left"/>
      <w:pPr>
        <w:ind w:left="5757" w:hanging="360"/>
      </w:pPr>
      <w:rPr>
        <w:rFonts w:ascii="Courier New" w:hAnsi="Courier New" w:cs="Courier New" w:hint="default"/>
      </w:rPr>
    </w:lvl>
    <w:lvl w:ilvl="8" w:tplc="04190005" w:tentative="1">
      <w:start w:val="1"/>
      <w:numFmt w:val="bullet"/>
      <w:lvlText w:val=""/>
      <w:lvlJc w:val="left"/>
      <w:pPr>
        <w:ind w:left="6477" w:hanging="360"/>
      </w:pPr>
      <w:rPr>
        <w:rFonts w:ascii="Wingdings" w:hAnsi="Wingdings" w:hint="default"/>
      </w:rPr>
    </w:lvl>
  </w:abstractNum>
  <w:abstractNum w:abstractNumId="60">
    <w:nsid w:val="1F6524EE"/>
    <w:multiLevelType w:val="hybridMultilevel"/>
    <w:tmpl w:val="138A00A2"/>
    <w:lvl w:ilvl="0" w:tplc="86BC7D6C">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20173A71"/>
    <w:multiLevelType w:val="hybridMultilevel"/>
    <w:tmpl w:val="8152B8B0"/>
    <w:lvl w:ilvl="0" w:tplc="04190001">
      <w:start w:val="1"/>
      <w:numFmt w:val="bullet"/>
      <w:lvlText w:val=""/>
      <w:lvlJc w:val="left"/>
      <w:pPr>
        <w:ind w:left="360" w:hanging="360"/>
      </w:pPr>
      <w:rPr>
        <w:rFonts w:ascii="Symbol" w:hAnsi="Symbol" w:hint="default"/>
      </w:rPr>
    </w:lvl>
    <w:lvl w:ilvl="1" w:tplc="04190019" w:tentative="1">
      <w:start w:val="1"/>
      <w:numFmt w:val="bullet"/>
      <w:lvlText w:val="o"/>
      <w:lvlJc w:val="left"/>
      <w:pPr>
        <w:ind w:left="1232" w:hanging="360"/>
      </w:pPr>
      <w:rPr>
        <w:rFonts w:ascii="Courier New" w:hAnsi="Courier New" w:cs="Courier New" w:hint="default"/>
      </w:rPr>
    </w:lvl>
    <w:lvl w:ilvl="2" w:tplc="0419001B" w:tentative="1">
      <w:start w:val="1"/>
      <w:numFmt w:val="bullet"/>
      <w:lvlText w:val=""/>
      <w:lvlJc w:val="left"/>
      <w:pPr>
        <w:ind w:left="1952" w:hanging="360"/>
      </w:pPr>
      <w:rPr>
        <w:rFonts w:ascii="Wingdings" w:hAnsi="Wingdings" w:hint="default"/>
      </w:rPr>
    </w:lvl>
    <w:lvl w:ilvl="3" w:tplc="0419000F" w:tentative="1">
      <w:start w:val="1"/>
      <w:numFmt w:val="bullet"/>
      <w:lvlText w:val=""/>
      <w:lvlJc w:val="left"/>
      <w:pPr>
        <w:ind w:left="2672" w:hanging="360"/>
      </w:pPr>
      <w:rPr>
        <w:rFonts w:ascii="Symbol" w:hAnsi="Symbol" w:hint="default"/>
      </w:rPr>
    </w:lvl>
    <w:lvl w:ilvl="4" w:tplc="04190019" w:tentative="1">
      <w:start w:val="1"/>
      <w:numFmt w:val="bullet"/>
      <w:lvlText w:val="o"/>
      <w:lvlJc w:val="left"/>
      <w:pPr>
        <w:ind w:left="3392" w:hanging="360"/>
      </w:pPr>
      <w:rPr>
        <w:rFonts w:ascii="Courier New" w:hAnsi="Courier New" w:cs="Courier New" w:hint="default"/>
      </w:rPr>
    </w:lvl>
    <w:lvl w:ilvl="5" w:tplc="0419001B" w:tentative="1">
      <w:start w:val="1"/>
      <w:numFmt w:val="bullet"/>
      <w:lvlText w:val=""/>
      <w:lvlJc w:val="left"/>
      <w:pPr>
        <w:ind w:left="4112" w:hanging="360"/>
      </w:pPr>
      <w:rPr>
        <w:rFonts w:ascii="Wingdings" w:hAnsi="Wingdings" w:hint="default"/>
      </w:rPr>
    </w:lvl>
    <w:lvl w:ilvl="6" w:tplc="0419000F" w:tentative="1">
      <w:start w:val="1"/>
      <w:numFmt w:val="bullet"/>
      <w:lvlText w:val=""/>
      <w:lvlJc w:val="left"/>
      <w:pPr>
        <w:ind w:left="4832" w:hanging="360"/>
      </w:pPr>
      <w:rPr>
        <w:rFonts w:ascii="Symbol" w:hAnsi="Symbol" w:hint="default"/>
      </w:rPr>
    </w:lvl>
    <w:lvl w:ilvl="7" w:tplc="04190019" w:tentative="1">
      <w:start w:val="1"/>
      <w:numFmt w:val="bullet"/>
      <w:lvlText w:val="o"/>
      <w:lvlJc w:val="left"/>
      <w:pPr>
        <w:ind w:left="5552" w:hanging="360"/>
      </w:pPr>
      <w:rPr>
        <w:rFonts w:ascii="Courier New" w:hAnsi="Courier New" w:cs="Courier New" w:hint="default"/>
      </w:rPr>
    </w:lvl>
    <w:lvl w:ilvl="8" w:tplc="0419001B" w:tentative="1">
      <w:start w:val="1"/>
      <w:numFmt w:val="bullet"/>
      <w:lvlText w:val=""/>
      <w:lvlJc w:val="left"/>
      <w:pPr>
        <w:ind w:left="6272" w:hanging="360"/>
      </w:pPr>
      <w:rPr>
        <w:rFonts w:ascii="Wingdings" w:hAnsi="Wingdings" w:hint="default"/>
      </w:rPr>
    </w:lvl>
  </w:abstractNum>
  <w:abstractNum w:abstractNumId="62">
    <w:nsid w:val="204F3C16"/>
    <w:multiLevelType w:val="hybridMultilevel"/>
    <w:tmpl w:val="CE004BDC"/>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20DB2D75"/>
    <w:multiLevelType w:val="hybridMultilevel"/>
    <w:tmpl w:val="D3EA5F02"/>
    <w:lvl w:ilvl="0" w:tplc="8AF6A95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22D86BC3"/>
    <w:multiLevelType w:val="hybridMultilevel"/>
    <w:tmpl w:val="B3822A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22F83678"/>
    <w:multiLevelType w:val="hybridMultilevel"/>
    <w:tmpl w:val="A5B6CA14"/>
    <w:lvl w:ilvl="0" w:tplc="4224CF3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234016CE"/>
    <w:multiLevelType w:val="hybridMultilevel"/>
    <w:tmpl w:val="4322DE7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242B50AC"/>
    <w:multiLevelType w:val="hybridMultilevel"/>
    <w:tmpl w:val="17A0D9DC"/>
    <w:lvl w:ilvl="0" w:tplc="9BC4423C">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2614110A"/>
    <w:multiLevelType w:val="hybridMultilevel"/>
    <w:tmpl w:val="9A46FB2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26E43767"/>
    <w:multiLevelType w:val="hybridMultilevel"/>
    <w:tmpl w:val="60B20E1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28895CD3"/>
    <w:multiLevelType w:val="hybridMultilevel"/>
    <w:tmpl w:val="AADE7B0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1">
    <w:nsid w:val="2AAF3FC0"/>
    <w:multiLevelType w:val="hybridMultilevel"/>
    <w:tmpl w:val="EE5CD724"/>
    <w:lvl w:ilvl="0" w:tplc="CA6AC22A">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72">
    <w:nsid w:val="2C1B3617"/>
    <w:multiLevelType w:val="hybridMultilevel"/>
    <w:tmpl w:val="4FD4DDB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3">
    <w:nsid w:val="2C6428B8"/>
    <w:multiLevelType w:val="hybridMultilevel"/>
    <w:tmpl w:val="A038F5E4"/>
    <w:lvl w:ilvl="0" w:tplc="0419000F">
      <w:start w:val="1"/>
      <w:numFmt w:val="decimal"/>
      <w:lvlText w:val="%1."/>
      <w:lvlJc w:val="left"/>
      <w:pPr>
        <w:ind w:left="426" w:hanging="360"/>
      </w:pPr>
    </w:lvl>
    <w:lvl w:ilvl="1" w:tplc="04190019" w:tentative="1">
      <w:start w:val="1"/>
      <w:numFmt w:val="lowerLetter"/>
      <w:lvlText w:val="%2."/>
      <w:lvlJc w:val="left"/>
      <w:pPr>
        <w:ind w:left="1146" w:hanging="360"/>
      </w:pPr>
    </w:lvl>
    <w:lvl w:ilvl="2" w:tplc="0419001B" w:tentative="1">
      <w:start w:val="1"/>
      <w:numFmt w:val="lowerRoman"/>
      <w:lvlText w:val="%3."/>
      <w:lvlJc w:val="right"/>
      <w:pPr>
        <w:ind w:left="1866" w:hanging="180"/>
      </w:pPr>
    </w:lvl>
    <w:lvl w:ilvl="3" w:tplc="0419000F" w:tentative="1">
      <w:start w:val="1"/>
      <w:numFmt w:val="decimal"/>
      <w:lvlText w:val="%4."/>
      <w:lvlJc w:val="left"/>
      <w:pPr>
        <w:ind w:left="2586" w:hanging="360"/>
      </w:pPr>
    </w:lvl>
    <w:lvl w:ilvl="4" w:tplc="04190019" w:tentative="1">
      <w:start w:val="1"/>
      <w:numFmt w:val="lowerLetter"/>
      <w:lvlText w:val="%5."/>
      <w:lvlJc w:val="left"/>
      <w:pPr>
        <w:ind w:left="3306" w:hanging="360"/>
      </w:pPr>
    </w:lvl>
    <w:lvl w:ilvl="5" w:tplc="0419001B" w:tentative="1">
      <w:start w:val="1"/>
      <w:numFmt w:val="lowerRoman"/>
      <w:lvlText w:val="%6."/>
      <w:lvlJc w:val="right"/>
      <w:pPr>
        <w:ind w:left="4026" w:hanging="180"/>
      </w:pPr>
    </w:lvl>
    <w:lvl w:ilvl="6" w:tplc="0419000F" w:tentative="1">
      <w:start w:val="1"/>
      <w:numFmt w:val="decimal"/>
      <w:lvlText w:val="%7."/>
      <w:lvlJc w:val="left"/>
      <w:pPr>
        <w:ind w:left="4746" w:hanging="360"/>
      </w:pPr>
    </w:lvl>
    <w:lvl w:ilvl="7" w:tplc="04190019" w:tentative="1">
      <w:start w:val="1"/>
      <w:numFmt w:val="lowerLetter"/>
      <w:lvlText w:val="%8."/>
      <w:lvlJc w:val="left"/>
      <w:pPr>
        <w:ind w:left="5466" w:hanging="360"/>
      </w:pPr>
    </w:lvl>
    <w:lvl w:ilvl="8" w:tplc="0419001B" w:tentative="1">
      <w:start w:val="1"/>
      <w:numFmt w:val="lowerRoman"/>
      <w:lvlText w:val="%9."/>
      <w:lvlJc w:val="right"/>
      <w:pPr>
        <w:ind w:left="6186" w:hanging="180"/>
      </w:pPr>
    </w:lvl>
  </w:abstractNum>
  <w:abstractNum w:abstractNumId="74">
    <w:nsid w:val="2C9752A2"/>
    <w:multiLevelType w:val="hybridMultilevel"/>
    <w:tmpl w:val="EF0E772C"/>
    <w:lvl w:ilvl="0" w:tplc="3F7257BC">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2D0E27EC"/>
    <w:multiLevelType w:val="singleLevel"/>
    <w:tmpl w:val="3226578A"/>
    <w:lvl w:ilvl="0">
      <w:start w:val="1"/>
      <w:numFmt w:val="decimal"/>
      <w:lvlText w:val="%1."/>
      <w:legacy w:legacy="1" w:legacySpace="0" w:legacyIndent="360"/>
      <w:lvlJc w:val="left"/>
      <w:pPr>
        <w:ind w:left="360" w:hanging="360"/>
      </w:pPr>
      <w:rPr>
        <w:rFonts w:ascii="Times New Roman" w:hAnsi="Times New Roman" w:cs="Times New Roman" w:hint="default"/>
      </w:rPr>
    </w:lvl>
  </w:abstractNum>
  <w:abstractNum w:abstractNumId="76">
    <w:nsid w:val="2EB625EF"/>
    <w:multiLevelType w:val="hybridMultilevel"/>
    <w:tmpl w:val="10DE558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7">
    <w:nsid w:val="2EBF1CD5"/>
    <w:multiLevelType w:val="hybridMultilevel"/>
    <w:tmpl w:val="A2D4111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8">
    <w:nsid w:val="30AF6F0A"/>
    <w:multiLevelType w:val="hybridMultilevel"/>
    <w:tmpl w:val="635C524E"/>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9">
    <w:nsid w:val="30F14807"/>
    <w:multiLevelType w:val="hybridMultilevel"/>
    <w:tmpl w:val="E5EAD91C"/>
    <w:lvl w:ilvl="0" w:tplc="04190001">
      <w:start w:val="1"/>
      <w:numFmt w:val="bullet"/>
      <w:lvlText w:val=""/>
      <w:lvlJc w:val="left"/>
      <w:pPr>
        <w:tabs>
          <w:tab w:val="num" w:pos="360"/>
        </w:tabs>
        <w:ind w:left="360" w:hanging="360"/>
      </w:pPr>
      <w:rPr>
        <w:rFonts w:ascii="Symbol" w:hAnsi="Symbol"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0">
    <w:nsid w:val="31DB5CDF"/>
    <w:multiLevelType w:val="hybridMultilevel"/>
    <w:tmpl w:val="9370DB54"/>
    <w:lvl w:ilvl="0" w:tplc="90E4EF82">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320B17FC"/>
    <w:multiLevelType w:val="hybridMultilevel"/>
    <w:tmpl w:val="9446BC14"/>
    <w:lvl w:ilvl="0" w:tplc="4E241FF6">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32331329"/>
    <w:multiLevelType w:val="hybridMultilevel"/>
    <w:tmpl w:val="6E44A2F2"/>
    <w:lvl w:ilvl="0" w:tplc="A30EBCD8">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337D0614"/>
    <w:multiLevelType w:val="hybridMultilevel"/>
    <w:tmpl w:val="945C0702"/>
    <w:lvl w:ilvl="0" w:tplc="0F8261B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33922D57"/>
    <w:multiLevelType w:val="multilevel"/>
    <w:tmpl w:val="AC8621EC"/>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5">
    <w:nsid w:val="355E15B1"/>
    <w:multiLevelType w:val="hybridMultilevel"/>
    <w:tmpl w:val="CB864D00"/>
    <w:lvl w:ilvl="0" w:tplc="B70865F2">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35A9464C"/>
    <w:multiLevelType w:val="multilevel"/>
    <w:tmpl w:val="36E8D68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7">
    <w:nsid w:val="35AC55EA"/>
    <w:multiLevelType w:val="hybridMultilevel"/>
    <w:tmpl w:val="8A0A3DAA"/>
    <w:lvl w:ilvl="0" w:tplc="481481D0">
      <w:start w:val="14"/>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363C6131"/>
    <w:multiLevelType w:val="hybridMultilevel"/>
    <w:tmpl w:val="BDBEAB36"/>
    <w:lvl w:ilvl="0" w:tplc="CC264C88">
      <w:start w:val="1"/>
      <w:numFmt w:val="decimal"/>
      <w:lvlText w:val="%1."/>
      <w:lvlJc w:val="left"/>
      <w:pPr>
        <w:ind w:left="36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36AC2F4D"/>
    <w:multiLevelType w:val="hybridMultilevel"/>
    <w:tmpl w:val="D7601910"/>
    <w:lvl w:ilvl="0" w:tplc="33A48FF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37450084"/>
    <w:multiLevelType w:val="hybridMultilevel"/>
    <w:tmpl w:val="E402B844"/>
    <w:lvl w:ilvl="0" w:tplc="CA6AC22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37A61E0E"/>
    <w:multiLevelType w:val="hybridMultilevel"/>
    <w:tmpl w:val="7F70656A"/>
    <w:lvl w:ilvl="0" w:tplc="746019C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87E6E4F"/>
    <w:multiLevelType w:val="hybridMultilevel"/>
    <w:tmpl w:val="55063430"/>
    <w:lvl w:ilvl="0" w:tplc="C056365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38821820"/>
    <w:multiLevelType w:val="hybridMultilevel"/>
    <w:tmpl w:val="70DE506C"/>
    <w:lvl w:ilvl="0" w:tplc="1D12971E">
      <w:start w:val="1"/>
      <w:numFmt w:val="decimal"/>
      <w:lvlText w:val="%1."/>
      <w:lvlJc w:val="left"/>
      <w:pPr>
        <w:ind w:left="360" w:hanging="360"/>
      </w:pPr>
      <w:rPr>
        <w:rFonts w:hint="default"/>
        <w:sz w:val="28"/>
      </w:rPr>
    </w:lvl>
    <w:lvl w:ilvl="1" w:tplc="CC265CE8" w:tentative="1">
      <w:start w:val="1"/>
      <w:numFmt w:val="lowerLetter"/>
      <w:lvlText w:val="%2."/>
      <w:lvlJc w:val="left"/>
      <w:pPr>
        <w:ind w:left="1080" w:hanging="360"/>
      </w:pPr>
    </w:lvl>
    <w:lvl w:ilvl="2" w:tplc="C9F0857E" w:tentative="1">
      <w:start w:val="1"/>
      <w:numFmt w:val="lowerRoman"/>
      <w:lvlText w:val="%3."/>
      <w:lvlJc w:val="right"/>
      <w:pPr>
        <w:ind w:left="1800" w:hanging="180"/>
      </w:pPr>
    </w:lvl>
    <w:lvl w:ilvl="3" w:tplc="C95C7EAA" w:tentative="1">
      <w:start w:val="1"/>
      <w:numFmt w:val="decimal"/>
      <w:lvlText w:val="%4."/>
      <w:lvlJc w:val="left"/>
      <w:pPr>
        <w:ind w:left="2520" w:hanging="360"/>
      </w:pPr>
    </w:lvl>
    <w:lvl w:ilvl="4" w:tplc="E4F0801E" w:tentative="1">
      <w:start w:val="1"/>
      <w:numFmt w:val="lowerLetter"/>
      <w:lvlText w:val="%5."/>
      <w:lvlJc w:val="left"/>
      <w:pPr>
        <w:ind w:left="3240" w:hanging="360"/>
      </w:pPr>
    </w:lvl>
    <w:lvl w:ilvl="5" w:tplc="7C9A8B52" w:tentative="1">
      <w:start w:val="1"/>
      <w:numFmt w:val="lowerRoman"/>
      <w:lvlText w:val="%6."/>
      <w:lvlJc w:val="right"/>
      <w:pPr>
        <w:ind w:left="3960" w:hanging="180"/>
      </w:pPr>
    </w:lvl>
    <w:lvl w:ilvl="6" w:tplc="3216D44C" w:tentative="1">
      <w:start w:val="1"/>
      <w:numFmt w:val="decimal"/>
      <w:lvlText w:val="%7."/>
      <w:lvlJc w:val="left"/>
      <w:pPr>
        <w:ind w:left="4680" w:hanging="360"/>
      </w:pPr>
    </w:lvl>
    <w:lvl w:ilvl="7" w:tplc="EB46740A" w:tentative="1">
      <w:start w:val="1"/>
      <w:numFmt w:val="lowerLetter"/>
      <w:lvlText w:val="%8."/>
      <w:lvlJc w:val="left"/>
      <w:pPr>
        <w:ind w:left="5400" w:hanging="360"/>
      </w:pPr>
    </w:lvl>
    <w:lvl w:ilvl="8" w:tplc="38B25DA4" w:tentative="1">
      <w:start w:val="1"/>
      <w:numFmt w:val="lowerRoman"/>
      <w:lvlText w:val="%9."/>
      <w:lvlJc w:val="right"/>
      <w:pPr>
        <w:ind w:left="6120" w:hanging="180"/>
      </w:pPr>
    </w:lvl>
  </w:abstractNum>
  <w:abstractNum w:abstractNumId="94">
    <w:nsid w:val="38EF5C8C"/>
    <w:multiLevelType w:val="hybridMultilevel"/>
    <w:tmpl w:val="661A8AA0"/>
    <w:lvl w:ilvl="0" w:tplc="153E5A44">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393A3664"/>
    <w:multiLevelType w:val="hybridMultilevel"/>
    <w:tmpl w:val="B3DCAD7A"/>
    <w:lvl w:ilvl="0" w:tplc="04190001">
      <w:start w:val="1"/>
      <w:numFmt w:val="bullet"/>
      <w:lvlText w:val=""/>
      <w:lvlJc w:val="left"/>
      <w:pPr>
        <w:ind w:left="360" w:hanging="360"/>
      </w:pPr>
      <w:rPr>
        <w:rFonts w:ascii="Symbol" w:hAnsi="Symbol" w:hint="default"/>
      </w:rPr>
    </w:lvl>
    <w:lvl w:ilvl="1" w:tplc="04190019" w:tentative="1">
      <w:start w:val="1"/>
      <w:numFmt w:val="bullet"/>
      <w:lvlText w:val="o"/>
      <w:lvlJc w:val="left"/>
      <w:pPr>
        <w:ind w:left="1232" w:hanging="360"/>
      </w:pPr>
      <w:rPr>
        <w:rFonts w:ascii="Courier New" w:hAnsi="Courier New" w:cs="Courier New" w:hint="default"/>
      </w:rPr>
    </w:lvl>
    <w:lvl w:ilvl="2" w:tplc="0419001B" w:tentative="1">
      <w:start w:val="1"/>
      <w:numFmt w:val="bullet"/>
      <w:lvlText w:val=""/>
      <w:lvlJc w:val="left"/>
      <w:pPr>
        <w:ind w:left="1952" w:hanging="360"/>
      </w:pPr>
      <w:rPr>
        <w:rFonts w:ascii="Wingdings" w:hAnsi="Wingdings" w:hint="default"/>
      </w:rPr>
    </w:lvl>
    <w:lvl w:ilvl="3" w:tplc="0419000F" w:tentative="1">
      <w:start w:val="1"/>
      <w:numFmt w:val="bullet"/>
      <w:lvlText w:val=""/>
      <w:lvlJc w:val="left"/>
      <w:pPr>
        <w:ind w:left="2672" w:hanging="360"/>
      </w:pPr>
      <w:rPr>
        <w:rFonts w:ascii="Symbol" w:hAnsi="Symbol" w:hint="default"/>
      </w:rPr>
    </w:lvl>
    <w:lvl w:ilvl="4" w:tplc="04190019" w:tentative="1">
      <w:start w:val="1"/>
      <w:numFmt w:val="bullet"/>
      <w:lvlText w:val="o"/>
      <w:lvlJc w:val="left"/>
      <w:pPr>
        <w:ind w:left="3392" w:hanging="360"/>
      </w:pPr>
      <w:rPr>
        <w:rFonts w:ascii="Courier New" w:hAnsi="Courier New" w:cs="Courier New" w:hint="default"/>
      </w:rPr>
    </w:lvl>
    <w:lvl w:ilvl="5" w:tplc="0419001B" w:tentative="1">
      <w:start w:val="1"/>
      <w:numFmt w:val="bullet"/>
      <w:lvlText w:val=""/>
      <w:lvlJc w:val="left"/>
      <w:pPr>
        <w:ind w:left="4112" w:hanging="360"/>
      </w:pPr>
      <w:rPr>
        <w:rFonts w:ascii="Wingdings" w:hAnsi="Wingdings" w:hint="default"/>
      </w:rPr>
    </w:lvl>
    <w:lvl w:ilvl="6" w:tplc="0419000F" w:tentative="1">
      <w:start w:val="1"/>
      <w:numFmt w:val="bullet"/>
      <w:lvlText w:val=""/>
      <w:lvlJc w:val="left"/>
      <w:pPr>
        <w:ind w:left="4832" w:hanging="360"/>
      </w:pPr>
      <w:rPr>
        <w:rFonts w:ascii="Symbol" w:hAnsi="Symbol" w:hint="default"/>
      </w:rPr>
    </w:lvl>
    <w:lvl w:ilvl="7" w:tplc="04190019" w:tentative="1">
      <w:start w:val="1"/>
      <w:numFmt w:val="bullet"/>
      <w:lvlText w:val="o"/>
      <w:lvlJc w:val="left"/>
      <w:pPr>
        <w:ind w:left="5552" w:hanging="360"/>
      </w:pPr>
      <w:rPr>
        <w:rFonts w:ascii="Courier New" w:hAnsi="Courier New" w:cs="Courier New" w:hint="default"/>
      </w:rPr>
    </w:lvl>
    <w:lvl w:ilvl="8" w:tplc="0419001B" w:tentative="1">
      <w:start w:val="1"/>
      <w:numFmt w:val="bullet"/>
      <w:lvlText w:val=""/>
      <w:lvlJc w:val="left"/>
      <w:pPr>
        <w:ind w:left="6272" w:hanging="360"/>
      </w:pPr>
      <w:rPr>
        <w:rFonts w:ascii="Wingdings" w:hAnsi="Wingdings" w:hint="default"/>
      </w:rPr>
    </w:lvl>
  </w:abstractNum>
  <w:abstractNum w:abstractNumId="96">
    <w:nsid w:val="39B92672"/>
    <w:multiLevelType w:val="hybridMultilevel"/>
    <w:tmpl w:val="50762C5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7">
    <w:nsid w:val="39F64BF4"/>
    <w:multiLevelType w:val="hybridMultilevel"/>
    <w:tmpl w:val="7CE6FA98"/>
    <w:lvl w:ilvl="0" w:tplc="63DC5E0C">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8">
    <w:nsid w:val="3A307A92"/>
    <w:multiLevelType w:val="hybridMultilevel"/>
    <w:tmpl w:val="0D82AE1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9">
    <w:nsid w:val="3AB2794E"/>
    <w:multiLevelType w:val="hybridMultilevel"/>
    <w:tmpl w:val="F0C65C62"/>
    <w:lvl w:ilvl="0" w:tplc="77624806">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3C804151"/>
    <w:multiLevelType w:val="hybridMultilevel"/>
    <w:tmpl w:val="FB3261EE"/>
    <w:lvl w:ilvl="0" w:tplc="FF2A78BE">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3CB36595"/>
    <w:multiLevelType w:val="hybridMultilevel"/>
    <w:tmpl w:val="98DE128C"/>
    <w:lvl w:ilvl="0" w:tplc="409C002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2">
    <w:nsid w:val="3D8545E1"/>
    <w:multiLevelType w:val="multilevel"/>
    <w:tmpl w:val="F63022F4"/>
    <w:lvl w:ilvl="0">
      <w:start w:val="1"/>
      <w:numFmt w:val="decimal"/>
      <w:lvlText w:val="%1)"/>
      <w:lvlJc w:val="left"/>
      <w:pPr>
        <w:tabs>
          <w:tab w:val="num" w:pos="360"/>
        </w:tabs>
      </w:pPr>
      <w:rPr>
        <w:rFonts w:hint="default"/>
      </w:rPr>
    </w:lvl>
    <w:lvl w:ilvl="1">
      <w:start w:val="1"/>
      <w:numFmt w:val="decimal"/>
      <w:lvlText w:val="%2."/>
      <w:lvlJc w:val="left"/>
      <w:pPr>
        <w:tabs>
          <w:tab w:val="num" w:pos="360"/>
        </w:tabs>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3">
    <w:nsid w:val="3D95420C"/>
    <w:multiLevelType w:val="hybridMultilevel"/>
    <w:tmpl w:val="0B16A8EE"/>
    <w:lvl w:ilvl="0" w:tplc="04190001">
      <w:start w:val="1"/>
      <w:numFmt w:val="bullet"/>
      <w:lvlText w:val=""/>
      <w:lvlJc w:val="left"/>
      <w:pPr>
        <w:ind w:left="360" w:hanging="360"/>
      </w:pPr>
      <w:rPr>
        <w:rFonts w:ascii="Symbol" w:hAnsi="Symbol" w:hint="default"/>
      </w:rPr>
    </w:lvl>
    <w:lvl w:ilvl="1" w:tplc="04190003">
      <w:start w:val="1"/>
      <w:numFmt w:val="decimal"/>
      <w:lvlText w:val="%2)"/>
      <w:lvlJc w:val="left"/>
      <w:pPr>
        <w:ind w:left="1080" w:hanging="360"/>
      </w:pPr>
      <w:rPr>
        <w:rFonts w:hint="default"/>
      </w:rPr>
    </w:lvl>
    <w:lvl w:ilvl="2" w:tplc="04190005" w:tentative="1">
      <w:start w:val="1"/>
      <w:numFmt w:val="lowerRoman"/>
      <w:lvlText w:val="%3."/>
      <w:lvlJc w:val="right"/>
      <w:pPr>
        <w:ind w:left="1800" w:hanging="180"/>
      </w:pPr>
    </w:lvl>
    <w:lvl w:ilvl="3" w:tplc="04190001" w:tentative="1">
      <w:start w:val="1"/>
      <w:numFmt w:val="decimal"/>
      <w:lvlText w:val="%4."/>
      <w:lvlJc w:val="left"/>
      <w:pPr>
        <w:ind w:left="2520" w:hanging="360"/>
      </w:pPr>
    </w:lvl>
    <w:lvl w:ilvl="4" w:tplc="04190003" w:tentative="1">
      <w:start w:val="1"/>
      <w:numFmt w:val="lowerLetter"/>
      <w:lvlText w:val="%5."/>
      <w:lvlJc w:val="left"/>
      <w:pPr>
        <w:ind w:left="3240" w:hanging="360"/>
      </w:pPr>
    </w:lvl>
    <w:lvl w:ilvl="5" w:tplc="04190005" w:tentative="1">
      <w:start w:val="1"/>
      <w:numFmt w:val="lowerRoman"/>
      <w:lvlText w:val="%6."/>
      <w:lvlJc w:val="right"/>
      <w:pPr>
        <w:ind w:left="3960" w:hanging="180"/>
      </w:pPr>
    </w:lvl>
    <w:lvl w:ilvl="6" w:tplc="04190001" w:tentative="1">
      <w:start w:val="1"/>
      <w:numFmt w:val="decimal"/>
      <w:lvlText w:val="%7."/>
      <w:lvlJc w:val="left"/>
      <w:pPr>
        <w:ind w:left="4680" w:hanging="360"/>
      </w:pPr>
    </w:lvl>
    <w:lvl w:ilvl="7" w:tplc="04190003" w:tentative="1">
      <w:start w:val="1"/>
      <w:numFmt w:val="lowerLetter"/>
      <w:lvlText w:val="%8."/>
      <w:lvlJc w:val="left"/>
      <w:pPr>
        <w:ind w:left="5400" w:hanging="360"/>
      </w:pPr>
    </w:lvl>
    <w:lvl w:ilvl="8" w:tplc="04190005" w:tentative="1">
      <w:start w:val="1"/>
      <w:numFmt w:val="lowerRoman"/>
      <w:lvlText w:val="%9."/>
      <w:lvlJc w:val="right"/>
      <w:pPr>
        <w:ind w:left="6120" w:hanging="180"/>
      </w:pPr>
    </w:lvl>
  </w:abstractNum>
  <w:abstractNum w:abstractNumId="104">
    <w:nsid w:val="3E83745E"/>
    <w:multiLevelType w:val="hybridMultilevel"/>
    <w:tmpl w:val="3CC6DFDE"/>
    <w:lvl w:ilvl="0" w:tplc="04190001">
      <w:start w:val="1"/>
      <w:numFmt w:val="bullet"/>
      <w:lvlText w:val=""/>
      <w:lvlJc w:val="left"/>
      <w:pPr>
        <w:ind w:left="360" w:hanging="360"/>
      </w:pPr>
      <w:rPr>
        <w:rFonts w:ascii="Symbol" w:hAnsi="Symbol" w:hint="default"/>
      </w:rPr>
    </w:lvl>
    <w:lvl w:ilvl="1" w:tplc="04190019" w:tentative="1">
      <w:start w:val="1"/>
      <w:numFmt w:val="bullet"/>
      <w:lvlText w:val="o"/>
      <w:lvlJc w:val="left"/>
      <w:pPr>
        <w:ind w:left="1080" w:hanging="360"/>
      </w:pPr>
      <w:rPr>
        <w:rFonts w:ascii="Courier New" w:hAnsi="Courier New" w:cs="Courier New" w:hint="default"/>
      </w:rPr>
    </w:lvl>
    <w:lvl w:ilvl="2" w:tplc="0419001B" w:tentative="1">
      <w:start w:val="1"/>
      <w:numFmt w:val="bullet"/>
      <w:lvlText w:val=""/>
      <w:lvlJc w:val="left"/>
      <w:pPr>
        <w:ind w:left="1800" w:hanging="360"/>
      </w:pPr>
      <w:rPr>
        <w:rFonts w:ascii="Wingdings" w:hAnsi="Wingdings" w:hint="default"/>
      </w:rPr>
    </w:lvl>
    <w:lvl w:ilvl="3" w:tplc="0419000F" w:tentative="1">
      <w:start w:val="1"/>
      <w:numFmt w:val="bullet"/>
      <w:lvlText w:val=""/>
      <w:lvlJc w:val="left"/>
      <w:pPr>
        <w:ind w:left="2520" w:hanging="360"/>
      </w:pPr>
      <w:rPr>
        <w:rFonts w:ascii="Symbol" w:hAnsi="Symbol" w:hint="default"/>
      </w:rPr>
    </w:lvl>
    <w:lvl w:ilvl="4" w:tplc="04190019" w:tentative="1">
      <w:start w:val="1"/>
      <w:numFmt w:val="bullet"/>
      <w:lvlText w:val="o"/>
      <w:lvlJc w:val="left"/>
      <w:pPr>
        <w:ind w:left="3240" w:hanging="360"/>
      </w:pPr>
      <w:rPr>
        <w:rFonts w:ascii="Courier New" w:hAnsi="Courier New" w:cs="Courier New" w:hint="default"/>
      </w:rPr>
    </w:lvl>
    <w:lvl w:ilvl="5" w:tplc="0419001B" w:tentative="1">
      <w:start w:val="1"/>
      <w:numFmt w:val="bullet"/>
      <w:lvlText w:val=""/>
      <w:lvlJc w:val="left"/>
      <w:pPr>
        <w:ind w:left="3960" w:hanging="360"/>
      </w:pPr>
      <w:rPr>
        <w:rFonts w:ascii="Wingdings" w:hAnsi="Wingdings" w:hint="default"/>
      </w:rPr>
    </w:lvl>
    <w:lvl w:ilvl="6" w:tplc="0419000F" w:tentative="1">
      <w:start w:val="1"/>
      <w:numFmt w:val="bullet"/>
      <w:lvlText w:val=""/>
      <w:lvlJc w:val="left"/>
      <w:pPr>
        <w:ind w:left="4680" w:hanging="360"/>
      </w:pPr>
      <w:rPr>
        <w:rFonts w:ascii="Symbol" w:hAnsi="Symbol" w:hint="default"/>
      </w:rPr>
    </w:lvl>
    <w:lvl w:ilvl="7" w:tplc="04190019" w:tentative="1">
      <w:start w:val="1"/>
      <w:numFmt w:val="bullet"/>
      <w:lvlText w:val="o"/>
      <w:lvlJc w:val="left"/>
      <w:pPr>
        <w:ind w:left="5400" w:hanging="360"/>
      </w:pPr>
      <w:rPr>
        <w:rFonts w:ascii="Courier New" w:hAnsi="Courier New" w:cs="Courier New" w:hint="default"/>
      </w:rPr>
    </w:lvl>
    <w:lvl w:ilvl="8" w:tplc="0419001B" w:tentative="1">
      <w:start w:val="1"/>
      <w:numFmt w:val="bullet"/>
      <w:lvlText w:val=""/>
      <w:lvlJc w:val="left"/>
      <w:pPr>
        <w:ind w:left="6120" w:hanging="360"/>
      </w:pPr>
      <w:rPr>
        <w:rFonts w:ascii="Wingdings" w:hAnsi="Wingdings" w:hint="default"/>
      </w:rPr>
    </w:lvl>
  </w:abstractNum>
  <w:abstractNum w:abstractNumId="105">
    <w:nsid w:val="406770E3"/>
    <w:multiLevelType w:val="hybridMultilevel"/>
    <w:tmpl w:val="042EAF4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6">
    <w:nsid w:val="406A5190"/>
    <w:multiLevelType w:val="hybridMultilevel"/>
    <w:tmpl w:val="9CD07A28"/>
    <w:lvl w:ilvl="0" w:tplc="E2427A4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406F1B0A"/>
    <w:multiLevelType w:val="hybridMultilevel"/>
    <w:tmpl w:val="17DA45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nsid w:val="40960EAB"/>
    <w:multiLevelType w:val="hybridMultilevel"/>
    <w:tmpl w:val="C47EC99E"/>
    <w:lvl w:ilvl="0" w:tplc="39A03506">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40B35E5F"/>
    <w:multiLevelType w:val="hybridMultilevel"/>
    <w:tmpl w:val="75E8A168"/>
    <w:lvl w:ilvl="0" w:tplc="9416B1B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410D5080"/>
    <w:multiLevelType w:val="hybridMultilevel"/>
    <w:tmpl w:val="0BE22C5C"/>
    <w:lvl w:ilvl="0" w:tplc="0419000F">
      <w:start w:val="1"/>
      <w:numFmt w:val="decimal"/>
      <w:lvlText w:val="%1."/>
      <w:lvlJc w:val="left"/>
      <w:pPr>
        <w:ind w:left="360" w:hanging="360"/>
      </w:pPr>
      <w:rPr>
        <w:rFonts w:hint="default"/>
        <w:sz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1">
    <w:nsid w:val="415D4201"/>
    <w:multiLevelType w:val="multilevel"/>
    <w:tmpl w:val="4A76FCDE"/>
    <w:name w:val="WW8Num332"/>
    <w:lvl w:ilvl="0">
      <w:start w:val="1"/>
      <w:numFmt w:val="decimal"/>
      <w:lvlText w:val="%1."/>
      <w:lvlJc w:val="left"/>
      <w:pPr>
        <w:tabs>
          <w:tab w:val="num" w:pos="510"/>
        </w:tabs>
        <w:ind w:left="510" w:hanging="397"/>
      </w:pPr>
      <w:rPr>
        <w:rFonts w:ascii="Times New Roman" w:eastAsia="Times New Roman" w:hAnsi="Times New Roman" w:cs="Times New Roman" w:hint="default"/>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12">
    <w:nsid w:val="415E737C"/>
    <w:multiLevelType w:val="hybridMultilevel"/>
    <w:tmpl w:val="148E10D0"/>
    <w:lvl w:ilvl="0" w:tplc="0FEAC4A6">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416B63BE"/>
    <w:multiLevelType w:val="multilevel"/>
    <w:tmpl w:val="AC8621EC"/>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4">
    <w:nsid w:val="41A931C9"/>
    <w:multiLevelType w:val="singleLevel"/>
    <w:tmpl w:val="552E4C7C"/>
    <w:lvl w:ilvl="0">
      <w:start w:val="1"/>
      <w:numFmt w:val="decimal"/>
      <w:lvlText w:val="%1."/>
      <w:lvlJc w:val="left"/>
      <w:pPr>
        <w:ind w:left="360" w:hanging="360"/>
      </w:pPr>
    </w:lvl>
  </w:abstractNum>
  <w:abstractNum w:abstractNumId="115">
    <w:nsid w:val="41AE6072"/>
    <w:multiLevelType w:val="hybridMultilevel"/>
    <w:tmpl w:val="9DC2B018"/>
    <w:lvl w:ilvl="0" w:tplc="6136BE50">
      <w:start w:val="1"/>
      <w:numFmt w:val="decimal"/>
      <w:lvlText w:val="%1)"/>
      <w:lvlJc w:val="left"/>
      <w:pPr>
        <w:ind w:left="720" w:hanging="360"/>
      </w:pPr>
    </w:lvl>
    <w:lvl w:ilvl="1" w:tplc="9A1A60B6" w:tentative="1">
      <w:start w:val="1"/>
      <w:numFmt w:val="lowerLetter"/>
      <w:lvlText w:val="%2."/>
      <w:lvlJc w:val="left"/>
      <w:pPr>
        <w:ind w:left="1440" w:hanging="360"/>
      </w:pPr>
    </w:lvl>
    <w:lvl w:ilvl="2" w:tplc="9CD298DE" w:tentative="1">
      <w:start w:val="1"/>
      <w:numFmt w:val="lowerRoman"/>
      <w:lvlText w:val="%3."/>
      <w:lvlJc w:val="right"/>
      <w:pPr>
        <w:ind w:left="2160" w:hanging="180"/>
      </w:pPr>
    </w:lvl>
    <w:lvl w:ilvl="3" w:tplc="FBC8E8A2" w:tentative="1">
      <w:start w:val="1"/>
      <w:numFmt w:val="decimal"/>
      <w:lvlText w:val="%4."/>
      <w:lvlJc w:val="left"/>
      <w:pPr>
        <w:ind w:left="2880" w:hanging="360"/>
      </w:pPr>
    </w:lvl>
    <w:lvl w:ilvl="4" w:tplc="4258A324" w:tentative="1">
      <w:start w:val="1"/>
      <w:numFmt w:val="lowerLetter"/>
      <w:lvlText w:val="%5."/>
      <w:lvlJc w:val="left"/>
      <w:pPr>
        <w:ind w:left="3600" w:hanging="360"/>
      </w:pPr>
    </w:lvl>
    <w:lvl w:ilvl="5" w:tplc="3C0279F8" w:tentative="1">
      <w:start w:val="1"/>
      <w:numFmt w:val="lowerRoman"/>
      <w:lvlText w:val="%6."/>
      <w:lvlJc w:val="right"/>
      <w:pPr>
        <w:ind w:left="4320" w:hanging="180"/>
      </w:pPr>
    </w:lvl>
    <w:lvl w:ilvl="6" w:tplc="9CE8E404" w:tentative="1">
      <w:start w:val="1"/>
      <w:numFmt w:val="decimal"/>
      <w:lvlText w:val="%7."/>
      <w:lvlJc w:val="left"/>
      <w:pPr>
        <w:ind w:left="5040" w:hanging="360"/>
      </w:pPr>
    </w:lvl>
    <w:lvl w:ilvl="7" w:tplc="253A96FA" w:tentative="1">
      <w:start w:val="1"/>
      <w:numFmt w:val="lowerLetter"/>
      <w:lvlText w:val="%8."/>
      <w:lvlJc w:val="left"/>
      <w:pPr>
        <w:ind w:left="5760" w:hanging="360"/>
      </w:pPr>
    </w:lvl>
    <w:lvl w:ilvl="8" w:tplc="8B387338" w:tentative="1">
      <w:start w:val="1"/>
      <w:numFmt w:val="lowerRoman"/>
      <w:lvlText w:val="%9."/>
      <w:lvlJc w:val="right"/>
      <w:pPr>
        <w:ind w:left="6480" w:hanging="180"/>
      </w:pPr>
    </w:lvl>
  </w:abstractNum>
  <w:abstractNum w:abstractNumId="116">
    <w:nsid w:val="41F80E58"/>
    <w:multiLevelType w:val="multilevel"/>
    <w:tmpl w:val="1E46BA60"/>
    <w:lvl w:ilvl="0">
      <w:start w:val="1"/>
      <w:numFmt w:val="decimal"/>
      <w:lvlText w:val="%1)"/>
      <w:lvlJc w:val="left"/>
      <w:pPr>
        <w:tabs>
          <w:tab w:val="num" w:pos="360"/>
        </w:tabs>
        <w:ind w:left="0" w:firstLine="0"/>
      </w:pPr>
      <w:rPr>
        <w:rFonts w:hint="default"/>
      </w:rPr>
    </w:lvl>
    <w:lvl w:ilvl="1">
      <w:start w:val="1"/>
      <w:numFmt w:val="decimal"/>
      <w:lvlText w:val="%2."/>
      <w:lvlJc w:val="left"/>
      <w:pPr>
        <w:tabs>
          <w:tab w:val="num" w:pos="360"/>
        </w:tabs>
        <w:ind w:left="0" w:firstLine="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17">
    <w:nsid w:val="420C1729"/>
    <w:multiLevelType w:val="hybridMultilevel"/>
    <w:tmpl w:val="468CC894"/>
    <w:lvl w:ilvl="0" w:tplc="04190001">
      <w:start w:val="1"/>
      <w:numFmt w:val="bullet"/>
      <w:lvlText w:val=""/>
      <w:lvlJc w:val="left"/>
      <w:pPr>
        <w:ind w:left="360" w:hanging="360"/>
      </w:pPr>
      <w:rPr>
        <w:rFonts w:ascii="Symbol" w:hAnsi="Symbol" w:hint="default"/>
      </w:rPr>
    </w:lvl>
    <w:lvl w:ilvl="1" w:tplc="04190019" w:tentative="1">
      <w:start w:val="1"/>
      <w:numFmt w:val="bullet"/>
      <w:lvlText w:val="o"/>
      <w:lvlJc w:val="left"/>
      <w:pPr>
        <w:ind w:left="1080" w:hanging="360"/>
      </w:pPr>
      <w:rPr>
        <w:rFonts w:ascii="Courier New" w:hAnsi="Courier New" w:cs="Courier New" w:hint="default"/>
      </w:rPr>
    </w:lvl>
    <w:lvl w:ilvl="2" w:tplc="0419001B" w:tentative="1">
      <w:start w:val="1"/>
      <w:numFmt w:val="bullet"/>
      <w:lvlText w:val=""/>
      <w:lvlJc w:val="left"/>
      <w:pPr>
        <w:ind w:left="1800" w:hanging="360"/>
      </w:pPr>
      <w:rPr>
        <w:rFonts w:ascii="Wingdings" w:hAnsi="Wingdings" w:hint="default"/>
      </w:rPr>
    </w:lvl>
    <w:lvl w:ilvl="3" w:tplc="0419000F" w:tentative="1">
      <w:start w:val="1"/>
      <w:numFmt w:val="bullet"/>
      <w:lvlText w:val=""/>
      <w:lvlJc w:val="left"/>
      <w:pPr>
        <w:ind w:left="2520" w:hanging="360"/>
      </w:pPr>
      <w:rPr>
        <w:rFonts w:ascii="Symbol" w:hAnsi="Symbol" w:hint="default"/>
      </w:rPr>
    </w:lvl>
    <w:lvl w:ilvl="4" w:tplc="04190019" w:tentative="1">
      <w:start w:val="1"/>
      <w:numFmt w:val="bullet"/>
      <w:lvlText w:val="o"/>
      <w:lvlJc w:val="left"/>
      <w:pPr>
        <w:ind w:left="3240" w:hanging="360"/>
      </w:pPr>
      <w:rPr>
        <w:rFonts w:ascii="Courier New" w:hAnsi="Courier New" w:cs="Courier New" w:hint="default"/>
      </w:rPr>
    </w:lvl>
    <w:lvl w:ilvl="5" w:tplc="0419001B" w:tentative="1">
      <w:start w:val="1"/>
      <w:numFmt w:val="bullet"/>
      <w:lvlText w:val=""/>
      <w:lvlJc w:val="left"/>
      <w:pPr>
        <w:ind w:left="3960" w:hanging="360"/>
      </w:pPr>
      <w:rPr>
        <w:rFonts w:ascii="Wingdings" w:hAnsi="Wingdings" w:hint="default"/>
      </w:rPr>
    </w:lvl>
    <w:lvl w:ilvl="6" w:tplc="0419000F" w:tentative="1">
      <w:start w:val="1"/>
      <w:numFmt w:val="bullet"/>
      <w:lvlText w:val=""/>
      <w:lvlJc w:val="left"/>
      <w:pPr>
        <w:ind w:left="4680" w:hanging="360"/>
      </w:pPr>
      <w:rPr>
        <w:rFonts w:ascii="Symbol" w:hAnsi="Symbol" w:hint="default"/>
      </w:rPr>
    </w:lvl>
    <w:lvl w:ilvl="7" w:tplc="04190019" w:tentative="1">
      <w:start w:val="1"/>
      <w:numFmt w:val="bullet"/>
      <w:lvlText w:val="o"/>
      <w:lvlJc w:val="left"/>
      <w:pPr>
        <w:ind w:left="5400" w:hanging="360"/>
      </w:pPr>
      <w:rPr>
        <w:rFonts w:ascii="Courier New" w:hAnsi="Courier New" w:cs="Courier New" w:hint="default"/>
      </w:rPr>
    </w:lvl>
    <w:lvl w:ilvl="8" w:tplc="0419001B" w:tentative="1">
      <w:start w:val="1"/>
      <w:numFmt w:val="bullet"/>
      <w:lvlText w:val=""/>
      <w:lvlJc w:val="left"/>
      <w:pPr>
        <w:ind w:left="6120" w:hanging="360"/>
      </w:pPr>
      <w:rPr>
        <w:rFonts w:ascii="Wingdings" w:hAnsi="Wingdings" w:hint="default"/>
      </w:rPr>
    </w:lvl>
  </w:abstractNum>
  <w:abstractNum w:abstractNumId="118">
    <w:nsid w:val="43D50011"/>
    <w:multiLevelType w:val="multilevel"/>
    <w:tmpl w:val="62B8AA2A"/>
    <w:lvl w:ilvl="0">
      <w:start w:val="1"/>
      <w:numFmt w:val="decimal"/>
      <w:lvlText w:val="%1)"/>
      <w:lvlJc w:val="left"/>
      <w:pPr>
        <w:tabs>
          <w:tab w:val="num" w:pos="1353"/>
        </w:tabs>
        <w:ind w:left="0" w:firstLine="0"/>
      </w:pPr>
      <w:rPr>
        <w:rFonts w:hint="default"/>
      </w:rPr>
    </w:lvl>
    <w:lvl w:ilvl="1">
      <w:start w:val="2"/>
      <w:numFmt w:val="decimal"/>
      <w:lvlText w:val="%2."/>
      <w:lvlJc w:val="left"/>
      <w:pPr>
        <w:tabs>
          <w:tab w:val="num" w:pos="360"/>
        </w:tabs>
        <w:ind w:left="0" w:firstLine="0"/>
      </w:pPr>
      <w:rPr>
        <w:rFonts w:hint="default"/>
      </w:rPr>
    </w:lvl>
    <w:lvl w:ilvl="2">
      <w:start w:val="1"/>
      <w:numFmt w:val="lowerRoman"/>
      <w:lvlText w:val="%3."/>
      <w:lvlJc w:val="right"/>
      <w:pPr>
        <w:tabs>
          <w:tab w:val="num" w:pos="2160"/>
        </w:tabs>
        <w:ind w:left="2160" w:hanging="180"/>
      </w:pPr>
      <w:rPr>
        <w:rFonts w:hint="default"/>
      </w:rPr>
    </w:lvl>
    <w:lvl w:ilvl="3">
      <w:start w:val="2"/>
      <w:numFmt w:val="decimal"/>
      <w:lvlText w:val="%4."/>
      <w:lvlJc w:val="left"/>
      <w:pPr>
        <w:tabs>
          <w:tab w:val="num" w:pos="360"/>
        </w:tabs>
        <w:ind w:left="36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19">
    <w:nsid w:val="449D6CCB"/>
    <w:multiLevelType w:val="hybridMultilevel"/>
    <w:tmpl w:val="CB10BB80"/>
    <w:lvl w:ilvl="0" w:tplc="F16A01E2">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45853660"/>
    <w:multiLevelType w:val="hybridMultilevel"/>
    <w:tmpl w:val="7A2438C2"/>
    <w:lvl w:ilvl="0" w:tplc="CA6AC22A">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21">
    <w:nsid w:val="459537B1"/>
    <w:multiLevelType w:val="hybridMultilevel"/>
    <w:tmpl w:val="5AE6BD90"/>
    <w:lvl w:ilvl="0" w:tplc="8CFAE5CE">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472649DC"/>
    <w:multiLevelType w:val="hybridMultilevel"/>
    <w:tmpl w:val="6840EC0C"/>
    <w:lvl w:ilvl="0" w:tplc="75D01D6E">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48430761"/>
    <w:multiLevelType w:val="hybridMultilevel"/>
    <w:tmpl w:val="7C0AEE3C"/>
    <w:lvl w:ilvl="0" w:tplc="B1185E8E">
      <w:start w:val="1"/>
      <w:numFmt w:val="decimal"/>
      <w:lvlText w:val="%1."/>
      <w:lvlJc w:val="left"/>
      <w:pPr>
        <w:ind w:left="647" w:hanging="360"/>
      </w:pPr>
    </w:lvl>
    <w:lvl w:ilvl="1" w:tplc="B1185E8E" w:tentative="1">
      <w:start w:val="1"/>
      <w:numFmt w:val="lowerLetter"/>
      <w:lvlText w:val="%2."/>
      <w:lvlJc w:val="left"/>
      <w:pPr>
        <w:ind w:left="1367" w:hanging="360"/>
      </w:pPr>
    </w:lvl>
    <w:lvl w:ilvl="2" w:tplc="B1185E8E" w:tentative="1">
      <w:start w:val="1"/>
      <w:numFmt w:val="lowerRoman"/>
      <w:lvlText w:val="%3."/>
      <w:lvlJc w:val="right"/>
      <w:pPr>
        <w:ind w:left="2087" w:hanging="180"/>
      </w:pPr>
    </w:lvl>
    <w:lvl w:ilvl="3" w:tplc="0419000F" w:tentative="1">
      <w:start w:val="1"/>
      <w:numFmt w:val="decimal"/>
      <w:lvlText w:val="%4."/>
      <w:lvlJc w:val="left"/>
      <w:pPr>
        <w:ind w:left="2807" w:hanging="360"/>
      </w:pPr>
    </w:lvl>
    <w:lvl w:ilvl="4" w:tplc="04190019" w:tentative="1">
      <w:start w:val="1"/>
      <w:numFmt w:val="lowerLetter"/>
      <w:lvlText w:val="%5."/>
      <w:lvlJc w:val="left"/>
      <w:pPr>
        <w:ind w:left="3527" w:hanging="360"/>
      </w:pPr>
    </w:lvl>
    <w:lvl w:ilvl="5" w:tplc="0419001B" w:tentative="1">
      <w:start w:val="1"/>
      <w:numFmt w:val="lowerRoman"/>
      <w:lvlText w:val="%6."/>
      <w:lvlJc w:val="right"/>
      <w:pPr>
        <w:ind w:left="4247" w:hanging="180"/>
      </w:pPr>
    </w:lvl>
    <w:lvl w:ilvl="6" w:tplc="0419000F" w:tentative="1">
      <w:start w:val="1"/>
      <w:numFmt w:val="decimal"/>
      <w:lvlText w:val="%7."/>
      <w:lvlJc w:val="left"/>
      <w:pPr>
        <w:ind w:left="4967" w:hanging="360"/>
      </w:pPr>
    </w:lvl>
    <w:lvl w:ilvl="7" w:tplc="04190019" w:tentative="1">
      <w:start w:val="1"/>
      <w:numFmt w:val="lowerLetter"/>
      <w:lvlText w:val="%8."/>
      <w:lvlJc w:val="left"/>
      <w:pPr>
        <w:ind w:left="5687" w:hanging="360"/>
      </w:pPr>
    </w:lvl>
    <w:lvl w:ilvl="8" w:tplc="0419001B" w:tentative="1">
      <w:start w:val="1"/>
      <w:numFmt w:val="lowerRoman"/>
      <w:lvlText w:val="%9."/>
      <w:lvlJc w:val="right"/>
      <w:pPr>
        <w:ind w:left="6407" w:hanging="180"/>
      </w:pPr>
    </w:lvl>
  </w:abstractNum>
  <w:abstractNum w:abstractNumId="124">
    <w:nsid w:val="48940C77"/>
    <w:multiLevelType w:val="hybridMultilevel"/>
    <w:tmpl w:val="5C58F9FA"/>
    <w:lvl w:ilvl="0" w:tplc="0419000F">
      <w:start w:val="1"/>
      <w:numFmt w:val="decimal"/>
      <w:lvlText w:val="%1."/>
      <w:lvlJc w:val="left"/>
      <w:pPr>
        <w:tabs>
          <w:tab w:val="num" w:pos="510"/>
        </w:tabs>
        <w:ind w:left="510" w:hanging="510"/>
      </w:pPr>
      <w:rPr>
        <w:rFonts w:hint="default"/>
        <w:b w:val="0"/>
      </w:rPr>
    </w:lvl>
    <w:lvl w:ilvl="1" w:tplc="04190019">
      <w:start w:val="1"/>
      <w:numFmt w:val="lowerLetter"/>
      <w:lvlText w:val="%2."/>
      <w:lvlJc w:val="left"/>
      <w:pPr>
        <w:tabs>
          <w:tab w:val="num" w:pos="1416"/>
        </w:tabs>
        <w:ind w:left="1416" w:hanging="360"/>
      </w:pPr>
    </w:lvl>
    <w:lvl w:ilvl="2" w:tplc="0419001B" w:tentative="1">
      <w:start w:val="1"/>
      <w:numFmt w:val="lowerRoman"/>
      <w:lvlText w:val="%3."/>
      <w:lvlJc w:val="right"/>
      <w:pPr>
        <w:tabs>
          <w:tab w:val="num" w:pos="2136"/>
        </w:tabs>
        <w:ind w:left="2136" w:hanging="180"/>
      </w:pPr>
    </w:lvl>
    <w:lvl w:ilvl="3" w:tplc="0419000F" w:tentative="1">
      <w:start w:val="1"/>
      <w:numFmt w:val="decimal"/>
      <w:lvlText w:val="%4."/>
      <w:lvlJc w:val="left"/>
      <w:pPr>
        <w:tabs>
          <w:tab w:val="num" w:pos="2856"/>
        </w:tabs>
        <w:ind w:left="2856" w:hanging="360"/>
      </w:pPr>
    </w:lvl>
    <w:lvl w:ilvl="4" w:tplc="04190019" w:tentative="1">
      <w:start w:val="1"/>
      <w:numFmt w:val="lowerLetter"/>
      <w:lvlText w:val="%5."/>
      <w:lvlJc w:val="left"/>
      <w:pPr>
        <w:tabs>
          <w:tab w:val="num" w:pos="3576"/>
        </w:tabs>
        <w:ind w:left="3576" w:hanging="360"/>
      </w:pPr>
    </w:lvl>
    <w:lvl w:ilvl="5" w:tplc="0419001B" w:tentative="1">
      <w:start w:val="1"/>
      <w:numFmt w:val="lowerRoman"/>
      <w:lvlText w:val="%6."/>
      <w:lvlJc w:val="right"/>
      <w:pPr>
        <w:tabs>
          <w:tab w:val="num" w:pos="4296"/>
        </w:tabs>
        <w:ind w:left="4296" w:hanging="180"/>
      </w:pPr>
    </w:lvl>
    <w:lvl w:ilvl="6" w:tplc="0419000F" w:tentative="1">
      <w:start w:val="1"/>
      <w:numFmt w:val="decimal"/>
      <w:lvlText w:val="%7."/>
      <w:lvlJc w:val="left"/>
      <w:pPr>
        <w:tabs>
          <w:tab w:val="num" w:pos="5016"/>
        </w:tabs>
        <w:ind w:left="5016" w:hanging="360"/>
      </w:pPr>
    </w:lvl>
    <w:lvl w:ilvl="7" w:tplc="04190019" w:tentative="1">
      <w:start w:val="1"/>
      <w:numFmt w:val="lowerLetter"/>
      <w:lvlText w:val="%8."/>
      <w:lvlJc w:val="left"/>
      <w:pPr>
        <w:tabs>
          <w:tab w:val="num" w:pos="5736"/>
        </w:tabs>
        <w:ind w:left="5736" w:hanging="360"/>
      </w:pPr>
    </w:lvl>
    <w:lvl w:ilvl="8" w:tplc="0419001B" w:tentative="1">
      <w:start w:val="1"/>
      <w:numFmt w:val="lowerRoman"/>
      <w:lvlText w:val="%9."/>
      <w:lvlJc w:val="right"/>
      <w:pPr>
        <w:tabs>
          <w:tab w:val="num" w:pos="6456"/>
        </w:tabs>
        <w:ind w:left="6456" w:hanging="180"/>
      </w:pPr>
    </w:lvl>
  </w:abstractNum>
  <w:abstractNum w:abstractNumId="125">
    <w:nsid w:val="489C4F62"/>
    <w:multiLevelType w:val="hybridMultilevel"/>
    <w:tmpl w:val="1098E5D6"/>
    <w:lvl w:ilvl="0" w:tplc="5AA277F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4A044EE7"/>
    <w:multiLevelType w:val="hybridMultilevel"/>
    <w:tmpl w:val="94DC3678"/>
    <w:lvl w:ilvl="0" w:tplc="8DF09932">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4C7C6765"/>
    <w:multiLevelType w:val="hybridMultilevel"/>
    <w:tmpl w:val="A6546D00"/>
    <w:lvl w:ilvl="0" w:tplc="F446D2C6">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4D71242C"/>
    <w:multiLevelType w:val="hybridMultilevel"/>
    <w:tmpl w:val="A7F0122E"/>
    <w:lvl w:ilvl="0" w:tplc="5316FD14">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4ECA7050"/>
    <w:multiLevelType w:val="hybridMultilevel"/>
    <w:tmpl w:val="EC24B4F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0">
    <w:nsid w:val="4EEB587A"/>
    <w:multiLevelType w:val="hybridMultilevel"/>
    <w:tmpl w:val="329844A6"/>
    <w:lvl w:ilvl="0" w:tplc="0419000F">
      <w:start w:val="1"/>
      <w:numFmt w:val="bullet"/>
      <w:lvlText w:val=""/>
      <w:lvlJc w:val="left"/>
      <w:pPr>
        <w:ind w:left="720" w:hanging="360"/>
      </w:pPr>
      <w:rPr>
        <w:rFonts w:ascii="Wingdings" w:hAnsi="Wingdings"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31">
    <w:nsid w:val="4F054582"/>
    <w:multiLevelType w:val="hybridMultilevel"/>
    <w:tmpl w:val="A914E704"/>
    <w:lvl w:ilvl="0" w:tplc="04190001">
      <w:start w:val="1"/>
      <w:numFmt w:val="bullet"/>
      <w:lvlText w:val=""/>
      <w:lvlJc w:val="left"/>
      <w:pPr>
        <w:ind w:left="360" w:hanging="360"/>
      </w:pPr>
      <w:rPr>
        <w:rFonts w:ascii="Symbol" w:hAnsi="Symbol" w:hint="default"/>
      </w:rPr>
    </w:lvl>
    <w:lvl w:ilvl="1" w:tplc="04190019" w:tentative="1">
      <w:start w:val="1"/>
      <w:numFmt w:val="bullet"/>
      <w:lvlText w:val="o"/>
      <w:lvlJc w:val="left"/>
      <w:pPr>
        <w:ind w:left="1232" w:hanging="360"/>
      </w:pPr>
      <w:rPr>
        <w:rFonts w:ascii="Courier New" w:hAnsi="Courier New" w:cs="Courier New" w:hint="default"/>
      </w:rPr>
    </w:lvl>
    <w:lvl w:ilvl="2" w:tplc="0419001B" w:tentative="1">
      <w:start w:val="1"/>
      <w:numFmt w:val="bullet"/>
      <w:lvlText w:val=""/>
      <w:lvlJc w:val="left"/>
      <w:pPr>
        <w:ind w:left="1952" w:hanging="360"/>
      </w:pPr>
      <w:rPr>
        <w:rFonts w:ascii="Wingdings" w:hAnsi="Wingdings" w:hint="default"/>
      </w:rPr>
    </w:lvl>
    <w:lvl w:ilvl="3" w:tplc="0419000F" w:tentative="1">
      <w:start w:val="1"/>
      <w:numFmt w:val="bullet"/>
      <w:lvlText w:val=""/>
      <w:lvlJc w:val="left"/>
      <w:pPr>
        <w:ind w:left="2672" w:hanging="360"/>
      </w:pPr>
      <w:rPr>
        <w:rFonts w:ascii="Symbol" w:hAnsi="Symbol" w:hint="default"/>
      </w:rPr>
    </w:lvl>
    <w:lvl w:ilvl="4" w:tplc="04190019" w:tentative="1">
      <w:start w:val="1"/>
      <w:numFmt w:val="bullet"/>
      <w:lvlText w:val="o"/>
      <w:lvlJc w:val="left"/>
      <w:pPr>
        <w:ind w:left="3392" w:hanging="360"/>
      </w:pPr>
      <w:rPr>
        <w:rFonts w:ascii="Courier New" w:hAnsi="Courier New" w:cs="Courier New" w:hint="default"/>
      </w:rPr>
    </w:lvl>
    <w:lvl w:ilvl="5" w:tplc="0419001B" w:tentative="1">
      <w:start w:val="1"/>
      <w:numFmt w:val="bullet"/>
      <w:lvlText w:val=""/>
      <w:lvlJc w:val="left"/>
      <w:pPr>
        <w:ind w:left="4112" w:hanging="360"/>
      </w:pPr>
      <w:rPr>
        <w:rFonts w:ascii="Wingdings" w:hAnsi="Wingdings" w:hint="default"/>
      </w:rPr>
    </w:lvl>
    <w:lvl w:ilvl="6" w:tplc="0419000F" w:tentative="1">
      <w:start w:val="1"/>
      <w:numFmt w:val="bullet"/>
      <w:lvlText w:val=""/>
      <w:lvlJc w:val="left"/>
      <w:pPr>
        <w:ind w:left="4832" w:hanging="360"/>
      </w:pPr>
      <w:rPr>
        <w:rFonts w:ascii="Symbol" w:hAnsi="Symbol" w:hint="default"/>
      </w:rPr>
    </w:lvl>
    <w:lvl w:ilvl="7" w:tplc="04190019" w:tentative="1">
      <w:start w:val="1"/>
      <w:numFmt w:val="bullet"/>
      <w:lvlText w:val="o"/>
      <w:lvlJc w:val="left"/>
      <w:pPr>
        <w:ind w:left="5552" w:hanging="360"/>
      </w:pPr>
      <w:rPr>
        <w:rFonts w:ascii="Courier New" w:hAnsi="Courier New" w:cs="Courier New" w:hint="default"/>
      </w:rPr>
    </w:lvl>
    <w:lvl w:ilvl="8" w:tplc="0419001B" w:tentative="1">
      <w:start w:val="1"/>
      <w:numFmt w:val="bullet"/>
      <w:lvlText w:val=""/>
      <w:lvlJc w:val="left"/>
      <w:pPr>
        <w:ind w:left="6272" w:hanging="360"/>
      </w:pPr>
      <w:rPr>
        <w:rFonts w:ascii="Wingdings" w:hAnsi="Wingdings" w:hint="default"/>
      </w:rPr>
    </w:lvl>
  </w:abstractNum>
  <w:abstractNum w:abstractNumId="132">
    <w:nsid w:val="50A80541"/>
    <w:multiLevelType w:val="hybridMultilevel"/>
    <w:tmpl w:val="826E3568"/>
    <w:lvl w:ilvl="0" w:tplc="017428D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50D07E12"/>
    <w:multiLevelType w:val="hybridMultilevel"/>
    <w:tmpl w:val="8AF0A2E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4">
    <w:nsid w:val="515D2137"/>
    <w:multiLevelType w:val="hybridMultilevel"/>
    <w:tmpl w:val="D25825B2"/>
    <w:lvl w:ilvl="0" w:tplc="13180770">
      <w:start w:val="1"/>
      <w:numFmt w:val="decimal"/>
      <w:lvlText w:val="%1."/>
      <w:lvlJc w:val="left"/>
      <w:pPr>
        <w:ind w:left="36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1963502"/>
    <w:multiLevelType w:val="hybridMultilevel"/>
    <w:tmpl w:val="A52C09C2"/>
    <w:lvl w:ilvl="0" w:tplc="AC30556C">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51AE478D"/>
    <w:multiLevelType w:val="hybridMultilevel"/>
    <w:tmpl w:val="6CAEB7F8"/>
    <w:lvl w:ilvl="0" w:tplc="9B36DEEC">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51F14815"/>
    <w:multiLevelType w:val="hybridMultilevel"/>
    <w:tmpl w:val="FFE8335C"/>
    <w:lvl w:ilvl="0" w:tplc="8CA88BFA">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8">
    <w:nsid w:val="525F51C1"/>
    <w:multiLevelType w:val="hybridMultilevel"/>
    <w:tmpl w:val="39422A38"/>
    <w:lvl w:ilvl="0" w:tplc="0419000F">
      <w:start w:val="1"/>
      <w:numFmt w:val="decimal"/>
      <w:lvlText w:val="%1."/>
      <w:lvlJc w:val="left"/>
      <w:pPr>
        <w:ind w:left="360" w:hanging="360"/>
      </w:pPr>
      <w:rPr>
        <w:rFonts w:hint="default"/>
      </w:rPr>
    </w:lvl>
    <w:lvl w:ilvl="1" w:tplc="D8A259A2">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52A708FF"/>
    <w:multiLevelType w:val="hybridMultilevel"/>
    <w:tmpl w:val="8A68581E"/>
    <w:lvl w:ilvl="0" w:tplc="DB76CC42">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nsid w:val="532216D5"/>
    <w:multiLevelType w:val="hybridMultilevel"/>
    <w:tmpl w:val="350217FE"/>
    <w:lvl w:ilvl="0" w:tplc="0419000D">
      <w:start w:val="1"/>
      <w:numFmt w:val="bullet"/>
      <w:lvlText w:val=""/>
      <w:lvlJc w:val="left"/>
      <w:pPr>
        <w:ind w:left="900" w:hanging="360"/>
      </w:pPr>
      <w:rPr>
        <w:rFonts w:ascii="Wingdings" w:hAnsi="Wingdings"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41">
    <w:nsid w:val="53484231"/>
    <w:multiLevelType w:val="hybridMultilevel"/>
    <w:tmpl w:val="25B62880"/>
    <w:lvl w:ilvl="0" w:tplc="2D0A238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nsid w:val="53A366FB"/>
    <w:multiLevelType w:val="hybridMultilevel"/>
    <w:tmpl w:val="F17EF8CC"/>
    <w:lvl w:ilvl="0" w:tplc="8CA88BFA">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43">
    <w:nsid w:val="544D5EDE"/>
    <w:multiLevelType w:val="hybridMultilevel"/>
    <w:tmpl w:val="29CE30F6"/>
    <w:lvl w:ilvl="0" w:tplc="B1185E8E">
      <w:start w:val="1"/>
      <w:numFmt w:val="decimal"/>
      <w:lvlText w:val="%1."/>
      <w:lvlJc w:val="left"/>
      <w:pPr>
        <w:ind w:left="360" w:hanging="360"/>
      </w:pPr>
      <w:rPr>
        <w:rFonts w:hint="default"/>
      </w:rPr>
    </w:lvl>
    <w:lvl w:ilvl="1" w:tplc="B1185E8E">
      <w:start w:val="1"/>
      <w:numFmt w:val="decimal"/>
      <w:lvlText w:val="%2."/>
      <w:lvlJc w:val="left"/>
      <w:pPr>
        <w:ind w:left="1440" w:hanging="360"/>
      </w:pPr>
      <w:rPr>
        <w:rFonts w:hint="default"/>
      </w:rPr>
    </w:lvl>
    <w:lvl w:ilvl="2" w:tplc="C862039E"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nsid w:val="54B61006"/>
    <w:multiLevelType w:val="hybridMultilevel"/>
    <w:tmpl w:val="BFFCDD74"/>
    <w:lvl w:ilvl="0" w:tplc="04190003">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45">
    <w:nsid w:val="56264692"/>
    <w:multiLevelType w:val="hybridMultilevel"/>
    <w:tmpl w:val="1A4AEE90"/>
    <w:lvl w:ilvl="0" w:tplc="F0EE866E">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nsid w:val="5691418C"/>
    <w:multiLevelType w:val="hybridMultilevel"/>
    <w:tmpl w:val="C9043AB0"/>
    <w:lvl w:ilvl="0" w:tplc="3746C86E">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6AC5209"/>
    <w:multiLevelType w:val="hybridMultilevel"/>
    <w:tmpl w:val="BDB2FD7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8">
    <w:nsid w:val="571F7BED"/>
    <w:multiLevelType w:val="hybridMultilevel"/>
    <w:tmpl w:val="00423918"/>
    <w:lvl w:ilvl="0" w:tplc="B1185E8E">
      <w:start w:val="1"/>
      <w:numFmt w:val="bullet"/>
      <w:lvlText w:val=""/>
      <w:lvlJc w:val="left"/>
      <w:pPr>
        <w:ind w:left="1068" w:hanging="360"/>
      </w:pPr>
      <w:rPr>
        <w:rFonts w:ascii="Symbol" w:hAnsi="Symbol" w:hint="default"/>
      </w:rPr>
    </w:lvl>
    <w:lvl w:ilvl="1" w:tplc="B1185E8E">
      <w:start w:val="1"/>
      <w:numFmt w:val="bullet"/>
      <w:lvlText w:val="o"/>
      <w:lvlJc w:val="left"/>
      <w:pPr>
        <w:ind w:left="1788" w:hanging="360"/>
      </w:pPr>
      <w:rPr>
        <w:rFonts w:ascii="Courier New" w:hAnsi="Courier New" w:cs="Courier New" w:hint="default"/>
      </w:rPr>
    </w:lvl>
    <w:lvl w:ilvl="2" w:tplc="0419001B" w:tentative="1">
      <w:start w:val="1"/>
      <w:numFmt w:val="bullet"/>
      <w:lvlText w:val=""/>
      <w:lvlJc w:val="left"/>
      <w:pPr>
        <w:ind w:left="2508" w:hanging="360"/>
      </w:pPr>
      <w:rPr>
        <w:rFonts w:ascii="Wingdings" w:hAnsi="Wingdings" w:hint="default"/>
      </w:rPr>
    </w:lvl>
    <w:lvl w:ilvl="3" w:tplc="0419000F" w:tentative="1">
      <w:start w:val="1"/>
      <w:numFmt w:val="bullet"/>
      <w:lvlText w:val=""/>
      <w:lvlJc w:val="left"/>
      <w:pPr>
        <w:ind w:left="3228" w:hanging="360"/>
      </w:pPr>
      <w:rPr>
        <w:rFonts w:ascii="Symbol" w:hAnsi="Symbol" w:hint="default"/>
      </w:rPr>
    </w:lvl>
    <w:lvl w:ilvl="4" w:tplc="04190019" w:tentative="1">
      <w:start w:val="1"/>
      <w:numFmt w:val="bullet"/>
      <w:lvlText w:val="o"/>
      <w:lvlJc w:val="left"/>
      <w:pPr>
        <w:ind w:left="3948" w:hanging="360"/>
      </w:pPr>
      <w:rPr>
        <w:rFonts w:ascii="Courier New" w:hAnsi="Courier New" w:cs="Courier New" w:hint="default"/>
      </w:rPr>
    </w:lvl>
    <w:lvl w:ilvl="5" w:tplc="0419001B" w:tentative="1">
      <w:start w:val="1"/>
      <w:numFmt w:val="bullet"/>
      <w:lvlText w:val=""/>
      <w:lvlJc w:val="left"/>
      <w:pPr>
        <w:ind w:left="4668" w:hanging="360"/>
      </w:pPr>
      <w:rPr>
        <w:rFonts w:ascii="Wingdings" w:hAnsi="Wingdings" w:hint="default"/>
      </w:rPr>
    </w:lvl>
    <w:lvl w:ilvl="6" w:tplc="0419000F" w:tentative="1">
      <w:start w:val="1"/>
      <w:numFmt w:val="bullet"/>
      <w:lvlText w:val=""/>
      <w:lvlJc w:val="left"/>
      <w:pPr>
        <w:ind w:left="5388" w:hanging="360"/>
      </w:pPr>
      <w:rPr>
        <w:rFonts w:ascii="Symbol" w:hAnsi="Symbol" w:hint="default"/>
      </w:rPr>
    </w:lvl>
    <w:lvl w:ilvl="7" w:tplc="04190019" w:tentative="1">
      <w:start w:val="1"/>
      <w:numFmt w:val="bullet"/>
      <w:lvlText w:val="o"/>
      <w:lvlJc w:val="left"/>
      <w:pPr>
        <w:ind w:left="6108" w:hanging="360"/>
      </w:pPr>
      <w:rPr>
        <w:rFonts w:ascii="Courier New" w:hAnsi="Courier New" w:cs="Courier New" w:hint="default"/>
      </w:rPr>
    </w:lvl>
    <w:lvl w:ilvl="8" w:tplc="0419001B" w:tentative="1">
      <w:start w:val="1"/>
      <w:numFmt w:val="bullet"/>
      <w:lvlText w:val=""/>
      <w:lvlJc w:val="left"/>
      <w:pPr>
        <w:ind w:left="6828" w:hanging="360"/>
      </w:pPr>
      <w:rPr>
        <w:rFonts w:ascii="Wingdings" w:hAnsi="Wingdings" w:hint="default"/>
      </w:rPr>
    </w:lvl>
  </w:abstractNum>
  <w:abstractNum w:abstractNumId="149">
    <w:nsid w:val="593F167B"/>
    <w:multiLevelType w:val="multilevel"/>
    <w:tmpl w:val="87B805A4"/>
    <w:lvl w:ilvl="0">
      <w:start w:val="1"/>
      <w:numFmt w:val="decimal"/>
      <w:lvlText w:val="%1)"/>
      <w:lvlJc w:val="left"/>
      <w:pPr>
        <w:tabs>
          <w:tab w:val="num" w:pos="1353"/>
        </w:tabs>
        <w:ind w:left="0" w:firstLine="0"/>
      </w:pPr>
      <w:rPr>
        <w:rFonts w:hint="default"/>
      </w:rPr>
    </w:lvl>
    <w:lvl w:ilvl="1">
      <w:start w:val="1"/>
      <w:numFmt w:val="decimal"/>
      <w:lvlText w:val="%2."/>
      <w:lvlJc w:val="left"/>
      <w:pPr>
        <w:tabs>
          <w:tab w:val="num" w:pos="360"/>
        </w:tabs>
        <w:ind w:left="0" w:firstLine="0"/>
      </w:pPr>
      <w:rPr>
        <w:rFonts w:hint="default"/>
      </w:rPr>
    </w:lvl>
    <w:lvl w:ilvl="2">
      <w:start w:val="1"/>
      <w:numFmt w:val="lowerRoman"/>
      <w:lvlText w:val="%3."/>
      <w:lvlJc w:val="right"/>
      <w:pPr>
        <w:tabs>
          <w:tab w:val="num" w:pos="2160"/>
        </w:tabs>
        <w:ind w:left="2160" w:hanging="180"/>
      </w:pPr>
      <w:rPr>
        <w:rFonts w:hint="default"/>
      </w:rPr>
    </w:lvl>
    <w:lvl w:ilvl="3">
      <w:start w:val="2"/>
      <w:numFmt w:val="decimal"/>
      <w:lvlText w:val="%4."/>
      <w:lvlJc w:val="left"/>
      <w:pPr>
        <w:tabs>
          <w:tab w:val="num" w:pos="360"/>
        </w:tabs>
        <w:ind w:left="36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50">
    <w:nsid w:val="5AAB2032"/>
    <w:multiLevelType w:val="hybridMultilevel"/>
    <w:tmpl w:val="90E045A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1">
    <w:nsid w:val="5C1F5A3F"/>
    <w:multiLevelType w:val="hybridMultilevel"/>
    <w:tmpl w:val="DADCDC76"/>
    <w:lvl w:ilvl="0" w:tplc="04190011">
      <w:start w:val="1"/>
      <w:numFmt w:val="decimal"/>
      <w:lvlText w:val="%1)"/>
      <w:lvlJc w:val="left"/>
      <w:pPr>
        <w:ind w:left="720" w:hanging="360"/>
      </w:pPr>
    </w:lvl>
    <w:lvl w:ilvl="1" w:tplc="04190011"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nsid w:val="5E02392D"/>
    <w:multiLevelType w:val="hybridMultilevel"/>
    <w:tmpl w:val="5B10C9EA"/>
    <w:lvl w:ilvl="0" w:tplc="6FD6E876">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3">
    <w:nsid w:val="5EDB40C9"/>
    <w:multiLevelType w:val="hybridMultilevel"/>
    <w:tmpl w:val="2556CEA8"/>
    <w:lvl w:ilvl="0" w:tplc="8D9E4B14">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nsid w:val="5F67447A"/>
    <w:multiLevelType w:val="hybridMultilevel"/>
    <w:tmpl w:val="8A7C36A4"/>
    <w:lvl w:ilvl="0" w:tplc="0419000D">
      <w:start w:val="1"/>
      <w:numFmt w:val="bullet"/>
      <w:lvlText w:val=""/>
      <w:lvlJc w:val="left"/>
      <w:pPr>
        <w:ind w:left="717" w:hanging="360"/>
      </w:pPr>
      <w:rPr>
        <w:rFonts w:ascii="Wingdings" w:hAnsi="Wingdings" w:hint="default"/>
      </w:rPr>
    </w:lvl>
    <w:lvl w:ilvl="1" w:tplc="04190003" w:tentative="1">
      <w:start w:val="1"/>
      <w:numFmt w:val="bullet"/>
      <w:lvlText w:val="o"/>
      <w:lvlJc w:val="left"/>
      <w:pPr>
        <w:ind w:left="1437" w:hanging="360"/>
      </w:pPr>
      <w:rPr>
        <w:rFonts w:ascii="Courier New" w:hAnsi="Courier New" w:cs="Courier New" w:hint="default"/>
      </w:rPr>
    </w:lvl>
    <w:lvl w:ilvl="2" w:tplc="04190005" w:tentative="1">
      <w:start w:val="1"/>
      <w:numFmt w:val="bullet"/>
      <w:lvlText w:val=""/>
      <w:lvlJc w:val="left"/>
      <w:pPr>
        <w:ind w:left="2157" w:hanging="360"/>
      </w:pPr>
      <w:rPr>
        <w:rFonts w:ascii="Wingdings" w:hAnsi="Wingdings" w:hint="default"/>
      </w:rPr>
    </w:lvl>
    <w:lvl w:ilvl="3" w:tplc="04190001" w:tentative="1">
      <w:start w:val="1"/>
      <w:numFmt w:val="bullet"/>
      <w:lvlText w:val=""/>
      <w:lvlJc w:val="left"/>
      <w:pPr>
        <w:ind w:left="2877" w:hanging="360"/>
      </w:pPr>
      <w:rPr>
        <w:rFonts w:ascii="Symbol" w:hAnsi="Symbol" w:hint="default"/>
      </w:rPr>
    </w:lvl>
    <w:lvl w:ilvl="4" w:tplc="04190003" w:tentative="1">
      <w:start w:val="1"/>
      <w:numFmt w:val="bullet"/>
      <w:lvlText w:val="o"/>
      <w:lvlJc w:val="left"/>
      <w:pPr>
        <w:ind w:left="3597" w:hanging="360"/>
      </w:pPr>
      <w:rPr>
        <w:rFonts w:ascii="Courier New" w:hAnsi="Courier New" w:cs="Courier New" w:hint="default"/>
      </w:rPr>
    </w:lvl>
    <w:lvl w:ilvl="5" w:tplc="04190005" w:tentative="1">
      <w:start w:val="1"/>
      <w:numFmt w:val="bullet"/>
      <w:lvlText w:val=""/>
      <w:lvlJc w:val="left"/>
      <w:pPr>
        <w:ind w:left="4317" w:hanging="360"/>
      </w:pPr>
      <w:rPr>
        <w:rFonts w:ascii="Wingdings" w:hAnsi="Wingdings" w:hint="default"/>
      </w:rPr>
    </w:lvl>
    <w:lvl w:ilvl="6" w:tplc="04190001" w:tentative="1">
      <w:start w:val="1"/>
      <w:numFmt w:val="bullet"/>
      <w:lvlText w:val=""/>
      <w:lvlJc w:val="left"/>
      <w:pPr>
        <w:ind w:left="5037" w:hanging="360"/>
      </w:pPr>
      <w:rPr>
        <w:rFonts w:ascii="Symbol" w:hAnsi="Symbol" w:hint="default"/>
      </w:rPr>
    </w:lvl>
    <w:lvl w:ilvl="7" w:tplc="04190003" w:tentative="1">
      <w:start w:val="1"/>
      <w:numFmt w:val="bullet"/>
      <w:lvlText w:val="o"/>
      <w:lvlJc w:val="left"/>
      <w:pPr>
        <w:ind w:left="5757" w:hanging="360"/>
      </w:pPr>
      <w:rPr>
        <w:rFonts w:ascii="Courier New" w:hAnsi="Courier New" w:cs="Courier New" w:hint="default"/>
      </w:rPr>
    </w:lvl>
    <w:lvl w:ilvl="8" w:tplc="04190005" w:tentative="1">
      <w:start w:val="1"/>
      <w:numFmt w:val="bullet"/>
      <w:lvlText w:val=""/>
      <w:lvlJc w:val="left"/>
      <w:pPr>
        <w:ind w:left="6477" w:hanging="360"/>
      </w:pPr>
      <w:rPr>
        <w:rFonts w:ascii="Wingdings" w:hAnsi="Wingdings" w:hint="default"/>
      </w:rPr>
    </w:lvl>
  </w:abstractNum>
  <w:abstractNum w:abstractNumId="155">
    <w:nsid w:val="5FBD27D7"/>
    <w:multiLevelType w:val="hybridMultilevel"/>
    <w:tmpl w:val="60425B5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6">
    <w:nsid w:val="60927EB0"/>
    <w:multiLevelType w:val="hybridMultilevel"/>
    <w:tmpl w:val="F8C0779C"/>
    <w:lvl w:ilvl="0" w:tplc="04190011">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57">
    <w:nsid w:val="60CA7104"/>
    <w:multiLevelType w:val="hybridMultilevel"/>
    <w:tmpl w:val="8F1A73A8"/>
    <w:lvl w:ilvl="0" w:tplc="99FE548A">
      <w:start w:val="6"/>
      <w:numFmt w:val="decimal"/>
      <w:lvlText w:val="%1."/>
      <w:lvlJc w:val="left"/>
      <w:pPr>
        <w:ind w:left="36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nsid w:val="60D91DF7"/>
    <w:multiLevelType w:val="hybridMultilevel"/>
    <w:tmpl w:val="80AEF8B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9">
    <w:nsid w:val="613201E5"/>
    <w:multiLevelType w:val="hybridMultilevel"/>
    <w:tmpl w:val="DF4ABDB6"/>
    <w:lvl w:ilvl="0" w:tplc="387E9154">
      <w:start w:val="1"/>
      <w:numFmt w:val="decimal"/>
      <w:lvlText w:val="%1."/>
      <w:lvlJc w:val="left"/>
      <w:pPr>
        <w:ind w:left="36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nsid w:val="627C68F0"/>
    <w:multiLevelType w:val="hybridMultilevel"/>
    <w:tmpl w:val="15D28452"/>
    <w:lvl w:ilvl="0" w:tplc="9392BE94">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nsid w:val="638C3E3D"/>
    <w:multiLevelType w:val="hybridMultilevel"/>
    <w:tmpl w:val="CD70B9DE"/>
    <w:lvl w:ilvl="0" w:tplc="92683E4E">
      <w:start w:val="1"/>
      <w:numFmt w:val="bullet"/>
      <w:lvlText w:val=""/>
      <w:lvlJc w:val="left"/>
      <w:pPr>
        <w:ind w:left="1068" w:hanging="360"/>
      </w:pPr>
      <w:rPr>
        <w:rFonts w:ascii="Symbol" w:hAnsi="Symbol" w:hint="default"/>
      </w:rPr>
    </w:lvl>
    <w:lvl w:ilvl="1" w:tplc="04190019" w:tentative="1">
      <w:start w:val="1"/>
      <w:numFmt w:val="bullet"/>
      <w:lvlText w:val="o"/>
      <w:lvlJc w:val="left"/>
      <w:pPr>
        <w:ind w:left="1788" w:hanging="360"/>
      </w:pPr>
      <w:rPr>
        <w:rFonts w:ascii="Courier New" w:hAnsi="Courier New" w:cs="Courier New" w:hint="default"/>
      </w:rPr>
    </w:lvl>
    <w:lvl w:ilvl="2" w:tplc="0419001B" w:tentative="1">
      <w:start w:val="1"/>
      <w:numFmt w:val="bullet"/>
      <w:lvlText w:val=""/>
      <w:lvlJc w:val="left"/>
      <w:pPr>
        <w:ind w:left="2508" w:hanging="360"/>
      </w:pPr>
      <w:rPr>
        <w:rFonts w:ascii="Wingdings" w:hAnsi="Wingdings" w:hint="default"/>
      </w:rPr>
    </w:lvl>
    <w:lvl w:ilvl="3" w:tplc="0419000F" w:tentative="1">
      <w:start w:val="1"/>
      <w:numFmt w:val="bullet"/>
      <w:lvlText w:val=""/>
      <w:lvlJc w:val="left"/>
      <w:pPr>
        <w:ind w:left="3228" w:hanging="360"/>
      </w:pPr>
      <w:rPr>
        <w:rFonts w:ascii="Symbol" w:hAnsi="Symbol" w:hint="default"/>
      </w:rPr>
    </w:lvl>
    <w:lvl w:ilvl="4" w:tplc="04190019" w:tentative="1">
      <w:start w:val="1"/>
      <w:numFmt w:val="bullet"/>
      <w:lvlText w:val="o"/>
      <w:lvlJc w:val="left"/>
      <w:pPr>
        <w:ind w:left="3948" w:hanging="360"/>
      </w:pPr>
      <w:rPr>
        <w:rFonts w:ascii="Courier New" w:hAnsi="Courier New" w:cs="Courier New" w:hint="default"/>
      </w:rPr>
    </w:lvl>
    <w:lvl w:ilvl="5" w:tplc="0419001B" w:tentative="1">
      <w:start w:val="1"/>
      <w:numFmt w:val="bullet"/>
      <w:lvlText w:val=""/>
      <w:lvlJc w:val="left"/>
      <w:pPr>
        <w:ind w:left="4668" w:hanging="360"/>
      </w:pPr>
      <w:rPr>
        <w:rFonts w:ascii="Wingdings" w:hAnsi="Wingdings" w:hint="default"/>
      </w:rPr>
    </w:lvl>
    <w:lvl w:ilvl="6" w:tplc="0419000F" w:tentative="1">
      <w:start w:val="1"/>
      <w:numFmt w:val="bullet"/>
      <w:lvlText w:val=""/>
      <w:lvlJc w:val="left"/>
      <w:pPr>
        <w:ind w:left="5388" w:hanging="360"/>
      </w:pPr>
      <w:rPr>
        <w:rFonts w:ascii="Symbol" w:hAnsi="Symbol" w:hint="default"/>
      </w:rPr>
    </w:lvl>
    <w:lvl w:ilvl="7" w:tplc="04190019" w:tentative="1">
      <w:start w:val="1"/>
      <w:numFmt w:val="bullet"/>
      <w:lvlText w:val="o"/>
      <w:lvlJc w:val="left"/>
      <w:pPr>
        <w:ind w:left="6108" w:hanging="360"/>
      </w:pPr>
      <w:rPr>
        <w:rFonts w:ascii="Courier New" w:hAnsi="Courier New" w:cs="Courier New" w:hint="default"/>
      </w:rPr>
    </w:lvl>
    <w:lvl w:ilvl="8" w:tplc="0419001B" w:tentative="1">
      <w:start w:val="1"/>
      <w:numFmt w:val="bullet"/>
      <w:lvlText w:val=""/>
      <w:lvlJc w:val="left"/>
      <w:pPr>
        <w:ind w:left="6828" w:hanging="360"/>
      </w:pPr>
      <w:rPr>
        <w:rFonts w:ascii="Wingdings" w:hAnsi="Wingdings" w:hint="default"/>
      </w:rPr>
    </w:lvl>
  </w:abstractNum>
  <w:abstractNum w:abstractNumId="162">
    <w:nsid w:val="641A0BB0"/>
    <w:multiLevelType w:val="multilevel"/>
    <w:tmpl w:val="AFF2424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3">
    <w:nsid w:val="6429339A"/>
    <w:multiLevelType w:val="hybridMultilevel"/>
    <w:tmpl w:val="AE8E15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nsid w:val="64747D89"/>
    <w:multiLevelType w:val="hybridMultilevel"/>
    <w:tmpl w:val="9864B4AA"/>
    <w:lvl w:ilvl="0" w:tplc="F5AED66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nsid w:val="657740D9"/>
    <w:multiLevelType w:val="hybridMultilevel"/>
    <w:tmpl w:val="F0F0EC3E"/>
    <w:lvl w:ilvl="0" w:tplc="26422F7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nsid w:val="66186E74"/>
    <w:multiLevelType w:val="hybridMultilevel"/>
    <w:tmpl w:val="445E2D60"/>
    <w:lvl w:ilvl="0" w:tplc="0419000F">
      <w:start w:val="1"/>
      <w:numFmt w:val="decimal"/>
      <w:lvlText w:val="%1."/>
      <w:lvlJc w:val="left"/>
      <w:pPr>
        <w:ind w:left="360" w:hanging="360"/>
      </w:pPr>
      <w:rPr>
        <w:rFonts w:hint="default"/>
        <w:sz w:val="28"/>
      </w:rPr>
    </w:lvl>
    <w:lvl w:ilvl="1" w:tplc="45843A18">
      <w:start w:val="1"/>
      <w:numFmt w:val="decimal"/>
      <w:lvlText w:val="%2."/>
      <w:lvlJc w:val="left"/>
      <w:pPr>
        <w:ind w:left="1080" w:hanging="360"/>
      </w:pPr>
      <w:rPr>
        <w:rFonts w:hint="default"/>
      </w:rPr>
    </w:lvl>
    <w:lvl w:ilvl="2" w:tplc="0419000F"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7">
    <w:nsid w:val="67974AF3"/>
    <w:multiLevelType w:val="hybridMultilevel"/>
    <w:tmpl w:val="172C4D5A"/>
    <w:lvl w:ilvl="0" w:tplc="97843364">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nsid w:val="67EB63C7"/>
    <w:multiLevelType w:val="hybridMultilevel"/>
    <w:tmpl w:val="2DA0A962"/>
    <w:lvl w:ilvl="0" w:tplc="82F6917C">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nsid w:val="6AA3442C"/>
    <w:multiLevelType w:val="hybridMultilevel"/>
    <w:tmpl w:val="167E424C"/>
    <w:lvl w:ilvl="0" w:tplc="5C1AE81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nsid w:val="6BB07F39"/>
    <w:multiLevelType w:val="hybridMultilevel"/>
    <w:tmpl w:val="193ED88E"/>
    <w:lvl w:ilvl="0" w:tplc="403EDEBE">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nsid w:val="6BCF21CB"/>
    <w:multiLevelType w:val="hybridMultilevel"/>
    <w:tmpl w:val="4426E0EA"/>
    <w:lvl w:ilvl="0" w:tplc="F5CE65B2">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nsid w:val="6CC92173"/>
    <w:multiLevelType w:val="hybridMultilevel"/>
    <w:tmpl w:val="02328CD4"/>
    <w:lvl w:ilvl="0" w:tplc="04190001">
      <w:start w:val="1"/>
      <w:numFmt w:val="bullet"/>
      <w:lvlText w:val=""/>
      <w:lvlJc w:val="left"/>
      <w:pPr>
        <w:ind w:left="360" w:hanging="360"/>
      </w:pPr>
      <w:rPr>
        <w:rFonts w:ascii="Symbol" w:hAnsi="Symbol" w:hint="default"/>
      </w:rPr>
    </w:lvl>
    <w:lvl w:ilvl="1" w:tplc="04190019" w:tentative="1">
      <w:start w:val="1"/>
      <w:numFmt w:val="bullet"/>
      <w:lvlText w:val="o"/>
      <w:lvlJc w:val="left"/>
      <w:pPr>
        <w:ind w:left="1232" w:hanging="360"/>
      </w:pPr>
      <w:rPr>
        <w:rFonts w:ascii="Courier New" w:hAnsi="Courier New" w:cs="Courier New" w:hint="default"/>
      </w:rPr>
    </w:lvl>
    <w:lvl w:ilvl="2" w:tplc="0419001B" w:tentative="1">
      <w:start w:val="1"/>
      <w:numFmt w:val="bullet"/>
      <w:lvlText w:val=""/>
      <w:lvlJc w:val="left"/>
      <w:pPr>
        <w:ind w:left="1952" w:hanging="360"/>
      </w:pPr>
      <w:rPr>
        <w:rFonts w:ascii="Wingdings" w:hAnsi="Wingdings" w:hint="default"/>
      </w:rPr>
    </w:lvl>
    <w:lvl w:ilvl="3" w:tplc="0419000F" w:tentative="1">
      <w:start w:val="1"/>
      <w:numFmt w:val="bullet"/>
      <w:lvlText w:val=""/>
      <w:lvlJc w:val="left"/>
      <w:pPr>
        <w:ind w:left="2672" w:hanging="360"/>
      </w:pPr>
      <w:rPr>
        <w:rFonts w:ascii="Symbol" w:hAnsi="Symbol" w:hint="default"/>
      </w:rPr>
    </w:lvl>
    <w:lvl w:ilvl="4" w:tplc="04190019" w:tentative="1">
      <w:start w:val="1"/>
      <w:numFmt w:val="bullet"/>
      <w:lvlText w:val="o"/>
      <w:lvlJc w:val="left"/>
      <w:pPr>
        <w:ind w:left="3392" w:hanging="360"/>
      </w:pPr>
      <w:rPr>
        <w:rFonts w:ascii="Courier New" w:hAnsi="Courier New" w:cs="Courier New" w:hint="default"/>
      </w:rPr>
    </w:lvl>
    <w:lvl w:ilvl="5" w:tplc="0419001B" w:tentative="1">
      <w:start w:val="1"/>
      <w:numFmt w:val="bullet"/>
      <w:lvlText w:val=""/>
      <w:lvlJc w:val="left"/>
      <w:pPr>
        <w:ind w:left="4112" w:hanging="360"/>
      </w:pPr>
      <w:rPr>
        <w:rFonts w:ascii="Wingdings" w:hAnsi="Wingdings" w:hint="default"/>
      </w:rPr>
    </w:lvl>
    <w:lvl w:ilvl="6" w:tplc="0419000F" w:tentative="1">
      <w:start w:val="1"/>
      <w:numFmt w:val="bullet"/>
      <w:lvlText w:val=""/>
      <w:lvlJc w:val="left"/>
      <w:pPr>
        <w:ind w:left="4832" w:hanging="360"/>
      </w:pPr>
      <w:rPr>
        <w:rFonts w:ascii="Symbol" w:hAnsi="Symbol" w:hint="default"/>
      </w:rPr>
    </w:lvl>
    <w:lvl w:ilvl="7" w:tplc="04190019" w:tentative="1">
      <w:start w:val="1"/>
      <w:numFmt w:val="bullet"/>
      <w:lvlText w:val="o"/>
      <w:lvlJc w:val="left"/>
      <w:pPr>
        <w:ind w:left="5552" w:hanging="360"/>
      </w:pPr>
      <w:rPr>
        <w:rFonts w:ascii="Courier New" w:hAnsi="Courier New" w:cs="Courier New" w:hint="default"/>
      </w:rPr>
    </w:lvl>
    <w:lvl w:ilvl="8" w:tplc="0419001B" w:tentative="1">
      <w:start w:val="1"/>
      <w:numFmt w:val="bullet"/>
      <w:lvlText w:val=""/>
      <w:lvlJc w:val="left"/>
      <w:pPr>
        <w:ind w:left="6272" w:hanging="360"/>
      </w:pPr>
      <w:rPr>
        <w:rFonts w:ascii="Wingdings" w:hAnsi="Wingdings" w:hint="default"/>
      </w:rPr>
    </w:lvl>
  </w:abstractNum>
  <w:abstractNum w:abstractNumId="173">
    <w:nsid w:val="6D2B66EC"/>
    <w:multiLevelType w:val="hybridMultilevel"/>
    <w:tmpl w:val="6686B5BA"/>
    <w:lvl w:ilvl="0" w:tplc="8FA09404">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nsid w:val="6DF948B1"/>
    <w:multiLevelType w:val="hybridMultilevel"/>
    <w:tmpl w:val="BEB4789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5">
    <w:nsid w:val="6E2A2140"/>
    <w:multiLevelType w:val="hybridMultilevel"/>
    <w:tmpl w:val="94C869E4"/>
    <w:lvl w:ilvl="0" w:tplc="6A06DAF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nsid w:val="707A44BC"/>
    <w:multiLevelType w:val="hybridMultilevel"/>
    <w:tmpl w:val="22822998"/>
    <w:lvl w:ilvl="0" w:tplc="950201AE">
      <w:start w:val="1"/>
      <w:numFmt w:val="decimal"/>
      <w:lvlText w:val="%1."/>
      <w:lvlJc w:val="left"/>
      <w:pPr>
        <w:ind w:left="36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7">
    <w:nsid w:val="70FE7F17"/>
    <w:multiLevelType w:val="hybridMultilevel"/>
    <w:tmpl w:val="B42EFD60"/>
    <w:lvl w:ilvl="0" w:tplc="1064506E">
      <w:start w:val="1"/>
      <w:numFmt w:val="decimal"/>
      <w:lvlText w:val="%1."/>
      <w:lvlJc w:val="left"/>
      <w:pPr>
        <w:ind w:left="36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nsid w:val="715479AF"/>
    <w:multiLevelType w:val="hybridMultilevel"/>
    <w:tmpl w:val="89981AF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9">
    <w:nsid w:val="71D83F49"/>
    <w:multiLevelType w:val="hybridMultilevel"/>
    <w:tmpl w:val="055860D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0">
    <w:nsid w:val="728C3679"/>
    <w:multiLevelType w:val="hybridMultilevel"/>
    <w:tmpl w:val="0742EE8A"/>
    <w:lvl w:ilvl="0" w:tplc="6D94323E">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nsid w:val="72B568EC"/>
    <w:multiLevelType w:val="hybridMultilevel"/>
    <w:tmpl w:val="DDF2199C"/>
    <w:lvl w:ilvl="0" w:tplc="6A00EF32">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2">
    <w:nsid w:val="72F4574A"/>
    <w:multiLevelType w:val="hybridMultilevel"/>
    <w:tmpl w:val="D92ABA12"/>
    <w:lvl w:ilvl="0" w:tplc="48B8380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nsid w:val="732D4538"/>
    <w:multiLevelType w:val="hybridMultilevel"/>
    <w:tmpl w:val="60CE2066"/>
    <w:lvl w:ilvl="0" w:tplc="043A649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73B36BC3"/>
    <w:multiLevelType w:val="hybridMultilevel"/>
    <w:tmpl w:val="AECA08B6"/>
    <w:lvl w:ilvl="0" w:tplc="56E29D4C">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nsid w:val="73E31886"/>
    <w:multiLevelType w:val="hybridMultilevel"/>
    <w:tmpl w:val="FEC45694"/>
    <w:lvl w:ilvl="0" w:tplc="8B969D6C">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nsid w:val="73E86BCF"/>
    <w:multiLevelType w:val="hybridMultilevel"/>
    <w:tmpl w:val="857078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nsid w:val="73EF6108"/>
    <w:multiLevelType w:val="hybridMultilevel"/>
    <w:tmpl w:val="476A38B6"/>
    <w:lvl w:ilvl="0" w:tplc="04190011">
      <w:start w:val="1"/>
      <w:numFmt w:val="decimal"/>
      <w:lvlText w:val="%1."/>
      <w:lvlJc w:val="left"/>
      <w:pPr>
        <w:ind w:left="4188" w:hanging="360"/>
      </w:pPr>
      <w:rPr>
        <w:rFonts w:hint="default"/>
      </w:rPr>
    </w:lvl>
    <w:lvl w:ilvl="1" w:tplc="04190019" w:tentative="1">
      <w:start w:val="1"/>
      <w:numFmt w:val="lowerLetter"/>
      <w:lvlText w:val="%2."/>
      <w:lvlJc w:val="left"/>
      <w:pPr>
        <w:ind w:left="4908" w:hanging="360"/>
      </w:pPr>
    </w:lvl>
    <w:lvl w:ilvl="2" w:tplc="0419001B" w:tentative="1">
      <w:start w:val="1"/>
      <w:numFmt w:val="lowerRoman"/>
      <w:lvlText w:val="%3."/>
      <w:lvlJc w:val="right"/>
      <w:pPr>
        <w:ind w:left="5628" w:hanging="180"/>
      </w:pPr>
    </w:lvl>
    <w:lvl w:ilvl="3" w:tplc="0419000F" w:tentative="1">
      <w:start w:val="1"/>
      <w:numFmt w:val="decimal"/>
      <w:lvlText w:val="%4."/>
      <w:lvlJc w:val="left"/>
      <w:pPr>
        <w:ind w:left="6348" w:hanging="360"/>
      </w:pPr>
    </w:lvl>
    <w:lvl w:ilvl="4" w:tplc="04190019" w:tentative="1">
      <w:start w:val="1"/>
      <w:numFmt w:val="lowerLetter"/>
      <w:lvlText w:val="%5."/>
      <w:lvlJc w:val="left"/>
      <w:pPr>
        <w:ind w:left="7068" w:hanging="360"/>
      </w:pPr>
    </w:lvl>
    <w:lvl w:ilvl="5" w:tplc="0419001B" w:tentative="1">
      <w:start w:val="1"/>
      <w:numFmt w:val="lowerRoman"/>
      <w:lvlText w:val="%6."/>
      <w:lvlJc w:val="right"/>
      <w:pPr>
        <w:ind w:left="7788" w:hanging="180"/>
      </w:pPr>
    </w:lvl>
    <w:lvl w:ilvl="6" w:tplc="0419000F" w:tentative="1">
      <w:start w:val="1"/>
      <w:numFmt w:val="decimal"/>
      <w:lvlText w:val="%7."/>
      <w:lvlJc w:val="left"/>
      <w:pPr>
        <w:ind w:left="8508" w:hanging="360"/>
      </w:pPr>
    </w:lvl>
    <w:lvl w:ilvl="7" w:tplc="04190019" w:tentative="1">
      <w:start w:val="1"/>
      <w:numFmt w:val="lowerLetter"/>
      <w:lvlText w:val="%8."/>
      <w:lvlJc w:val="left"/>
      <w:pPr>
        <w:ind w:left="9228" w:hanging="360"/>
      </w:pPr>
    </w:lvl>
    <w:lvl w:ilvl="8" w:tplc="0419001B" w:tentative="1">
      <w:start w:val="1"/>
      <w:numFmt w:val="lowerRoman"/>
      <w:lvlText w:val="%9."/>
      <w:lvlJc w:val="right"/>
      <w:pPr>
        <w:ind w:left="9948" w:hanging="180"/>
      </w:pPr>
    </w:lvl>
  </w:abstractNum>
  <w:abstractNum w:abstractNumId="188">
    <w:nsid w:val="74510D33"/>
    <w:multiLevelType w:val="hybridMultilevel"/>
    <w:tmpl w:val="FE90A7F4"/>
    <w:lvl w:ilvl="0" w:tplc="678241F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nsid w:val="748136EF"/>
    <w:multiLevelType w:val="hybridMultilevel"/>
    <w:tmpl w:val="0914C45C"/>
    <w:lvl w:ilvl="0" w:tplc="04190011">
      <w:start w:val="1"/>
      <w:numFmt w:val="decimal"/>
      <w:lvlText w:val="%1."/>
      <w:lvlJc w:val="left"/>
      <w:pPr>
        <w:ind w:left="720" w:hanging="360"/>
      </w:pPr>
      <w:rPr>
        <w:rFonts w:hint="default"/>
        <w:sz w:val="28"/>
      </w:rPr>
    </w:lvl>
    <w:lvl w:ilvl="1" w:tplc="04190019">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755E73EB"/>
    <w:multiLevelType w:val="hybridMultilevel"/>
    <w:tmpl w:val="B8D8D27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1">
    <w:nsid w:val="75C8550B"/>
    <w:multiLevelType w:val="hybridMultilevel"/>
    <w:tmpl w:val="F918A36C"/>
    <w:lvl w:ilvl="0" w:tplc="48D6C9D8">
      <w:start w:val="1"/>
      <w:numFmt w:val="decimal"/>
      <w:lvlText w:val="%1."/>
      <w:lvlJc w:val="left"/>
      <w:pPr>
        <w:ind w:left="36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76AA28A2"/>
    <w:multiLevelType w:val="hybridMultilevel"/>
    <w:tmpl w:val="F4F4C14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3">
    <w:nsid w:val="77747847"/>
    <w:multiLevelType w:val="hybridMultilevel"/>
    <w:tmpl w:val="1FB4B52A"/>
    <w:lvl w:ilvl="0" w:tplc="B8202612">
      <w:start w:val="1"/>
      <w:numFmt w:val="decimal"/>
      <w:lvlText w:val="%1."/>
      <w:lvlJc w:val="left"/>
      <w:pPr>
        <w:ind w:left="36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nsid w:val="77A36A13"/>
    <w:multiLevelType w:val="hybridMultilevel"/>
    <w:tmpl w:val="4FF4A50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5">
    <w:nsid w:val="77F13D2D"/>
    <w:multiLevelType w:val="hybridMultilevel"/>
    <w:tmpl w:val="5CA0C3C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6">
    <w:nsid w:val="79353544"/>
    <w:multiLevelType w:val="hybridMultilevel"/>
    <w:tmpl w:val="69380C8A"/>
    <w:lvl w:ilvl="0" w:tplc="8CA88BFA">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7">
    <w:nsid w:val="7A3D3D11"/>
    <w:multiLevelType w:val="hybridMultilevel"/>
    <w:tmpl w:val="E8407EBE"/>
    <w:lvl w:ilvl="0" w:tplc="58E236DC">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nsid w:val="7A916855"/>
    <w:multiLevelType w:val="hybridMultilevel"/>
    <w:tmpl w:val="95BCFBD6"/>
    <w:lvl w:ilvl="0" w:tplc="E042C2B4">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nsid w:val="7B402AB0"/>
    <w:multiLevelType w:val="hybridMultilevel"/>
    <w:tmpl w:val="A6EC5AE4"/>
    <w:lvl w:ilvl="0" w:tplc="04190001">
      <w:start w:val="1"/>
      <w:numFmt w:val="bullet"/>
      <w:lvlText w:val=""/>
      <w:lvlJc w:val="left"/>
      <w:pPr>
        <w:tabs>
          <w:tab w:val="num" w:pos="360"/>
        </w:tabs>
        <w:ind w:left="360" w:hanging="360"/>
      </w:pPr>
      <w:rPr>
        <w:rFonts w:ascii="Symbol" w:hAnsi="Symbol" w:hint="default"/>
      </w:rPr>
    </w:lvl>
    <w:lvl w:ilvl="1" w:tplc="295C2DC8" w:tentative="1">
      <w:start w:val="1"/>
      <w:numFmt w:val="lowerLetter"/>
      <w:lvlText w:val="%2."/>
      <w:lvlJc w:val="left"/>
      <w:pPr>
        <w:tabs>
          <w:tab w:val="num" w:pos="1080"/>
        </w:tabs>
        <w:ind w:left="1080" w:hanging="360"/>
      </w:pPr>
    </w:lvl>
    <w:lvl w:ilvl="2" w:tplc="D6CC106E" w:tentative="1">
      <w:start w:val="1"/>
      <w:numFmt w:val="lowerRoman"/>
      <w:lvlText w:val="%3."/>
      <w:lvlJc w:val="right"/>
      <w:pPr>
        <w:tabs>
          <w:tab w:val="num" w:pos="1800"/>
        </w:tabs>
        <w:ind w:left="1800" w:hanging="180"/>
      </w:pPr>
    </w:lvl>
    <w:lvl w:ilvl="3" w:tplc="9D985796" w:tentative="1">
      <w:start w:val="1"/>
      <w:numFmt w:val="decimal"/>
      <w:lvlText w:val="%4."/>
      <w:lvlJc w:val="left"/>
      <w:pPr>
        <w:tabs>
          <w:tab w:val="num" w:pos="2520"/>
        </w:tabs>
        <w:ind w:left="2520" w:hanging="360"/>
      </w:pPr>
    </w:lvl>
    <w:lvl w:ilvl="4" w:tplc="8EE21734" w:tentative="1">
      <w:start w:val="1"/>
      <w:numFmt w:val="lowerLetter"/>
      <w:lvlText w:val="%5."/>
      <w:lvlJc w:val="left"/>
      <w:pPr>
        <w:tabs>
          <w:tab w:val="num" w:pos="3240"/>
        </w:tabs>
        <w:ind w:left="3240" w:hanging="360"/>
      </w:pPr>
    </w:lvl>
    <w:lvl w:ilvl="5" w:tplc="7BB079D4" w:tentative="1">
      <w:start w:val="1"/>
      <w:numFmt w:val="lowerRoman"/>
      <w:lvlText w:val="%6."/>
      <w:lvlJc w:val="right"/>
      <w:pPr>
        <w:tabs>
          <w:tab w:val="num" w:pos="3960"/>
        </w:tabs>
        <w:ind w:left="3960" w:hanging="180"/>
      </w:pPr>
    </w:lvl>
    <w:lvl w:ilvl="6" w:tplc="419C754E" w:tentative="1">
      <w:start w:val="1"/>
      <w:numFmt w:val="decimal"/>
      <w:lvlText w:val="%7."/>
      <w:lvlJc w:val="left"/>
      <w:pPr>
        <w:tabs>
          <w:tab w:val="num" w:pos="4680"/>
        </w:tabs>
        <w:ind w:left="4680" w:hanging="360"/>
      </w:pPr>
    </w:lvl>
    <w:lvl w:ilvl="7" w:tplc="B6906006" w:tentative="1">
      <w:start w:val="1"/>
      <w:numFmt w:val="lowerLetter"/>
      <w:lvlText w:val="%8."/>
      <w:lvlJc w:val="left"/>
      <w:pPr>
        <w:tabs>
          <w:tab w:val="num" w:pos="5400"/>
        </w:tabs>
        <w:ind w:left="5400" w:hanging="360"/>
      </w:pPr>
    </w:lvl>
    <w:lvl w:ilvl="8" w:tplc="25D4AAA0" w:tentative="1">
      <w:start w:val="1"/>
      <w:numFmt w:val="lowerRoman"/>
      <w:lvlText w:val="%9."/>
      <w:lvlJc w:val="right"/>
      <w:pPr>
        <w:tabs>
          <w:tab w:val="num" w:pos="6120"/>
        </w:tabs>
        <w:ind w:left="6120" w:hanging="180"/>
      </w:pPr>
    </w:lvl>
  </w:abstractNum>
  <w:abstractNum w:abstractNumId="200">
    <w:nsid w:val="7BEE2CC5"/>
    <w:multiLevelType w:val="hybridMultilevel"/>
    <w:tmpl w:val="780CFD70"/>
    <w:lvl w:ilvl="0" w:tplc="680E366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nsid w:val="7CC30C6C"/>
    <w:multiLevelType w:val="hybridMultilevel"/>
    <w:tmpl w:val="6BDC6828"/>
    <w:lvl w:ilvl="0" w:tplc="CD6E99F6">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nsid w:val="7CCB59B7"/>
    <w:multiLevelType w:val="hybridMultilevel"/>
    <w:tmpl w:val="1B34FCEC"/>
    <w:lvl w:ilvl="0" w:tplc="E2823E4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nsid w:val="7EA019CC"/>
    <w:multiLevelType w:val="hybridMultilevel"/>
    <w:tmpl w:val="A8126D86"/>
    <w:lvl w:ilvl="0" w:tplc="04190001">
      <w:start w:val="1"/>
      <w:numFmt w:val="bullet"/>
      <w:lvlText w:val=""/>
      <w:lvlJc w:val="left"/>
      <w:pPr>
        <w:ind w:left="360" w:hanging="360"/>
      </w:pPr>
      <w:rPr>
        <w:rFonts w:ascii="Symbol" w:hAnsi="Symbol" w:hint="default"/>
      </w:rPr>
    </w:lvl>
    <w:lvl w:ilvl="1" w:tplc="04190019" w:tentative="1">
      <w:start w:val="1"/>
      <w:numFmt w:val="bullet"/>
      <w:lvlText w:val="o"/>
      <w:lvlJc w:val="left"/>
      <w:pPr>
        <w:ind w:left="1080" w:hanging="360"/>
      </w:pPr>
      <w:rPr>
        <w:rFonts w:ascii="Courier New" w:hAnsi="Courier New" w:cs="Courier New" w:hint="default"/>
      </w:rPr>
    </w:lvl>
    <w:lvl w:ilvl="2" w:tplc="0419001B">
      <w:start w:val="1"/>
      <w:numFmt w:val="bullet"/>
      <w:lvlText w:val=""/>
      <w:lvlJc w:val="left"/>
      <w:pPr>
        <w:ind w:left="1800" w:hanging="360"/>
      </w:pPr>
      <w:rPr>
        <w:rFonts w:ascii="Wingdings" w:hAnsi="Wingdings" w:hint="default"/>
      </w:rPr>
    </w:lvl>
    <w:lvl w:ilvl="3" w:tplc="0419000F" w:tentative="1">
      <w:start w:val="1"/>
      <w:numFmt w:val="bullet"/>
      <w:lvlText w:val=""/>
      <w:lvlJc w:val="left"/>
      <w:pPr>
        <w:ind w:left="2520" w:hanging="360"/>
      </w:pPr>
      <w:rPr>
        <w:rFonts w:ascii="Symbol" w:hAnsi="Symbol" w:hint="default"/>
      </w:rPr>
    </w:lvl>
    <w:lvl w:ilvl="4" w:tplc="04190019" w:tentative="1">
      <w:start w:val="1"/>
      <w:numFmt w:val="bullet"/>
      <w:lvlText w:val="o"/>
      <w:lvlJc w:val="left"/>
      <w:pPr>
        <w:ind w:left="3240" w:hanging="360"/>
      </w:pPr>
      <w:rPr>
        <w:rFonts w:ascii="Courier New" w:hAnsi="Courier New" w:cs="Courier New" w:hint="default"/>
      </w:rPr>
    </w:lvl>
    <w:lvl w:ilvl="5" w:tplc="0419001B" w:tentative="1">
      <w:start w:val="1"/>
      <w:numFmt w:val="bullet"/>
      <w:lvlText w:val=""/>
      <w:lvlJc w:val="left"/>
      <w:pPr>
        <w:ind w:left="3960" w:hanging="360"/>
      </w:pPr>
      <w:rPr>
        <w:rFonts w:ascii="Wingdings" w:hAnsi="Wingdings" w:hint="default"/>
      </w:rPr>
    </w:lvl>
    <w:lvl w:ilvl="6" w:tplc="0419000F" w:tentative="1">
      <w:start w:val="1"/>
      <w:numFmt w:val="bullet"/>
      <w:lvlText w:val=""/>
      <w:lvlJc w:val="left"/>
      <w:pPr>
        <w:ind w:left="4680" w:hanging="360"/>
      </w:pPr>
      <w:rPr>
        <w:rFonts w:ascii="Symbol" w:hAnsi="Symbol" w:hint="default"/>
      </w:rPr>
    </w:lvl>
    <w:lvl w:ilvl="7" w:tplc="04190019" w:tentative="1">
      <w:start w:val="1"/>
      <w:numFmt w:val="bullet"/>
      <w:lvlText w:val="o"/>
      <w:lvlJc w:val="left"/>
      <w:pPr>
        <w:ind w:left="5400" w:hanging="360"/>
      </w:pPr>
      <w:rPr>
        <w:rFonts w:ascii="Courier New" w:hAnsi="Courier New" w:cs="Courier New" w:hint="default"/>
      </w:rPr>
    </w:lvl>
    <w:lvl w:ilvl="8" w:tplc="0419001B" w:tentative="1">
      <w:start w:val="1"/>
      <w:numFmt w:val="bullet"/>
      <w:lvlText w:val=""/>
      <w:lvlJc w:val="left"/>
      <w:pPr>
        <w:ind w:left="6120" w:hanging="360"/>
      </w:pPr>
      <w:rPr>
        <w:rFonts w:ascii="Wingdings" w:hAnsi="Wingdings" w:hint="default"/>
      </w:rPr>
    </w:lvl>
  </w:abstractNum>
  <w:abstractNum w:abstractNumId="204">
    <w:nsid w:val="7EFE284B"/>
    <w:multiLevelType w:val="hybridMultilevel"/>
    <w:tmpl w:val="E35CDFFE"/>
    <w:lvl w:ilvl="0" w:tplc="4C98B47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8"/>
  </w:num>
  <w:num w:numId="2">
    <w:abstractNumId w:val="161"/>
  </w:num>
  <w:num w:numId="3">
    <w:abstractNumId w:val="78"/>
  </w:num>
  <w:num w:numId="4">
    <w:abstractNumId w:val="142"/>
  </w:num>
  <w:num w:numId="5">
    <w:abstractNumId w:val="23"/>
  </w:num>
  <w:num w:numId="6">
    <w:abstractNumId w:val="44"/>
  </w:num>
  <w:num w:numId="7">
    <w:abstractNumId w:val="66"/>
  </w:num>
  <w:num w:numId="8">
    <w:abstractNumId w:val="186"/>
  </w:num>
  <w:num w:numId="9">
    <w:abstractNumId w:val="68"/>
  </w:num>
  <w:num w:numId="10">
    <w:abstractNumId w:val="6"/>
  </w:num>
  <w:num w:numId="11">
    <w:abstractNumId w:val="69"/>
  </w:num>
  <w:num w:numId="12">
    <w:abstractNumId w:val="15"/>
  </w:num>
  <w:num w:numId="13">
    <w:abstractNumId w:val="115"/>
  </w:num>
  <w:num w:numId="14">
    <w:abstractNumId w:val="144"/>
  </w:num>
  <w:num w:numId="15">
    <w:abstractNumId w:val="42"/>
  </w:num>
  <w:num w:numId="16">
    <w:abstractNumId w:val="35"/>
  </w:num>
  <w:num w:numId="17">
    <w:abstractNumId w:val="51"/>
  </w:num>
  <w:num w:numId="18">
    <w:abstractNumId w:val="189"/>
  </w:num>
  <w:num w:numId="19">
    <w:abstractNumId w:val="151"/>
  </w:num>
  <w:num w:numId="20">
    <w:abstractNumId w:val="53"/>
  </w:num>
  <w:num w:numId="21">
    <w:abstractNumId w:val="196"/>
  </w:num>
  <w:num w:numId="22">
    <w:abstractNumId w:val="143"/>
  </w:num>
  <w:num w:numId="23">
    <w:abstractNumId w:val="80"/>
  </w:num>
  <w:num w:numId="24">
    <w:abstractNumId w:val="75"/>
  </w:num>
  <w:num w:numId="25">
    <w:abstractNumId w:val="9"/>
  </w:num>
  <w:num w:numId="26">
    <w:abstractNumId w:val="12"/>
  </w:num>
  <w:num w:numId="27">
    <w:abstractNumId w:val="123"/>
  </w:num>
  <w:num w:numId="28">
    <w:abstractNumId w:val="16"/>
  </w:num>
  <w:num w:numId="29">
    <w:abstractNumId w:val="73"/>
  </w:num>
  <w:num w:numId="30">
    <w:abstractNumId w:val="138"/>
  </w:num>
  <w:num w:numId="31">
    <w:abstractNumId w:val="166"/>
  </w:num>
  <w:num w:numId="32">
    <w:abstractNumId w:val="110"/>
  </w:num>
  <w:num w:numId="33">
    <w:abstractNumId w:val="93"/>
  </w:num>
  <w:num w:numId="34">
    <w:abstractNumId w:val="130"/>
  </w:num>
  <w:num w:numId="35">
    <w:abstractNumId w:val="62"/>
  </w:num>
  <w:num w:numId="36">
    <w:abstractNumId w:val="112"/>
  </w:num>
  <w:num w:numId="37">
    <w:abstractNumId w:val="101"/>
  </w:num>
  <w:num w:numId="38">
    <w:abstractNumId w:val="187"/>
  </w:num>
  <w:num w:numId="39">
    <w:abstractNumId w:val="25"/>
  </w:num>
  <w:num w:numId="40">
    <w:abstractNumId w:val="97"/>
  </w:num>
  <w:num w:numId="41">
    <w:abstractNumId w:val="1"/>
  </w:num>
  <w:num w:numId="42">
    <w:abstractNumId w:val="0"/>
  </w:num>
  <w:num w:numId="43">
    <w:abstractNumId w:val="64"/>
  </w:num>
  <w:num w:numId="44">
    <w:abstractNumId w:val="137"/>
  </w:num>
  <w:num w:numId="45">
    <w:abstractNumId w:val="24"/>
  </w:num>
  <w:num w:numId="46">
    <w:abstractNumId w:val="113"/>
  </w:num>
  <w:num w:numId="47">
    <w:abstractNumId w:val="84"/>
  </w:num>
  <w:num w:numId="48">
    <w:abstractNumId w:val="63"/>
  </w:num>
  <w:num w:numId="49">
    <w:abstractNumId w:val="169"/>
  </w:num>
  <w:num w:numId="50">
    <w:abstractNumId w:val="57"/>
  </w:num>
  <w:num w:numId="51">
    <w:abstractNumId w:val="204"/>
  </w:num>
  <w:num w:numId="52">
    <w:abstractNumId w:val="198"/>
  </w:num>
  <w:num w:numId="53">
    <w:abstractNumId w:val="126"/>
  </w:num>
  <w:num w:numId="54">
    <w:abstractNumId w:val="125"/>
  </w:num>
  <w:num w:numId="55">
    <w:abstractNumId w:val="155"/>
  </w:num>
  <w:num w:numId="56">
    <w:abstractNumId w:val="98"/>
  </w:num>
  <w:num w:numId="57">
    <w:abstractNumId w:val="174"/>
  </w:num>
  <w:num w:numId="58">
    <w:abstractNumId w:val="10"/>
  </w:num>
  <w:num w:numId="59">
    <w:abstractNumId w:val="87"/>
  </w:num>
  <w:num w:numId="60">
    <w:abstractNumId w:val="157"/>
  </w:num>
  <w:num w:numId="61">
    <w:abstractNumId w:val="159"/>
  </w:num>
  <w:num w:numId="62">
    <w:abstractNumId w:val="56"/>
  </w:num>
  <w:num w:numId="63">
    <w:abstractNumId w:val="36"/>
  </w:num>
  <w:num w:numId="64">
    <w:abstractNumId w:val="193"/>
  </w:num>
  <w:num w:numId="65">
    <w:abstractNumId w:val="134"/>
  </w:num>
  <w:num w:numId="66">
    <w:abstractNumId w:val="37"/>
  </w:num>
  <w:num w:numId="67">
    <w:abstractNumId w:val="154"/>
  </w:num>
  <w:num w:numId="68">
    <w:abstractNumId w:val="190"/>
  </w:num>
  <w:num w:numId="69">
    <w:abstractNumId w:val="179"/>
  </w:num>
  <w:num w:numId="70">
    <w:abstractNumId w:val="176"/>
  </w:num>
  <w:num w:numId="71">
    <w:abstractNumId w:val="177"/>
  </w:num>
  <w:num w:numId="72">
    <w:abstractNumId w:val="191"/>
  </w:num>
  <w:num w:numId="73">
    <w:abstractNumId w:val="133"/>
  </w:num>
  <w:num w:numId="74">
    <w:abstractNumId w:val="20"/>
  </w:num>
  <w:num w:numId="75">
    <w:abstractNumId w:val="105"/>
  </w:num>
  <w:num w:numId="76">
    <w:abstractNumId w:val="88"/>
  </w:num>
  <w:num w:numId="77">
    <w:abstractNumId w:val="5"/>
  </w:num>
  <w:num w:numId="78">
    <w:abstractNumId w:val="72"/>
  </w:num>
  <w:num w:numId="79">
    <w:abstractNumId w:val="102"/>
  </w:num>
  <w:num w:numId="80">
    <w:abstractNumId w:val="45"/>
  </w:num>
  <w:num w:numId="81">
    <w:abstractNumId w:val="178"/>
  </w:num>
  <w:num w:numId="82">
    <w:abstractNumId w:val="11"/>
  </w:num>
  <w:num w:numId="83">
    <w:abstractNumId w:val="77"/>
  </w:num>
  <w:num w:numId="84">
    <w:abstractNumId w:val="163"/>
  </w:num>
  <w:num w:numId="85">
    <w:abstractNumId w:val="34"/>
  </w:num>
  <w:num w:numId="86">
    <w:abstractNumId w:val="129"/>
  </w:num>
  <w:num w:numId="87">
    <w:abstractNumId w:val="96"/>
  </w:num>
  <w:num w:numId="88">
    <w:abstractNumId w:val="4"/>
  </w:num>
  <w:num w:numId="89">
    <w:abstractNumId w:val="117"/>
  </w:num>
  <w:num w:numId="90">
    <w:abstractNumId w:val="46"/>
  </w:num>
  <w:num w:numId="91">
    <w:abstractNumId w:val="7"/>
  </w:num>
  <w:num w:numId="92">
    <w:abstractNumId w:val="22"/>
  </w:num>
  <w:num w:numId="93">
    <w:abstractNumId w:val="156"/>
  </w:num>
  <w:num w:numId="94">
    <w:abstractNumId w:val="107"/>
  </w:num>
  <w:num w:numId="95">
    <w:abstractNumId w:val="26"/>
  </w:num>
  <w:num w:numId="96">
    <w:abstractNumId w:val="147"/>
  </w:num>
  <w:num w:numId="97">
    <w:abstractNumId w:val="91"/>
  </w:num>
  <w:num w:numId="98">
    <w:abstractNumId w:val="149"/>
  </w:num>
  <w:num w:numId="99">
    <w:abstractNumId w:val="118"/>
  </w:num>
  <w:num w:numId="100">
    <w:abstractNumId w:val="194"/>
  </w:num>
  <w:num w:numId="101">
    <w:abstractNumId w:val="158"/>
  </w:num>
  <w:num w:numId="102">
    <w:abstractNumId w:val="21"/>
  </w:num>
  <w:num w:numId="103">
    <w:abstractNumId w:val="32"/>
  </w:num>
  <w:num w:numId="104">
    <w:abstractNumId w:val="202"/>
  </w:num>
  <w:num w:numId="105">
    <w:abstractNumId w:val="164"/>
  </w:num>
  <w:num w:numId="106">
    <w:abstractNumId w:val="33"/>
  </w:num>
  <w:num w:numId="107">
    <w:abstractNumId w:val="195"/>
  </w:num>
  <w:num w:numId="108">
    <w:abstractNumId w:val="38"/>
  </w:num>
  <w:num w:numId="109">
    <w:abstractNumId w:val="146"/>
  </w:num>
  <w:num w:numId="110">
    <w:abstractNumId w:val="99"/>
  </w:num>
  <w:num w:numId="111">
    <w:abstractNumId w:val="114"/>
  </w:num>
  <w:num w:numId="112">
    <w:abstractNumId w:val="67"/>
  </w:num>
  <w:num w:numId="113">
    <w:abstractNumId w:val="109"/>
  </w:num>
  <w:num w:numId="114">
    <w:abstractNumId w:val="89"/>
  </w:num>
  <w:num w:numId="115">
    <w:abstractNumId w:val="81"/>
  </w:num>
  <w:num w:numId="116">
    <w:abstractNumId w:val="141"/>
  </w:num>
  <w:num w:numId="117">
    <w:abstractNumId w:val="185"/>
  </w:num>
  <w:num w:numId="118">
    <w:abstractNumId w:val="54"/>
  </w:num>
  <w:num w:numId="119">
    <w:abstractNumId w:val="140"/>
  </w:num>
  <w:num w:numId="120">
    <w:abstractNumId w:val="8"/>
  </w:num>
  <w:num w:numId="121">
    <w:abstractNumId w:val="59"/>
  </w:num>
  <w:num w:numId="122">
    <w:abstractNumId w:val="180"/>
  </w:num>
  <w:num w:numId="123">
    <w:abstractNumId w:val="43"/>
  </w:num>
  <w:num w:numId="124">
    <w:abstractNumId w:val="94"/>
  </w:num>
  <w:num w:numId="125">
    <w:abstractNumId w:val="108"/>
  </w:num>
  <w:num w:numId="126">
    <w:abstractNumId w:val="170"/>
  </w:num>
  <w:num w:numId="127">
    <w:abstractNumId w:val="132"/>
  </w:num>
  <w:num w:numId="128">
    <w:abstractNumId w:val="28"/>
  </w:num>
  <w:num w:numId="129">
    <w:abstractNumId w:val="124"/>
  </w:num>
  <w:num w:numId="130">
    <w:abstractNumId w:val="13"/>
  </w:num>
  <w:num w:numId="131">
    <w:abstractNumId w:val="55"/>
  </w:num>
  <w:num w:numId="132">
    <w:abstractNumId w:val="150"/>
  </w:num>
  <w:num w:numId="133">
    <w:abstractNumId w:val="201"/>
  </w:num>
  <w:num w:numId="134">
    <w:abstractNumId w:val="153"/>
  </w:num>
  <w:num w:numId="135">
    <w:abstractNumId w:val="127"/>
  </w:num>
  <w:num w:numId="136">
    <w:abstractNumId w:val="192"/>
  </w:num>
  <w:num w:numId="137">
    <w:abstractNumId w:val="47"/>
  </w:num>
  <w:num w:numId="138">
    <w:abstractNumId w:val="61"/>
  </w:num>
  <w:num w:numId="139">
    <w:abstractNumId w:val="160"/>
  </w:num>
  <w:num w:numId="140">
    <w:abstractNumId w:val="92"/>
  </w:num>
  <w:num w:numId="141">
    <w:abstractNumId w:val="58"/>
  </w:num>
  <w:num w:numId="142">
    <w:abstractNumId w:val="162"/>
  </w:num>
  <w:num w:numId="143">
    <w:abstractNumId w:val="70"/>
  </w:num>
  <w:num w:numId="144">
    <w:abstractNumId w:val="76"/>
  </w:num>
  <w:num w:numId="145">
    <w:abstractNumId w:val="14"/>
  </w:num>
  <w:num w:numId="146">
    <w:abstractNumId w:val="171"/>
  </w:num>
  <w:num w:numId="147">
    <w:abstractNumId w:val="103"/>
  </w:num>
  <w:num w:numId="148">
    <w:abstractNumId w:val="48"/>
  </w:num>
  <w:num w:numId="149">
    <w:abstractNumId w:val="90"/>
  </w:num>
  <w:num w:numId="150">
    <w:abstractNumId w:val="85"/>
  </w:num>
  <w:num w:numId="151">
    <w:abstractNumId w:val="139"/>
  </w:num>
  <w:num w:numId="152">
    <w:abstractNumId w:val="74"/>
  </w:num>
  <w:num w:numId="153">
    <w:abstractNumId w:val="165"/>
  </w:num>
  <w:num w:numId="154">
    <w:abstractNumId w:val="152"/>
  </w:num>
  <w:num w:numId="155">
    <w:abstractNumId w:val="122"/>
  </w:num>
  <w:num w:numId="156">
    <w:abstractNumId w:val="120"/>
  </w:num>
  <w:num w:numId="157">
    <w:abstractNumId w:val="104"/>
  </w:num>
  <w:num w:numId="158">
    <w:abstractNumId w:val="95"/>
  </w:num>
  <w:num w:numId="159">
    <w:abstractNumId w:val="30"/>
  </w:num>
  <w:num w:numId="160">
    <w:abstractNumId w:val="60"/>
  </w:num>
  <w:num w:numId="161">
    <w:abstractNumId w:val="71"/>
  </w:num>
  <w:num w:numId="162">
    <w:abstractNumId w:val="200"/>
  </w:num>
  <w:num w:numId="163">
    <w:abstractNumId w:val="27"/>
  </w:num>
  <w:num w:numId="164">
    <w:abstractNumId w:val="175"/>
  </w:num>
  <w:num w:numId="165">
    <w:abstractNumId w:val="3"/>
  </w:num>
  <w:num w:numId="166">
    <w:abstractNumId w:val="116"/>
  </w:num>
  <w:num w:numId="167">
    <w:abstractNumId w:val="199"/>
  </w:num>
  <w:num w:numId="168">
    <w:abstractNumId w:val="31"/>
  </w:num>
  <w:num w:numId="169">
    <w:abstractNumId w:val="50"/>
  </w:num>
  <w:num w:numId="170">
    <w:abstractNumId w:val="65"/>
  </w:num>
  <w:num w:numId="171">
    <w:abstractNumId w:val="145"/>
  </w:num>
  <w:num w:numId="172">
    <w:abstractNumId w:val="52"/>
  </w:num>
  <w:num w:numId="173">
    <w:abstractNumId w:val="181"/>
  </w:num>
  <w:num w:numId="174">
    <w:abstractNumId w:val="39"/>
  </w:num>
  <w:num w:numId="175">
    <w:abstractNumId w:val="135"/>
  </w:num>
  <w:num w:numId="176">
    <w:abstractNumId w:val="197"/>
  </w:num>
  <w:num w:numId="177">
    <w:abstractNumId w:val="106"/>
  </w:num>
  <w:num w:numId="178">
    <w:abstractNumId w:val="184"/>
  </w:num>
  <w:num w:numId="179">
    <w:abstractNumId w:val="136"/>
  </w:num>
  <w:num w:numId="180">
    <w:abstractNumId w:val="86"/>
  </w:num>
  <w:num w:numId="181">
    <w:abstractNumId w:val="203"/>
  </w:num>
  <w:num w:numId="182">
    <w:abstractNumId w:val="131"/>
  </w:num>
  <w:num w:numId="183">
    <w:abstractNumId w:val="119"/>
  </w:num>
  <w:num w:numId="184">
    <w:abstractNumId w:val="18"/>
  </w:num>
  <w:num w:numId="185">
    <w:abstractNumId w:val="29"/>
  </w:num>
  <w:num w:numId="186">
    <w:abstractNumId w:val="173"/>
  </w:num>
  <w:num w:numId="187">
    <w:abstractNumId w:val="182"/>
  </w:num>
  <w:num w:numId="188">
    <w:abstractNumId w:val="121"/>
  </w:num>
  <w:num w:numId="189">
    <w:abstractNumId w:val="19"/>
  </w:num>
  <w:num w:numId="190">
    <w:abstractNumId w:val="172"/>
  </w:num>
  <w:num w:numId="191">
    <w:abstractNumId w:val="83"/>
  </w:num>
  <w:num w:numId="192">
    <w:abstractNumId w:val="168"/>
  </w:num>
  <w:num w:numId="193">
    <w:abstractNumId w:val="82"/>
  </w:num>
  <w:num w:numId="194">
    <w:abstractNumId w:val="17"/>
  </w:num>
  <w:num w:numId="195">
    <w:abstractNumId w:val="128"/>
  </w:num>
  <w:num w:numId="196">
    <w:abstractNumId w:val="79"/>
  </w:num>
  <w:num w:numId="197">
    <w:abstractNumId w:val="49"/>
  </w:num>
  <w:num w:numId="198">
    <w:abstractNumId w:val="167"/>
  </w:num>
  <w:num w:numId="199">
    <w:abstractNumId w:val="100"/>
  </w:num>
  <w:num w:numId="200">
    <w:abstractNumId w:val="111"/>
  </w:num>
  <w:num w:numId="201">
    <w:abstractNumId w:val="40"/>
  </w:num>
  <w:num w:numId="202">
    <w:abstractNumId w:val="188"/>
  </w:num>
  <w:num w:numId="203">
    <w:abstractNumId w:val="183"/>
  </w:num>
  <w:num w:numId="204">
    <w:abstractNumId w:val="41"/>
  </w:num>
  <w:num w:numId="20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embedSystemFonts/>
  <w:proofState w:grammar="clean"/>
  <w:stylePaneFormatFilter w:val="3F01"/>
  <w:defaultTabStop w:val="708"/>
  <w:characterSpacingControl w:val="doNotCompress"/>
  <w:hdrShapeDefaults>
    <o:shapedefaults v:ext="edit" spidmax="16386"/>
    <o:shapelayout v:ext="edit">
      <o:idmap v:ext="edit" data="14"/>
    </o:shapelayout>
  </w:hdrShapeDefaults>
  <w:footnotePr>
    <w:footnote w:id="-1"/>
    <w:footnote w:id="0"/>
  </w:footnotePr>
  <w:endnotePr>
    <w:endnote w:id="-1"/>
    <w:endnote w:id="0"/>
  </w:endnotePr>
  <w:compat/>
  <w:rsids>
    <w:rsidRoot w:val="00242D7C"/>
    <w:rsid w:val="00017896"/>
    <w:rsid w:val="00126B1B"/>
    <w:rsid w:val="00153230"/>
    <w:rsid w:val="0018505C"/>
    <w:rsid w:val="001D1888"/>
    <w:rsid w:val="002072CE"/>
    <w:rsid w:val="00242D7C"/>
    <w:rsid w:val="002652CC"/>
    <w:rsid w:val="00341DBE"/>
    <w:rsid w:val="004868BC"/>
    <w:rsid w:val="00504237"/>
    <w:rsid w:val="005B2CC3"/>
    <w:rsid w:val="005B7C4D"/>
    <w:rsid w:val="00647294"/>
    <w:rsid w:val="006846AB"/>
    <w:rsid w:val="00687BDF"/>
    <w:rsid w:val="006C7F84"/>
    <w:rsid w:val="00896C9A"/>
    <w:rsid w:val="008A27F8"/>
    <w:rsid w:val="008B2F59"/>
    <w:rsid w:val="0091297B"/>
    <w:rsid w:val="00953132"/>
    <w:rsid w:val="009B0C83"/>
    <w:rsid w:val="009E16EC"/>
    <w:rsid w:val="00AC1376"/>
    <w:rsid w:val="00B2375B"/>
    <w:rsid w:val="00B23D02"/>
    <w:rsid w:val="00B67E67"/>
    <w:rsid w:val="00BB1545"/>
    <w:rsid w:val="00C04AFD"/>
    <w:rsid w:val="00C82E3C"/>
    <w:rsid w:val="00D03696"/>
    <w:rsid w:val="00DC39BF"/>
    <w:rsid w:val="00DD1961"/>
    <w:rsid w:val="00DE392C"/>
    <w:rsid w:val="00DE5F74"/>
    <w:rsid w:val="00DF0BEB"/>
    <w:rsid w:val="00F61CFA"/>
    <w:rsid w:val="00FF0CF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List 3" w:uiPriority="99"/>
    <w:lsdException w:name="List 4" w:uiPriority="99"/>
    <w:lsdException w:name="List Bullet 2" w:uiPriority="99"/>
    <w:lsdException w:name="Title" w:qFormat="1"/>
    <w:lsdException w:name="Body Text" w:uiPriority="99"/>
    <w:lsdException w:name="Body Text Indent" w:uiPriority="99"/>
    <w:lsdException w:name="Subtitle" w:qFormat="1"/>
    <w:lsdException w:name="Body Text First Indent 2" w:uiPriority="99"/>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C82E3C"/>
    <w:rPr>
      <w:sz w:val="24"/>
      <w:szCs w:val="24"/>
    </w:rPr>
  </w:style>
  <w:style w:type="paragraph" w:styleId="1">
    <w:name w:val="heading 1"/>
    <w:basedOn w:val="a0"/>
    <w:next w:val="a0"/>
    <w:link w:val="10"/>
    <w:qFormat/>
    <w:rsid w:val="00C82E3C"/>
    <w:pPr>
      <w:keepNext/>
      <w:keepLines/>
      <w:spacing w:before="480"/>
      <w:outlineLvl w:val="0"/>
    </w:pPr>
    <w:rPr>
      <w:rFonts w:ascii="Cambria" w:hAnsi="Cambria"/>
      <w:b/>
      <w:bCs/>
      <w:color w:val="365F91"/>
      <w:sz w:val="28"/>
      <w:szCs w:val="28"/>
    </w:rPr>
  </w:style>
  <w:style w:type="paragraph" w:styleId="4">
    <w:name w:val="heading 4"/>
    <w:basedOn w:val="a0"/>
    <w:next w:val="a0"/>
    <w:link w:val="40"/>
    <w:uiPriority w:val="9"/>
    <w:semiHidden/>
    <w:unhideWhenUsed/>
    <w:qFormat/>
    <w:rsid w:val="00C82E3C"/>
    <w:pPr>
      <w:keepNext/>
      <w:keepLines/>
      <w:spacing w:before="200"/>
      <w:outlineLvl w:val="3"/>
    </w:pPr>
    <w:rPr>
      <w:rFonts w:ascii="Cambria" w:hAnsi="Cambria"/>
      <w:b/>
      <w:bCs/>
      <w:i/>
      <w:iCs/>
      <w:color w:val="4F81BD"/>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59"/>
    <w:rsid w:val="00C82E3C"/>
    <w:pPr>
      <w:ind w:left="357" w:hanging="357"/>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Balloon Text"/>
    <w:basedOn w:val="a0"/>
    <w:link w:val="a6"/>
    <w:uiPriority w:val="99"/>
    <w:rsid w:val="00C82E3C"/>
    <w:rPr>
      <w:rFonts w:ascii="Tahoma" w:hAnsi="Tahoma" w:cs="Tahoma"/>
      <w:sz w:val="16"/>
      <w:szCs w:val="16"/>
    </w:rPr>
  </w:style>
  <w:style w:type="character" w:customStyle="1" w:styleId="a6">
    <w:name w:val="Текст выноски Знак"/>
    <w:basedOn w:val="a1"/>
    <w:link w:val="a5"/>
    <w:uiPriority w:val="99"/>
    <w:rsid w:val="00C82E3C"/>
    <w:rPr>
      <w:rFonts w:ascii="Tahoma" w:hAnsi="Tahoma" w:cs="Tahoma"/>
      <w:sz w:val="16"/>
      <w:szCs w:val="16"/>
    </w:rPr>
  </w:style>
  <w:style w:type="character" w:customStyle="1" w:styleId="10">
    <w:name w:val="Заголовок 1 Знак"/>
    <w:basedOn w:val="a1"/>
    <w:link w:val="1"/>
    <w:uiPriority w:val="9"/>
    <w:rsid w:val="00C82E3C"/>
    <w:rPr>
      <w:rFonts w:ascii="Cambria" w:hAnsi="Cambria"/>
      <w:b/>
      <w:bCs/>
      <w:color w:val="365F91"/>
      <w:sz w:val="28"/>
      <w:szCs w:val="28"/>
    </w:rPr>
  </w:style>
  <w:style w:type="character" w:customStyle="1" w:styleId="40">
    <w:name w:val="Заголовок 4 Знак"/>
    <w:basedOn w:val="a1"/>
    <w:link w:val="4"/>
    <w:uiPriority w:val="9"/>
    <w:semiHidden/>
    <w:rsid w:val="00C82E3C"/>
    <w:rPr>
      <w:rFonts w:ascii="Cambria" w:hAnsi="Cambria"/>
      <w:b/>
      <w:bCs/>
      <w:i/>
      <w:iCs/>
      <w:color w:val="4F81BD"/>
    </w:rPr>
  </w:style>
  <w:style w:type="paragraph" w:customStyle="1" w:styleId="11">
    <w:name w:val="Заголовок 11"/>
    <w:basedOn w:val="a0"/>
    <w:next w:val="a0"/>
    <w:uiPriority w:val="9"/>
    <w:qFormat/>
    <w:rsid w:val="00C82E3C"/>
    <w:pPr>
      <w:keepNext/>
      <w:keepLines/>
      <w:spacing w:before="480" w:line="264" w:lineRule="auto"/>
      <w:ind w:left="357" w:hanging="357"/>
      <w:outlineLvl w:val="0"/>
    </w:pPr>
    <w:rPr>
      <w:rFonts w:ascii="Cambria" w:hAnsi="Cambria"/>
      <w:b/>
      <w:bCs/>
      <w:color w:val="365F91"/>
      <w:sz w:val="28"/>
      <w:szCs w:val="28"/>
      <w:lang w:eastAsia="en-US"/>
    </w:rPr>
  </w:style>
  <w:style w:type="paragraph" w:customStyle="1" w:styleId="41">
    <w:name w:val="Заголовок 41"/>
    <w:basedOn w:val="a0"/>
    <w:next w:val="a0"/>
    <w:uiPriority w:val="9"/>
    <w:semiHidden/>
    <w:unhideWhenUsed/>
    <w:qFormat/>
    <w:rsid w:val="00C82E3C"/>
    <w:pPr>
      <w:keepNext/>
      <w:keepLines/>
      <w:spacing w:before="200" w:line="264" w:lineRule="auto"/>
      <w:ind w:left="357" w:hanging="357"/>
      <w:outlineLvl w:val="3"/>
    </w:pPr>
    <w:rPr>
      <w:rFonts w:ascii="Cambria" w:hAnsi="Cambria"/>
      <w:b/>
      <w:bCs/>
      <w:i/>
      <w:iCs/>
      <w:color w:val="4F81BD"/>
      <w:sz w:val="22"/>
      <w:szCs w:val="22"/>
      <w:lang w:eastAsia="en-US"/>
    </w:rPr>
  </w:style>
  <w:style w:type="numbering" w:customStyle="1" w:styleId="12">
    <w:name w:val="Нет списка1"/>
    <w:next w:val="a3"/>
    <w:uiPriority w:val="99"/>
    <w:semiHidden/>
    <w:unhideWhenUsed/>
    <w:rsid w:val="00C82E3C"/>
  </w:style>
  <w:style w:type="paragraph" w:styleId="a7">
    <w:name w:val="header"/>
    <w:basedOn w:val="a0"/>
    <w:link w:val="a8"/>
    <w:uiPriority w:val="99"/>
    <w:unhideWhenUsed/>
    <w:rsid w:val="00C82E3C"/>
    <w:pPr>
      <w:tabs>
        <w:tab w:val="center" w:pos="4677"/>
        <w:tab w:val="right" w:pos="9355"/>
      </w:tabs>
      <w:ind w:left="357" w:hanging="357"/>
    </w:pPr>
    <w:rPr>
      <w:rFonts w:ascii="Calibri" w:eastAsia="Calibri" w:hAnsi="Calibri"/>
      <w:sz w:val="22"/>
      <w:szCs w:val="22"/>
      <w:lang w:eastAsia="en-US"/>
    </w:rPr>
  </w:style>
  <w:style w:type="character" w:customStyle="1" w:styleId="a8">
    <w:name w:val="Верхний колонтитул Знак"/>
    <w:basedOn w:val="a1"/>
    <w:link w:val="a7"/>
    <w:uiPriority w:val="99"/>
    <w:rsid w:val="00C82E3C"/>
    <w:rPr>
      <w:rFonts w:ascii="Calibri" w:eastAsia="Calibri" w:hAnsi="Calibri"/>
      <w:sz w:val="22"/>
      <w:szCs w:val="22"/>
      <w:lang w:eastAsia="en-US"/>
    </w:rPr>
  </w:style>
  <w:style w:type="paragraph" w:styleId="a9">
    <w:name w:val="footer"/>
    <w:basedOn w:val="a0"/>
    <w:link w:val="aa"/>
    <w:unhideWhenUsed/>
    <w:rsid w:val="00C82E3C"/>
    <w:pPr>
      <w:tabs>
        <w:tab w:val="center" w:pos="4677"/>
        <w:tab w:val="right" w:pos="9355"/>
      </w:tabs>
      <w:ind w:left="357" w:hanging="357"/>
    </w:pPr>
    <w:rPr>
      <w:rFonts w:ascii="Calibri" w:eastAsia="Calibri" w:hAnsi="Calibri"/>
      <w:sz w:val="22"/>
      <w:szCs w:val="22"/>
      <w:lang w:eastAsia="en-US"/>
    </w:rPr>
  </w:style>
  <w:style w:type="character" w:customStyle="1" w:styleId="aa">
    <w:name w:val="Нижний колонтитул Знак"/>
    <w:basedOn w:val="a1"/>
    <w:link w:val="a9"/>
    <w:rsid w:val="00C82E3C"/>
    <w:rPr>
      <w:rFonts w:ascii="Calibri" w:eastAsia="Calibri" w:hAnsi="Calibri"/>
      <w:sz w:val="22"/>
      <w:szCs w:val="22"/>
      <w:lang w:eastAsia="en-US"/>
    </w:rPr>
  </w:style>
  <w:style w:type="paragraph" w:styleId="ab">
    <w:name w:val="List Paragraph"/>
    <w:basedOn w:val="a0"/>
    <w:uiPriority w:val="34"/>
    <w:qFormat/>
    <w:rsid w:val="00C82E3C"/>
    <w:pPr>
      <w:ind w:left="720" w:hanging="357"/>
      <w:contextualSpacing/>
    </w:pPr>
    <w:rPr>
      <w:rFonts w:eastAsia="Calibri"/>
      <w:sz w:val="22"/>
      <w:szCs w:val="22"/>
      <w:lang w:eastAsia="en-US"/>
    </w:rPr>
  </w:style>
  <w:style w:type="paragraph" w:styleId="ac">
    <w:name w:val="Plain Text"/>
    <w:basedOn w:val="a0"/>
    <w:link w:val="ad"/>
    <w:rsid w:val="00C82E3C"/>
    <w:pPr>
      <w:ind w:left="357" w:firstLine="397"/>
      <w:jc w:val="both"/>
    </w:pPr>
    <w:rPr>
      <w:rFonts w:cs="Courier New"/>
      <w:sz w:val="18"/>
      <w:szCs w:val="20"/>
    </w:rPr>
  </w:style>
  <w:style w:type="character" w:customStyle="1" w:styleId="ad">
    <w:name w:val="Текст Знак"/>
    <w:basedOn w:val="a1"/>
    <w:link w:val="ac"/>
    <w:rsid w:val="00C82E3C"/>
    <w:rPr>
      <w:rFonts w:cs="Courier New"/>
      <w:sz w:val="18"/>
    </w:rPr>
  </w:style>
  <w:style w:type="character" w:customStyle="1" w:styleId="apple-converted-space">
    <w:name w:val="apple-converted-space"/>
    <w:basedOn w:val="a1"/>
    <w:rsid w:val="00C82E3C"/>
  </w:style>
  <w:style w:type="paragraph" w:styleId="20">
    <w:name w:val="Body Text Indent 2"/>
    <w:basedOn w:val="a0"/>
    <w:link w:val="21"/>
    <w:uiPriority w:val="99"/>
    <w:unhideWhenUsed/>
    <w:rsid w:val="00C82E3C"/>
    <w:pPr>
      <w:spacing w:after="120" w:line="480" w:lineRule="auto"/>
      <w:ind w:left="283" w:hanging="357"/>
    </w:pPr>
    <w:rPr>
      <w:rFonts w:ascii="Calibri" w:eastAsia="Calibri" w:hAnsi="Calibri"/>
      <w:sz w:val="22"/>
      <w:szCs w:val="22"/>
      <w:lang w:eastAsia="en-US"/>
    </w:rPr>
  </w:style>
  <w:style w:type="character" w:customStyle="1" w:styleId="21">
    <w:name w:val="Основной текст с отступом 2 Знак"/>
    <w:basedOn w:val="a1"/>
    <w:link w:val="20"/>
    <w:uiPriority w:val="99"/>
    <w:rsid w:val="00C82E3C"/>
    <w:rPr>
      <w:rFonts w:ascii="Calibri" w:eastAsia="Calibri" w:hAnsi="Calibri"/>
      <w:sz w:val="22"/>
      <w:szCs w:val="22"/>
      <w:lang w:eastAsia="en-US"/>
    </w:rPr>
  </w:style>
  <w:style w:type="paragraph" w:customStyle="1" w:styleId="ae">
    <w:name w:val="задание"/>
    <w:basedOn w:val="a0"/>
    <w:rsid w:val="00C82E3C"/>
    <w:pPr>
      <w:spacing w:before="20" w:after="20"/>
      <w:ind w:left="681" w:hanging="227"/>
      <w:jc w:val="both"/>
    </w:pPr>
    <w:rPr>
      <w:sz w:val="20"/>
      <w:szCs w:val="20"/>
    </w:rPr>
  </w:style>
  <w:style w:type="paragraph" w:styleId="af">
    <w:name w:val="Normal (Web)"/>
    <w:basedOn w:val="a0"/>
    <w:link w:val="af0"/>
    <w:rsid w:val="00C82E3C"/>
    <w:pPr>
      <w:suppressAutoHyphens/>
      <w:spacing w:before="280" w:after="280"/>
      <w:ind w:left="357" w:hanging="357"/>
    </w:pPr>
    <w:rPr>
      <w:lang w:eastAsia="ar-SA"/>
    </w:rPr>
  </w:style>
  <w:style w:type="paragraph" w:styleId="af1">
    <w:name w:val="No Spacing"/>
    <w:uiPriority w:val="1"/>
    <w:qFormat/>
    <w:rsid w:val="00C82E3C"/>
    <w:pPr>
      <w:ind w:left="357" w:hanging="357"/>
    </w:pPr>
    <w:rPr>
      <w:rFonts w:ascii="Calibri" w:eastAsia="Calibri" w:hAnsi="Calibri"/>
      <w:sz w:val="22"/>
      <w:szCs w:val="22"/>
      <w:lang w:eastAsia="en-US"/>
    </w:rPr>
  </w:style>
  <w:style w:type="paragraph" w:customStyle="1" w:styleId="voproc">
    <w:name w:val="voproc"/>
    <w:basedOn w:val="a0"/>
    <w:rsid w:val="00C82E3C"/>
    <w:pPr>
      <w:tabs>
        <w:tab w:val="left" w:pos="397"/>
      </w:tabs>
      <w:overflowPunct w:val="0"/>
      <w:autoSpaceDE w:val="0"/>
      <w:autoSpaceDN w:val="0"/>
      <w:adjustRightInd w:val="0"/>
      <w:spacing w:before="120" w:after="60"/>
      <w:ind w:left="397" w:hanging="397"/>
      <w:jc w:val="both"/>
    </w:pPr>
    <w:rPr>
      <w:spacing w:val="-4"/>
      <w:sz w:val="20"/>
      <w:szCs w:val="20"/>
    </w:rPr>
  </w:style>
  <w:style w:type="paragraph" w:customStyle="1" w:styleId="Ioaaou">
    <w:name w:val="Ioaaou"/>
    <w:basedOn w:val="a0"/>
    <w:rsid w:val="00C82E3C"/>
    <w:pPr>
      <w:overflowPunct w:val="0"/>
      <w:autoSpaceDE w:val="0"/>
      <w:autoSpaceDN w:val="0"/>
      <w:adjustRightInd w:val="0"/>
      <w:spacing w:after="40"/>
      <w:ind w:left="595" w:hanging="198"/>
      <w:jc w:val="both"/>
    </w:pPr>
    <w:rPr>
      <w:i/>
      <w:spacing w:val="-4"/>
      <w:sz w:val="20"/>
      <w:szCs w:val="20"/>
    </w:rPr>
  </w:style>
  <w:style w:type="paragraph" w:styleId="af2">
    <w:name w:val="Body Text"/>
    <w:basedOn w:val="a0"/>
    <w:link w:val="af3"/>
    <w:uiPriority w:val="99"/>
    <w:unhideWhenUsed/>
    <w:rsid w:val="00C82E3C"/>
    <w:pPr>
      <w:spacing w:after="120" w:line="264" w:lineRule="auto"/>
      <w:ind w:left="357" w:hanging="357"/>
    </w:pPr>
    <w:rPr>
      <w:rFonts w:ascii="Calibri" w:eastAsia="Calibri" w:hAnsi="Calibri"/>
      <w:sz w:val="22"/>
      <w:szCs w:val="22"/>
      <w:lang w:eastAsia="en-US"/>
    </w:rPr>
  </w:style>
  <w:style w:type="character" w:customStyle="1" w:styleId="af3">
    <w:name w:val="Основной текст Знак"/>
    <w:basedOn w:val="a1"/>
    <w:link w:val="af2"/>
    <w:uiPriority w:val="99"/>
    <w:rsid w:val="00C82E3C"/>
    <w:rPr>
      <w:rFonts w:ascii="Calibri" w:eastAsia="Calibri" w:hAnsi="Calibri"/>
      <w:sz w:val="22"/>
      <w:szCs w:val="22"/>
      <w:lang w:eastAsia="en-US"/>
    </w:rPr>
  </w:style>
  <w:style w:type="paragraph" w:styleId="af4">
    <w:name w:val="Body Text Indent"/>
    <w:basedOn w:val="a0"/>
    <w:link w:val="af5"/>
    <w:uiPriority w:val="99"/>
    <w:unhideWhenUsed/>
    <w:rsid w:val="00C82E3C"/>
    <w:pPr>
      <w:spacing w:after="120" w:line="264" w:lineRule="auto"/>
      <w:ind w:left="283" w:hanging="357"/>
    </w:pPr>
    <w:rPr>
      <w:rFonts w:ascii="Calibri" w:eastAsia="Calibri" w:hAnsi="Calibri"/>
      <w:sz w:val="22"/>
      <w:szCs w:val="22"/>
      <w:lang w:eastAsia="en-US"/>
    </w:rPr>
  </w:style>
  <w:style w:type="character" w:customStyle="1" w:styleId="af5">
    <w:name w:val="Основной текст с отступом Знак"/>
    <w:basedOn w:val="a1"/>
    <w:link w:val="af4"/>
    <w:uiPriority w:val="99"/>
    <w:rsid w:val="00C82E3C"/>
    <w:rPr>
      <w:rFonts w:ascii="Calibri" w:eastAsia="Calibri" w:hAnsi="Calibri"/>
      <w:sz w:val="22"/>
      <w:szCs w:val="22"/>
      <w:lang w:eastAsia="en-US"/>
    </w:rPr>
  </w:style>
  <w:style w:type="paragraph" w:styleId="22">
    <w:name w:val="Body Text 2"/>
    <w:basedOn w:val="a0"/>
    <w:link w:val="23"/>
    <w:uiPriority w:val="99"/>
    <w:rsid w:val="00C82E3C"/>
    <w:pPr>
      <w:spacing w:after="120" w:line="480" w:lineRule="auto"/>
      <w:ind w:left="357" w:hanging="357"/>
    </w:pPr>
  </w:style>
  <w:style w:type="character" w:customStyle="1" w:styleId="23">
    <w:name w:val="Основной текст 2 Знак"/>
    <w:basedOn w:val="a1"/>
    <w:link w:val="22"/>
    <w:uiPriority w:val="99"/>
    <w:rsid w:val="00C82E3C"/>
    <w:rPr>
      <w:sz w:val="24"/>
      <w:szCs w:val="24"/>
    </w:rPr>
  </w:style>
  <w:style w:type="character" w:customStyle="1" w:styleId="WW8Num16z1">
    <w:name w:val="WW8Num16z1"/>
    <w:uiPriority w:val="99"/>
    <w:rsid w:val="00C82E3C"/>
  </w:style>
  <w:style w:type="character" w:customStyle="1" w:styleId="WW8Num11z0">
    <w:name w:val="WW8Num11z0"/>
    <w:uiPriority w:val="99"/>
    <w:rsid w:val="00C82E3C"/>
    <w:rPr>
      <w:rFonts w:ascii="Times New Roman" w:hAnsi="Times New Roman"/>
      <w:sz w:val="20"/>
    </w:rPr>
  </w:style>
  <w:style w:type="paragraph" w:styleId="a">
    <w:name w:val="List Bullet"/>
    <w:basedOn w:val="a0"/>
    <w:rsid w:val="00C82E3C"/>
    <w:pPr>
      <w:numPr>
        <w:numId w:val="41"/>
      </w:numPr>
    </w:pPr>
  </w:style>
  <w:style w:type="paragraph" w:styleId="2">
    <w:name w:val="List Bullet 2"/>
    <w:basedOn w:val="a0"/>
    <w:uiPriority w:val="99"/>
    <w:unhideWhenUsed/>
    <w:rsid w:val="00C82E3C"/>
    <w:pPr>
      <w:numPr>
        <w:numId w:val="42"/>
      </w:numPr>
      <w:spacing w:line="264" w:lineRule="auto"/>
      <w:contextualSpacing/>
    </w:pPr>
    <w:rPr>
      <w:rFonts w:ascii="Calibri" w:eastAsia="Calibri" w:hAnsi="Calibri"/>
      <w:sz w:val="22"/>
      <w:szCs w:val="22"/>
      <w:lang w:eastAsia="en-US"/>
    </w:rPr>
  </w:style>
  <w:style w:type="paragraph" w:customStyle="1" w:styleId="af6">
    <w:name w:val="тест"/>
    <w:basedOn w:val="a0"/>
    <w:next w:val="a0"/>
    <w:autoRedefine/>
    <w:rsid w:val="00C82E3C"/>
    <w:pPr>
      <w:widowControl w:val="0"/>
      <w:overflowPunct w:val="0"/>
      <w:autoSpaceDE w:val="0"/>
      <w:autoSpaceDN w:val="0"/>
      <w:adjustRightInd w:val="0"/>
      <w:spacing w:before="180"/>
      <w:ind w:left="360" w:hanging="360"/>
      <w:jc w:val="both"/>
    </w:pPr>
    <w:rPr>
      <w:rFonts w:eastAsia="MS Mincho"/>
      <w:bCs/>
      <w:caps/>
      <w:spacing w:val="-2"/>
      <w:sz w:val="18"/>
      <w:szCs w:val="18"/>
    </w:rPr>
  </w:style>
  <w:style w:type="paragraph" w:styleId="9">
    <w:name w:val="index 9"/>
    <w:basedOn w:val="a0"/>
    <w:next w:val="a0"/>
    <w:autoRedefine/>
    <w:rsid w:val="00C82E3C"/>
    <w:pPr>
      <w:ind w:left="2160" w:hanging="240"/>
    </w:pPr>
    <w:rPr>
      <w:rFonts w:ascii="Courier New" w:hAnsi="Courier New"/>
      <w:szCs w:val="20"/>
    </w:rPr>
  </w:style>
  <w:style w:type="paragraph" w:styleId="af7">
    <w:name w:val="Revision"/>
    <w:hidden/>
    <w:uiPriority w:val="99"/>
    <w:semiHidden/>
    <w:rsid w:val="00C82E3C"/>
    <w:pPr>
      <w:ind w:left="357" w:hanging="357"/>
    </w:pPr>
    <w:rPr>
      <w:rFonts w:ascii="Calibri" w:eastAsia="Calibri" w:hAnsi="Calibri"/>
      <w:sz w:val="22"/>
      <w:szCs w:val="22"/>
      <w:lang w:eastAsia="en-US"/>
    </w:rPr>
  </w:style>
  <w:style w:type="paragraph" w:customStyle="1" w:styleId="Oaeno">
    <w:name w:val="Oaeno"/>
    <w:basedOn w:val="a0"/>
    <w:rsid w:val="00C82E3C"/>
    <w:pPr>
      <w:widowControl w:val="0"/>
      <w:suppressAutoHyphens/>
      <w:overflowPunct w:val="0"/>
      <w:autoSpaceDE w:val="0"/>
      <w:ind w:left="357" w:hanging="357"/>
      <w:textAlignment w:val="baseline"/>
    </w:pPr>
    <w:rPr>
      <w:rFonts w:ascii="Courier New" w:hAnsi="Courier New"/>
      <w:sz w:val="20"/>
      <w:szCs w:val="20"/>
      <w:lang w:eastAsia="ar-SA"/>
    </w:rPr>
  </w:style>
  <w:style w:type="paragraph" w:customStyle="1" w:styleId="af8">
    <w:name w:val="Нумерация"/>
    <w:basedOn w:val="af2"/>
    <w:next w:val="af2"/>
    <w:rsid w:val="00C82E3C"/>
    <w:pPr>
      <w:tabs>
        <w:tab w:val="left" w:pos="340"/>
      </w:tabs>
      <w:autoSpaceDE w:val="0"/>
      <w:spacing w:after="0" w:line="240" w:lineRule="auto"/>
      <w:ind w:left="341" w:hanging="341"/>
      <w:jc w:val="both"/>
    </w:pPr>
    <w:rPr>
      <w:rFonts w:ascii="SchoolBookC" w:eastAsia="Times New Roman" w:hAnsi="SchoolBookC" w:cs="SchoolBookC"/>
      <w:sz w:val="20"/>
      <w:szCs w:val="20"/>
      <w:lang w:eastAsia="ar-SA"/>
    </w:rPr>
  </w:style>
  <w:style w:type="paragraph" w:customStyle="1" w:styleId="af9">
    <w:name w:val="тире"/>
    <w:basedOn w:val="af2"/>
    <w:rsid w:val="00C82E3C"/>
    <w:pPr>
      <w:tabs>
        <w:tab w:val="left" w:pos="680"/>
      </w:tabs>
      <w:autoSpaceDE w:val="0"/>
      <w:spacing w:after="0" w:line="240" w:lineRule="auto"/>
      <w:ind w:left="680" w:hanging="340"/>
      <w:jc w:val="both"/>
    </w:pPr>
    <w:rPr>
      <w:rFonts w:ascii="SchoolBookC" w:eastAsia="Times New Roman" w:hAnsi="SchoolBookC" w:cs="SchoolBookC"/>
      <w:sz w:val="20"/>
      <w:szCs w:val="20"/>
      <w:lang w:eastAsia="ar-SA"/>
    </w:rPr>
  </w:style>
  <w:style w:type="paragraph" w:customStyle="1" w:styleId="210">
    <w:name w:val="Основной текст 21"/>
    <w:basedOn w:val="a0"/>
    <w:rsid w:val="00C82E3C"/>
    <w:pPr>
      <w:ind w:left="357" w:hanging="357"/>
    </w:pPr>
    <w:rPr>
      <w:szCs w:val="20"/>
      <w:lang w:eastAsia="ar-SA"/>
    </w:rPr>
  </w:style>
  <w:style w:type="paragraph" w:styleId="3">
    <w:name w:val="Body Text 3"/>
    <w:basedOn w:val="a0"/>
    <w:link w:val="30"/>
    <w:uiPriority w:val="99"/>
    <w:unhideWhenUsed/>
    <w:rsid w:val="00C82E3C"/>
    <w:pPr>
      <w:spacing w:after="120" w:line="264" w:lineRule="auto"/>
      <w:ind w:left="357" w:hanging="357"/>
    </w:pPr>
    <w:rPr>
      <w:rFonts w:ascii="Calibri" w:eastAsia="Calibri" w:hAnsi="Calibri"/>
      <w:sz w:val="16"/>
      <w:szCs w:val="16"/>
      <w:lang w:eastAsia="en-US"/>
    </w:rPr>
  </w:style>
  <w:style w:type="character" w:customStyle="1" w:styleId="30">
    <w:name w:val="Основной текст 3 Знак"/>
    <w:basedOn w:val="a1"/>
    <w:link w:val="3"/>
    <w:uiPriority w:val="99"/>
    <w:rsid w:val="00C82E3C"/>
    <w:rPr>
      <w:rFonts w:ascii="Calibri" w:eastAsia="Calibri" w:hAnsi="Calibri"/>
      <w:sz w:val="16"/>
      <w:szCs w:val="16"/>
      <w:lang w:eastAsia="en-US"/>
    </w:rPr>
  </w:style>
  <w:style w:type="character" w:styleId="afa">
    <w:name w:val="page number"/>
    <w:basedOn w:val="a1"/>
    <w:rsid w:val="00C82E3C"/>
  </w:style>
  <w:style w:type="character" w:customStyle="1" w:styleId="WW8Num2z2">
    <w:name w:val="WW8Num2z2"/>
    <w:uiPriority w:val="99"/>
    <w:rsid w:val="00C82E3C"/>
    <w:rPr>
      <w:rFonts w:ascii="Wingdings" w:hAnsi="Wingdings"/>
    </w:rPr>
  </w:style>
  <w:style w:type="paragraph" w:styleId="31">
    <w:name w:val="Body Text Indent 3"/>
    <w:basedOn w:val="a0"/>
    <w:link w:val="32"/>
    <w:uiPriority w:val="99"/>
    <w:unhideWhenUsed/>
    <w:rsid w:val="00C82E3C"/>
    <w:pPr>
      <w:spacing w:after="120" w:line="264" w:lineRule="auto"/>
      <w:ind w:left="283" w:hanging="357"/>
    </w:pPr>
    <w:rPr>
      <w:rFonts w:ascii="Calibri" w:eastAsia="Calibri" w:hAnsi="Calibri"/>
      <w:sz w:val="16"/>
      <w:szCs w:val="16"/>
      <w:lang w:eastAsia="en-US"/>
    </w:rPr>
  </w:style>
  <w:style w:type="character" w:customStyle="1" w:styleId="32">
    <w:name w:val="Основной текст с отступом 3 Знак"/>
    <w:basedOn w:val="a1"/>
    <w:link w:val="31"/>
    <w:uiPriority w:val="99"/>
    <w:rsid w:val="00C82E3C"/>
    <w:rPr>
      <w:rFonts w:ascii="Calibri" w:eastAsia="Calibri" w:hAnsi="Calibri"/>
      <w:sz w:val="16"/>
      <w:szCs w:val="16"/>
      <w:lang w:eastAsia="en-US"/>
    </w:rPr>
  </w:style>
  <w:style w:type="paragraph" w:customStyle="1" w:styleId="FR1">
    <w:name w:val="FR1"/>
    <w:rsid w:val="00C82E3C"/>
    <w:pPr>
      <w:widowControl w:val="0"/>
      <w:autoSpaceDE w:val="0"/>
      <w:autoSpaceDN w:val="0"/>
      <w:adjustRightInd w:val="0"/>
      <w:spacing w:line="260" w:lineRule="auto"/>
      <w:ind w:left="357" w:hanging="357"/>
    </w:pPr>
    <w:rPr>
      <w:sz w:val="28"/>
    </w:rPr>
  </w:style>
  <w:style w:type="paragraph" w:customStyle="1" w:styleId="WW-BodyText212345">
    <w:name w:val="WW-Body Text 212345"/>
    <w:basedOn w:val="a0"/>
    <w:rsid w:val="00C82E3C"/>
    <w:pPr>
      <w:widowControl w:val="0"/>
      <w:suppressAutoHyphens/>
      <w:overflowPunct w:val="0"/>
      <w:autoSpaceDE w:val="0"/>
      <w:spacing w:line="280" w:lineRule="exact"/>
      <w:ind w:left="540" w:hanging="520"/>
      <w:jc w:val="both"/>
      <w:textAlignment w:val="baseline"/>
    </w:pPr>
    <w:rPr>
      <w:rFonts w:ascii="Arial" w:hAnsi="Arial"/>
      <w:sz w:val="28"/>
      <w:szCs w:val="20"/>
      <w:lang w:eastAsia="ar-SA"/>
    </w:rPr>
  </w:style>
  <w:style w:type="paragraph" w:customStyle="1" w:styleId="WW-BodyText2123456">
    <w:name w:val="WW-Body Text 2123456"/>
    <w:basedOn w:val="a0"/>
    <w:rsid w:val="00C82E3C"/>
    <w:pPr>
      <w:widowControl w:val="0"/>
      <w:suppressAutoHyphens/>
      <w:overflowPunct w:val="0"/>
      <w:autoSpaceDE w:val="0"/>
      <w:spacing w:line="240" w:lineRule="atLeast"/>
      <w:ind w:left="357" w:hanging="357"/>
      <w:jc w:val="both"/>
      <w:textAlignment w:val="baseline"/>
    </w:pPr>
    <w:rPr>
      <w:rFonts w:ascii="Arial" w:hAnsi="Arial"/>
      <w:sz w:val="28"/>
      <w:szCs w:val="20"/>
      <w:lang w:eastAsia="ar-SA"/>
    </w:rPr>
  </w:style>
  <w:style w:type="paragraph" w:customStyle="1" w:styleId="24">
    <w:name w:val="Îñíîâíîé òåêñò 2"/>
    <w:basedOn w:val="a0"/>
    <w:rsid w:val="00C82E3C"/>
    <w:pPr>
      <w:widowControl w:val="0"/>
      <w:suppressAutoHyphens/>
      <w:overflowPunct w:val="0"/>
      <w:autoSpaceDE w:val="0"/>
      <w:ind w:left="357" w:right="-61" w:hanging="357"/>
      <w:textAlignment w:val="baseline"/>
    </w:pPr>
    <w:rPr>
      <w:rFonts w:ascii="Arial" w:hAnsi="Arial"/>
      <w:b/>
      <w:szCs w:val="20"/>
      <w:lang w:eastAsia="ar-SA"/>
    </w:rPr>
  </w:style>
  <w:style w:type="paragraph" w:customStyle="1" w:styleId="310">
    <w:name w:val="Основной текст 31"/>
    <w:basedOn w:val="a0"/>
    <w:rsid w:val="00C82E3C"/>
    <w:pPr>
      <w:widowControl w:val="0"/>
      <w:suppressAutoHyphens/>
      <w:overflowPunct w:val="0"/>
      <w:autoSpaceDE w:val="0"/>
      <w:ind w:left="357" w:right="-61" w:hanging="357"/>
      <w:jc w:val="both"/>
      <w:textAlignment w:val="baseline"/>
    </w:pPr>
    <w:rPr>
      <w:sz w:val="20"/>
      <w:szCs w:val="20"/>
      <w:lang w:eastAsia="ar-SA"/>
    </w:rPr>
  </w:style>
  <w:style w:type="paragraph" w:styleId="afb">
    <w:name w:val="List"/>
    <w:basedOn w:val="a0"/>
    <w:next w:val="25"/>
    <w:rsid w:val="00C82E3C"/>
    <w:pPr>
      <w:spacing w:before="40" w:line="220" w:lineRule="exact"/>
      <w:ind w:left="510" w:hanging="510"/>
      <w:jc w:val="both"/>
    </w:pPr>
    <w:rPr>
      <w:sz w:val="22"/>
      <w:szCs w:val="20"/>
    </w:rPr>
  </w:style>
  <w:style w:type="paragraph" w:styleId="25">
    <w:name w:val="List 2"/>
    <w:basedOn w:val="a0"/>
    <w:rsid w:val="00C82E3C"/>
    <w:pPr>
      <w:spacing w:line="220" w:lineRule="exact"/>
      <w:ind w:left="794" w:hanging="284"/>
      <w:jc w:val="both"/>
    </w:pPr>
    <w:rPr>
      <w:sz w:val="22"/>
      <w:szCs w:val="20"/>
    </w:rPr>
  </w:style>
  <w:style w:type="paragraph" w:customStyle="1" w:styleId="26">
    <w:name w:val="Брошура 2"/>
    <w:basedOn w:val="a0"/>
    <w:uiPriority w:val="99"/>
    <w:rsid w:val="00C82E3C"/>
    <w:pPr>
      <w:widowControl w:val="0"/>
      <w:autoSpaceDE w:val="0"/>
      <w:autoSpaceDN w:val="0"/>
      <w:adjustRightInd w:val="0"/>
      <w:ind w:left="357" w:firstLine="709"/>
      <w:jc w:val="both"/>
    </w:pPr>
    <w:rPr>
      <w:sz w:val="19"/>
      <w:szCs w:val="19"/>
    </w:rPr>
  </w:style>
  <w:style w:type="character" w:customStyle="1" w:styleId="af0">
    <w:name w:val="Обычный (веб) Знак"/>
    <w:basedOn w:val="a1"/>
    <w:link w:val="af"/>
    <w:rsid w:val="00C82E3C"/>
    <w:rPr>
      <w:sz w:val="24"/>
      <w:szCs w:val="24"/>
      <w:lang w:eastAsia="ar-SA"/>
    </w:rPr>
  </w:style>
  <w:style w:type="paragraph" w:styleId="33">
    <w:name w:val="List 3"/>
    <w:basedOn w:val="a0"/>
    <w:uiPriority w:val="99"/>
    <w:unhideWhenUsed/>
    <w:rsid w:val="00C82E3C"/>
    <w:pPr>
      <w:spacing w:line="264" w:lineRule="auto"/>
      <w:ind w:left="849" w:hanging="283"/>
      <w:contextualSpacing/>
    </w:pPr>
    <w:rPr>
      <w:rFonts w:ascii="Calibri" w:eastAsia="Calibri" w:hAnsi="Calibri"/>
      <w:sz w:val="22"/>
      <w:szCs w:val="22"/>
      <w:lang w:eastAsia="en-US"/>
    </w:rPr>
  </w:style>
  <w:style w:type="paragraph" w:styleId="42">
    <w:name w:val="List 4"/>
    <w:basedOn w:val="a0"/>
    <w:uiPriority w:val="99"/>
    <w:unhideWhenUsed/>
    <w:rsid w:val="00C82E3C"/>
    <w:pPr>
      <w:spacing w:line="264" w:lineRule="auto"/>
      <w:ind w:left="1132" w:hanging="283"/>
      <w:contextualSpacing/>
    </w:pPr>
    <w:rPr>
      <w:rFonts w:ascii="Calibri" w:eastAsia="Calibri" w:hAnsi="Calibri"/>
      <w:sz w:val="22"/>
      <w:szCs w:val="22"/>
      <w:lang w:eastAsia="en-US"/>
    </w:rPr>
  </w:style>
  <w:style w:type="paragraph" w:styleId="afc">
    <w:name w:val="Body Text First Indent"/>
    <w:basedOn w:val="af2"/>
    <w:link w:val="afd"/>
    <w:rsid w:val="00C82E3C"/>
    <w:pPr>
      <w:spacing w:line="240" w:lineRule="auto"/>
      <w:ind w:firstLine="210"/>
    </w:pPr>
    <w:rPr>
      <w:rFonts w:ascii="Times New Roman" w:eastAsia="Times New Roman" w:hAnsi="Times New Roman"/>
      <w:sz w:val="24"/>
      <w:szCs w:val="24"/>
      <w:lang w:eastAsia="ru-RU"/>
    </w:rPr>
  </w:style>
  <w:style w:type="character" w:customStyle="1" w:styleId="afd">
    <w:name w:val="Красная строка Знак"/>
    <w:basedOn w:val="af3"/>
    <w:link w:val="afc"/>
    <w:rsid w:val="00C82E3C"/>
    <w:rPr>
      <w:rFonts w:ascii="Calibri" w:eastAsia="Calibri" w:hAnsi="Calibri"/>
      <w:sz w:val="24"/>
      <w:szCs w:val="24"/>
      <w:lang w:eastAsia="en-US"/>
    </w:rPr>
  </w:style>
  <w:style w:type="paragraph" w:styleId="27">
    <w:name w:val="Body Text First Indent 2"/>
    <w:basedOn w:val="af4"/>
    <w:link w:val="28"/>
    <w:uiPriority w:val="99"/>
    <w:unhideWhenUsed/>
    <w:rsid w:val="00C82E3C"/>
    <w:pPr>
      <w:spacing w:after="200"/>
      <w:ind w:left="360" w:firstLine="360"/>
    </w:pPr>
  </w:style>
  <w:style w:type="character" w:customStyle="1" w:styleId="28">
    <w:name w:val="Красная строка 2 Знак"/>
    <w:basedOn w:val="af5"/>
    <w:link w:val="27"/>
    <w:uiPriority w:val="99"/>
    <w:rsid w:val="00C82E3C"/>
    <w:rPr>
      <w:rFonts w:ascii="Calibri" w:eastAsia="Calibri" w:hAnsi="Calibri"/>
      <w:sz w:val="22"/>
      <w:szCs w:val="22"/>
      <w:lang w:eastAsia="en-US"/>
    </w:rPr>
  </w:style>
  <w:style w:type="paragraph" w:customStyle="1" w:styleId="afe">
    <w:name w:val="Краткий обратный адрес"/>
    <w:basedOn w:val="a0"/>
    <w:rsid w:val="00C82E3C"/>
    <w:pPr>
      <w:ind w:left="357" w:hanging="357"/>
    </w:pPr>
  </w:style>
  <w:style w:type="paragraph" w:customStyle="1" w:styleId="txt">
    <w:name w:val="txt"/>
    <w:basedOn w:val="a0"/>
    <w:rsid w:val="00C82E3C"/>
    <w:pPr>
      <w:spacing w:before="100" w:beforeAutospacing="1" w:after="100" w:afterAutospacing="1"/>
      <w:ind w:left="357" w:hanging="357"/>
    </w:pPr>
  </w:style>
  <w:style w:type="paragraph" w:customStyle="1" w:styleId="aff">
    <w:name w:val="Заголовок Нурии Вазировны"/>
    <w:basedOn w:val="a0"/>
    <w:link w:val="aff0"/>
    <w:qFormat/>
    <w:rsid w:val="00C82E3C"/>
    <w:pPr>
      <w:spacing w:before="240" w:after="240" w:line="264" w:lineRule="auto"/>
      <w:ind w:left="357" w:hanging="357"/>
      <w:jc w:val="center"/>
    </w:pPr>
    <w:rPr>
      <w:rFonts w:ascii="Bookman Old Style" w:eastAsia="Calibri" w:hAnsi="Bookman Old Style"/>
      <w:b/>
      <w:color w:val="002060"/>
      <w:sz w:val="28"/>
      <w:szCs w:val="28"/>
      <w:lang w:eastAsia="en-US"/>
    </w:rPr>
  </w:style>
  <w:style w:type="character" w:customStyle="1" w:styleId="aff0">
    <w:name w:val="Заголовок Нурии Вазировны Знак"/>
    <w:basedOn w:val="a1"/>
    <w:link w:val="aff"/>
    <w:rsid w:val="00C82E3C"/>
    <w:rPr>
      <w:rFonts w:ascii="Bookman Old Style" w:eastAsia="Calibri" w:hAnsi="Bookman Old Style"/>
      <w:b/>
      <w:color w:val="002060"/>
      <w:sz w:val="28"/>
      <w:szCs w:val="28"/>
      <w:lang w:eastAsia="en-US"/>
    </w:rPr>
  </w:style>
  <w:style w:type="character" w:customStyle="1" w:styleId="410">
    <w:name w:val="Заголовок 4 Знак1"/>
    <w:basedOn w:val="a1"/>
    <w:semiHidden/>
    <w:rsid w:val="00C82E3C"/>
    <w:rPr>
      <w:rFonts w:asciiTheme="majorHAnsi" w:eastAsiaTheme="majorEastAsia" w:hAnsiTheme="majorHAnsi" w:cstheme="majorBidi"/>
      <w:b/>
      <w:bCs/>
      <w:i/>
      <w:iCs/>
      <w:color w:val="4F81BD" w:themeColor="accent1"/>
      <w:sz w:val="24"/>
      <w:szCs w:val="24"/>
    </w:rPr>
  </w:style>
  <w:style w:type="character" w:customStyle="1" w:styleId="110">
    <w:name w:val="Заголовок 1 Знак1"/>
    <w:basedOn w:val="a1"/>
    <w:rsid w:val="00C82E3C"/>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List 3" w:uiPriority="99"/>
    <w:lsdException w:name="List 4" w:uiPriority="99"/>
    <w:lsdException w:name="List Bullet 2" w:uiPriority="99"/>
    <w:lsdException w:name="Title" w:qFormat="1"/>
    <w:lsdException w:name="Body Text" w:uiPriority="99"/>
    <w:lsdException w:name="Body Text Indent" w:uiPriority="99"/>
    <w:lsdException w:name="Subtitle" w:qFormat="1"/>
    <w:lsdException w:name="Body Text First Indent 2" w:uiPriority="99"/>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C82E3C"/>
    <w:rPr>
      <w:sz w:val="24"/>
      <w:szCs w:val="24"/>
    </w:rPr>
  </w:style>
  <w:style w:type="paragraph" w:styleId="1">
    <w:name w:val="heading 1"/>
    <w:basedOn w:val="a0"/>
    <w:next w:val="a0"/>
    <w:link w:val="10"/>
    <w:qFormat/>
    <w:rsid w:val="00C82E3C"/>
    <w:pPr>
      <w:keepNext/>
      <w:keepLines/>
      <w:spacing w:before="480"/>
      <w:outlineLvl w:val="0"/>
    </w:pPr>
    <w:rPr>
      <w:rFonts w:ascii="Cambria" w:hAnsi="Cambria"/>
      <w:b/>
      <w:bCs/>
      <w:color w:val="365F91"/>
      <w:sz w:val="28"/>
      <w:szCs w:val="28"/>
    </w:rPr>
  </w:style>
  <w:style w:type="paragraph" w:styleId="4">
    <w:name w:val="heading 4"/>
    <w:basedOn w:val="a0"/>
    <w:next w:val="a0"/>
    <w:link w:val="40"/>
    <w:uiPriority w:val="9"/>
    <w:semiHidden/>
    <w:unhideWhenUsed/>
    <w:qFormat/>
    <w:rsid w:val="00C82E3C"/>
    <w:pPr>
      <w:keepNext/>
      <w:keepLines/>
      <w:spacing w:before="200"/>
      <w:outlineLvl w:val="3"/>
    </w:pPr>
    <w:rPr>
      <w:rFonts w:ascii="Cambria" w:hAnsi="Cambria"/>
      <w:b/>
      <w:bCs/>
      <w:i/>
      <w:iCs/>
      <w:color w:val="4F81BD"/>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59"/>
    <w:rsid w:val="00C82E3C"/>
    <w:pPr>
      <w:ind w:left="357" w:hanging="357"/>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Balloon Text"/>
    <w:basedOn w:val="a0"/>
    <w:link w:val="a6"/>
    <w:uiPriority w:val="99"/>
    <w:rsid w:val="00C82E3C"/>
    <w:rPr>
      <w:rFonts w:ascii="Tahoma" w:hAnsi="Tahoma" w:cs="Tahoma"/>
      <w:sz w:val="16"/>
      <w:szCs w:val="16"/>
    </w:rPr>
  </w:style>
  <w:style w:type="character" w:customStyle="1" w:styleId="a6">
    <w:name w:val="Текст выноски Знак"/>
    <w:basedOn w:val="a1"/>
    <w:link w:val="a5"/>
    <w:uiPriority w:val="99"/>
    <w:rsid w:val="00C82E3C"/>
    <w:rPr>
      <w:rFonts w:ascii="Tahoma" w:hAnsi="Tahoma" w:cs="Tahoma"/>
      <w:sz w:val="16"/>
      <w:szCs w:val="16"/>
    </w:rPr>
  </w:style>
  <w:style w:type="character" w:customStyle="1" w:styleId="10">
    <w:name w:val="Заголовок 1 Знак"/>
    <w:basedOn w:val="a1"/>
    <w:link w:val="1"/>
    <w:uiPriority w:val="9"/>
    <w:rsid w:val="00C82E3C"/>
    <w:rPr>
      <w:rFonts w:ascii="Cambria" w:hAnsi="Cambria"/>
      <w:b/>
      <w:bCs/>
      <w:color w:val="365F91"/>
      <w:sz w:val="28"/>
      <w:szCs w:val="28"/>
    </w:rPr>
  </w:style>
  <w:style w:type="character" w:customStyle="1" w:styleId="40">
    <w:name w:val="Заголовок 4 Знак"/>
    <w:basedOn w:val="a1"/>
    <w:link w:val="4"/>
    <w:uiPriority w:val="9"/>
    <w:semiHidden/>
    <w:rsid w:val="00C82E3C"/>
    <w:rPr>
      <w:rFonts w:ascii="Cambria" w:hAnsi="Cambria"/>
      <w:b/>
      <w:bCs/>
      <w:i/>
      <w:iCs/>
      <w:color w:val="4F81BD"/>
    </w:rPr>
  </w:style>
  <w:style w:type="paragraph" w:customStyle="1" w:styleId="11">
    <w:name w:val="Заголовок 11"/>
    <w:basedOn w:val="a0"/>
    <w:next w:val="a0"/>
    <w:uiPriority w:val="9"/>
    <w:qFormat/>
    <w:rsid w:val="00C82E3C"/>
    <w:pPr>
      <w:keepNext/>
      <w:keepLines/>
      <w:spacing w:before="480" w:line="264" w:lineRule="auto"/>
      <w:ind w:left="357" w:hanging="357"/>
      <w:outlineLvl w:val="0"/>
    </w:pPr>
    <w:rPr>
      <w:rFonts w:ascii="Cambria" w:hAnsi="Cambria"/>
      <w:b/>
      <w:bCs/>
      <w:color w:val="365F91"/>
      <w:sz w:val="28"/>
      <w:szCs w:val="28"/>
      <w:lang w:eastAsia="en-US"/>
    </w:rPr>
  </w:style>
  <w:style w:type="paragraph" w:customStyle="1" w:styleId="41">
    <w:name w:val="Заголовок 41"/>
    <w:basedOn w:val="a0"/>
    <w:next w:val="a0"/>
    <w:uiPriority w:val="9"/>
    <w:semiHidden/>
    <w:unhideWhenUsed/>
    <w:qFormat/>
    <w:rsid w:val="00C82E3C"/>
    <w:pPr>
      <w:keepNext/>
      <w:keepLines/>
      <w:spacing w:before="200" w:line="264" w:lineRule="auto"/>
      <w:ind w:left="357" w:hanging="357"/>
      <w:outlineLvl w:val="3"/>
    </w:pPr>
    <w:rPr>
      <w:rFonts w:ascii="Cambria" w:hAnsi="Cambria"/>
      <w:b/>
      <w:bCs/>
      <w:i/>
      <w:iCs/>
      <w:color w:val="4F81BD"/>
      <w:sz w:val="22"/>
      <w:szCs w:val="22"/>
      <w:lang w:eastAsia="en-US"/>
    </w:rPr>
  </w:style>
  <w:style w:type="numbering" w:customStyle="1" w:styleId="12">
    <w:name w:val="Нет списка1"/>
    <w:next w:val="a3"/>
    <w:uiPriority w:val="99"/>
    <w:semiHidden/>
    <w:unhideWhenUsed/>
    <w:rsid w:val="00C82E3C"/>
  </w:style>
  <w:style w:type="paragraph" w:styleId="a7">
    <w:name w:val="header"/>
    <w:basedOn w:val="a0"/>
    <w:link w:val="a8"/>
    <w:uiPriority w:val="99"/>
    <w:unhideWhenUsed/>
    <w:rsid w:val="00C82E3C"/>
    <w:pPr>
      <w:tabs>
        <w:tab w:val="center" w:pos="4677"/>
        <w:tab w:val="right" w:pos="9355"/>
      </w:tabs>
      <w:ind w:left="357" w:hanging="357"/>
    </w:pPr>
    <w:rPr>
      <w:rFonts w:ascii="Calibri" w:eastAsia="Calibri" w:hAnsi="Calibri"/>
      <w:sz w:val="22"/>
      <w:szCs w:val="22"/>
      <w:lang w:eastAsia="en-US"/>
    </w:rPr>
  </w:style>
  <w:style w:type="character" w:customStyle="1" w:styleId="a8">
    <w:name w:val="Верхний колонтитул Знак"/>
    <w:basedOn w:val="a1"/>
    <w:link w:val="a7"/>
    <w:uiPriority w:val="99"/>
    <w:rsid w:val="00C82E3C"/>
    <w:rPr>
      <w:rFonts w:ascii="Calibri" w:eastAsia="Calibri" w:hAnsi="Calibri"/>
      <w:sz w:val="22"/>
      <w:szCs w:val="22"/>
      <w:lang w:eastAsia="en-US"/>
    </w:rPr>
  </w:style>
  <w:style w:type="paragraph" w:styleId="a9">
    <w:name w:val="footer"/>
    <w:basedOn w:val="a0"/>
    <w:link w:val="aa"/>
    <w:unhideWhenUsed/>
    <w:rsid w:val="00C82E3C"/>
    <w:pPr>
      <w:tabs>
        <w:tab w:val="center" w:pos="4677"/>
        <w:tab w:val="right" w:pos="9355"/>
      </w:tabs>
      <w:ind w:left="357" w:hanging="357"/>
    </w:pPr>
    <w:rPr>
      <w:rFonts w:ascii="Calibri" w:eastAsia="Calibri" w:hAnsi="Calibri"/>
      <w:sz w:val="22"/>
      <w:szCs w:val="22"/>
      <w:lang w:eastAsia="en-US"/>
    </w:rPr>
  </w:style>
  <w:style w:type="character" w:customStyle="1" w:styleId="aa">
    <w:name w:val="Нижний колонтитул Знак"/>
    <w:basedOn w:val="a1"/>
    <w:link w:val="a9"/>
    <w:rsid w:val="00C82E3C"/>
    <w:rPr>
      <w:rFonts w:ascii="Calibri" w:eastAsia="Calibri" w:hAnsi="Calibri"/>
      <w:sz w:val="22"/>
      <w:szCs w:val="22"/>
      <w:lang w:eastAsia="en-US"/>
    </w:rPr>
  </w:style>
  <w:style w:type="paragraph" w:styleId="ab">
    <w:name w:val="List Paragraph"/>
    <w:basedOn w:val="a0"/>
    <w:uiPriority w:val="34"/>
    <w:qFormat/>
    <w:rsid w:val="00C82E3C"/>
    <w:pPr>
      <w:ind w:left="720" w:hanging="357"/>
      <w:contextualSpacing/>
    </w:pPr>
    <w:rPr>
      <w:rFonts w:eastAsia="Calibri"/>
      <w:sz w:val="22"/>
      <w:szCs w:val="22"/>
      <w:lang w:eastAsia="en-US"/>
    </w:rPr>
  </w:style>
  <w:style w:type="paragraph" w:styleId="ac">
    <w:name w:val="Plain Text"/>
    <w:basedOn w:val="a0"/>
    <w:link w:val="ad"/>
    <w:rsid w:val="00C82E3C"/>
    <w:pPr>
      <w:ind w:left="357" w:firstLine="397"/>
      <w:jc w:val="both"/>
    </w:pPr>
    <w:rPr>
      <w:rFonts w:cs="Courier New"/>
      <w:sz w:val="18"/>
      <w:szCs w:val="20"/>
    </w:rPr>
  </w:style>
  <w:style w:type="character" w:customStyle="1" w:styleId="ad">
    <w:name w:val="Текст Знак"/>
    <w:basedOn w:val="a1"/>
    <w:link w:val="ac"/>
    <w:rsid w:val="00C82E3C"/>
    <w:rPr>
      <w:rFonts w:cs="Courier New"/>
      <w:sz w:val="18"/>
    </w:rPr>
  </w:style>
  <w:style w:type="character" w:customStyle="1" w:styleId="apple-converted-space">
    <w:name w:val="apple-converted-space"/>
    <w:basedOn w:val="a1"/>
    <w:rsid w:val="00C82E3C"/>
  </w:style>
  <w:style w:type="paragraph" w:styleId="20">
    <w:name w:val="Body Text Indent 2"/>
    <w:basedOn w:val="a0"/>
    <w:link w:val="21"/>
    <w:uiPriority w:val="99"/>
    <w:unhideWhenUsed/>
    <w:rsid w:val="00C82E3C"/>
    <w:pPr>
      <w:spacing w:after="120" w:line="480" w:lineRule="auto"/>
      <w:ind w:left="283" w:hanging="357"/>
    </w:pPr>
    <w:rPr>
      <w:rFonts w:ascii="Calibri" w:eastAsia="Calibri" w:hAnsi="Calibri"/>
      <w:sz w:val="22"/>
      <w:szCs w:val="22"/>
      <w:lang w:eastAsia="en-US"/>
    </w:rPr>
  </w:style>
  <w:style w:type="character" w:customStyle="1" w:styleId="21">
    <w:name w:val="Основной текст с отступом 2 Знак"/>
    <w:basedOn w:val="a1"/>
    <w:link w:val="20"/>
    <w:uiPriority w:val="99"/>
    <w:rsid w:val="00C82E3C"/>
    <w:rPr>
      <w:rFonts w:ascii="Calibri" w:eastAsia="Calibri" w:hAnsi="Calibri"/>
      <w:sz w:val="22"/>
      <w:szCs w:val="22"/>
      <w:lang w:eastAsia="en-US"/>
    </w:rPr>
  </w:style>
  <w:style w:type="paragraph" w:customStyle="1" w:styleId="ae">
    <w:name w:val="задание"/>
    <w:basedOn w:val="a0"/>
    <w:rsid w:val="00C82E3C"/>
    <w:pPr>
      <w:spacing w:before="20" w:after="20"/>
      <w:ind w:left="681" w:hanging="227"/>
      <w:jc w:val="both"/>
    </w:pPr>
    <w:rPr>
      <w:sz w:val="20"/>
      <w:szCs w:val="20"/>
    </w:rPr>
  </w:style>
  <w:style w:type="paragraph" w:styleId="af">
    <w:name w:val="Normal (Web)"/>
    <w:basedOn w:val="a0"/>
    <w:link w:val="af0"/>
    <w:rsid w:val="00C82E3C"/>
    <w:pPr>
      <w:suppressAutoHyphens/>
      <w:spacing w:before="280" w:after="280"/>
      <w:ind w:left="357" w:hanging="357"/>
    </w:pPr>
    <w:rPr>
      <w:lang w:eastAsia="ar-SA"/>
    </w:rPr>
  </w:style>
  <w:style w:type="paragraph" w:styleId="af1">
    <w:name w:val="No Spacing"/>
    <w:uiPriority w:val="1"/>
    <w:qFormat/>
    <w:rsid w:val="00C82E3C"/>
    <w:pPr>
      <w:ind w:left="357" w:hanging="357"/>
    </w:pPr>
    <w:rPr>
      <w:rFonts w:ascii="Calibri" w:eastAsia="Calibri" w:hAnsi="Calibri"/>
      <w:sz w:val="22"/>
      <w:szCs w:val="22"/>
      <w:lang w:eastAsia="en-US"/>
    </w:rPr>
  </w:style>
  <w:style w:type="paragraph" w:customStyle="1" w:styleId="voproc">
    <w:name w:val="voproc"/>
    <w:basedOn w:val="a0"/>
    <w:rsid w:val="00C82E3C"/>
    <w:pPr>
      <w:tabs>
        <w:tab w:val="left" w:pos="397"/>
      </w:tabs>
      <w:overflowPunct w:val="0"/>
      <w:autoSpaceDE w:val="0"/>
      <w:autoSpaceDN w:val="0"/>
      <w:adjustRightInd w:val="0"/>
      <w:spacing w:before="120" w:after="60"/>
      <w:ind w:left="397" w:hanging="397"/>
      <w:jc w:val="both"/>
    </w:pPr>
    <w:rPr>
      <w:spacing w:val="-4"/>
      <w:sz w:val="20"/>
      <w:szCs w:val="20"/>
    </w:rPr>
  </w:style>
  <w:style w:type="paragraph" w:customStyle="1" w:styleId="Ioaaou">
    <w:name w:val="Ioaaou"/>
    <w:basedOn w:val="a0"/>
    <w:rsid w:val="00C82E3C"/>
    <w:pPr>
      <w:overflowPunct w:val="0"/>
      <w:autoSpaceDE w:val="0"/>
      <w:autoSpaceDN w:val="0"/>
      <w:adjustRightInd w:val="0"/>
      <w:spacing w:after="40"/>
      <w:ind w:left="595" w:hanging="198"/>
      <w:jc w:val="both"/>
    </w:pPr>
    <w:rPr>
      <w:i/>
      <w:spacing w:val="-4"/>
      <w:sz w:val="20"/>
      <w:szCs w:val="20"/>
    </w:rPr>
  </w:style>
  <w:style w:type="paragraph" w:styleId="af2">
    <w:name w:val="Body Text"/>
    <w:basedOn w:val="a0"/>
    <w:link w:val="af3"/>
    <w:uiPriority w:val="99"/>
    <w:unhideWhenUsed/>
    <w:rsid w:val="00C82E3C"/>
    <w:pPr>
      <w:spacing w:after="120" w:line="264" w:lineRule="auto"/>
      <w:ind w:left="357" w:hanging="357"/>
    </w:pPr>
    <w:rPr>
      <w:rFonts w:ascii="Calibri" w:eastAsia="Calibri" w:hAnsi="Calibri"/>
      <w:sz w:val="22"/>
      <w:szCs w:val="22"/>
      <w:lang w:eastAsia="en-US"/>
    </w:rPr>
  </w:style>
  <w:style w:type="character" w:customStyle="1" w:styleId="af3">
    <w:name w:val="Основной текст Знак"/>
    <w:basedOn w:val="a1"/>
    <w:link w:val="af2"/>
    <w:uiPriority w:val="99"/>
    <w:rsid w:val="00C82E3C"/>
    <w:rPr>
      <w:rFonts w:ascii="Calibri" w:eastAsia="Calibri" w:hAnsi="Calibri"/>
      <w:sz w:val="22"/>
      <w:szCs w:val="22"/>
      <w:lang w:eastAsia="en-US"/>
    </w:rPr>
  </w:style>
  <w:style w:type="paragraph" w:styleId="af4">
    <w:name w:val="Body Text Indent"/>
    <w:basedOn w:val="a0"/>
    <w:link w:val="af5"/>
    <w:uiPriority w:val="99"/>
    <w:unhideWhenUsed/>
    <w:rsid w:val="00C82E3C"/>
    <w:pPr>
      <w:spacing w:after="120" w:line="264" w:lineRule="auto"/>
      <w:ind w:left="283" w:hanging="357"/>
    </w:pPr>
    <w:rPr>
      <w:rFonts w:ascii="Calibri" w:eastAsia="Calibri" w:hAnsi="Calibri"/>
      <w:sz w:val="22"/>
      <w:szCs w:val="22"/>
      <w:lang w:eastAsia="en-US"/>
    </w:rPr>
  </w:style>
  <w:style w:type="character" w:customStyle="1" w:styleId="af5">
    <w:name w:val="Основной текст с отступом Знак"/>
    <w:basedOn w:val="a1"/>
    <w:link w:val="af4"/>
    <w:uiPriority w:val="99"/>
    <w:rsid w:val="00C82E3C"/>
    <w:rPr>
      <w:rFonts w:ascii="Calibri" w:eastAsia="Calibri" w:hAnsi="Calibri"/>
      <w:sz w:val="22"/>
      <w:szCs w:val="22"/>
      <w:lang w:eastAsia="en-US"/>
    </w:rPr>
  </w:style>
  <w:style w:type="paragraph" w:styleId="22">
    <w:name w:val="Body Text 2"/>
    <w:basedOn w:val="a0"/>
    <w:link w:val="23"/>
    <w:uiPriority w:val="99"/>
    <w:rsid w:val="00C82E3C"/>
    <w:pPr>
      <w:spacing w:after="120" w:line="480" w:lineRule="auto"/>
      <w:ind w:left="357" w:hanging="357"/>
    </w:pPr>
  </w:style>
  <w:style w:type="character" w:customStyle="1" w:styleId="23">
    <w:name w:val="Основной текст 2 Знак"/>
    <w:basedOn w:val="a1"/>
    <w:link w:val="22"/>
    <w:uiPriority w:val="99"/>
    <w:rsid w:val="00C82E3C"/>
    <w:rPr>
      <w:sz w:val="24"/>
      <w:szCs w:val="24"/>
    </w:rPr>
  </w:style>
  <w:style w:type="character" w:customStyle="1" w:styleId="WW8Num16z1">
    <w:name w:val="WW8Num16z1"/>
    <w:uiPriority w:val="99"/>
    <w:rsid w:val="00C82E3C"/>
  </w:style>
  <w:style w:type="character" w:customStyle="1" w:styleId="WW8Num11z0">
    <w:name w:val="WW8Num11z0"/>
    <w:uiPriority w:val="99"/>
    <w:rsid w:val="00C82E3C"/>
    <w:rPr>
      <w:rFonts w:ascii="Times New Roman" w:hAnsi="Times New Roman"/>
      <w:sz w:val="20"/>
    </w:rPr>
  </w:style>
  <w:style w:type="paragraph" w:styleId="a">
    <w:name w:val="List Bullet"/>
    <w:basedOn w:val="a0"/>
    <w:rsid w:val="00C82E3C"/>
    <w:pPr>
      <w:numPr>
        <w:numId w:val="41"/>
      </w:numPr>
    </w:pPr>
  </w:style>
  <w:style w:type="paragraph" w:styleId="2">
    <w:name w:val="List Bullet 2"/>
    <w:basedOn w:val="a0"/>
    <w:uiPriority w:val="99"/>
    <w:unhideWhenUsed/>
    <w:rsid w:val="00C82E3C"/>
    <w:pPr>
      <w:numPr>
        <w:numId w:val="42"/>
      </w:numPr>
      <w:spacing w:line="264" w:lineRule="auto"/>
      <w:contextualSpacing/>
    </w:pPr>
    <w:rPr>
      <w:rFonts w:ascii="Calibri" w:eastAsia="Calibri" w:hAnsi="Calibri"/>
      <w:sz w:val="22"/>
      <w:szCs w:val="22"/>
      <w:lang w:eastAsia="en-US"/>
    </w:rPr>
  </w:style>
  <w:style w:type="paragraph" w:customStyle="1" w:styleId="af6">
    <w:name w:val="тест"/>
    <w:basedOn w:val="a0"/>
    <w:next w:val="a0"/>
    <w:autoRedefine/>
    <w:rsid w:val="00C82E3C"/>
    <w:pPr>
      <w:widowControl w:val="0"/>
      <w:overflowPunct w:val="0"/>
      <w:autoSpaceDE w:val="0"/>
      <w:autoSpaceDN w:val="0"/>
      <w:adjustRightInd w:val="0"/>
      <w:spacing w:before="180"/>
      <w:ind w:left="360" w:hanging="360"/>
      <w:jc w:val="both"/>
    </w:pPr>
    <w:rPr>
      <w:rFonts w:eastAsia="MS Mincho"/>
      <w:bCs/>
      <w:caps/>
      <w:spacing w:val="-2"/>
      <w:sz w:val="18"/>
      <w:szCs w:val="18"/>
    </w:rPr>
  </w:style>
  <w:style w:type="paragraph" w:styleId="9">
    <w:name w:val="index 9"/>
    <w:basedOn w:val="a0"/>
    <w:next w:val="a0"/>
    <w:autoRedefine/>
    <w:rsid w:val="00C82E3C"/>
    <w:pPr>
      <w:ind w:left="2160" w:hanging="240"/>
    </w:pPr>
    <w:rPr>
      <w:rFonts w:ascii="Courier New" w:hAnsi="Courier New"/>
      <w:szCs w:val="20"/>
    </w:rPr>
  </w:style>
  <w:style w:type="paragraph" w:styleId="af7">
    <w:name w:val="Revision"/>
    <w:hidden/>
    <w:uiPriority w:val="99"/>
    <w:semiHidden/>
    <w:rsid w:val="00C82E3C"/>
    <w:pPr>
      <w:ind w:left="357" w:hanging="357"/>
    </w:pPr>
    <w:rPr>
      <w:rFonts w:ascii="Calibri" w:eastAsia="Calibri" w:hAnsi="Calibri"/>
      <w:sz w:val="22"/>
      <w:szCs w:val="22"/>
      <w:lang w:eastAsia="en-US"/>
    </w:rPr>
  </w:style>
  <w:style w:type="paragraph" w:customStyle="1" w:styleId="Oaeno">
    <w:name w:val="Oaeno"/>
    <w:basedOn w:val="a0"/>
    <w:rsid w:val="00C82E3C"/>
    <w:pPr>
      <w:widowControl w:val="0"/>
      <w:suppressAutoHyphens/>
      <w:overflowPunct w:val="0"/>
      <w:autoSpaceDE w:val="0"/>
      <w:ind w:left="357" w:hanging="357"/>
      <w:textAlignment w:val="baseline"/>
    </w:pPr>
    <w:rPr>
      <w:rFonts w:ascii="Courier New" w:hAnsi="Courier New"/>
      <w:sz w:val="20"/>
      <w:szCs w:val="20"/>
      <w:lang w:eastAsia="ar-SA"/>
    </w:rPr>
  </w:style>
  <w:style w:type="paragraph" w:customStyle="1" w:styleId="af8">
    <w:name w:val="Нумерация"/>
    <w:basedOn w:val="af2"/>
    <w:next w:val="af2"/>
    <w:rsid w:val="00C82E3C"/>
    <w:pPr>
      <w:tabs>
        <w:tab w:val="left" w:pos="340"/>
      </w:tabs>
      <w:autoSpaceDE w:val="0"/>
      <w:spacing w:after="0" w:line="240" w:lineRule="auto"/>
      <w:ind w:left="341" w:hanging="341"/>
      <w:jc w:val="both"/>
    </w:pPr>
    <w:rPr>
      <w:rFonts w:ascii="SchoolBookC" w:eastAsia="Times New Roman" w:hAnsi="SchoolBookC" w:cs="SchoolBookC"/>
      <w:sz w:val="20"/>
      <w:szCs w:val="20"/>
      <w:lang w:eastAsia="ar-SA"/>
    </w:rPr>
  </w:style>
  <w:style w:type="paragraph" w:customStyle="1" w:styleId="af9">
    <w:name w:val="тире"/>
    <w:basedOn w:val="af2"/>
    <w:rsid w:val="00C82E3C"/>
    <w:pPr>
      <w:tabs>
        <w:tab w:val="left" w:pos="680"/>
      </w:tabs>
      <w:autoSpaceDE w:val="0"/>
      <w:spacing w:after="0" w:line="240" w:lineRule="auto"/>
      <w:ind w:left="680" w:hanging="340"/>
      <w:jc w:val="both"/>
    </w:pPr>
    <w:rPr>
      <w:rFonts w:ascii="SchoolBookC" w:eastAsia="Times New Roman" w:hAnsi="SchoolBookC" w:cs="SchoolBookC"/>
      <w:sz w:val="20"/>
      <w:szCs w:val="20"/>
      <w:lang w:eastAsia="ar-SA"/>
    </w:rPr>
  </w:style>
  <w:style w:type="paragraph" w:customStyle="1" w:styleId="210">
    <w:name w:val="Основной текст 21"/>
    <w:basedOn w:val="a0"/>
    <w:rsid w:val="00C82E3C"/>
    <w:pPr>
      <w:ind w:left="357" w:hanging="357"/>
    </w:pPr>
    <w:rPr>
      <w:szCs w:val="20"/>
      <w:lang w:eastAsia="ar-SA"/>
    </w:rPr>
  </w:style>
  <w:style w:type="paragraph" w:styleId="3">
    <w:name w:val="Body Text 3"/>
    <w:basedOn w:val="a0"/>
    <w:link w:val="30"/>
    <w:uiPriority w:val="99"/>
    <w:unhideWhenUsed/>
    <w:rsid w:val="00C82E3C"/>
    <w:pPr>
      <w:spacing w:after="120" w:line="264" w:lineRule="auto"/>
      <w:ind w:left="357" w:hanging="357"/>
    </w:pPr>
    <w:rPr>
      <w:rFonts w:ascii="Calibri" w:eastAsia="Calibri" w:hAnsi="Calibri"/>
      <w:sz w:val="16"/>
      <w:szCs w:val="16"/>
      <w:lang w:eastAsia="en-US"/>
    </w:rPr>
  </w:style>
  <w:style w:type="character" w:customStyle="1" w:styleId="30">
    <w:name w:val="Основной текст 3 Знак"/>
    <w:basedOn w:val="a1"/>
    <w:link w:val="3"/>
    <w:uiPriority w:val="99"/>
    <w:rsid w:val="00C82E3C"/>
    <w:rPr>
      <w:rFonts w:ascii="Calibri" w:eastAsia="Calibri" w:hAnsi="Calibri"/>
      <w:sz w:val="16"/>
      <w:szCs w:val="16"/>
      <w:lang w:eastAsia="en-US"/>
    </w:rPr>
  </w:style>
  <w:style w:type="character" w:styleId="afa">
    <w:name w:val="page number"/>
    <w:basedOn w:val="a1"/>
    <w:rsid w:val="00C82E3C"/>
  </w:style>
  <w:style w:type="character" w:customStyle="1" w:styleId="WW8Num2z2">
    <w:name w:val="WW8Num2z2"/>
    <w:uiPriority w:val="99"/>
    <w:rsid w:val="00C82E3C"/>
    <w:rPr>
      <w:rFonts w:ascii="Wingdings" w:hAnsi="Wingdings"/>
    </w:rPr>
  </w:style>
  <w:style w:type="paragraph" w:styleId="31">
    <w:name w:val="Body Text Indent 3"/>
    <w:basedOn w:val="a0"/>
    <w:link w:val="32"/>
    <w:uiPriority w:val="99"/>
    <w:unhideWhenUsed/>
    <w:rsid w:val="00C82E3C"/>
    <w:pPr>
      <w:spacing w:after="120" w:line="264" w:lineRule="auto"/>
      <w:ind w:left="283" w:hanging="357"/>
    </w:pPr>
    <w:rPr>
      <w:rFonts w:ascii="Calibri" w:eastAsia="Calibri" w:hAnsi="Calibri"/>
      <w:sz w:val="16"/>
      <w:szCs w:val="16"/>
      <w:lang w:eastAsia="en-US"/>
    </w:rPr>
  </w:style>
  <w:style w:type="character" w:customStyle="1" w:styleId="32">
    <w:name w:val="Основной текст с отступом 3 Знак"/>
    <w:basedOn w:val="a1"/>
    <w:link w:val="31"/>
    <w:uiPriority w:val="99"/>
    <w:rsid w:val="00C82E3C"/>
    <w:rPr>
      <w:rFonts w:ascii="Calibri" w:eastAsia="Calibri" w:hAnsi="Calibri"/>
      <w:sz w:val="16"/>
      <w:szCs w:val="16"/>
      <w:lang w:eastAsia="en-US"/>
    </w:rPr>
  </w:style>
  <w:style w:type="paragraph" w:customStyle="1" w:styleId="FR1">
    <w:name w:val="FR1"/>
    <w:rsid w:val="00C82E3C"/>
    <w:pPr>
      <w:widowControl w:val="0"/>
      <w:autoSpaceDE w:val="0"/>
      <w:autoSpaceDN w:val="0"/>
      <w:adjustRightInd w:val="0"/>
      <w:spacing w:line="260" w:lineRule="auto"/>
      <w:ind w:left="357" w:hanging="357"/>
    </w:pPr>
    <w:rPr>
      <w:sz w:val="28"/>
    </w:rPr>
  </w:style>
  <w:style w:type="paragraph" w:customStyle="1" w:styleId="WW-BodyText212345">
    <w:name w:val="WW-Body Text 212345"/>
    <w:basedOn w:val="a0"/>
    <w:rsid w:val="00C82E3C"/>
    <w:pPr>
      <w:widowControl w:val="0"/>
      <w:suppressAutoHyphens/>
      <w:overflowPunct w:val="0"/>
      <w:autoSpaceDE w:val="0"/>
      <w:spacing w:line="280" w:lineRule="exact"/>
      <w:ind w:left="540" w:hanging="520"/>
      <w:jc w:val="both"/>
      <w:textAlignment w:val="baseline"/>
    </w:pPr>
    <w:rPr>
      <w:rFonts w:ascii="Arial" w:hAnsi="Arial"/>
      <w:sz w:val="28"/>
      <w:szCs w:val="20"/>
      <w:lang w:eastAsia="ar-SA"/>
    </w:rPr>
  </w:style>
  <w:style w:type="paragraph" w:customStyle="1" w:styleId="WW-BodyText2123456">
    <w:name w:val="WW-Body Text 2123456"/>
    <w:basedOn w:val="a0"/>
    <w:rsid w:val="00C82E3C"/>
    <w:pPr>
      <w:widowControl w:val="0"/>
      <w:suppressAutoHyphens/>
      <w:overflowPunct w:val="0"/>
      <w:autoSpaceDE w:val="0"/>
      <w:spacing w:line="240" w:lineRule="atLeast"/>
      <w:ind w:left="357" w:hanging="357"/>
      <w:jc w:val="both"/>
      <w:textAlignment w:val="baseline"/>
    </w:pPr>
    <w:rPr>
      <w:rFonts w:ascii="Arial" w:hAnsi="Arial"/>
      <w:sz w:val="28"/>
      <w:szCs w:val="20"/>
      <w:lang w:eastAsia="ar-SA"/>
    </w:rPr>
  </w:style>
  <w:style w:type="paragraph" w:customStyle="1" w:styleId="24">
    <w:name w:val="Îñíîâíîé òåêñò 2"/>
    <w:basedOn w:val="a0"/>
    <w:rsid w:val="00C82E3C"/>
    <w:pPr>
      <w:widowControl w:val="0"/>
      <w:suppressAutoHyphens/>
      <w:overflowPunct w:val="0"/>
      <w:autoSpaceDE w:val="0"/>
      <w:ind w:left="357" w:right="-61" w:hanging="357"/>
      <w:textAlignment w:val="baseline"/>
    </w:pPr>
    <w:rPr>
      <w:rFonts w:ascii="Arial" w:hAnsi="Arial"/>
      <w:b/>
      <w:szCs w:val="20"/>
      <w:lang w:eastAsia="ar-SA"/>
    </w:rPr>
  </w:style>
  <w:style w:type="paragraph" w:customStyle="1" w:styleId="310">
    <w:name w:val="Основной текст 31"/>
    <w:basedOn w:val="a0"/>
    <w:rsid w:val="00C82E3C"/>
    <w:pPr>
      <w:widowControl w:val="0"/>
      <w:suppressAutoHyphens/>
      <w:overflowPunct w:val="0"/>
      <w:autoSpaceDE w:val="0"/>
      <w:ind w:left="357" w:right="-61" w:hanging="357"/>
      <w:jc w:val="both"/>
      <w:textAlignment w:val="baseline"/>
    </w:pPr>
    <w:rPr>
      <w:sz w:val="20"/>
      <w:szCs w:val="20"/>
      <w:lang w:eastAsia="ar-SA"/>
    </w:rPr>
  </w:style>
  <w:style w:type="paragraph" w:styleId="afb">
    <w:name w:val="List"/>
    <w:basedOn w:val="a0"/>
    <w:next w:val="25"/>
    <w:rsid w:val="00C82E3C"/>
    <w:pPr>
      <w:spacing w:before="40" w:line="220" w:lineRule="exact"/>
      <w:ind w:left="510" w:hanging="510"/>
      <w:jc w:val="both"/>
    </w:pPr>
    <w:rPr>
      <w:sz w:val="22"/>
      <w:szCs w:val="20"/>
    </w:rPr>
  </w:style>
  <w:style w:type="paragraph" w:styleId="25">
    <w:name w:val="List 2"/>
    <w:basedOn w:val="a0"/>
    <w:rsid w:val="00C82E3C"/>
    <w:pPr>
      <w:spacing w:line="220" w:lineRule="exact"/>
      <w:ind w:left="794" w:hanging="284"/>
      <w:jc w:val="both"/>
    </w:pPr>
    <w:rPr>
      <w:sz w:val="22"/>
      <w:szCs w:val="20"/>
    </w:rPr>
  </w:style>
  <w:style w:type="paragraph" w:customStyle="1" w:styleId="26">
    <w:name w:val="Брошура 2"/>
    <w:basedOn w:val="a0"/>
    <w:uiPriority w:val="99"/>
    <w:rsid w:val="00C82E3C"/>
    <w:pPr>
      <w:widowControl w:val="0"/>
      <w:autoSpaceDE w:val="0"/>
      <w:autoSpaceDN w:val="0"/>
      <w:adjustRightInd w:val="0"/>
      <w:ind w:left="357" w:firstLine="709"/>
      <w:jc w:val="both"/>
    </w:pPr>
    <w:rPr>
      <w:sz w:val="19"/>
      <w:szCs w:val="19"/>
    </w:rPr>
  </w:style>
  <w:style w:type="character" w:customStyle="1" w:styleId="af0">
    <w:name w:val="Обычный (веб) Знак"/>
    <w:basedOn w:val="a1"/>
    <w:link w:val="af"/>
    <w:rsid w:val="00C82E3C"/>
    <w:rPr>
      <w:sz w:val="24"/>
      <w:szCs w:val="24"/>
      <w:lang w:eastAsia="ar-SA"/>
    </w:rPr>
  </w:style>
  <w:style w:type="paragraph" w:styleId="33">
    <w:name w:val="List 3"/>
    <w:basedOn w:val="a0"/>
    <w:uiPriority w:val="99"/>
    <w:unhideWhenUsed/>
    <w:rsid w:val="00C82E3C"/>
    <w:pPr>
      <w:spacing w:line="264" w:lineRule="auto"/>
      <w:ind w:left="849" w:hanging="283"/>
      <w:contextualSpacing/>
    </w:pPr>
    <w:rPr>
      <w:rFonts w:ascii="Calibri" w:eastAsia="Calibri" w:hAnsi="Calibri"/>
      <w:sz w:val="22"/>
      <w:szCs w:val="22"/>
      <w:lang w:eastAsia="en-US"/>
    </w:rPr>
  </w:style>
  <w:style w:type="paragraph" w:styleId="42">
    <w:name w:val="List 4"/>
    <w:basedOn w:val="a0"/>
    <w:uiPriority w:val="99"/>
    <w:unhideWhenUsed/>
    <w:rsid w:val="00C82E3C"/>
    <w:pPr>
      <w:spacing w:line="264" w:lineRule="auto"/>
      <w:ind w:left="1132" w:hanging="283"/>
      <w:contextualSpacing/>
    </w:pPr>
    <w:rPr>
      <w:rFonts w:ascii="Calibri" w:eastAsia="Calibri" w:hAnsi="Calibri"/>
      <w:sz w:val="22"/>
      <w:szCs w:val="22"/>
      <w:lang w:eastAsia="en-US"/>
    </w:rPr>
  </w:style>
  <w:style w:type="paragraph" w:styleId="afc">
    <w:name w:val="Body Text First Indent"/>
    <w:basedOn w:val="af2"/>
    <w:link w:val="afd"/>
    <w:rsid w:val="00C82E3C"/>
    <w:pPr>
      <w:spacing w:line="240" w:lineRule="auto"/>
      <w:ind w:firstLine="210"/>
    </w:pPr>
    <w:rPr>
      <w:rFonts w:ascii="Times New Roman" w:eastAsia="Times New Roman" w:hAnsi="Times New Roman"/>
      <w:sz w:val="24"/>
      <w:szCs w:val="24"/>
      <w:lang w:eastAsia="ru-RU"/>
    </w:rPr>
  </w:style>
  <w:style w:type="character" w:customStyle="1" w:styleId="afd">
    <w:name w:val="Красная строка Знак"/>
    <w:basedOn w:val="af3"/>
    <w:link w:val="afc"/>
    <w:rsid w:val="00C82E3C"/>
    <w:rPr>
      <w:rFonts w:ascii="Calibri" w:eastAsia="Calibri" w:hAnsi="Calibri"/>
      <w:sz w:val="24"/>
      <w:szCs w:val="24"/>
      <w:lang w:eastAsia="en-US"/>
    </w:rPr>
  </w:style>
  <w:style w:type="paragraph" w:styleId="27">
    <w:name w:val="Body Text First Indent 2"/>
    <w:basedOn w:val="af4"/>
    <w:link w:val="28"/>
    <w:uiPriority w:val="99"/>
    <w:unhideWhenUsed/>
    <w:rsid w:val="00C82E3C"/>
    <w:pPr>
      <w:spacing w:after="200"/>
      <w:ind w:left="360" w:firstLine="360"/>
    </w:pPr>
  </w:style>
  <w:style w:type="character" w:customStyle="1" w:styleId="28">
    <w:name w:val="Красная строка 2 Знак"/>
    <w:basedOn w:val="af5"/>
    <w:link w:val="27"/>
    <w:uiPriority w:val="99"/>
    <w:rsid w:val="00C82E3C"/>
    <w:rPr>
      <w:rFonts w:ascii="Calibri" w:eastAsia="Calibri" w:hAnsi="Calibri"/>
      <w:sz w:val="22"/>
      <w:szCs w:val="22"/>
      <w:lang w:eastAsia="en-US"/>
    </w:rPr>
  </w:style>
  <w:style w:type="paragraph" w:customStyle="1" w:styleId="afe">
    <w:name w:val="Краткий обратный адрес"/>
    <w:basedOn w:val="a0"/>
    <w:rsid w:val="00C82E3C"/>
    <w:pPr>
      <w:ind w:left="357" w:hanging="357"/>
    </w:pPr>
  </w:style>
  <w:style w:type="paragraph" w:customStyle="1" w:styleId="txt">
    <w:name w:val="txt"/>
    <w:basedOn w:val="a0"/>
    <w:rsid w:val="00C82E3C"/>
    <w:pPr>
      <w:spacing w:before="100" w:beforeAutospacing="1" w:after="100" w:afterAutospacing="1"/>
      <w:ind w:left="357" w:hanging="357"/>
    </w:pPr>
  </w:style>
  <w:style w:type="paragraph" w:customStyle="1" w:styleId="aff">
    <w:name w:val="Заголовок Нурии Вазировны"/>
    <w:basedOn w:val="a0"/>
    <w:link w:val="aff0"/>
    <w:qFormat/>
    <w:rsid w:val="00C82E3C"/>
    <w:pPr>
      <w:spacing w:before="240" w:after="240" w:line="264" w:lineRule="auto"/>
      <w:ind w:left="357" w:hanging="357"/>
      <w:jc w:val="center"/>
    </w:pPr>
    <w:rPr>
      <w:rFonts w:ascii="Bookman Old Style" w:eastAsia="Calibri" w:hAnsi="Bookman Old Style"/>
      <w:b/>
      <w:color w:val="002060"/>
      <w:sz w:val="28"/>
      <w:szCs w:val="28"/>
      <w:lang w:eastAsia="en-US"/>
    </w:rPr>
  </w:style>
  <w:style w:type="character" w:customStyle="1" w:styleId="aff0">
    <w:name w:val="Заголовок Нурии Вазировны Знак"/>
    <w:basedOn w:val="a1"/>
    <w:link w:val="aff"/>
    <w:rsid w:val="00C82E3C"/>
    <w:rPr>
      <w:rFonts w:ascii="Bookman Old Style" w:eastAsia="Calibri" w:hAnsi="Bookman Old Style"/>
      <w:b/>
      <w:color w:val="002060"/>
      <w:sz w:val="28"/>
      <w:szCs w:val="28"/>
      <w:lang w:eastAsia="en-US"/>
    </w:rPr>
  </w:style>
  <w:style w:type="character" w:customStyle="1" w:styleId="410">
    <w:name w:val="Заголовок 4 Знак1"/>
    <w:basedOn w:val="a1"/>
    <w:semiHidden/>
    <w:rsid w:val="00C82E3C"/>
    <w:rPr>
      <w:rFonts w:asciiTheme="majorHAnsi" w:eastAsiaTheme="majorEastAsia" w:hAnsiTheme="majorHAnsi" w:cstheme="majorBidi"/>
      <w:b/>
      <w:bCs/>
      <w:i/>
      <w:iCs/>
      <w:color w:val="4F81BD" w:themeColor="accent1"/>
      <w:sz w:val="24"/>
      <w:szCs w:val="24"/>
    </w:rPr>
  </w:style>
  <w:style w:type="character" w:customStyle="1" w:styleId="110">
    <w:name w:val="Заголовок 1 Знак1"/>
    <w:basedOn w:val="a1"/>
    <w:rsid w:val="00C82E3C"/>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jpeg"/><Relationship Id="rId21" Type="http://schemas.openxmlformats.org/officeDocument/2006/relationships/oleObject" Target="embeddings/oleObject3.bin"/><Relationship Id="rId42" Type="http://schemas.openxmlformats.org/officeDocument/2006/relationships/image" Target="media/image29.jpeg"/><Relationship Id="rId63" Type="http://schemas.openxmlformats.org/officeDocument/2006/relationships/image" Target="media/image47.jpeg"/><Relationship Id="rId84" Type="http://schemas.openxmlformats.org/officeDocument/2006/relationships/image" Target="media/image68.jpeg"/><Relationship Id="rId138" Type="http://schemas.openxmlformats.org/officeDocument/2006/relationships/image" Target="media/image122.jpeg"/><Relationship Id="rId159" Type="http://schemas.openxmlformats.org/officeDocument/2006/relationships/image" Target="media/image143.jpeg"/><Relationship Id="rId170" Type="http://schemas.openxmlformats.org/officeDocument/2006/relationships/image" Target="media/image154.jpeg"/><Relationship Id="rId191" Type="http://schemas.openxmlformats.org/officeDocument/2006/relationships/image" Target="media/image170.jpeg"/><Relationship Id="rId196" Type="http://schemas.openxmlformats.org/officeDocument/2006/relationships/image" Target="media/image175.png"/><Relationship Id="rId200" Type="http://schemas.openxmlformats.org/officeDocument/2006/relationships/fontTable" Target="fontTable.xml"/><Relationship Id="rId16" Type="http://schemas.openxmlformats.org/officeDocument/2006/relationships/image" Target="media/image9.jpeg"/><Relationship Id="rId107" Type="http://schemas.openxmlformats.org/officeDocument/2006/relationships/image" Target="media/image91.jpeg"/><Relationship Id="rId11" Type="http://schemas.openxmlformats.org/officeDocument/2006/relationships/image" Target="media/image4.jpeg"/><Relationship Id="rId32" Type="http://schemas.openxmlformats.org/officeDocument/2006/relationships/image" Target="media/image20.jpeg"/><Relationship Id="rId37" Type="http://schemas.openxmlformats.org/officeDocument/2006/relationships/image" Target="media/image24.jpeg"/><Relationship Id="rId53" Type="http://schemas.microsoft.com/office/2007/relationships/hdphoto" Target="media/hdphoto2.wdp"/><Relationship Id="rId58" Type="http://schemas.openxmlformats.org/officeDocument/2006/relationships/image" Target="media/image42.jpeg"/><Relationship Id="rId74" Type="http://schemas.openxmlformats.org/officeDocument/2006/relationships/image" Target="media/image58.jpeg"/><Relationship Id="rId79" Type="http://schemas.openxmlformats.org/officeDocument/2006/relationships/image" Target="media/image63.jpeg"/><Relationship Id="rId102" Type="http://schemas.openxmlformats.org/officeDocument/2006/relationships/image" Target="media/image86.jpeg"/><Relationship Id="rId123" Type="http://schemas.openxmlformats.org/officeDocument/2006/relationships/image" Target="media/image107.jpeg"/><Relationship Id="rId128" Type="http://schemas.openxmlformats.org/officeDocument/2006/relationships/image" Target="media/image112.jpeg"/><Relationship Id="rId144" Type="http://schemas.openxmlformats.org/officeDocument/2006/relationships/image" Target="media/image128.jpeg"/><Relationship Id="rId149" Type="http://schemas.openxmlformats.org/officeDocument/2006/relationships/image" Target="media/image133.jpeg"/><Relationship Id="rId5" Type="http://schemas.openxmlformats.org/officeDocument/2006/relationships/footnotes" Target="footnotes.xml"/><Relationship Id="rId90" Type="http://schemas.openxmlformats.org/officeDocument/2006/relationships/image" Target="media/image74.jpeg"/><Relationship Id="rId95" Type="http://schemas.openxmlformats.org/officeDocument/2006/relationships/image" Target="media/image79.jpeg"/><Relationship Id="rId160" Type="http://schemas.openxmlformats.org/officeDocument/2006/relationships/image" Target="media/image144.jpeg"/><Relationship Id="rId165" Type="http://schemas.openxmlformats.org/officeDocument/2006/relationships/image" Target="media/image149.png"/><Relationship Id="rId181" Type="http://schemas.openxmlformats.org/officeDocument/2006/relationships/footer" Target="footer1.xml"/><Relationship Id="rId186" Type="http://schemas.openxmlformats.org/officeDocument/2006/relationships/image" Target="media/image165.jpeg"/><Relationship Id="rId22" Type="http://schemas.openxmlformats.org/officeDocument/2006/relationships/image" Target="media/image13.png"/><Relationship Id="rId27" Type="http://schemas.openxmlformats.org/officeDocument/2006/relationships/image" Target="media/image17.png"/><Relationship Id="rId43" Type="http://schemas.openxmlformats.org/officeDocument/2006/relationships/image" Target="media/image30.png"/><Relationship Id="rId48" Type="http://schemas.openxmlformats.org/officeDocument/2006/relationships/image" Target="media/image35.jpeg"/><Relationship Id="rId64" Type="http://schemas.openxmlformats.org/officeDocument/2006/relationships/image" Target="media/image48.jpeg"/><Relationship Id="rId69" Type="http://schemas.openxmlformats.org/officeDocument/2006/relationships/image" Target="media/image53.jpeg"/><Relationship Id="rId113" Type="http://schemas.openxmlformats.org/officeDocument/2006/relationships/image" Target="media/image97.jpeg"/><Relationship Id="rId118" Type="http://schemas.openxmlformats.org/officeDocument/2006/relationships/image" Target="media/image102.jpeg"/><Relationship Id="rId134" Type="http://schemas.openxmlformats.org/officeDocument/2006/relationships/image" Target="media/image118.jpeg"/><Relationship Id="rId139" Type="http://schemas.openxmlformats.org/officeDocument/2006/relationships/image" Target="media/image123.jpeg"/><Relationship Id="rId80" Type="http://schemas.openxmlformats.org/officeDocument/2006/relationships/image" Target="media/image64.jpeg"/><Relationship Id="rId85" Type="http://schemas.openxmlformats.org/officeDocument/2006/relationships/image" Target="media/image69.jpeg"/><Relationship Id="rId150" Type="http://schemas.openxmlformats.org/officeDocument/2006/relationships/image" Target="media/image134.jpeg"/><Relationship Id="rId155" Type="http://schemas.openxmlformats.org/officeDocument/2006/relationships/image" Target="media/image139.jpeg"/><Relationship Id="rId171" Type="http://schemas.openxmlformats.org/officeDocument/2006/relationships/image" Target="media/image155.jpeg"/><Relationship Id="rId176" Type="http://schemas.openxmlformats.org/officeDocument/2006/relationships/image" Target="http://img0.liveinternet.ru/images/attach/c/1/50/923/50923289_13.jpg" TargetMode="External"/><Relationship Id="rId192" Type="http://schemas.openxmlformats.org/officeDocument/2006/relationships/image" Target="media/image171.jpeg"/><Relationship Id="rId197" Type="http://schemas.openxmlformats.org/officeDocument/2006/relationships/image" Target="media/image176.jpeg"/><Relationship Id="rId201" Type="http://schemas.openxmlformats.org/officeDocument/2006/relationships/theme" Target="theme/theme1.xml"/><Relationship Id="rId12" Type="http://schemas.openxmlformats.org/officeDocument/2006/relationships/image" Target="media/image5.jpeg"/><Relationship Id="rId17" Type="http://schemas.openxmlformats.org/officeDocument/2006/relationships/image" Target="media/image10.png"/><Relationship Id="rId33" Type="http://schemas.openxmlformats.org/officeDocument/2006/relationships/image" Target="media/image21.png"/><Relationship Id="rId38" Type="http://schemas.openxmlformats.org/officeDocument/2006/relationships/image" Target="media/image25.jpeg"/><Relationship Id="rId59" Type="http://schemas.openxmlformats.org/officeDocument/2006/relationships/image" Target="media/image43.jpeg"/><Relationship Id="rId103" Type="http://schemas.openxmlformats.org/officeDocument/2006/relationships/image" Target="media/image87.jpeg"/><Relationship Id="rId108" Type="http://schemas.openxmlformats.org/officeDocument/2006/relationships/image" Target="media/image92.jpeg"/><Relationship Id="rId124" Type="http://schemas.openxmlformats.org/officeDocument/2006/relationships/image" Target="media/image108.jpeg"/><Relationship Id="rId129" Type="http://schemas.openxmlformats.org/officeDocument/2006/relationships/image" Target="media/image113.jpeg"/><Relationship Id="rId54" Type="http://schemas.openxmlformats.org/officeDocument/2006/relationships/image" Target="media/image40.png"/><Relationship Id="rId70" Type="http://schemas.openxmlformats.org/officeDocument/2006/relationships/image" Target="media/image54.jpeg"/><Relationship Id="rId75" Type="http://schemas.openxmlformats.org/officeDocument/2006/relationships/image" Target="media/image59.jpeg"/><Relationship Id="rId91" Type="http://schemas.openxmlformats.org/officeDocument/2006/relationships/image" Target="media/image75.jpeg"/><Relationship Id="rId96" Type="http://schemas.openxmlformats.org/officeDocument/2006/relationships/image" Target="media/image80.jpeg"/><Relationship Id="rId140" Type="http://schemas.openxmlformats.org/officeDocument/2006/relationships/image" Target="media/image124.jpeg"/><Relationship Id="rId145" Type="http://schemas.openxmlformats.org/officeDocument/2006/relationships/image" Target="media/image129.jpeg"/><Relationship Id="rId161" Type="http://schemas.openxmlformats.org/officeDocument/2006/relationships/image" Target="media/image145.jpeg"/><Relationship Id="rId166" Type="http://schemas.openxmlformats.org/officeDocument/2006/relationships/image" Target="media/image150.png"/><Relationship Id="rId182" Type="http://schemas.openxmlformats.org/officeDocument/2006/relationships/footer" Target="footer2.xml"/><Relationship Id="rId187" Type="http://schemas.openxmlformats.org/officeDocument/2006/relationships/image" Target="media/image166.jpe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4.bin"/><Relationship Id="rId49" Type="http://schemas.openxmlformats.org/officeDocument/2006/relationships/image" Target="media/image36.jpeg"/><Relationship Id="rId114" Type="http://schemas.openxmlformats.org/officeDocument/2006/relationships/image" Target="media/image98.png"/><Relationship Id="rId119" Type="http://schemas.openxmlformats.org/officeDocument/2006/relationships/image" Target="media/image103.jpeg"/><Relationship Id="rId44" Type="http://schemas.openxmlformats.org/officeDocument/2006/relationships/image" Target="media/image31.jpeg"/><Relationship Id="rId60" Type="http://schemas.openxmlformats.org/officeDocument/2006/relationships/image" Target="media/image44.jpeg"/><Relationship Id="rId65" Type="http://schemas.openxmlformats.org/officeDocument/2006/relationships/image" Target="media/image49.jpeg"/><Relationship Id="rId81" Type="http://schemas.openxmlformats.org/officeDocument/2006/relationships/image" Target="media/image65.jpeg"/><Relationship Id="rId86" Type="http://schemas.openxmlformats.org/officeDocument/2006/relationships/image" Target="media/image70.jpeg"/><Relationship Id="rId130" Type="http://schemas.openxmlformats.org/officeDocument/2006/relationships/image" Target="media/image114.jpeg"/><Relationship Id="rId135" Type="http://schemas.openxmlformats.org/officeDocument/2006/relationships/image" Target="media/image119.jpeg"/><Relationship Id="rId151" Type="http://schemas.openxmlformats.org/officeDocument/2006/relationships/image" Target="media/image135.jpeg"/><Relationship Id="rId156" Type="http://schemas.openxmlformats.org/officeDocument/2006/relationships/image" Target="media/image140.jpeg"/><Relationship Id="rId177" Type="http://schemas.openxmlformats.org/officeDocument/2006/relationships/image" Target="media/image160.jpeg"/><Relationship Id="rId198" Type="http://schemas.openxmlformats.org/officeDocument/2006/relationships/image" Target="media/image177.emf"/><Relationship Id="rId172" Type="http://schemas.openxmlformats.org/officeDocument/2006/relationships/image" Target="media/image156.jpeg"/><Relationship Id="rId193" Type="http://schemas.openxmlformats.org/officeDocument/2006/relationships/image" Target="media/image172.jpeg"/><Relationship Id="rId202" Type="http://schemas.microsoft.com/office/2007/relationships/stylesWithEffects" Target="stylesWithEffects.xml"/><Relationship Id="rId13" Type="http://schemas.openxmlformats.org/officeDocument/2006/relationships/image" Target="media/image6.jpeg"/><Relationship Id="rId18" Type="http://schemas.openxmlformats.org/officeDocument/2006/relationships/oleObject" Target="embeddings/oleObject2.bin"/><Relationship Id="rId39" Type="http://schemas.openxmlformats.org/officeDocument/2006/relationships/image" Target="media/image26.jpeg"/><Relationship Id="rId109" Type="http://schemas.openxmlformats.org/officeDocument/2006/relationships/image" Target="media/image93.png"/><Relationship Id="rId34" Type="http://schemas.openxmlformats.org/officeDocument/2006/relationships/oleObject" Target="embeddings/oleObject5.bin"/><Relationship Id="rId50" Type="http://schemas.openxmlformats.org/officeDocument/2006/relationships/image" Target="media/image37.png"/><Relationship Id="rId55" Type="http://schemas.microsoft.com/office/2007/relationships/hdphoto" Target="media/hdphoto3.wdp"/><Relationship Id="rId76" Type="http://schemas.openxmlformats.org/officeDocument/2006/relationships/image" Target="media/image60.jpeg"/><Relationship Id="rId97" Type="http://schemas.openxmlformats.org/officeDocument/2006/relationships/image" Target="media/image81.jpeg"/><Relationship Id="rId104" Type="http://schemas.openxmlformats.org/officeDocument/2006/relationships/image" Target="media/image88.jpeg"/><Relationship Id="rId120" Type="http://schemas.openxmlformats.org/officeDocument/2006/relationships/image" Target="media/image104.jpeg"/><Relationship Id="rId125" Type="http://schemas.openxmlformats.org/officeDocument/2006/relationships/image" Target="media/image109.jpeg"/><Relationship Id="rId141" Type="http://schemas.openxmlformats.org/officeDocument/2006/relationships/image" Target="media/image125.jpeg"/><Relationship Id="rId146" Type="http://schemas.openxmlformats.org/officeDocument/2006/relationships/image" Target="media/image130.jpeg"/><Relationship Id="rId167" Type="http://schemas.openxmlformats.org/officeDocument/2006/relationships/image" Target="media/image151.jpeg"/><Relationship Id="rId188" Type="http://schemas.openxmlformats.org/officeDocument/2006/relationships/image" Target="media/image167.jpeg"/><Relationship Id="rId7" Type="http://schemas.openxmlformats.org/officeDocument/2006/relationships/image" Target="media/image1.png"/><Relationship Id="rId71" Type="http://schemas.openxmlformats.org/officeDocument/2006/relationships/image" Target="media/image55.jpeg"/><Relationship Id="rId92" Type="http://schemas.openxmlformats.org/officeDocument/2006/relationships/image" Target="media/image76.jpeg"/><Relationship Id="rId162" Type="http://schemas.openxmlformats.org/officeDocument/2006/relationships/image" Target="media/image146.jpeg"/><Relationship Id="rId183" Type="http://schemas.openxmlformats.org/officeDocument/2006/relationships/header" Target="header2.xml"/><Relationship Id="rId2" Type="http://schemas.openxmlformats.org/officeDocument/2006/relationships/styles" Target="styles.xml"/><Relationship Id="rId29" Type="http://schemas.microsoft.com/office/2007/relationships/hdphoto" Target="media/hdphoto1.wdp"/><Relationship Id="rId24" Type="http://schemas.openxmlformats.org/officeDocument/2006/relationships/image" Target="media/image14.png"/><Relationship Id="rId40" Type="http://schemas.openxmlformats.org/officeDocument/2006/relationships/image" Target="media/image27.jpeg"/><Relationship Id="rId45" Type="http://schemas.openxmlformats.org/officeDocument/2006/relationships/image" Target="media/image32.png"/><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94.jpeg"/><Relationship Id="rId115" Type="http://schemas.openxmlformats.org/officeDocument/2006/relationships/image" Target="media/image99.png"/><Relationship Id="rId131" Type="http://schemas.openxmlformats.org/officeDocument/2006/relationships/image" Target="media/image115.jpeg"/><Relationship Id="rId136" Type="http://schemas.openxmlformats.org/officeDocument/2006/relationships/image" Target="media/image120.jpeg"/><Relationship Id="rId157" Type="http://schemas.openxmlformats.org/officeDocument/2006/relationships/image" Target="media/image141.jpeg"/><Relationship Id="rId178" Type="http://schemas.openxmlformats.org/officeDocument/2006/relationships/image" Target="file:///A:\tube\&#1056;&#1080;&#1089;.2_36%20copy.jpg" TargetMode="External"/><Relationship Id="rId61" Type="http://schemas.openxmlformats.org/officeDocument/2006/relationships/image" Target="media/image45.jpeg"/><Relationship Id="rId82" Type="http://schemas.openxmlformats.org/officeDocument/2006/relationships/image" Target="media/image66.jpeg"/><Relationship Id="rId152" Type="http://schemas.openxmlformats.org/officeDocument/2006/relationships/image" Target="media/image136.jpeg"/><Relationship Id="rId173" Type="http://schemas.openxmlformats.org/officeDocument/2006/relationships/image" Target="media/image157.jpeg"/><Relationship Id="rId194" Type="http://schemas.openxmlformats.org/officeDocument/2006/relationships/image" Target="media/image173.jpeg"/><Relationship Id="rId199" Type="http://schemas.openxmlformats.org/officeDocument/2006/relationships/package" Target="embeddings/_________Microsoft_Office_Word1.docx"/><Relationship Id="rId19" Type="http://schemas.openxmlformats.org/officeDocument/2006/relationships/image" Target="media/image11.jpeg"/><Relationship Id="rId14" Type="http://schemas.openxmlformats.org/officeDocument/2006/relationships/image" Target="media/image7.jpeg"/><Relationship Id="rId30" Type="http://schemas.openxmlformats.org/officeDocument/2006/relationships/image" Target="media/image18.jpeg"/><Relationship Id="rId35" Type="http://schemas.openxmlformats.org/officeDocument/2006/relationships/image" Target="media/image22.jpeg"/><Relationship Id="rId56" Type="http://schemas.openxmlformats.org/officeDocument/2006/relationships/image" Target="media/image41.png"/><Relationship Id="rId77" Type="http://schemas.openxmlformats.org/officeDocument/2006/relationships/image" Target="media/image61.jpeg"/><Relationship Id="rId100" Type="http://schemas.openxmlformats.org/officeDocument/2006/relationships/image" Target="media/image84.jpeg"/><Relationship Id="rId105" Type="http://schemas.openxmlformats.org/officeDocument/2006/relationships/image" Target="media/image89.jpeg"/><Relationship Id="rId126" Type="http://schemas.openxmlformats.org/officeDocument/2006/relationships/image" Target="media/image110.jpeg"/><Relationship Id="rId147" Type="http://schemas.openxmlformats.org/officeDocument/2006/relationships/image" Target="media/image131.jpeg"/><Relationship Id="rId168" Type="http://schemas.openxmlformats.org/officeDocument/2006/relationships/image" Target="media/image152.jpeg"/><Relationship Id="rId8" Type="http://schemas.openxmlformats.org/officeDocument/2006/relationships/oleObject" Target="embeddings/oleObject1.bin"/><Relationship Id="rId51" Type="http://schemas.openxmlformats.org/officeDocument/2006/relationships/image" Target="media/image38.png"/><Relationship Id="rId72" Type="http://schemas.openxmlformats.org/officeDocument/2006/relationships/image" Target="media/image56.jpeg"/><Relationship Id="rId93" Type="http://schemas.openxmlformats.org/officeDocument/2006/relationships/image" Target="media/image77.jpeg"/><Relationship Id="rId98" Type="http://schemas.openxmlformats.org/officeDocument/2006/relationships/image" Target="media/image82.jpeg"/><Relationship Id="rId121" Type="http://schemas.openxmlformats.org/officeDocument/2006/relationships/image" Target="media/image105.jpeg"/><Relationship Id="rId142" Type="http://schemas.openxmlformats.org/officeDocument/2006/relationships/image" Target="media/image126.jpeg"/><Relationship Id="rId163" Type="http://schemas.openxmlformats.org/officeDocument/2006/relationships/image" Target="media/image147.jpeg"/><Relationship Id="rId184" Type="http://schemas.openxmlformats.org/officeDocument/2006/relationships/image" Target="media/image163.png"/><Relationship Id="rId189" Type="http://schemas.openxmlformats.org/officeDocument/2006/relationships/image" Target="media/image168.jpeg"/><Relationship Id="rId3" Type="http://schemas.openxmlformats.org/officeDocument/2006/relationships/settings" Target="settings.xml"/><Relationship Id="rId25" Type="http://schemas.openxmlformats.org/officeDocument/2006/relationships/image" Target="media/image15.wmf"/><Relationship Id="rId46" Type="http://schemas.openxmlformats.org/officeDocument/2006/relationships/image" Target="media/image33.jpeg"/><Relationship Id="rId67" Type="http://schemas.openxmlformats.org/officeDocument/2006/relationships/image" Target="media/image51.jpeg"/><Relationship Id="rId116" Type="http://schemas.openxmlformats.org/officeDocument/2006/relationships/image" Target="media/image100.jpeg"/><Relationship Id="rId137" Type="http://schemas.openxmlformats.org/officeDocument/2006/relationships/image" Target="media/image121.jpeg"/><Relationship Id="rId158" Type="http://schemas.openxmlformats.org/officeDocument/2006/relationships/image" Target="media/image142.jpeg"/><Relationship Id="rId20" Type="http://schemas.openxmlformats.org/officeDocument/2006/relationships/image" Target="media/image12.png"/><Relationship Id="rId41" Type="http://schemas.openxmlformats.org/officeDocument/2006/relationships/image" Target="media/image28.jpeg"/><Relationship Id="rId62" Type="http://schemas.openxmlformats.org/officeDocument/2006/relationships/image" Target="media/image46.jpeg"/><Relationship Id="rId83" Type="http://schemas.openxmlformats.org/officeDocument/2006/relationships/image" Target="media/image67.jpeg"/><Relationship Id="rId88" Type="http://schemas.openxmlformats.org/officeDocument/2006/relationships/image" Target="media/image72.jpeg"/><Relationship Id="rId111" Type="http://schemas.openxmlformats.org/officeDocument/2006/relationships/image" Target="media/image95.jpeg"/><Relationship Id="rId132" Type="http://schemas.openxmlformats.org/officeDocument/2006/relationships/image" Target="media/image116.jpeg"/><Relationship Id="rId153" Type="http://schemas.openxmlformats.org/officeDocument/2006/relationships/image" Target="media/image137.png"/><Relationship Id="rId174" Type="http://schemas.openxmlformats.org/officeDocument/2006/relationships/image" Target="media/image158.jpeg"/><Relationship Id="rId179" Type="http://schemas.openxmlformats.org/officeDocument/2006/relationships/image" Target="media/image161.jpeg"/><Relationship Id="rId195" Type="http://schemas.openxmlformats.org/officeDocument/2006/relationships/image" Target="media/image174.png"/><Relationship Id="rId190" Type="http://schemas.openxmlformats.org/officeDocument/2006/relationships/image" Target="media/image169.jpeg"/><Relationship Id="rId15" Type="http://schemas.openxmlformats.org/officeDocument/2006/relationships/image" Target="media/image8.jpeg"/><Relationship Id="rId36" Type="http://schemas.openxmlformats.org/officeDocument/2006/relationships/image" Target="media/image23.png"/><Relationship Id="rId57" Type="http://schemas.microsoft.com/office/2007/relationships/hdphoto" Target="media/hdphoto4.wdp"/><Relationship Id="rId106" Type="http://schemas.openxmlformats.org/officeDocument/2006/relationships/image" Target="media/image90.jpeg"/><Relationship Id="rId127" Type="http://schemas.openxmlformats.org/officeDocument/2006/relationships/image" Target="media/image111.jpeg"/><Relationship Id="rId10" Type="http://schemas.openxmlformats.org/officeDocument/2006/relationships/image" Target="media/image3.jpeg"/><Relationship Id="rId31" Type="http://schemas.openxmlformats.org/officeDocument/2006/relationships/image" Target="media/image19.jpeg"/><Relationship Id="rId52" Type="http://schemas.openxmlformats.org/officeDocument/2006/relationships/image" Target="media/image39.png"/><Relationship Id="rId73" Type="http://schemas.openxmlformats.org/officeDocument/2006/relationships/image" Target="media/image57.jpeg"/><Relationship Id="rId78" Type="http://schemas.openxmlformats.org/officeDocument/2006/relationships/image" Target="media/image62.jpeg"/><Relationship Id="rId94" Type="http://schemas.openxmlformats.org/officeDocument/2006/relationships/image" Target="media/image78.jpeg"/><Relationship Id="rId99" Type="http://schemas.openxmlformats.org/officeDocument/2006/relationships/image" Target="media/image83.jpeg"/><Relationship Id="rId101" Type="http://schemas.openxmlformats.org/officeDocument/2006/relationships/image" Target="media/image85.jpeg"/><Relationship Id="rId122" Type="http://schemas.openxmlformats.org/officeDocument/2006/relationships/image" Target="media/image106.jpeg"/><Relationship Id="rId143" Type="http://schemas.openxmlformats.org/officeDocument/2006/relationships/image" Target="media/image127.jpeg"/><Relationship Id="rId148" Type="http://schemas.openxmlformats.org/officeDocument/2006/relationships/image" Target="media/image132.jpeg"/><Relationship Id="rId164" Type="http://schemas.openxmlformats.org/officeDocument/2006/relationships/image" Target="media/image148.png"/><Relationship Id="rId169" Type="http://schemas.openxmlformats.org/officeDocument/2006/relationships/image" Target="media/image153.jpeg"/><Relationship Id="rId185" Type="http://schemas.openxmlformats.org/officeDocument/2006/relationships/image" Target="media/image164.jpeg"/><Relationship Id="rId4" Type="http://schemas.openxmlformats.org/officeDocument/2006/relationships/webSettings" Target="webSettings.xml"/><Relationship Id="rId9" Type="http://schemas.openxmlformats.org/officeDocument/2006/relationships/image" Target="media/image2.jpeg"/><Relationship Id="rId180" Type="http://schemas.openxmlformats.org/officeDocument/2006/relationships/header" Target="header1.xml"/><Relationship Id="rId26" Type="http://schemas.openxmlformats.org/officeDocument/2006/relationships/image" Target="media/image16.jpeg"/><Relationship Id="rId47" Type="http://schemas.openxmlformats.org/officeDocument/2006/relationships/image" Target="media/image34.png"/><Relationship Id="rId68" Type="http://schemas.openxmlformats.org/officeDocument/2006/relationships/image" Target="media/image52.jpeg"/><Relationship Id="rId89" Type="http://schemas.openxmlformats.org/officeDocument/2006/relationships/image" Target="media/image73.jpeg"/><Relationship Id="rId112" Type="http://schemas.openxmlformats.org/officeDocument/2006/relationships/image" Target="media/image96.jpeg"/><Relationship Id="rId133" Type="http://schemas.openxmlformats.org/officeDocument/2006/relationships/image" Target="media/image117.jpeg"/><Relationship Id="rId154" Type="http://schemas.openxmlformats.org/officeDocument/2006/relationships/image" Target="media/image138.jpeg"/><Relationship Id="rId175" Type="http://schemas.openxmlformats.org/officeDocument/2006/relationships/image" Target="media/image159.jpeg"/></Relationships>
</file>

<file path=word/_rels/header1.xml.rels><?xml version="1.0" encoding="UTF-8" standalone="yes"?>
<Relationships xmlns="http://schemas.openxmlformats.org/package/2006/relationships"><Relationship Id="rId1" Type="http://schemas.openxmlformats.org/officeDocument/2006/relationships/image" Target="media/image162.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Pages>
  <Words>51012</Words>
  <Characters>290771</Characters>
  <Application>Microsoft Office Word</Application>
  <DocSecurity>0</DocSecurity>
  <Lines>2423</Lines>
  <Paragraphs>682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341101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biblioteka</cp:lastModifiedBy>
  <cp:revision>7</cp:revision>
  <cp:lastPrinted>2022-10-15T08:15:00Z</cp:lastPrinted>
  <dcterms:created xsi:type="dcterms:W3CDTF">2022-10-13T10:44:00Z</dcterms:created>
  <dcterms:modified xsi:type="dcterms:W3CDTF">2022-12-15T09:14:00Z</dcterms:modified>
</cp:coreProperties>
</file>