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15B" w:rsidRDefault="0094307D" w:rsidP="0038015B">
      <w:pPr>
        <w:autoSpaceDE w:val="0"/>
        <w:autoSpaceDN w:val="0"/>
        <w:adjustRightInd w:val="0"/>
        <w:spacing w:line="360" w:lineRule="auto"/>
        <w:ind w:firstLine="357"/>
        <w:jc w:val="center"/>
        <w:rPr>
          <w:b/>
          <w:color w:val="000000"/>
          <w:sz w:val="28"/>
          <w:szCs w:val="28"/>
        </w:rPr>
      </w:pPr>
      <w:bookmarkStart w:id="0" w:name="_GoBack"/>
      <w:r>
        <w:rPr>
          <w:b/>
          <w:color w:val="000000"/>
          <w:sz w:val="28"/>
          <w:szCs w:val="28"/>
        </w:rPr>
        <w:t xml:space="preserve">ИКТ технологий </w:t>
      </w:r>
      <w:r w:rsidR="0038015B">
        <w:rPr>
          <w:b/>
          <w:color w:val="000000"/>
          <w:sz w:val="28"/>
          <w:szCs w:val="28"/>
        </w:rPr>
        <w:t xml:space="preserve">при </w:t>
      </w:r>
      <w:r w:rsidR="00B476D8">
        <w:rPr>
          <w:b/>
          <w:color w:val="000000"/>
          <w:sz w:val="28"/>
          <w:szCs w:val="28"/>
        </w:rPr>
        <w:t>подготовке к ЕГЭ</w:t>
      </w:r>
      <w:r w:rsidR="0038015B">
        <w:rPr>
          <w:b/>
          <w:color w:val="000000"/>
          <w:sz w:val="28"/>
          <w:szCs w:val="28"/>
        </w:rPr>
        <w:t xml:space="preserve"> по русскому языку в 11 классе</w:t>
      </w:r>
    </w:p>
    <w:bookmarkEnd w:id="0"/>
    <w:p w:rsidR="0038015B" w:rsidRDefault="0038015B" w:rsidP="0038015B">
      <w:pPr>
        <w:autoSpaceDE w:val="0"/>
        <w:autoSpaceDN w:val="0"/>
        <w:adjustRightInd w:val="0"/>
        <w:spacing w:line="360" w:lineRule="auto"/>
        <w:ind w:firstLine="357"/>
        <w:jc w:val="center"/>
        <w:rPr>
          <w:b/>
          <w:color w:val="000000"/>
          <w:sz w:val="28"/>
          <w:szCs w:val="28"/>
        </w:rPr>
      </w:pPr>
    </w:p>
    <w:p w:rsidR="0038015B" w:rsidRDefault="0038015B" w:rsidP="0094307D">
      <w:pPr>
        <w:autoSpaceDE w:val="0"/>
        <w:autoSpaceDN w:val="0"/>
        <w:adjustRightInd w:val="0"/>
        <w:spacing w:line="360" w:lineRule="auto"/>
        <w:ind w:firstLine="35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                            </w:t>
      </w:r>
    </w:p>
    <w:p w:rsidR="0038015B" w:rsidRPr="0038015B" w:rsidRDefault="0038015B" w:rsidP="0038015B">
      <w:pPr>
        <w:autoSpaceDE w:val="0"/>
        <w:autoSpaceDN w:val="0"/>
        <w:adjustRightInd w:val="0"/>
        <w:spacing w:line="360" w:lineRule="auto"/>
        <w:ind w:firstLine="357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      Шевченко Марина Ивановна</w:t>
      </w:r>
      <w:r w:rsidRPr="0038015B">
        <w:rPr>
          <w:b/>
          <w:color w:val="000000"/>
        </w:rPr>
        <w:t xml:space="preserve">, учитель русского </w:t>
      </w:r>
    </w:p>
    <w:p w:rsidR="0038015B" w:rsidRDefault="0038015B" w:rsidP="0038015B">
      <w:pPr>
        <w:autoSpaceDE w:val="0"/>
        <w:autoSpaceDN w:val="0"/>
        <w:adjustRightInd w:val="0"/>
        <w:spacing w:line="360" w:lineRule="auto"/>
        <w:ind w:firstLine="357"/>
        <w:jc w:val="right"/>
        <w:rPr>
          <w:b/>
          <w:color w:val="000000"/>
          <w:sz w:val="28"/>
          <w:szCs w:val="28"/>
        </w:rPr>
      </w:pPr>
      <w:r w:rsidRPr="0038015B">
        <w:rPr>
          <w:b/>
          <w:color w:val="000000"/>
        </w:rPr>
        <w:t>языка и литературы МБОУ СШ №16 г. Новый Уренг</w:t>
      </w:r>
      <w:r>
        <w:rPr>
          <w:b/>
          <w:color w:val="000000"/>
          <w:sz w:val="28"/>
          <w:szCs w:val="28"/>
        </w:rPr>
        <w:t>ой</w:t>
      </w:r>
    </w:p>
    <w:p w:rsidR="0038015B" w:rsidRDefault="0038015B" w:rsidP="0038015B">
      <w:pPr>
        <w:autoSpaceDE w:val="0"/>
        <w:autoSpaceDN w:val="0"/>
        <w:adjustRightInd w:val="0"/>
        <w:spacing w:line="360" w:lineRule="auto"/>
        <w:ind w:firstLine="357"/>
        <w:jc w:val="right"/>
        <w:rPr>
          <w:b/>
          <w:color w:val="000000"/>
          <w:sz w:val="28"/>
          <w:szCs w:val="28"/>
        </w:rPr>
      </w:pPr>
    </w:p>
    <w:p w:rsidR="00056414" w:rsidRPr="00B476D8" w:rsidRDefault="00056414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</w:p>
    <w:p w:rsidR="00C47894" w:rsidRPr="0038015B" w:rsidRDefault="00C47894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  <w:r w:rsidRPr="0038015B">
        <w:rPr>
          <w:color w:val="000000"/>
          <w:sz w:val="28"/>
          <w:szCs w:val="28"/>
        </w:rPr>
        <w:t xml:space="preserve">В последнее время в образовании происходят принципиальные изменения: все больше внимания уделяется совершенствованию качества образования. Для дальнейшей эффективной работы учителю, в том числе русского языка и литературы, необходимо понимать теоретическую основу введения новых стандартов. Концепция филологического образования характеризует новый подход к содержанию филологического образования в школе. Одно из ключевых понятий Концепции – системно-деятельностный подход. Суть данного подхода в том, что будущее зависит не столько от объема знаний, полученных детьми в школе, сколько от сформированности у них универсальных учебных действий, то есть умения добывать знания, самостоятельно добывать информацию и проводить её анализ. Таким образом, учитель в современном понимании – лишь </w:t>
      </w:r>
      <w:proofErr w:type="spellStart"/>
      <w:r w:rsidRPr="0038015B">
        <w:rPr>
          <w:color w:val="000000"/>
          <w:sz w:val="28"/>
          <w:szCs w:val="28"/>
        </w:rPr>
        <w:t>тьютор</w:t>
      </w:r>
      <w:proofErr w:type="spellEnd"/>
      <w:r w:rsidRPr="0038015B">
        <w:rPr>
          <w:color w:val="000000"/>
          <w:sz w:val="28"/>
          <w:szCs w:val="28"/>
        </w:rPr>
        <w:t>, сопровождающий и направляющий деятельность учащегося. Такой подход позволяет способствовать саморазвитию учащегося и требует, соответственно, перестройки всей системы образования.</w:t>
      </w:r>
    </w:p>
    <w:p w:rsidR="008C787B" w:rsidRPr="0038015B" w:rsidRDefault="00C47894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  <w:r w:rsidRPr="0038015B">
        <w:rPr>
          <w:color w:val="000000"/>
          <w:sz w:val="28"/>
          <w:szCs w:val="28"/>
        </w:rPr>
        <w:t xml:space="preserve">В Концепции филологического образования сказано: «Содержание предмета (русский язык) ориентировано на формирование предметных компетенций учащихся (коммуникативной, языковедческой и </w:t>
      </w:r>
      <w:proofErr w:type="spellStart"/>
      <w:r w:rsidRPr="0038015B">
        <w:rPr>
          <w:color w:val="000000"/>
          <w:sz w:val="28"/>
          <w:szCs w:val="28"/>
        </w:rPr>
        <w:t>культуроведческой</w:t>
      </w:r>
      <w:proofErr w:type="spellEnd"/>
      <w:r w:rsidRPr="0038015B">
        <w:rPr>
          <w:color w:val="000000"/>
          <w:sz w:val="28"/>
          <w:szCs w:val="28"/>
        </w:rPr>
        <w:t xml:space="preserve">), на достижение в процессе обучения русскому языку комплекса результатов: личностных, </w:t>
      </w:r>
      <w:proofErr w:type="spellStart"/>
      <w:r w:rsidRPr="0038015B">
        <w:rPr>
          <w:color w:val="000000"/>
          <w:sz w:val="28"/>
          <w:szCs w:val="28"/>
        </w:rPr>
        <w:t>метапредметных</w:t>
      </w:r>
      <w:proofErr w:type="spellEnd"/>
      <w:r w:rsidRPr="0038015B">
        <w:rPr>
          <w:color w:val="000000"/>
          <w:sz w:val="28"/>
          <w:szCs w:val="28"/>
        </w:rPr>
        <w:t xml:space="preserve"> и предметных…» Как определяется достижение комплекса результатов? Посредством Единого государственного экзамена. А для того, чтобы успешно пройти Государственную итоговую аттестацию, необходимо научиться самостоятельно добывать информацию. Этому </w:t>
      </w:r>
      <w:r w:rsidRPr="0038015B">
        <w:rPr>
          <w:color w:val="000000"/>
          <w:sz w:val="28"/>
          <w:szCs w:val="28"/>
        </w:rPr>
        <w:lastRenderedPageBreak/>
        <w:t xml:space="preserve">способствуют распространенные сегодня многообразные интернет-ресурсы, позволяющие не только получить необходимые знания, но и оперативно и эффективно отследить успехи учащегося. Таким образом, все интернет-ресурсы, которые возможно использовать при подготовке к прохождению ЕГЭ по русскому языку можно разделить на четыре группы: 1. Информационные ресурсы; 2. Тестирующие комплексы; </w:t>
      </w:r>
      <w:r w:rsidR="008C787B" w:rsidRPr="0038015B">
        <w:rPr>
          <w:color w:val="000000"/>
          <w:sz w:val="28"/>
          <w:szCs w:val="28"/>
        </w:rPr>
        <w:t>3. Порталы, предлагающие услуги репетиторства, в том числе в онлайн режиме; 4</w:t>
      </w:r>
      <w:r w:rsidRPr="0038015B">
        <w:rPr>
          <w:color w:val="000000"/>
          <w:sz w:val="28"/>
          <w:szCs w:val="28"/>
        </w:rPr>
        <w:t xml:space="preserve">. </w:t>
      </w:r>
      <w:r w:rsidR="008C787B" w:rsidRPr="0038015B">
        <w:rPr>
          <w:color w:val="000000"/>
          <w:sz w:val="28"/>
          <w:szCs w:val="28"/>
        </w:rPr>
        <w:t>Сайты, содержащие нормативно-правовую базу по подготовке к ЕГЭ; 5. Сайты психологической помощи учащимся.</w:t>
      </w:r>
      <w:r w:rsidRPr="0038015B">
        <w:rPr>
          <w:color w:val="000000"/>
          <w:sz w:val="28"/>
          <w:szCs w:val="28"/>
        </w:rPr>
        <w:t xml:space="preserve"> </w:t>
      </w:r>
      <w:r w:rsidR="008C787B" w:rsidRPr="0038015B">
        <w:rPr>
          <w:color w:val="000000"/>
          <w:sz w:val="28"/>
          <w:szCs w:val="28"/>
        </w:rPr>
        <w:t xml:space="preserve">Последние, хотя и не используются напрямую для </w:t>
      </w:r>
      <w:r w:rsidR="006F3DBA" w:rsidRPr="0038015B">
        <w:rPr>
          <w:color w:val="000000"/>
          <w:sz w:val="28"/>
          <w:szCs w:val="28"/>
        </w:rPr>
        <w:t>подготовки к экзамену, но значительно влияют на состояние учащихся, внутреннюю психологическую готовность к прохождению испытания.</w:t>
      </w:r>
    </w:p>
    <w:p w:rsidR="006F3DBA" w:rsidRPr="0038015B" w:rsidRDefault="006F3DBA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  <w:r w:rsidRPr="0038015B">
        <w:rPr>
          <w:color w:val="000000"/>
          <w:sz w:val="28"/>
          <w:szCs w:val="28"/>
        </w:rPr>
        <w:t xml:space="preserve">Остановимся подробнее на указанных типах. </w:t>
      </w:r>
      <w:r w:rsidR="00C86381" w:rsidRPr="0038015B">
        <w:rPr>
          <w:color w:val="000000"/>
          <w:sz w:val="28"/>
          <w:szCs w:val="28"/>
        </w:rPr>
        <w:t xml:space="preserve">Систематический курс изучения русского языка в школе заканчивается в 9 классе. В 10-11 происходит преимущественно повторение и углубление знаний, поэтому актуальными становятся различные пособия и ресурсы, позволяющие систематизировать и обобщить изученные ранее правила. Среди </w:t>
      </w:r>
      <w:proofErr w:type="spellStart"/>
      <w:r w:rsidR="00C86381" w:rsidRPr="0038015B">
        <w:rPr>
          <w:color w:val="000000"/>
          <w:sz w:val="28"/>
          <w:szCs w:val="28"/>
        </w:rPr>
        <w:t>интернет-ресурсов</w:t>
      </w:r>
      <w:proofErr w:type="spellEnd"/>
      <w:r w:rsidR="00C86381" w:rsidRPr="0038015B">
        <w:rPr>
          <w:color w:val="000000"/>
          <w:sz w:val="28"/>
          <w:szCs w:val="28"/>
        </w:rPr>
        <w:t xml:space="preserve"> можно выделить сайт </w:t>
      </w:r>
      <w:proofErr w:type="spellStart"/>
      <w:r w:rsidR="00C86381" w:rsidRPr="0038015B">
        <w:rPr>
          <w:color w:val="000000"/>
          <w:sz w:val="28"/>
          <w:szCs w:val="28"/>
        </w:rPr>
        <w:t>Бингоскул</w:t>
      </w:r>
      <w:proofErr w:type="spellEnd"/>
      <w:r w:rsidR="00C86381" w:rsidRPr="0038015B">
        <w:rPr>
          <w:color w:val="000000"/>
          <w:sz w:val="28"/>
          <w:szCs w:val="28"/>
        </w:rPr>
        <w:t xml:space="preserve"> (</w:t>
      </w:r>
      <w:r w:rsidR="00400657" w:rsidRPr="0038015B">
        <w:rPr>
          <w:color w:val="000000"/>
          <w:sz w:val="28"/>
          <w:szCs w:val="28"/>
        </w:rPr>
        <w:t>https://bingoschool.ru/news/pravila-russkogo-yazyika-dlya-ege/), содержащий информацию не только об орфографических и пунктуационных правилах, но и ее актуальное в соответствии с заданиями КИМ ЕГЭ.</w:t>
      </w:r>
      <w:r w:rsidR="00C32028" w:rsidRPr="0038015B">
        <w:rPr>
          <w:color w:val="000000"/>
          <w:sz w:val="28"/>
          <w:szCs w:val="28"/>
        </w:rPr>
        <w:t xml:space="preserve"> Подобные ресурсы: ЕГЭ-студия (https://ege-study.ru/ru/ege/materialy/russkij-yazyk/), </w:t>
      </w:r>
      <w:proofErr w:type="spellStart"/>
      <w:r w:rsidR="00C32028" w:rsidRPr="0038015B">
        <w:rPr>
          <w:color w:val="000000"/>
          <w:sz w:val="28"/>
          <w:szCs w:val="28"/>
        </w:rPr>
        <w:t>Экзамер</w:t>
      </w:r>
      <w:proofErr w:type="spellEnd"/>
      <w:r w:rsidR="00C32028" w:rsidRPr="0038015B">
        <w:rPr>
          <w:color w:val="000000"/>
          <w:sz w:val="28"/>
          <w:szCs w:val="28"/>
        </w:rPr>
        <w:t xml:space="preserve"> (https://examer.ru/ege_po_russkomu_yaziku/teoriya), </w:t>
      </w:r>
      <w:proofErr w:type="spellStart"/>
      <w:r w:rsidR="00C32028" w:rsidRPr="0038015B">
        <w:rPr>
          <w:color w:val="000000"/>
          <w:sz w:val="28"/>
          <w:szCs w:val="28"/>
        </w:rPr>
        <w:t>МирЕГЭ</w:t>
      </w:r>
      <w:proofErr w:type="spellEnd"/>
      <w:r w:rsidR="00C32028" w:rsidRPr="0038015B">
        <w:rPr>
          <w:color w:val="000000"/>
          <w:sz w:val="28"/>
          <w:szCs w:val="28"/>
        </w:rPr>
        <w:t xml:space="preserve"> (http://mirege.ru/811-sbornik-teorii-po-russkomu-yazyku.html) и другие позволяют повторять именно те правила, которые вызывают затруднения, причем в соответствии с нумерацией заданий ЕГЭ по русскому языку. Кроме того, </w:t>
      </w:r>
      <w:proofErr w:type="spellStart"/>
      <w:r w:rsidR="00C32028" w:rsidRPr="0038015B">
        <w:rPr>
          <w:color w:val="000000"/>
          <w:sz w:val="28"/>
          <w:szCs w:val="28"/>
        </w:rPr>
        <w:t>МирЕГЭ</w:t>
      </w:r>
      <w:proofErr w:type="spellEnd"/>
      <w:r w:rsidR="00C32028" w:rsidRPr="0038015B">
        <w:rPr>
          <w:color w:val="000000"/>
          <w:sz w:val="28"/>
          <w:szCs w:val="28"/>
        </w:rPr>
        <w:t xml:space="preserve"> содержит ссылки для скачивания пособий, содержащих правила орфографии и пунктуации в таблицах и схемах, что облегчает систематизирование и обобщение материала школьного курса. Приведенные примеры сайтов не единичны, сегодня в сети Интернет можно найти массу подобных ресурсов, но данные сайты эффективны именно потому, что содержат весь материал школьного курса русского языка в сжатой форме, </w:t>
      </w:r>
      <w:r w:rsidR="00C32028" w:rsidRPr="0038015B">
        <w:rPr>
          <w:color w:val="000000"/>
          <w:sz w:val="28"/>
          <w:szCs w:val="28"/>
        </w:rPr>
        <w:lastRenderedPageBreak/>
        <w:t>удобной для восприятия.</w:t>
      </w:r>
      <w:r w:rsidR="001B417B" w:rsidRPr="0038015B">
        <w:rPr>
          <w:color w:val="000000"/>
          <w:sz w:val="28"/>
          <w:szCs w:val="28"/>
        </w:rPr>
        <w:t xml:space="preserve"> Следует отметить также сайт </w:t>
      </w:r>
      <w:proofErr w:type="spellStart"/>
      <w:r w:rsidR="001B417B" w:rsidRPr="0038015B">
        <w:rPr>
          <w:color w:val="000000"/>
          <w:sz w:val="28"/>
          <w:szCs w:val="28"/>
        </w:rPr>
        <w:t>Спадило</w:t>
      </w:r>
      <w:proofErr w:type="spellEnd"/>
      <w:r w:rsidR="001B417B" w:rsidRPr="0038015B">
        <w:rPr>
          <w:color w:val="000000"/>
          <w:sz w:val="28"/>
          <w:szCs w:val="28"/>
        </w:rPr>
        <w:t xml:space="preserve"> (http://spadilo.ru/ege-po-russkomu-yazyku/) ввиду того, что здесь приведены не только правила, но и алгоритмы выполнения заданий, а также </w:t>
      </w:r>
      <w:proofErr w:type="spellStart"/>
      <w:r w:rsidR="001B417B" w:rsidRPr="0038015B">
        <w:rPr>
          <w:color w:val="000000"/>
          <w:sz w:val="28"/>
          <w:szCs w:val="28"/>
        </w:rPr>
        <w:t>инфографики</w:t>
      </w:r>
      <w:proofErr w:type="spellEnd"/>
      <w:r w:rsidR="001B417B" w:rsidRPr="0038015B">
        <w:rPr>
          <w:color w:val="000000"/>
          <w:sz w:val="28"/>
          <w:szCs w:val="28"/>
        </w:rPr>
        <w:t xml:space="preserve"> в соответствии с данными алгоритмами, что упрощает зрительное восприятие и </w:t>
      </w:r>
      <w:proofErr w:type="spellStart"/>
      <w:r w:rsidR="001B417B" w:rsidRPr="0038015B">
        <w:rPr>
          <w:color w:val="000000"/>
          <w:sz w:val="28"/>
          <w:szCs w:val="28"/>
        </w:rPr>
        <w:t>способствет</w:t>
      </w:r>
      <w:proofErr w:type="spellEnd"/>
      <w:r w:rsidR="001B417B" w:rsidRPr="0038015B">
        <w:rPr>
          <w:color w:val="000000"/>
          <w:sz w:val="28"/>
          <w:szCs w:val="28"/>
        </w:rPr>
        <w:t xml:space="preserve"> усвоению материала.</w:t>
      </w:r>
    </w:p>
    <w:p w:rsidR="001B417B" w:rsidRPr="0038015B" w:rsidRDefault="001B417B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  <w:r w:rsidRPr="0038015B">
        <w:rPr>
          <w:color w:val="000000"/>
          <w:sz w:val="28"/>
          <w:szCs w:val="28"/>
        </w:rPr>
        <w:t xml:space="preserve">В </w:t>
      </w:r>
      <w:proofErr w:type="spellStart"/>
      <w:r w:rsidRPr="0038015B">
        <w:rPr>
          <w:color w:val="000000"/>
          <w:sz w:val="28"/>
          <w:szCs w:val="28"/>
        </w:rPr>
        <w:t>интернет-ресурсах</w:t>
      </w:r>
      <w:proofErr w:type="spellEnd"/>
      <w:r w:rsidRPr="0038015B">
        <w:rPr>
          <w:color w:val="000000"/>
          <w:sz w:val="28"/>
          <w:szCs w:val="28"/>
        </w:rPr>
        <w:t xml:space="preserve"> второй группы выделяется существующий с 2011 года сайт – тестирующий комплекс </w:t>
      </w:r>
      <w:proofErr w:type="spellStart"/>
      <w:r w:rsidRPr="0038015B">
        <w:rPr>
          <w:color w:val="000000"/>
          <w:sz w:val="28"/>
          <w:szCs w:val="28"/>
        </w:rPr>
        <w:t>РешуЕГЭ</w:t>
      </w:r>
      <w:proofErr w:type="spellEnd"/>
      <w:r w:rsidRPr="0038015B">
        <w:rPr>
          <w:color w:val="000000"/>
          <w:sz w:val="28"/>
          <w:szCs w:val="28"/>
        </w:rPr>
        <w:t xml:space="preserve"> (</w:t>
      </w:r>
      <w:r w:rsidR="00D07907" w:rsidRPr="0038015B">
        <w:rPr>
          <w:color w:val="000000"/>
          <w:sz w:val="28"/>
          <w:szCs w:val="28"/>
        </w:rPr>
        <w:t>https://ege.sdamgia.ru</w:t>
      </w:r>
      <w:r w:rsidRPr="0038015B">
        <w:rPr>
          <w:color w:val="000000"/>
          <w:sz w:val="28"/>
          <w:szCs w:val="28"/>
        </w:rPr>
        <w:t>)</w:t>
      </w:r>
      <w:r w:rsidR="00D07907" w:rsidRPr="0038015B">
        <w:rPr>
          <w:color w:val="000000"/>
          <w:sz w:val="28"/>
          <w:szCs w:val="28"/>
        </w:rPr>
        <w:t xml:space="preserve"> , разработанный Д.Д.Гущиным, который принимает непосредственное участие в разработке заданий ЕГЭ и является федеральным экспертом по математике. Данный ресурс уникален, так как содержит не только актуальные варианты КИМ по различным предметам, в том числе и по русскому языку, но и позволяет создавать собственные варианты, причем как полностью соответствующие КИМ, так и содержащие подборку заданий одного типа (например, задание 7). Это позволяет отрабатывать с учащимися именно те задания, которые вызывают затруднения при решении. Комплекс </w:t>
      </w:r>
      <w:proofErr w:type="spellStart"/>
      <w:r w:rsidR="00D07907" w:rsidRPr="0038015B">
        <w:rPr>
          <w:color w:val="000000"/>
          <w:sz w:val="28"/>
          <w:szCs w:val="28"/>
        </w:rPr>
        <w:t>РешуЕГЭ</w:t>
      </w:r>
      <w:proofErr w:type="spellEnd"/>
      <w:r w:rsidR="00D07907" w:rsidRPr="0038015B">
        <w:rPr>
          <w:color w:val="000000"/>
          <w:sz w:val="28"/>
          <w:szCs w:val="28"/>
        </w:rPr>
        <w:t xml:space="preserve"> также позволяет создавать личные кабинеты педагога и учащихся, индивидуализируя обучение, так как учитель имеет возможность выдавать учащимся варианты заданий, предназначенных конкретно для них. Преимуществом данного сайта является то, что проверка выполнения заданий производится онлайн, и учащийся сразу получает возможность увидеть свой результат и проработать неправильно решенные задания, так как в описании даются пояснения к выполнению и ссылки на правила русского языка. </w:t>
      </w:r>
      <w:r w:rsidR="00C3318F" w:rsidRPr="0038015B">
        <w:rPr>
          <w:color w:val="000000"/>
          <w:sz w:val="28"/>
          <w:szCs w:val="28"/>
        </w:rPr>
        <w:t xml:space="preserve">Подобным ресурсом является </w:t>
      </w:r>
      <w:proofErr w:type="spellStart"/>
      <w:r w:rsidR="00C3318F" w:rsidRPr="0038015B">
        <w:rPr>
          <w:color w:val="000000"/>
          <w:sz w:val="28"/>
          <w:szCs w:val="28"/>
        </w:rPr>
        <w:t>ЯндексРепетиторЕГЭ</w:t>
      </w:r>
      <w:proofErr w:type="spellEnd"/>
      <w:r w:rsidR="00C3318F" w:rsidRPr="0038015B">
        <w:rPr>
          <w:color w:val="000000"/>
          <w:sz w:val="28"/>
          <w:szCs w:val="28"/>
        </w:rPr>
        <w:t xml:space="preserve"> (</w:t>
      </w:r>
      <w:r w:rsidR="00BE7E69" w:rsidRPr="0038015B">
        <w:rPr>
          <w:color w:val="000000"/>
          <w:sz w:val="28"/>
          <w:szCs w:val="28"/>
        </w:rPr>
        <w:t>https://yandex.ru/tutor</w:t>
      </w:r>
      <w:r w:rsidR="00C3318F" w:rsidRPr="0038015B">
        <w:rPr>
          <w:color w:val="000000"/>
          <w:sz w:val="28"/>
          <w:szCs w:val="28"/>
        </w:rPr>
        <w:t>)</w:t>
      </w:r>
      <w:r w:rsidR="00BE7E69" w:rsidRPr="0038015B">
        <w:rPr>
          <w:color w:val="000000"/>
          <w:sz w:val="28"/>
          <w:szCs w:val="28"/>
        </w:rPr>
        <w:t>, позволяющий как выполнять варианты ЕГЭ, так и работать с отдельными заданиями.</w:t>
      </w:r>
    </w:p>
    <w:p w:rsidR="00D07907" w:rsidRPr="0038015B" w:rsidRDefault="005A40BD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  <w:r w:rsidRPr="0038015B">
        <w:rPr>
          <w:color w:val="000000"/>
          <w:sz w:val="28"/>
          <w:szCs w:val="28"/>
        </w:rPr>
        <w:t xml:space="preserve">Распространенными являются также порталы, предлагающие услуги репетиторства (Ваш репетитор, </w:t>
      </w:r>
      <w:proofErr w:type="spellStart"/>
      <w:r w:rsidRPr="0038015B">
        <w:rPr>
          <w:color w:val="000000"/>
          <w:sz w:val="28"/>
          <w:szCs w:val="28"/>
        </w:rPr>
        <w:t>Профи.ру</w:t>
      </w:r>
      <w:proofErr w:type="spellEnd"/>
      <w:r w:rsidRPr="0038015B">
        <w:rPr>
          <w:color w:val="000000"/>
          <w:sz w:val="28"/>
          <w:szCs w:val="28"/>
        </w:rPr>
        <w:t xml:space="preserve"> и другие). Они позволяют организовать удаленную индивидуальную помощь при дополнительной подготовке к экзамену. </w:t>
      </w:r>
    </w:p>
    <w:p w:rsidR="003B5C06" w:rsidRPr="0038015B" w:rsidRDefault="003B5C06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  <w:r w:rsidRPr="0038015B">
        <w:rPr>
          <w:color w:val="000000"/>
          <w:sz w:val="28"/>
          <w:szCs w:val="28"/>
        </w:rPr>
        <w:t xml:space="preserve">Особенно следует остановиться на официальных сайтах, содержащих нормативно-правовую базу, а также демонстрационные варианты и открытые </w:t>
      </w:r>
      <w:r w:rsidRPr="0038015B">
        <w:rPr>
          <w:color w:val="000000"/>
          <w:sz w:val="28"/>
          <w:szCs w:val="28"/>
        </w:rPr>
        <w:lastRenderedPageBreak/>
        <w:t>банки заданий ЕГЭ по русскому языку. Это сайты государственных организаций: Федерального института педагогических измерений (http://www.fipi.ru), официальный портал ЕГЭ (http://www.ege.edu.ru/ru/), портал 4ЕГЭ (</w:t>
      </w:r>
      <w:hyperlink r:id="rId5" w:history="1">
        <w:r w:rsidRPr="0038015B">
          <w:rPr>
            <w:rStyle w:val="a5"/>
            <w:sz w:val="28"/>
            <w:szCs w:val="28"/>
          </w:rPr>
          <w:t>https://4ege.ru/russkiy/</w:t>
        </w:r>
      </w:hyperlink>
      <w:r w:rsidRPr="0038015B">
        <w:rPr>
          <w:color w:val="000000"/>
          <w:sz w:val="28"/>
          <w:szCs w:val="28"/>
        </w:rPr>
        <w:t xml:space="preserve">), </w:t>
      </w:r>
      <w:r w:rsidRPr="0038015B">
        <w:rPr>
          <w:color w:val="000000"/>
          <w:sz w:val="28"/>
          <w:szCs w:val="28"/>
          <w:lang w:val="en-US"/>
        </w:rPr>
        <w:t>ct</w:t>
      </w:r>
      <w:r w:rsidRPr="0038015B">
        <w:rPr>
          <w:color w:val="000000"/>
          <w:sz w:val="28"/>
          <w:szCs w:val="28"/>
        </w:rPr>
        <w:t>ЕГЭ (</w:t>
      </w:r>
      <w:hyperlink r:id="rId6" w:history="1">
        <w:r w:rsidRPr="0038015B">
          <w:rPr>
            <w:rStyle w:val="a5"/>
            <w:sz w:val="28"/>
            <w:szCs w:val="28"/>
          </w:rPr>
          <w:t>https://www.ctege.info</w:t>
        </w:r>
      </w:hyperlink>
      <w:r w:rsidRPr="0038015B">
        <w:rPr>
          <w:color w:val="000000"/>
          <w:sz w:val="28"/>
          <w:szCs w:val="28"/>
        </w:rPr>
        <w:t xml:space="preserve">). На данных ресурсах содержится многообразная информация об официальных изменениях в КИМ ЕГЭ, статистические данные, демоверсии, регулярно проводятся </w:t>
      </w:r>
      <w:proofErr w:type="spellStart"/>
      <w:r w:rsidRPr="0038015B">
        <w:rPr>
          <w:color w:val="000000"/>
          <w:sz w:val="28"/>
          <w:szCs w:val="28"/>
        </w:rPr>
        <w:t>вебинары</w:t>
      </w:r>
      <w:proofErr w:type="spellEnd"/>
      <w:r w:rsidRPr="0038015B">
        <w:rPr>
          <w:color w:val="000000"/>
          <w:sz w:val="28"/>
          <w:szCs w:val="28"/>
        </w:rPr>
        <w:t xml:space="preserve"> и онлайн разборы отдельных заданий.</w:t>
      </w:r>
    </w:p>
    <w:p w:rsidR="00C946E6" w:rsidRPr="0038015B" w:rsidRDefault="00B84E6A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  <w:r w:rsidRPr="0038015B">
        <w:rPr>
          <w:color w:val="000000"/>
          <w:sz w:val="28"/>
          <w:szCs w:val="28"/>
        </w:rPr>
        <w:t>Отдельно следует отметить и интернет-ресурсы, содержащие материалы по психологической помощи учащимся во время прохождения Государственной итоговой аттестации. Отличие данных ресурсов в том, что чаще всего это не специализированные порталы, а отдельные страницы на сайтах психологической тематики</w:t>
      </w:r>
      <w:r w:rsidR="00D622E1" w:rsidRPr="0038015B">
        <w:rPr>
          <w:color w:val="000000"/>
          <w:sz w:val="28"/>
          <w:szCs w:val="28"/>
        </w:rPr>
        <w:t>: 7я (</w:t>
      </w:r>
      <w:hyperlink r:id="rId7" w:history="1">
        <w:r w:rsidR="00D622E1" w:rsidRPr="0038015B">
          <w:rPr>
            <w:rStyle w:val="a5"/>
            <w:sz w:val="28"/>
            <w:szCs w:val="28"/>
          </w:rPr>
          <w:t>https://www.7ya.ru/article/Kak-sdat-EGJe-2017-bez-nervnogo-sryva-sovety-psihologa/</w:t>
        </w:r>
      </w:hyperlink>
      <w:r w:rsidR="00D622E1" w:rsidRPr="0038015B">
        <w:rPr>
          <w:color w:val="000000"/>
          <w:sz w:val="28"/>
          <w:szCs w:val="28"/>
        </w:rPr>
        <w:t>), Метод-сборник (</w:t>
      </w:r>
      <w:hyperlink r:id="rId8" w:history="1">
        <w:r w:rsidR="00D622E1" w:rsidRPr="0038015B">
          <w:rPr>
            <w:rStyle w:val="a5"/>
            <w:sz w:val="28"/>
            <w:szCs w:val="28"/>
          </w:rPr>
          <w:t>http://metod-sbornik.ru/kor-obr-soz-ped-psih-logoped/852-minnevaleeva</w:t>
        </w:r>
      </w:hyperlink>
      <w:r w:rsidR="00D622E1" w:rsidRPr="0038015B">
        <w:rPr>
          <w:color w:val="000000"/>
          <w:sz w:val="28"/>
          <w:szCs w:val="28"/>
        </w:rPr>
        <w:t xml:space="preserve">), сайты школ (например, </w:t>
      </w:r>
      <w:hyperlink r:id="rId9" w:history="1">
        <w:r w:rsidR="00AB0FF9" w:rsidRPr="0038015B">
          <w:rPr>
            <w:rStyle w:val="a5"/>
            <w:sz w:val="28"/>
            <w:szCs w:val="28"/>
          </w:rPr>
          <w:t>https://cog429.mskobr.ru/info_add/eg/psihologicheskaya_pomow_pri_podgotovke_k_eg_i_og/</w:t>
        </w:r>
      </w:hyperlink>
      <w:r w:rsidR="00D622E1" w:rsidRPr="0038015B">
        <w:rPr>
          <w:color w:val="000000"/>
          <w:sz w:val="28"/>
          <w:szCs w:val="28"/>
        </w:rPr>
        <w:t>)</w:t>
      </w:r>
      <w:r w:rsidR="00AB0FF9" w:rsidRPr="0038015B">
        <w:rPr>
          <w:color w:val="000000"/>
          <w:sz w:val="28"/>
          <w:szCs w:val="28"/>
        </w:rPr>
        <w:t xml:space="preserve"> и другие. Преимущество данных </w:t>
      </w:r>
      <w:proofErr w:type="spellStart"/>
      <w:r w:rsidR="00AB0FF9" w:rsidRPr="0038015B">
        <w:rPr>
          <w:color w:val="000000"/>
          <w:sz w:val="28"/>
          <w:szCs w:val="28"/>
        </w:rPr>
        <w:t>интернет-ресурсов</w:t>
      </w:r>
      <w:proofErr w:type="spellEnd"/>
      <w:r w:rsidR="00AB0FF9" w:rsidRPr="0038015B">
        <w:rPr>
          <w:color w:val="000000"/>
          <w:sz w:val="28"/>
          <w:szCs w:val="28"/>
        </w:rPr>
        <w:t xml:space="preserve"> в том, что их использование позволяет оказать поддержку выпускникам в стрессовой ситуации прохождения ГИА, увеличивая эффективность подготовки.</w:t>
      </w:r>
    </w:p>
    <w:p w:rsidR="00C946E6" w:rsidRPr="0038015B" w:rsidRDefault="00C946E6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  <w:r w:rsidRPr="0038015B">
        <w:rPr>
          <w:color w:val="000000"/>
          <w:sz w:val="28"/>
          <w:szCs w:val="28"/>
        </w:rPr>
        <w:t xml:space="preserve">Таким образом, традиционные методы обучения русскому языку в школе должны гармонично сочетаться с использованием инновационных </w:t>
      </w:r>
      <w:proofErr w:type="spellStart"/>
      <w:r w:rsidRPr="0038015B">
        <w:rPr>
          <w:color w:val="000000"/>
          <w:sz w:val="28"/>
          <w:szCs w:val="28"/>
        </w:rPr>
        <w:t>интернет-ресурсов</w:t>
      </w:r>
      <w:proofErr w:type="spellEnd"/>
      <w:r w:rsidRPr="0038015B">
        <w:rPr>
          <w:color w:val="000000"/>
          <w:sz w:val="28"/>
          <w:szCs w:val="28"/>
        </w:rPr>
        <w:t>, что позволяет увеличить результативность подготовки к ЕГЭ по русскому языку и реализовать системно-деятельностный подход, при котором учащийся становится активным субъектом образовательной деятельности и использует различные способы реализации подготовки к экзамену.</w:t>
      </w:r>
    </w:p>
    <w:p w:rsidR="00D07907" w:rsidRPr="0038015B" w:rsidRDefault="00D07907" w:rsidP="0038015B">
      <w:pPr>
        <w:autoSpaceDE w:val="0"/>
        <w:autoSpaceDN w:val="0"/>
        <w:adjustRightInd w:val="0"/>
        <w:spacing w:line="360" w:lineRule="auto"/>
        <w:ind w:firstLine="357"/>
        <w:jc w:val="both"/>
        <w:rPr>
          <w:color w:val="000000"/>
          <w:sz w:val="28"/>
          <w:szCs w:val="28"/>
        </w:rPr>
      </w:pPr>
    </w:p>
    <w:p w:rsidR="00E41468" w:rsidRPr="0038015B" w:rsidRDefault="00E41468" w:rsidP="0038015B">
      <w:pPr>
        <w:spacing w:line="360" w:lineRule="auto"/>
        <w:ind w:firstLine="357"/>
        <w:jc w:val="both"/>
        <w:rPr>
          <w:sz w:val="28"/>
          <w:szCs w:val="28"/>
        </w:rPr>
      </w:pPr>
    </w:p>
    <w:sectPr w:rsidR="00E41468" w:rsidRPr="0038015B" w:rsidSect="003801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67E85"/>
    <w:multiLevelType w:val="hybridMultilevel"/>
    <w:tmpl w:val="98D83552"/>
    <w:lvl w:ilvl="0" w:tplc="69D487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46730F"/>
    <w:multiLevelType w:val="hybridMultilevel"/>
    <w:tmpl w:val="CC161E4E"/>
    <w:lvl w:ilvl="0" w:tplc="06FC5E76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A458E"/>
    <w:multiLevelType w:val="hybridMultilevel"/>
    <w:tmpl w:val="19F06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8029C3"/>
    <w:multiLevelType w:val="hybridMultilevel"/>
    <w:tmpl w:val="E782F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7CC5"/>
    <w:rsid w:val="00007B05"/>
    <w:rsid w:val="00056414"/>
    <w:rsid w:val="0006783D"/>
    <w:rsid w:val="000A35FE"/>
    <w:rsid w:val="00117017"/>
    <w:rsid w:val="001B417B"/>
    <w:rsid w:val="00313F00"/>
    <w:rsid w:val="0038015B"/>
    <w:rsid w:val="003B5C06"/>
    <w:rsid w:val="00400657"/>
    <w:rsid w:val="00435E71"/>
    <w:rsid w:val="005A40BD"/>
    <w:rsid w:val="005D12F7"/>
    <w:rsid w:val="006B3780"/>
    <w:rsid w:val="006D6E8C"/>
    <w:rsid w:val="006F3DBA"/>
    <w:rsid w:val="00761412"/>
    <w:rsid w:val="00864AC2"/>
    <w:rsid w:val="008C787B"/>
    <w:rsid w:val="00942DC5"/>
    <w:rsid w:val="0094307D"/>
    <w:rsid w:val="00977CC5"/>
    <w:rsid w:val="009E2F95"/>
    <w:rsid w:val="00AB0FF9"/>
    <w:rsid w:val="00AB1490"/>
    <w:rsid w:val="00B476D8"/>
    <w:rsid w:val="00B84E6A"/>
    <w:rsid w:val="00BD31BB"/>
    <w:rsid w:val="00BE7E69"/>
    <w:rsid w:val="00C32028"/>
    <w:rsid w:val="00C3318F"/>
    <w:rsid w:val="00C47894"/>
    <w:rsid w:val="00C86381"/>
    <w:rsid w:val="00C946E6"/>
    <w:rsid w:val="00CF13B6"/>
    <w:rsid w:val="00D07907"/>
    <w:rsid w:val="00D622E1"/>
    <w:rsid w:val="00E41468"/>
    <w:rsid w:val="00F5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F7E51"/>
  <w15:docId w15:val="{8B854DD3-8F0A-47A2-83CC-EF735EF4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CC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на сайт"/>
    <w:basedOn w:val="a"/>
    <w:qFormat/>
    <w:rsid w:val="00117017"/>
    <w:pPr>
      <w:jc w:val="both"/>
    </w:pPr>
    <w:rPr>
      <w:rFonts w:ascii="Verdana" w:hAnsi="Verdana"/>
    </w:rPr>
  </w:style>
  <w:style w:type="paragraph" w:styleId="a4">
    <w:name w:val="Normal (Web)"/>
    <w:basedOn w:val="a"/>
    <w:rsid w:val="00977CC5"/>
    <w:pPr>
      <w:spacing w:before="100" w:beforeAutospacing="1" w:after="100" w:afterAutospacing="1"/>
    </w:pPr>
  </w:style>
  <w:style w:type="character" w:styleId="a5">
    <w:name w:val="Hyperlink"/>
    <w:rsid w:val="00977CC5"/>
    <w:rPr>
      <w:color w:val="000000"/>
      <w:u w:val="single"/>
    </w:rPr>
  </w:style>
  <w:style w:type="paragraph" w:styleId="a6">
    <w:name w:val="List Paragraph"/>
    <w:basedOn w:val="a"/>
    <w:uiPriority w:val="34"/>
    <w:qFormat/>
    <w:rsid w:val="00C4789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-sbornik.ru/kor-obr-soz-ped-psih-logoped/852-minnevaleev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7ya.ru/article/Kak-sdat-EGJe-2017-bez-nervnogo-sryva-sovety-psiholo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tege.inf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4ege.ru/russkiy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g429.mskobr.ru/info_add/eg/psihologicheskaya_pomow_pri_podgotovke_k_eg_i_o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scool_NB</dc:creator>
  <cp:keywords/>
  <dc:description/>
  <cp:lastModifiedBy>User</cp:lastModifiedBy>
  <cp:revision>27</cp:revision>
  <dcterms:created xsi:type="dcterms:W3CDTF">2019-03-22T09:53:00Z</dcterms:created>
  <dcterms:modified xsi:type="dcterms:W3CDTF">2025-05-12T06:01:00Z</dcterms:modified>
</cp:coreProperties>
</file>