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81" w:rsidRDefault="00037481" w:rsidP="00037481"/>
    <w:p w:rsidR="00037481" w:rsidRDefault="00037481" w:rsidP="0003748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Евгений Алексеевич Никишин, </w:t>
      </w:r>
    </w:p>
    <w:p w:rsidR="00037481" w:rsidRDefault="00037481" w:rsidP="0003748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учитель физической  культуры</w:t>
      </w:r>
    </w:p>
    <w:p w:rsidR="00037481" w:rsidRDefault="00037481" w:rsidP="0003748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МОУ «Мятлевская средняя </w:t>
      </w:r>
      <w:proofErr w:type="spellStart"/>
      <w:r>
        <w:rPr>
          <w:i/>
          <w:sz w:val="28"/>
          <w:szCs w:val="28"/>
        </w:rPr>
        <w:t>общеобразовательна</w:t>
      </w:r>
      <w:proofErr w:type="spellEnd"/>
      <w:r>
        <w:rPr>
          <w:i/>
          <w:sz w:val="28"/>
          <w:szCs w:val="28"/>
        </w:rPr>
        <w:t xml:space="preserve"> </w:t>
      </w:r>
    </w:p>
    <w:p w:rsidR="00037481" w:rsidRDefault="00037481" w:rsidP="0003748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школа </w:t>
      </w:r>
      <w:proofErr w:type="spellStart"/>
      <w:r>
        <w:rPr>
          <w:i/>
          <w:sz w:val="28"/>
          <w:szCs w:val="28"/>
        </w:rPr>
        <w:t>им.А.Ф.Иванова</w:t>
      </w:r>
      <w:proofErr w:type="spellEnd"/>
      <w:r>
        <w:rPr>
          <w:i/>
          <w:sz w:val="28"/>
          <w:szCs w:val="28"/>
        </w:rPr>
        <w:t>»</w:t>
      </w:r>
    </w:p>
    <w:p w:rsidR="00754016" w:rsidRPr="00520570" w:rsidRDefault="00520570" w:rsidP="00037481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520570">
        <w:rPr>
          <w:b/>
          <w:sz w:val="28"/>
          <w:szCs w:val="28"/>
        </w:rPr>
        <w:t xml:space="preserve">      </w:t>
      </w:r>
      <w:r w:rsidR="00CF42B5" w:rsidRPr="00520570">
        <w:rPr>
          <w:b/>
          <w:sz w:val="28"/>
          <w:szCs w:val="28"/>
        </w:rPr>
        <w:t>Ф</w:t>
      </w:r>
      <w:r w:rsidR="00754016" w:rsidRPr="00520570">
        <w:rPr>
          <w:b/>
          <w:sz w:val="28"/>
          <w:szCs w:val="28"/>
        </w:rPr>
        <w:t>ормирование интегрированного  воспитательного пространства с участием социальных партнёров</w:t>
      </w:r>
      <w:r w:rsidR="00754016" w:rsidRPr="00520570">
        <w:rPr>
          <w:b/>
          <w:sz w:val="28"/>
          <w:szCs w:val="28"/>
        </w:rPr>
        <w:t xml:space="preserve"> </w:t>
      </w:r>
      <w:r w:rsidR="00CF42B5" w:rsidRPr="00520570">
        <w:rPr>
          <w:b/>
          <w:sz w:val="28"/>
          <w:szCs w:val="28"/>
        </w:rPr>
        <w:t>– один из ресурсов повышения</w:t>
      </w:r>
      <w:r w:rsidR="00CF42B5" w:rsidRPr="00520570">
        <w:rPr>
          <w:b/>
          <w:sz w:val="28"/>
          <w:szCs w:val="28"/>
        </w:rPr>
        <w:t xml:space="preserve">  </w:t>
      </w:r>
      <w:r w:rsidR="00CF42B5" w:rsidRPr="00520570">
        <w:rPr>
          <w:b/>
          <w:sz w:val="28"/>
          <w:szCs w:val="28"/>
        </w:rPr>
        <w:t xml:space="preserve">эффективности </w:t>
      </w:r>
      <w:r w:rsidR="00CF42B5" w:rsidRPr="00520570">
        <w:rPr>
          <w:b/>
          <w:sz w:val="28"/>
          <w:szCs w:val="28"/>
        </w:rPr>
        <w:t>внеурочной деятельности</w:t>
      </w:r>
      <w:r w:rsidRPr="00520570">
        <w:rPr>
          <w:b/>
          <w:sz w:val="28"/>
          <w:szCs w:val="28"/>
        </w:rPr>
        <w:t>.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В современных условиях, когда  личности необходимо быстро социализироваться и гибко  реагировать на изменяющиеся жизненные условия, роль  дополнительного образования значительно возрастает. Ребёнок, получивший опыт положительного взаимодействия в среде сверстников, научившийся ставить задачи и находить пути их решения,  мотивационной средой которого   является «ситуация успеха», имеет больше шансов  </w:t>
      </w:r>
      <w:proofErr w:type="spellStart"/>
      <w:r>
        <w:rPr>
          <w:sz w:val="26"/>
          <w:szCs w:val="26"/>
        </w:rPr>
        <w:t>самореализоваться</w:t>
      </w:r>
      <w:proofErr w:type="spellEnd"/>
      <w:r>
        <w:rPr>
          <w:sz w:val="26"/>
          <w:szCs w:val="26"/>
        </w:rPr>
        <w:t xml:space="preserve">, быть более востребованным и нужным в обществе. </w:t>
      </w:r>
    </w:p>
    <w:p w:rsidR="00037481" w:rsidRDefault="00037481" w:rsidP="00037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Важно, чтобы   ребёнок смог получить  такие возможности, когда,  находясь в знакомой  школьной среде,  после уроков он мог  заняться  любимым и интересным для него делом  под руководством опытных педагогов.</w:t>
      </w:r>
    </w:p>
    <w:p w:rsidR="00037481" w:rsidRDefault="00037481" w:rsidP="00037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связи с тем, что не только в </w:t>
      </w:r>
      <w:proofErr w:type="spellStart"/>
      <w:r>
        <w:rPr>
          <w:sz w:val="26"/>
          <w:szCs w:val="26"/>
        </w:rPr>
        <w:t>пос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ятлево</w:t>
      </w:r>
      <w:proofErr w:type="spellEnd"/>
      <w:r>
        <w:rPr>
          <w:sz w:val="26"/>
          <w:szCs w:val="26"/>
        </w:rPr>
        <w:t xml:space="preserve">, где расположена Мятлевская средняя </w:t>
      </w:r>
      <w:proofErr w:type="spellStart"/>
      <w:r>
        <w:rPr>
          <w:sz w:val="26"/>
          <w:szCs w:val="26"/>
        </w:rPr>
        <w:t>общеобразоватлеьная</w:t>
      </w:r>
      <w:proofErr w:type="spellEnd"/>
      <w:r>
        <w:rPr>
          <w:sz w:val="26"/>
          <w:szCs w:val="26"/>
        </w:rPr>
        <w:t xml:space="preserve"> школа </w:t>
      </w:r>
      <w:proofErr w:type="spellStart"/>
      <w:r>
        <w:rPr>
          <w:sz w:val="26"/>
          <w:szCs w:val="26"/>
        </w:rPr>
        <w:t>им.А.Ф.Иванова</w:t>
      </w:r>
      <w:proofErr w:type="spellEnd"/>
      <w:r>
        <w:rPr>
          <w:sz w:val="26"/>
          <w:szCs w:val="26"/>
        </w:rPr>
        <w:t xml:space="preserve">, но и в </w:t>
      </w:r>
      <w:proofErr w:type="spellStart"/>
      <w:r>
        <w:rPr>
          <w:sz w:val="26"/>
          <w:szCs w:val="26"/>
        </w:rPr>
        <w:t>Износковском</w:t>
      </w:r>
      <w:proofErr w:type="spellEnd"/>
      <w:r>
        <w:rPr>
          <w:sz w:val="26"/>
          <w:szCs w:val="26"/>
        </w:rPr>
        <w:t xml:space="preserve"> районе нет учреждений дополнительного образования, родилась идея организации совместной деятельности с ГБОУ ДОД «ОЦДОД им. Ю.А. Гагарина </w:t>
      </w:r>
      <w:proofErr w:type="spellStart"/>
      <w:r>
        <w:rPr>
          <w:sz w:val="26"/>
          <w:szCs w:val="26"/>
        </w:rPr>
        <w:t>г.Калуги</w:t>
      </w:r>
      <w:proofErr w:type="spellEnd"/>
      <w:r>
        <w:rPr>
          <w:sz w:val="26"/>
          <w:szCs w:val="26"/>
        </w:rPr>
        <w:t>. Так появился образовательный проект  «День  дополнительного образования в школе». Этот проект логически вписывается в  требования, продиктованные временем, – расширение воспитательных возможностей  общеобразовательного учреждения  посредством формирования интегрированного  воспитательного пространства с участием социальных партнёров. В этом его несомненная актуальность.</w:t>
      </w:r>
    </w:p>
    <w:p w:rsidR="00037481" w:rsidRDefault="00037481" w:rsidP="00037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основу  проекта положен   метод сетевого взаимодействия школы и учреждения дополнительного образования детей.</w:t>
      </w:r>
    </w:p>
    <w:p w:rsidR="00037481" w:rsidRDefault="00037481" w:rsidP="00037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Модернизация системы образования, происходящая сегодня, способствует перестройке деятельности образовательных учреждений, которые ищут новые </w:t>
      </w:r>
      <w:r>
        <w:rPr>
          <w:sz w:val="26"/>
          <w:szCs w:val="26"/>
        </w:rPr>
        <w:lastRenderedPageBreak/>
        <w:t>формы работы с учащимися, новую модель, позволяющую  создать единое воспитательное пространство.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Потенциал такой деятельности мы видим во  взаимодействии всех участников   воспитательно – образовательного процесса, что ведет к формированию сетевой организации научно-методического и практического обеспечения образовательной и воспитательной  деятельности на школьном, районном, областных  уровнях.</w:t>
      </w:r>
    </w:p>
    <w:p w:rsidR="00037481" w:rsidRDefault="00037481" w:rsidP="00037481">
      <w:pPr>
        <w:spacing w:line="360" w:lineRule="auto"/>
        <w:jc w:val="both"/>
      </w:pPr>
      <w:r>
        <w:rPr>
          <w:sz w:val="26"/>
          <w:szCs w:val="26"/>
        </w:rPr>
        <w:t>Цель проекта:  разработка и внедрение в учебно – воспитательный процесс системы педагогически обоснованных  связей, позволяющих разработать, апробировать и предложить профессиональному сообществу инновационные модели содержания  дополнительного образования детей</w:t>
      </w:r>
    </w:p>
    <w:p w:rsidR="00037481" w:rsidRDefault="00037481" w:rsidP="00037481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Деятельность по реализации проекта  осуществляется в четырёх сферах: образовательная (реализация образовательных программ дополнительного образования детей), педагогическая (организационно - методическое сопровождение), воспитательная (организация  воспитательных мероприятий), работа с родителями (участие в  родительских собраниях, творческих отчётах  перед родителями).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На базе школы педагоги областного центра дополнительного образования детей им. Ю. А. Гагарина реализуют программы дополнительного образования различных направленностей. Большой популярностью среди </w:t>
      </w:r>
      <w:proofErr w:type="spellStart"/>
      <w:r>
        <w:rPr>
          <w:sz w:val="26"/>
          <w:szCs w:val="26"/>
        </w:rPr>
        <w:t>мятлевских</w:t>
      </w:r>
      <w:proofErr w:type="spellEnd"/>
      <w:r>
        <w:rPr>
          <w:sz w:val="26"/>
          <w:szCs w:val="26"/>
        </w:rPr>
        <w:t xml:space="preserve"> школьников пользуются программы  «Театральное творчество детского </w:t>
      </w:r>
      <w:r>
        <w:rPr>
          <w:color w:val="000000"/>
          <w:sz w:val="26"/>
          <w:szCs w:val="26"/>
        </w:rPr>
        <w:t xml:space="preserve">театра «Салют», «Вышивка бисером», «Основы декоративно-прикладного моделирования «От идеи до воплощения», «Основы хореографического искусства». Особый интерес вызывают у мальчиков и юношей занятия единоборствами и боевыми искусствами. Здесь  реализуется образовательная программа «Если не мы, то кто же?». 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b/>
          <w:i/>
          <w:sz w:val="26"/>
          <w:szCs w:val="26"/>
          <w:highlight w:val="yellow"/>
        </w:rPr>
      </w:pPr>
      <w:r>
        <w:rPr>
          <w:color w:val="000000"/>
          <w:sz w:val="26"/>
          <w:szCs w:val="26"/>
        </w:rPr>
        <w:t xml:space="preserve">            Главный результат реализации проекта «День дополнительного образования в школе» заключается, прежде всего, в том, что внеурочной деятельностью занимаются практически 100 %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Мятлевской школы. Школьники активно участвуют в выставках, конкурсах различного уровня, занимают призовые места. Постоянно организовываются выставки детского и семейного творчества.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Свои хореографические навыки дети демонстрируют на концертах и праздниках.       Значимым событием стали и спектакли, подготовленные театральной студией.</w:t>
      </w: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А юноши, посещающие занятия в спортивной группе, стали активными участниками многих областных соревнований, в том числе и по допризывной подготовке молодежи. Все это позволяет говорить о том, что проект сетевого взаимодействия «День дополнительного образования в школе» доказал свою эффективность.</w:t>
      </w:r>
    </w:p>
    <w:p w:rsidR="00037481" w:rsidRDefault="00037481" w:rsidP="00037481">
      <w:pPr>
        <w:tabs>
          <w:tab w:val="num" w:pos="720"/>
        </w:tabs>
        <w:spacing w:line="360" w:lineRule="auto"/>
        <w:ind w:left="387" w:hangingChars="149" w:hanging="38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Анализ, итоги и перспективы совместной деятельности  по организации</w:t>
      </w:r>
    </w:p>
    <w:p w:rsidR="00037481" w:rsidRDefault="00037481" w:rsidP="00037481">
      <w:pPr>
        <w:tabs>
          <w:tab w:val="num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дополнительного образования рассматриваются на методических  советах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</w:p>
    <w:p w:rsidR="00037481" w:rsidRDefault="00037481" w:rsidP="00037481">
      <w:pPr>
        <w:tabs>
          <w:tab w:val="num" w:pos="720"/>
        </w:tabs>
        <w:spacing w:line="360" w:lineRule="auto"/>
        <w:ind w:left="387" w:hangingChars="149" w:hanging="38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тематикой: «Сетевое взаимодействие учреждения дополнительного образования </w:t>
      </w:r>
    </w:p>
    <w:p w:rsidR="00037481" w:rsidRDefault="00037481" w:rsidP="00037481">
      <w:pPr>
        <w:tabs>
          <w:tab w:val="num" w:pos="720"/>
        </w:tabs>
        <w:spacing w:line="360" w:lineRule="auto"/>
        <w:ind w:left="387" w:hangingChars="149" w:hanging="38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детей и общеобразовательного учреждения в  контексте модернизации </w:t>
      </w:r>
    </w:p>
    <w:p w:rsidR="00037481" w:rsidRDefault="00037481" w:rsidP="00037481">
      <w:pPr>
        <w:tabs>
          <w:tab w:val="num" w:pos="720"/>
        </w:tabs>
        <w:spacing w:line="360" w:lineRule="auto"/>
        <w:ind w:left="387" w:hangingChars="149" w:hanging="38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образования: итоги и перспективы»</w:t>
      </w:r>
    </w:p>
    <w:p w:rsidR="00037481" w:rsidRDefault="00037481" w:rsidP="00037481">
      <w:pPr>
        <w:tabs>
          <w:tab w:val="num" w:pos="720"/>
        </w:tabs>
        <w:spacing w:line="360" w:lineRule="auto"/>
        <w:ind w:left="419" w:hangingChars="149" w:hanging="41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Оценивая эффективность данного </w:t>
      </w:r>
      <w:proofErr w:type="gramStart"/>
      <w:r>
        <w:rPr>
          <w:color w:val="000000"/>
          <w:sz w:val="28"/>
          <w:szCs w:val="28"/>
        </w:rPr>
        <w:t>проекта</w:t>
      </w:r>
      <w:proofErr w:type="gramEnd"/>
      <w:r>
        <w:rPr>
          <w:color w:val="000000"/>
          <w:sz w:val="28"/>
          <w:szCs w:val="28"/>
        </w:rPr>
        <w:t xml:space="preserve"> стоит отметить следующее:</w:t>
      </w:r>
    </w:p>
    <w:p w:rsidR="00037481" w:rsidRDefault="00037481" w:rsidP="0003748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при сетевом взаимодействии происходит распространение инновационных разработок;</w:t>
      </w:r>
    </w:p>
    <w:p w:rsidR="00037481" w:rsidRDefault="00037481" w:rsidP="0003748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идет процесс  диалога между сетевыми учреждениями и процесс отражения в них опыта друг друга, отображение процессов, которые происходят в системе образования в целом;</w:t>
      </w:r>
    </w:p>
    <w:p w:rsidR="00037481" w:rsidRDefault="00037481" w:rsidP="0003748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инновации в условиях образовательной сети приобретают эволюционный характер, что связано с непрерывным обменом информацией и приобретенным опытом. </w:t>
      </w:r>
    </w:p>
    <w:p w:rsidR="00037481" w:rsidRDefault="00037481" w:rsidP="0003748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 участников сети наблюдается потребность   в общении друг с другом.</w:t>
      </w:r>
    </w:p>
    <w:p w:rsidR="00037481" w:rsidRDefault="00037481" w:rsidP="0003748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опыт участников сети оказывается  востребованным не только в качестве примера для подражания, но и в качестве индикатора или зеркала, которое позволяет увидеть уровень  собственного развития и определить дальнейшие перспективы.</w:t>
      </w:r>
    </w:p>
    <w:p w:rsidR="00037481" w:rsidRDefault="00037481" w:rsidP="00037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Опыт совместной организации дополнительного образования в общеобразовательной школе  интересен ещё и тем, он направлен на определение и выстраивание следующих связей: муниципальные общеобразовательные учреждения – учреждения дополнительного образования - родители – другие социальные партнёры.</w:t>
      </w:r>
    </w:p>
    <w:p w:rsidR="00037481" w:rsidRDefault="00037481" w:rsidP="00037481">
      <w:pPr>
        <w:pStyle w:val="a3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Можно говорить о том, что при  сетевой организации взаимодействия круг взаимодействия увеличивается, а, следовательно, результаты работы становятся более  продуктивными и качественными.   Значит, сетевое взаимодействие - это </w:t>
      </w:r>
      <w:r>
        <w:rPr>
          <w:sz w:val="26"/>
          <w:szCs w:val="26"/>
        </w:rPr>
        <w:lastRenderedPageBreak/>
        <w:t>такая система связей, которая позволяет разрабатывать, апробировать и предлагать профессиональному сообществу  инновационные модели содержания образования</w:t>
      </w:r>
      <w:r>
        <w:rPr>
          <w:sz w:val="28"/>
          <w:szCs w:val="28"/>
        </w:rPr>
        <w:t>.</w:t>
      </w:r>
    </w:p>
    <w:p w:rsidR="00037481" w:rsidRDefault="00037481" w:rsidP="00037481">
      <w:pPr>
        <w:spacing w:line="360" w:lineRule="auto"/>
        <w:rPr>
          <w:sz w:val="26"/>
          <w:szCs w:val="26"/>
        </w:rPr>
      </w:pPr>
    </w:p>
    <w:p w:rsidR="00037481" w:rsidRDefault="00037481" w:rsidP="00037481">
      <w:pPr>
        <w:spacing w:line="360" w:lineRule="auto"/>
        <w:rPr>
          <w:b/>
        </w:rPr>
      </w:pPr>
    </w:p>
    <w:p w:rsidR="00037481" w:rsidRDefault="00037481" w:rsidP="00037481">
      <w:pPr>
        <w:spacing w:line="360" w:lineRule="auto"/>
        <w:rPr>
          <w:b/>
        </w:rPr>
      </w:pP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</w:p>
    <w:p w:rsidR="00037481" w:rsidRDefault="00037481" w:rsidP="00037481">
      <w:pPr>
        <w:pStyle w:val="a3"/>
        <w:spacing w:line="360" w:lineRule="auto"/>
        <w:ind w:left="0"/>
        <w:jc w:val="both"/>
        <w:rPr>
          <w:sz w:val="26"/>
          <w:szCs w:val="26"/>
        </w:rPr>
      </w:pPr>
    </w:p>
    <w:p w:rsidR="00037481" w:rsidRDefault="00037481" w:rsidP="00037481">
      <w:pPr>
        <w:spacing w:line="360" w:lineRule="auto"/>
        <w:ind w:hanging="357"/>
        <w:rPr>
          <w:b/>
        </w:rPr>
      </w:pPr>
    </w:p>
    <w:p w:rsidR="003D0B8B" w:rsidRDefault="003D0B8B"/>
    <w:sectPr w:rsidR="003D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D36"/>
    <w:multiLevelType w:val="hybridMultilevel"/>
    <w:tmpl w:val="10D0549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0A"/>
    <w:rsid w:val="00037481"/>
    <w:rsid w:val="003D0B8B"/>
    <w:rsid w:val="00520570"/>
    <w:rsid w:val="00626CB4"/>
    <w:rsid w:val="00723E21"/>
    <w:rsid w:val="00752FBE"/>
    <w:rsid w:val="00754016"/>
    <w:rsid w:val="008F010A"/>
    <w:rsid w:val="009D3510"/>
    <w:rsid w:val="00B354D3"/>
    <w:rsid w:val="00CE4232"/>
    <w:rsid w:val="00CF42B5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2017-01-09T11:35:00Z</dcterms:created>
  <dcterms:modified xsi:type="dcterms:W3CDTF">2017-01-09T11:47:00Z</dcterms:modified>
</cp:coreProperties>
</file>