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94E" w:rsidRPr="00A8794E" w:rsidRDefault="00A8794E" w:rsidP="00A8794E">
      <w:pPr>
        <w:pBdr>
          <w:bottom w:val="single" w:sz="12" w:space="4" w:color="E74C3C"/>
        </w:pBdr>
        <w:shd w:val="clear" w:color="auto" w:fill="FFFFFF"/>
        <w:spacing w:line="525" w:lineRule="atLeast"/>
        <w:outlineLvl w:val="0"/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</w:pPr>
      <w:r w:rsidRPr="00A8794E">
        <w:rPr>
          <w:rFonts w:ascii="Arial" w:eastAsia="Times New Roman" w:hAnsi="Arial" w:cs="Arial"/>
          <w:color w:val="585F69"/>
          <w:kern w:val="36"/>
          <w:sz w:val="42"/>
          <w:szCs w:val="42"/>
          <w:lang w:eastAsia="ru-RU"/>
        </w:rPr>
        <w:t>«Подвижные игры для интеграции познавательной и двигательной деятельности детей в ДОУ»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«Математическое одеяло»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учить выполнять задания по схемам, решать арифметические задачи на сложение, закреплять знание геометрических фигур, цифр.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 полу лежит одеяло, с изображением геометрических фигур разного цвета или цифр. Дети получают карточки – схемы, с изображённым маршрутом движения, по которому надо попрыгать на двух или одной ноге.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 полу лежит одеяла, с изображением цифр. Дети метают мешочки с песком различными способами на одеяло, затем подсчитывают количество набранных очков.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8794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B837236" wp14:editId="2FC99280">
                <wp:extent cx="307975" cy="307975"/>
                <wp:effectExtent l="0" t="0" r="0" b="0"/>
                <wp:docPr id="4" name="AutoShape 1" descr="https://www.o-detstve.ru/assets/images/userfiles/62931/images/xDSC_0544,281,29.JPG.pagespeed.ic.9lmmdOHv5l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B7577" id="AutoShape 1" o:spid="_x0000_s1026" alt="https://www.o-detstve.ru/assets/images/userfiles/62931/images/xDSC_0544,281,29.JPG.pagespeed.ic.9lmmdOHv5l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A8794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734017" cy="1925053"/>
            <wp:effectExtent l="0" t="0" r="0" b="0"/>
            <wp:docPr id="8" name="Рисунок 8" descr="C:\Users\Admin\Desktop\xDSC_0543.JPG.pagespeed.ic.Ug6tXr-I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xDSC_0543.JPG.pagespeed.ic.Ug6tXr-I2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85" cy="196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94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102301" cy="1907540"/>
            <wp:effectExtent l="0" t="0" r="3175" b="0"/>
            <wp:docPr id="7" name="Рисунок 7" descr="C:\Users\Admin\Desktop\xDSC_0544,281,29.JPG.pagespeed.ic.9lmmdOHv5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xDSC_0544,281,29.JPG.pagespeed.ic.9lmmdOHv5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39" cy="191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«Волшебники»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закреплять знания геометрических фигур, развивать пространственную ориентировку и выразительность движений.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получают канат со связанными концами, берутся за него двумя руками и по сигналы образуют различные геометрические фигуры (круг, квадрат, треугольник, прямоугольник, многоугольник).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«Слепой – поводырь»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закреплять умение детей ориентироваться в пространстве, действовать по сигналу.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полу расположены предметы, препятствия. Через них надо пройти на другую сторону. Препятствия проходит игрок с завязанными глазами, слушая команды другого игрока «поводыря». </w:t>
      </w:r>
      <w:proofErr w:type="gramStart"/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</w:t>
      </w:r>
      <w:proofErr w:type="gramEnd"/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Два шага вправо, четыре шага прямо, перешагивай, три шага влево, присядь, ползи, стоп и т.д.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«Буратино»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развивать воображение, закреплять знания геометрических фигур, развивать ориентировку в пространстве.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сидят на ковре «по-турецки» с закрытыми глазами.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Воспитатель: Представьте, что ваш нос – это карандаш. Нарисуйте им…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рисуют воображаемым карандашом геометрические фигуры.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«Корзинки»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закреплять знания геометрических форм, цветов, цифр.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Дети получают наклейки на футболки с изображением геометрических фигур разного цвета или цифр. Стоя парами врассыпную, образовывают «корзинки». Водящий догоняет ребёнка, а он, убегая, прячется в «корзинку». Забежав в «корзинку», ребёнок называет одного из детей по изображению </w:t>
      </w: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наклейки. </w:t>
      </w:r>
      <w:proofErr w:type="gramStart"/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</w:t>
      </w:r>
      <w:proofErr w:type="gramEnd"/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«Красный круг!» Кого назвали, тот теперь убегает от водящего. Водящий должен успеть осадить игрока, а игрок опять прячется в «корзинку», называя любого другого игрока.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«Парашют»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закреплять знания геометрических фигур, объёмных фигур, коммуникативные способности.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Дети стоят по кругу, держа «парашют» в руках. Под ним лежат «Блоки </w:t>
      </w:r>
      <w:proofErr w:type="spellStart"/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Дьенеша</w:t>
      </w:r>
      <w:proofErr w:type="spellEnd"/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или цифры. Дети одновременно поднимают «парашют» вверх, а один ребёнок, запомнив, что ему надо достать под «парашютом» подлезает на высоких четвереньках. Далее берёт свой предмет, возвращаясь на место, называет то, что он взял.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5C33BF24" wp14:editId="4838AECE">
                <wp:extent cx="307975" cy="307975"/>
                <wp:effectExtent l="0" t="0" r="0" b="0"/>
                <wp:docPr id="2" name="AutoShape 3" descr="https://www.o-detstve.ru/assets/images/userfiles/62931/images/xDSC_0548.JPG.pagespeed.ic.cGPPeiLizL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574195" id="AutoShape 3" o:spid="_x0000_s1026" alt="https://www.o-detstve.ru/assets/images/userfiles/62931/images/xDSC_0548.JPG.pagespeed.ic.cGPPeiLizL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A8794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196EFCD" wp14:editId="567A5294">
            <wp:extent cx="2769577" cy="1731645"/>
            <wp:effectExtent l="0" t="0" r="0" b="1905"/>
            <wp:docPr id="6" name="Рисунок 6" descr="C:\Users\Admin\Desktop\xDSC_0548.JPG.pagespeed.ic.cGPPeiLiz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xDSC_0548.JPG.pagespeed.ic.cGPPeiLiz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74" cy="174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 с парашютом</w:t>
      </w: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(палочки </w:t>
      </w:r>
      <w:proofErr w:type="spellStart"/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Кюизенера</w:t>
      </w:r>
      <w:proofErr w:type="spellEnd"/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учить бегать по кругу, меняя направление. Закрепить знание цифр, развивать умение выявлять, абстрагировать, называть цвет.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Дети бегают с парашютом по кругу. Музыка останавливается, воспитатель показывает карточку-число, а названный ребёнок достаёт из парашюта цветную палочку (палочку </w:t>
      </w:r>
      <w:proofErr w:type="spellStart"/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Кюизенера</w:t>
      </w:r>
      <w:proofErr w:type="spellEnd"/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которая обозначает это число и говорит, какого она цвета.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«Математический ёжик»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закреплять знание геометрических фигур, цвета, цифр, умение находить цифру по количеству знаков, соответствующих этой цифре.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 ковре лежат ёжики с изображением геометрических фигур разного цвета, а у детей грибы с изображением тех же фигур. Дети, бегая по залу врассыпную, держат в руке гриб. По команде дети находят ёжика с такой же фигурой, как на шляпке у гриба.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2. То же задание с цифрами, только дети ищут цифру у ёжика, которая соответствует количеству точек на шляпке гриба.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«Домики»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Закреплять знания детей о составе числа, умение действовать по сигналу.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ковре лежат домики, дети бегают или выполняют другие движения с цифрой в руке. По сигналу находят свободное окошко для своей цифры, которая в сумме с другой цифрой обозначает состав числа на крыше домика. Усложнение для игры, это когда дети по сигналу ищут себе пару и вместе выкладывают в пустые окошки свои цифры, которые в сумме обозначают состав числа на крыше домика.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«Математическая дорожка»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Цель: закреплять у детей знания геометрических фигур и цвета, умение ориентироваться в пространстве.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полу лежит дорожка из мягких геометрических фигур разного цвета. Дети шагают или прыгают по ним, в соответствии с заданиями. Можно выполнять задания, двигаясь по геометрическим фигурам, используя схемы.</w:t>
      </w:r>
    </w:p>
    <w:p w:rsidR="00A8794E" w:rsidRPr="00A8794E" w:rsidRDefault="00A8794E" w:rsidP="00A8794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8794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 wp14:anchorId="2DBEE011" wp14:editId="0EA6C006">
                <wp:extent cx="307975" cy="307975"/>
                <wp:effectExtent l="0" t="0" r="0" b="0"/>
                <wp:docPr id="1" name="AutoShape 4" descr="https://www.o-detstve.ru/assets/images/userfiles/62931/images/xDSC_0547,281,29.JPG.pagespeed.ic.nNIPCwKqI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F16AA" id="AutoShape 4" o:spid="_x0000_s1026" alt="https://www.o-detstve.ru/assets/images/userfiles/62931/images/xDSC_0547,281,29.JPG.pagespeed.ic.nNIPCwKqIA.webp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A8794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1F487E8" wp14:editId="2D0EA946">
            <wp:extent cx="2549769" cy="1652905"/>
            <wp:effectExtent l="0" t="0" r="3175" b="4445"/>
            <wp:docPr id="5" name="Рисунок 5" descr="C:\Users\Admin\Desktop\xDSC_0547,281,29.JPG.pagespeed.ic.nNIPCwKq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xDSC_0547,281,29.JPG.pagespeed.ic.nNIPCwKq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77" cy="1663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8CA" w:rsidRDefault="00CD38CA"/>
    <w:sectPr w:rsidR="00CD38CA" w:rsidSect="00A8794E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84C85"/>
    <w:multiLevelType w:val="multilevel"/>
    <w:tmpl w:val="A888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4E"/>
    <w:rsid w:val="00A8794E"/>
    <w:rsid w:val="00C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113F"/>
  <w15:chartTrackingRefBased/>
  <w15:docId w15:val="{159DAB58-516A-41CE-AC5A-721FEEBB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6350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5855763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2020-11-13T08:18:00Z</dcterms:created>
  <dcterms:modified xsi:type="dcterms:W3CDTF">2020-11-13T08:23:00Z</dcterms:modified>
</cp:coreProperties>
</file>